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38" w:rsidRDefault="002A6938" w:rsidP="002A6938">
      <w:pPr>
        <w:ind w:firstLine="720"/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2A6938" w:rsidRDefault="002A6938" w:rsidP="002A6938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af-ZA"/>
        </w:rPr>
        <w:t xml:space="preserve">«Ընդդեմ գենդերային բռնության 2014 թվականի միջոցառումների տարեկան ծրագրին հավանություն տալու մասին» ՀՀ կառավարության արձանագրային որոշման </w:t>
      </w:r>
      <w:r>
        <w:rPr>
          <w:rFonts w:ascii="GHEA Grapalat" w:hAnsi="GHEA Grapalat"/>
          <w:b/>
          <w:lang w:val="hy-AM"/>
        </w:rPr>
        <w:t xml:space="preserve"> նախագծի վերաբերյալ</w:t>
      </w:r>
    </w:p>
    <w:p w:rsidR="002A6938" w:rsidRDefault="002A6938" w:rsidP="002A6938">
      <w:pPr>
        <w:rPr>
          <w:rFonts w:ascii="GHEA Grapalat" w:hAnsi="GHEA Grapalat"/>
          <w:b/>
          <w:lang w:val="hy-AM"/>
        </w:rPr>
      </w:pPr>
    </w:p>
    <w:tbl>
      <w:tblPr>
        <w:tblW w:w="104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0"/>
        <w:gridCol w:w="3472"/>
        <w:gridCol w:w="1930"/>
        <w:gridCol w:w="2858"/>
      </w:tblGrid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բովանդակությունը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2A6938" w:rsidRP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ՀՀ ֆինանսների նախարարություն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2013-11-29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color w:val="FF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1/4.3-1/18296-13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autoSpaceDE w:val="0"/>
              <w:autoSpaceDN w:val="0"/>
              <w:adjustRightInd w:val="0"/>
              <w:spacing w:line="240" w:lineRule="exact"/>
              <w:ind w:left="27" w:right="-1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Ընդդեմ գենդերային բռնության 2014 թվականի միջոցառումների ծրագրին հավանություն տալու մասին»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ՀՀ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արձանագրային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որոշման նախագծի </w:t>
            </w:r>
            <w:r>
              <w:rPr>
                <w:rFonts w:ascii="GHEA Grapalat" w:hAnsi="GHEA Grapalat"/>
                <w:sz w:val="20"/>
                <w:szCs w:val="20"/>
              </w:rPr>
              <w:t>հավելվածի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16, 17-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կետերում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միջոցառումների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գծով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բյուջեից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վերաբերյալ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չունենք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նրանք չեն առաջացնում լրացուցիչ հատկացումների անհրաժեշտություն: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tabs>
                <w:tab w:val="left" w:pos="2572"/>
              </w:tabs>
              <w:spacing w:line="240" w:lineRule="exact"/>
              <w:ind w:right="72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Ընդդեմ գենդերային բռնության 2014 թվականի միջոցառումների ծրագրին հավանություն տալու մասին»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ՀՀ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>կառավարության</w:t>
            </w:r>
            <w:r>
              <w:rPr>
                <w:rFonts w:ascii="GHEA Grapalat" w:hAnsi="GHEA Grapalat" w:cs="Times Armenia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արձանագրային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af-ZA"/>
              </w:rPr>
              <w:t xml:space="preserve">որոշման նախագծին կից </w:t>
            </w:r>
            <w:r>
              <w:rPr>
                <w:rFonts w:ascii="GHEA Grapalat" w:hAnsi="GHEA Grapalat"/>
                <w:sz w:val="20"/>
                <w:szCs w:val="20"/>
              </w:rPr>
              <w:t>հավելվածի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17, 18-</w:t>
            </w:r>
            <w:r>
              <w:rPr>
                <w:rFonts w:ascii="GHEA Grapalat" w:hAnsi="GHEA Grapalat"/>
                <w:sz w:val="20"/>
                <w:szCs w:val="20"/>
              </w:rPr>
              <w:t>րդ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կետերում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միջոցառումների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գծով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«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բյուջե»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2A6938" w:rsidRP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 տարածքային կառավարման նախարարություն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2013-12-04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03/15/6726-13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 w:rsidP="0034576D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26"/>
                <w:tab w:val="left" w:pos="851"/>
              </w:tabs>
              <w:spacing w:line="240" w:lineRule="exact"/>
              <w:ind w:left="0" w:firstLine="117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Ընդդեմ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գենդերային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բռնության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2014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տարեկան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ծրագրի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22-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կետով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նախատեսված 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Խնամակալության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հոգաբարձության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ոստիկանության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ՀԿ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հետ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գենդերային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բռնության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դեպքերի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հայտնաբերման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հետևանքների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վերացմանն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ուղղված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համագործակցության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մեխանիզմների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ստեղծում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միջոցառումը հանրապետության ամբողջ տարածքում միասնական իրականացվելու նպատակով առաջարկում ենք, որպեսզի այն իրականացվի պետական լիազոր մարմնի կողմից, այլ </w:t>
            </w:r>
            <w:r>
              <w:rPr>
                <w:rFonts w:ascii="GHEA Grapalat" w:hAnsi="GHEA Grapalat"/>
                <w:sz w:val="20"/>
                <w:szCs w:val="20"/>
              </w:rPr>
              <w:t>ոչ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թե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Արարատի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մարզպետարանի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կողմից: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Չի ընդունվել: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Հաշվի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դաշտի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ֆինանսական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բացակայությունը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միջոցառումը հանրապետության ամբողջ տարածքում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կարող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իրականացվել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 w:rsidP="0034576D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426"/>
                <w:tab w:val="left" w:pos="657"/>
              </w:tabs>
              <w:spacing w:after="0" w:line="240" w:lineRule="exact"/>
              <w:ind w:left="0" w:firstLine="90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Ծրագրի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37-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րդ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կետով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սահմանված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«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Ընդդեմ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գենդերային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բռնության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2013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թվականի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ծրագրով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մշտադիտարկմանն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ուղղված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միջոցառումների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իրականացում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միջոցառումն առաջարկում ենք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 xml:space="preserve">նախատեսել նաև մյուս մարզերի և Երևանի քաղաքապետարանի 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>ա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pt-BR"/>
              </w:rPr>
              <w:t>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Ընդունվել է: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ind w:right="612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կրթության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գիտության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նախարարություն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2013-11-29 01/14/14306-13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ind w:firstLine="154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«Ընդդեմ գենդերային բռնության 2014 թվականի միջոցառումների տարեկան ծրագրին հավանություն տալու մասին» ՀՀ կառավարության արձանագրային որոշման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չունի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2013-12-06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ԴԴ/03.1/13532-13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 w:rsidP="0034576D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 w:right="11" w:firstLine="90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Ընդդեմ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գենդերային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բռնության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2014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թվականի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միջոցառումների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ծրագրի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4-րդ կետի  «Ակնկալվող արդյունքը»  շարադրել հետևյալ բովանդակությամբ «կիրականացվի սեռական բռնության ենթարկված  անձանց  բժշկական օգնություն ցուցաբերող բուժաշխատողների ուսուցում  արդեն իսկ  մշակված և հաստատված ուղեցույցով</w:t>
            </w:r>
            <w:r>
              <w:rPr>
                <w:rFonts w:ascii="GHEA Grapalat" w:hAnsi="GHEA Grapalat" w:cs="Sylfaen"/>
                <w:sz w:val="20"/>
                <w:szCs w:val="20"/>
              </w:rPr>
              <w:t>»: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tabs>
                <w:tab w:val="left" w:pos="1582"/>
              </w:tabs>
              <w:spacing w:line="240" w:lineRule="exact"/>
              <w:ind w:right="432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 w:rsidP="0034576D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0" w:firstLine="9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կետի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Կատարող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բաժնում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որպես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«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Կատարող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ավելացնել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կրթության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գիտության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նախարարությունը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աշխատանքի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սոցիալական հարցերի նախարարությունը, ՀՀ ոստիկանությունը: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   է  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</w:tr>
      <w:tr w:rsidR="002A6938" w:rsidTr="002A6938"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ԿԱ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ոստիկանություն</w:t>
            </w:r>
            <w:proofErr w:type="spellEnd"/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2013-12-17</w:t>
            </w:r>
          </w:p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24/2464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Առաջարկվում է նախագծի 2-րդ կետում «մշակույթի նախարարին» բառերից հետո լրացնել «,Հայաստանի Հանրապետության կառավարությանն առընթեր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ոստիկանության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պետին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բառերը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քանի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հաստատվող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միջոցառումների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ծրագրում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որպես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9-րդ և 10-րդ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կետերի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կատարող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է 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ոստիկանությունը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: </w:t>
            </w:r>
          </w:p>
          <w:p w:rsidR="002A6938" w:rsidRDefault="002A6938">
            <w:pPr>
              <w:pStyle w:val="ListParagraph"/>
              <w:spacing w:after="0" w:line="240" w:lineRule="exact"/>
              <w:ind w:left="0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չկան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>: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938" w:rsidRDefault="002A6938">
            <w:pPr>
              <w:spacing w:line="240" w:lineRule="exact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   է  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</w:tc>
      </w:tr>
    </w:tbl>
    <w:p w:rsidR="002A6938" w:rsidRDefault="002A6938" w:rsidP="002A6938">
      <w:pPr>
        <w:rPr>
          <w:rFonts w:ascii="GHEA Grapalat" w:hAnsi="GHEA Grapalat"/>
          <w:lang w:val="af-ZA"/>
        </w:rPr>
      </w:pPr>
    </w:p>
    <w:p w:rsidR="003727D7" w:rsidRDefault="003727D7"/>
    <w:sectPr w:rsidR="003727D7" w:rsidSect="00372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76D"/>
    <w:multiLevelType w:val="hybridMultilevel"/>
    <w:tmpl w:val="D25A5E56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B72"/>
    <w:multiLevelType w:val="hybridMultilevel"/>
    <w:tmpl w:val="CE7E575E"/>
    <w:lvl w:ilvl="0" w:tplc="43522FA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A6938"/>
    <w:rsid w:val="002A6938"/>
    <w:rsid w:val="0037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manep</dc:creator>
  <cp:keywords/>
  <dc:description/>
  <cp:lastModifiedBy>manep</cp:lastModifiedBy>
  <cp:revision>2</cp:revision>
  <dcterms:created xsi:type="dcterms:W3CDTF">2014-03-06T12:55:00Z</dcterms:created>
  <dcterms:modified xsi:type="dcterms:W3CDTF">2014-03-06T12:55:00Z</dcterms:modified>
</cp:coreProperties>
</file>