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DB" w:rsidRPr="00F426DB" w:rsidRDefault="00F426DB" w:rsidP="00F426DB">
      <w:pPr>
        <w:shd w:val="clear" w:color="auto" w:fill="FFFFFF"/>
        <w:spacing w:after="0" w:line="360" w:lineRule="auto"/>
        <w:ind w:left="540" w:firstLine="450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</w:pPr>
      <w:r w:rsidRPr="00F426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GB" w:eastAsia="ru-RU"/>
        </w:rPr>
        <w:t>ՆԱԽԱԳԻԾ</w:t>
      </w:r>
    </w:p>
    <w:p w:rsidR="00F426DB" w:rsidRPr="00F426DB" w:rsidRDefault="00F426DB" w:rsidP="00F426DB">
      <w:pPr>
        <w:shd w:val="clear" w:color="auto" w:fill="FFFFFF"/>
        <w:spacing w:after="0"/>
        <w:ind w:left="540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ru-RU"/>
        </w:rPr>
        <w:t>ՀԱՅԱՍՏԱՆԻ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ru-RU"/>
        </w:rPr>
        <w:t>ՀԱՆՐԱՊԵՏՈՒԹՅԱՆ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ru-RU"/>
        </w:rPr>
        <w:t>ԿԱՌԱՎԱՐՈՒԹՅՈՒՆ</w:t>
      </w:r>
    </w:p>
    <w:p w:rsidR="00F426DB" w:rsidRPr="00F426DB" w:rsidRDefault="00F426DB" w:rsidP="00F426DB">
      <w:pPr>
        <w:shd w:val="clear" w:color="auto" w:fill="FFFFFF"/>
        <w:spacing w:after="0"/>
        <w:ind w:left="540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F426DB" w:rsidRPr="00F426DB" w:rsidRDefault="00F426DB" w:rsidP="00F426DB">
      <w:pPr>
        <w:shd w:val="clear" w:color="auto" w:fill="FFFFFF"/>
        <w:spacing w:after="0"/>
        <w:ind w:left="540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ru-RU"/>
        </w:rPr>
        <w:t>Ո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ru-RU"/>
        </w:rPr>
        <w:t>Ր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ru-RU"/>
        </w:rPr>
        <w:t>Ո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ru-RU"/>
        </w:rPr>
        <w:t>Շ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ru-RU"/>
        </w:rPr>
        <w:t>ՈՒ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F42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ru-RU"/>
        </w:rPr>
        <w:t>Մ</w:t>
      </w:r>
    </w:p>
    <w:p w:rsidR="00F426DB" w:rsidRPr="00F426DB" w:rsidRDefault="00F426DB" w:rsidP="00F426DB">
      <w:pPr>
        <w:shd w:val="clear" w:color="auto" w:fill="FFFFFF"/>
        <w:spacing w:after="0"/>
        <w:ind w:left="540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F426DB" w:rsidRPr="00B269A5" w:rsidRDefault="00F426DB" w:rsidP="00F426DB">
      <w:pPr>
        <w:shd w:val="clear" w:color="auto" w:fill="FFFFFF"/>
        <w:spacing w:after="0"/>
        <w:ind w:left="540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F426D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_________ 2017 </w:t>
      </w:r>
      <w:r w:rsidRPr="00F426D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ru-RU"/>
        </w:rPr>
        <w:t>թվականի</w:t>
      </w:r>
      <w:r w:rsidRPr="00F426D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N ___-</w:t>
      </w:r>
      <w:r w:rsidR="004A3979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</w:t>
      </w:r>
    </w:p>
    <w:p w:rsidR="003852ED" w:rsidRPr="00BB7C6F" w:rsidRDefault="003852ED" w:rsidP="00F426DB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426DB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br/>
      </w:r>
      <w:bookmarkStart w:id="0" w:name="_Hlk493695345"/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«ԵՐԵՎԱՆԻ ՄԽԻԹԱՐ ՀԵՐԱՑՈՒ ԱՆՎԱՆ ՊԵՏԱԿԱՆ  ԲԺՇԿԱԿԱՆ ՀԱՄԱԼՍԱՐԱՆ» ՀԻՄՆԱԴՐԱՄԻՆ ԱՄՐԱՑՎԱԾ  ԳՈՒՅՔՆ ԱՆՀԱՏՈՒՅՑ ՕԳՏԱԳՈՐԾՄԱՆ ԻՐԱՎՈՒՆՔՈՎ ՀԱՆՁՆԵԼՈՒ  ԼԻԱԶՈՐՈՒԹՅՈՒՆ ՏԱԼՈՒ ՄԱՍԻՆ</w:t>
      </w:r>
    </w:p>
    <w:p w:rsidR="00005CD6" w:rsidRPr="00BB7C6F" w:rsidRDefault="00005CD6" w:rsidP="00F426DB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bookmarkEnd w:id="0"/>
    <w:p w:rsidR="003852ED" w:rsidRPr="00BB7C6F" w:rsidRDefault="003852ED" w:rsidP="00005CD6">
      <w:pPr>
        <w:spacing w:after="0" w:line="360" w:lineRule="auto"/>
        <w:ind w:firstLine="540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af-ZA"/>
        </w:rPr>
      </w:pP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 Հայաստանի Հանրապետության քաղաքացիական օրենսգրքի 688-րդ հոդվածի 1-ին մասը՝ Հայաստանի Հանրապետության կառավարությունն </w:t>
      </w:r>
      <w:r w:rsidRPr="00F426DB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005CD6" w:rsidRPr="00BB7C6F" w:rsidRDefault="00005CD6" w:rsidP="00005CD6">
      <w:pPr>
        <w:spacing w:after="0" w:line="360" w:lineRule="auto"/>
        <w:ind w:firstLine="540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af-ZA"/>
        </w:rPr>
      </w:pPr>
    </w:p>
    <w:p w:rsidR="003852ED" w:rsidRPr="00F426DB" w:rsidRDefault="003852ED" w:rsidP="00005CD6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26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1.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Վիրավոր զինվորների և զինվորական հաշմանդամների վերականգնողական կենտրոնի ստեղծման նպատակով </w:t>
      </w:r>
      <w:r w:rsidRPr="00F426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լիազորել </w:t>
      </w:r>
      <w:bookmarkStart w:id="1" w:name="_Hlk493689790"/>
      <w:r w:rsidRPr="00F426DB">
        <w:rPr>
          <w:rFonts w:ascii="GHEA Grapalat" w:hAnsi="GHEA Grapalat"/>
          <w:sz w:val="24"/>
          <w:szCs w:val="24"/>
          <w:lang w:val="hy-AM"/>
        </w:rPr>
        <w:t>«</w:t>
      </w:r>
      <w:r w:rsidRPr="00F426DB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Մխիթար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Հերացու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համալսարան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426DB">
        <w:rPr>
          <w:rFonts w:ascii="GHEA Grapalat" w:hAnsi="GHEA Grapalat" w:cs="Sylfaen"/>
          <w:sz w:val="24"/>
          <w:szCs w:val="24"/>
          <w:lang w:val="hy-AM"/>
        </w:rPr>
        <w:t xml:space="preserve">հիմնադրամին </w:t>
      </w:r>
      <w:bookmarkEnd w:id="1"/>
      <w:r w:rsidRPr="00F426DB">
        <w:rPr>
          <w:rFonts w:ascii="GHEA Grapalat" w:hAnsi="GHEA Grapalat" w:cs="Sylfaen"/>
          <w:sz w:val="24"/>
          <w:szCs w:val="24"/>
          <w:lang w:val="hy-AM"/>
        </w:rPr>
        <w:t xml:space="preserve">(այսուհետ՝ Հիմնադրամ) ամրացված ք.Երևան, Աբովյան 58, 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գլխավոր մասնաշենքի </w:t>
      </w:r>
      <w:bookmarkStart w:id="2" w:name="_Hlk497385446"/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Pr="00F426DB">
        <w:rPr>
          <w:rFonts w:ascii="GHEA Grapalat" w:hAnsi="GHEA Grapalat" w:cs="Arial"/>
          <w:sz w:val="24"/>
          <w:szCs w:val="24"/>
          <w:lang w:val="hy-AM"/>
        </w:rPr>
        <w:t>«Հերացի» թիվ 1 հիվանդանոցային համալիր</w:t>
      </w:r>
      <w:bookmarkEnd w:id="2"/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F426DB">
        <w:rPr>
          <w:rFonts w:ascii="GHEA Grapalat" w:hAnsi="GHEA Grapalat" w:cs="Arial"/>
          <w:sz w:val="24"/>
          <w:szCs w:val="24"/>
          <w:lang w:val="hy-AM"/>
        </w:rPr>
        <w:t xml:space="preserve">1711, 47 քառակուսի մետր տարածքը 10 տարի ժամկետով, անհատույց օգտագործման </w:t>
      </w:r>
      <w:r w:rsidR="00B269A5">
        <w:rPr>
          <w:rFonts w:ascii="GHEA Grapalat" w:hAnsi="GHEA Grapalat" w:cs="Arial"/>
          <w:sz w:val="24"/>
          <w:szCs w:val="24"/>
        </w:rPr>
        <w:t>իրավունքով</w:t>
      </w:r>
      <w:r w:rsidRPr="00F426DB">
        <w:rPr>
          <w:rFonts w:ascii="GHEA Grapalat" w:hAnsi="GHEA Grapalat" w:cs="Arial"/>
          <w:sz w:val="24"/>
          <w:szCs w:val="24"/>
          <w:lang w:val="hy-AM"/>
        </w:rPr>
        <w:t xml:space="preserve"> հանձնել </w:t>
      </w:r>
      <w:bookmarkStart w:id="3" w:name="_Hlk493689820"/>
      <w:r w:rsidRPr="00F426DB">
        <w:rPr>
          <w:rFonts w:ascii="GHEA Grapalat" w:hAnsi="GHEA Grapalat" w:cs="Arial"/>
          <w:sz w:val="24"/>
          <w:szCs w:val="24"/>
          <w:lang w:val="hy-AM"/>
        </w:rPr>
        <w:t>«Աջակցություն վիրավոր զինվորներին և զինվորական հաշմանդամներին» հասարակական կազմակերպությանը:</w:t>
      </w:r>
    </w:p>
    <w:bookmarkEnd w:id="3"/>
    <w:p w:rsidR="003852ED" w:rsidRPr="00F426DB" w:rsidRDefault="003852ED" w:rsidP="00005CD6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26DB">
        <w:rPr>
          <w:rFonts w:ascii="GHEA Grapalat" w:hAnsi="GHEA Grapalat" w:cs="Arial"/>
          <w:sz w:val="24"/>
          <w:szCs w:val="24"/>
          <w:lang w:val="hy-AM"/>
        </w:rPr>
        <w:t>2.</w:t>
      </w:r>
      <w:r w:rsidR="00483819" w:rsidRPr="0048381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կրթության և գիտության նախարարին՝ սույն որոշումն ուժի մեջ մտնելուց հետո մեկամսյա ժամկետում ապահովել`  </w:t>
      </w:r>
      <w:r w:rsidRPr="00F426DB">
        <w:rPr>
          <w:rFonts w:ascii="GHEA Grapalat" w:hAnsi="GHEA Grapalat"/>
          <w:sz w:val="24"/>
          <w:szCs w:val="24"/>
          <w:lang w:val="hy-AM"/>
        </w:rPr>
        <w:t>«</w:t>
      </w:r>
      <w:r w:rsidRPr="00F426DB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Մխիթար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Հերացու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համալսարան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426DB">
        <w:rPr>
          <w:rFonts w:ascii="GHEA Grapalat" w:hAnsi="GHEA Grapalat" w:cs="Sylfaen"/>
          <w:sz w:val="24"/>
          <w:szCs w:val="24"/>
          <w:lang w:val="hy-AM"/>
        </w:rPr>
        <w:t xml:space="preserve">հիմնադրամի և </w:t>
      </w:r>
      <w:r w:rsidRPr="00F426DB">
        <w:rPr>
          <w:rFonts w:ascii="GHEA Grapalat" w:hAnsi="GHEA Grapalat" w:cs="Arial"/>
          <w:sz w:val="24"/>
          <w:szCs w:val="24"/>
          <w:lang w:val="hy-AM"/>
        </w:rPr>
        <w:t>«Աջակցություն վիրավոր զինվորներին և զինվորական հաշմանդամներին» հասարակական կազմակերպության միջև  սույն որոշման 1-ին կետում նշված տարածքի անհատույց օգտագործման մասին պայմանագրի կնքումը և ապահովել դրա հանձնման-ընդունման աշխատանքների իրականացումը:</w:t>
      </w:r>
    </w:p>
    <w:p w:rsidR="003852ED" w:rsidRPr="00B2731D" w:rsidRDefault="003852ED" w:rsidP="00005CD6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26DB">
        <w:rPr>
          <w:rFonts w:ascii="GHEA Grapalat" w:hAnsi="GHEA Grapalat" w:cs="Arial"/>
          <w:lang w:val="hy-AM"/>
        </w:rPr>
        <w:lastRenderedPageBreak/>
        <w:t>3.</w:t>
      </w:r>
      <w:r w:rsidRPr="00F426DB">
        <w:rPr>
          <w:rFonts w:ascii="GHEA Grapalat" w:hAnsi="GHEA Grapalat"/>
          <w:color w:val="000000"/>
          <w:lang w:val="hy-AM"/>
        </w:rPr>
        <w:t xml:space="preserve"> Սահմանել, որ սույն որոշման 2-րդ կետով նշված պայմանագրի նոտարական վավերացման և պայմանագրից ծագող գույքային իրավունքների պետական գրանցման ծախսերը ենթակա են իրականացման </w:t>
      </w:r>
      <w:r w:rsidR="00B2731D" w:rsidRPr="00B2731D">
        <w:rPr>
          <w:rFonts w:ascii="GHEA Grapalat" w:hAnsi="GHEA Grapalat" w:cs="Sylfaen"/>
          <w:lang w:val="hy-AM" w:eastAsia="ru-RU"/>
        </w:rPr>
        <w:t>«Երևանի Մխիթար Հերացու անվան պետական  բժշկական համալսարան» հիմնադրամի</w:t>
      </w:r>
      <w:r w:rsidR="00B2731D" w:rsidRPr="00F426DB">
        <w:rPr>
          <w:rFonts w:ascii="GHEA Grapalat" w:hAnsi="GHEA Grapalat"/>
          <w:color w:val="000000"/>
          <w:lang w:val="hy-AM"/>
        </w:rPr>
        <w:t xml:space="preserve"> </w:t>
      </w:r>
      <w:r w:rsidRPr="00F426DB">
        <w:rPr>
          <w:rFonts w:ascii="GHEA Grapalat" w:hAnsi="GHEA Grapalat"/>
          <w:color w:val="000000"/>
          <w:lang w:val="hy-AM"/>
        </w:rPr>
        <w:t>միջոցների հաշվին:</w:t>
      </w:r>
    </w:p>
    <w:p w:rsidR="003852ED" w:rsidRPr="00F426DB" w:rsidRDefault="003852ED" w:rsidP="00005CD6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26DB">
        <w:rPr>
          <w:rFonts w:ascii="Courier New" w:hAnsi="Courier New" w:cs="Courier New"/>
          <w:color w:val="000000"/>
          <w:lang w:val="hy-AM"/>
        </w:rPr>
        <w:t> </w:t>
      </w:r>
    </w:p>
    <w:p w:rsidR="003852ED" w:rsidRPr="00F426DB" w:rsidRDefault="003852ED" w:rsidP="00F426DB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852ED" w:rsidRPr="00F426DB" w:rsidRDefault="003852ED" w:rsidP="00F426DB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852ED" w:rsidRPr="00F426DB" w:rsidRDefault="003852ED" w:rsidP="00F426DB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852ED" w:rsidRPr="00F426DB" w:rsidRDefault="003852ED" w:rsidP="00F426DB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852ED" w:rsidRPr="00F426DB" w:rsidRDefault="003852ED" w:rsidP="00F426DB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852ED" w:rsidRPr="00F426DB" w:rsidRDefault="003852ED" w:rsidP="00F426D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852ED" w:rsidRPr="00F426DB" w:rsidRDefault="003852ED" w:rsidP="00F426D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852ED" w:rsidRPr="00F426DB" w:rsidRDefault="003852ED" w:rsidP="00F426D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852ED" w:rsidRPr="00F426DB" w:rsidRDefault="003852ED" w:rsidP="00F426D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852ED" w:rsidRPr="00F426DB" w:rsidRDefault="003852ED" w:rsidP="00F426D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A7A1B" w:rsidRPr="00BB7C6F" w:rsidRDefault="004A7A1B" w:rsidP="00F426DB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4A7A1B" w:rsidRPr="00BB7C6F" w:rsidRDefault="004A7A1B" w:rsidP="00F426DB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4A7A1B" w:rsidRPr="00BB7C6F" w:rsidRDefault="004A7A1B" w:rsidP="00F426DB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4A7A1B" w:rsidRPr="00BB7C6F" w:rsidRDefault="004A7A1B" w:rsidP="00F426DB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4A7A1B" w:rsidRPr="00BB7C6F" w:rsidRDefault="004A7A1B" w:rsidP="00F426DB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BB7C6F" w:rsidRPr="00BB7C6F" w:rsidRDefault="00BB7C6F" w:rsidP="00F426DB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BB7C6F" w:rsidRPr="00BB7C6F" w:rsidRDefault="00BB7C6F" w:rsidP="00F426DB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852ED" w:rsidRPr="00B269A5" w:rsidRDefault="003852ED" w:rsidP="004A7A1B">
      <w:pPr>
        <w:spacing w:after="0" w:line="360" w:lineRule="auto"/>
        <w:ind w:firstLine="54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ՀԻՄՆԱՎՈՐՈՒՄ</w:t>
      </w:r>
    </w:p>
    <w:p w:rsidR="004A7A1B" w:rsidRPr="00B269A5" w:rsidRDefault="004A7A1B" w:rsidP="004A7A1B">
      <w:pPr>
        <w:spacing w:after="0" w:line="360" w:lineRule="auto"/>
        <w:ind w:firstLine="54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852ED" w:rsidRPr="00B269A5" w:rsidRDefault="003852ED" w:rsidP="004A7A1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«ԵՐԵՎԱՆԻ ՄԽԻԹԱՐ ՀԵՐԱՑՈՒ ԱՆՎԱՆ ՊԵՏԱԿԱՆ  ԲԺՇԿԱԿԱՆ ՀԱՄԱԼՍԱՐԱՆ» ՀԻՄՆԱԴՐԱՄԻՆ ԱՄՐԱՑՎԱԾ  ԳՈՒՅՔՆ ԱՆՀԱՏՈՒՅՑ ՕԳՏԱԳՈՐԾՄԱՆ ԻՐԱՎՈՒՆՔՈՎ ՀԱՆՁՆԵԼՈՒ  ԼԻԱԶՈՐՈՒԹՅՈՒՆ ՏԱԼՈՒ ՄԱՍԻՆ» 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ՀԱՅԱՍՏԱՆԻ ՀԱՆՐԱՊԵՏՈՒԹՅԱՆ ԿԱՌԱՎԱՐՈՒԹՅԱՆ ՈՐՈՇՄԱՆ ՆԱԽԱԳԾԻ ԸՆԴՈՒՆՄԱՆ ԱՆՀՐԱԺԵՇՏՈՒԹՅԱՆ ՄԱՍԻՆ</w:t>
      </w:r>
    </w:p>
    <w:p w:rsidR="004A7A1B" w:rsidRPr="00B269A5" w:rsidRDefault="004A7A1B" w:rsidP="004A7A1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3852ED" w:rsidRPr="00F426DB" w:rsidRDefault="003852ED" w:rsidP="004A7A1B">
      <w:pPr>
        <w:numPr>
          <w:ilvl w:val="0"/>
          <w:numId w:val="1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Անհրաժեշտությունը</w:t>
      </w:r>
    </w:p>
    <w:p w:rsidR="003852ED" w:rsidRPr="00F426DB" w:rsidRDefault="003852ED" w:rsidP="004A7A1B">
      <w:pPr>
        <w:tabs>
          <w:tab w:val="left" w:pos="990"/>
        </w:tabs>
        <w:spacing w:after="0" w:line="36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Սույն որոշման</w:t>
      </w:r>
      <w:r w:rsidRPr="00F426D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նախագծի ընդունումը պայմանավորված է </w:t>
      </w:r>
      <w:bookmarkStart w:id="4" w:name="_Hlk493695033"/>
      <w:r w:rsidRPr="00F426DB">
        <w:rPr>
          <w:rFonts w:ascii="GHEA Grapalat" w:eastAsia="Times New Roman" w:hAnsi="GHEA Grapalat"/>
          <w:sz w:val="24"/>
          <w:szCs w:val="24"/>
          <w:lang w:val="hy-AM" w:eastAsia="ru-RU"/>
        </w:rPr>
        <w:t>զինվորական ծառայության ժամանակ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վնասվածք կամ խեղում կամ հիվանդություն ձեռք բերած կամ</w:t>
      </w:r>
      <w:r w:rsidRPr="00F426DB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ծառայողական պարտականությունները կատարելիս կամ ծառայության ընթացքում հաշմանդամ դարձած զինծառայողներին լավագույն չափանիշներին համապատասխան վերականգնողական բժշկական օգնություն և սպասարկում </w:t>
      </w:r>
      <w:bookmarkEnd w:id="4"/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ապահովելու </w:t>
      </w:r>
      <w:r w:rsidRPr="00F426D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անհրաժեշտությամբ:</w:t>
      </w:r>
    </w:p>
    <w:p w:rsidR="003852ED" w:rsidRPr="00F426DB" w:rsidRDefault="003852ED" w:rsidP="004A7A1B">
      <w:pPr>
        <w:tabs>
          <w:tab w:val="left" w:pos="90"/>
        </w:tabs>
        <w:spacing w:after="0" w:line="36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852ED" w:rsidRPr="00F426DB" w:rsidRDefault="003852ED" w:rsidP="004A7A1B">
      <w:pPr>
        <w:tabs>
          <w:tab w:val="left" w:pos="90"/>
        </w:tabs>
        <w:spacing w:after="0" w:line="360" w:lineRule="auto"/>
        <w:ind w:firstLine="540"/>
        <w:jc w:val="both"/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2.Ընթացիկ իրավիճակը և խնդիրները</w:t>
      </w:r>
      <w:r w:rsidRPr="00F426DB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</w:p>
    <w:p w:rsidR="003852ED" w:rsidRPr="00F426DB" w:rsidRDefault="003852ED" w:rsidP="004A7A1B">
      <w:pPr>
        <w:tabs>
          <w:tab w:val="left" w:pos="90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426D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Հայաստանի Հանրապետությունում կան մոտ 9000 նախկին զինծառայող (ըստ տարբեր ոչ պաշտոնական փորձագիտական տվյալների), որոնք </w:t>
      </w:r>
      <w:r w:rsidRPr="00F426DB">
        <w:rPr>
          <w:rFonts w:ascii="GHEA Grapalat" w:eastAsia="Times New Roman" w:hAnsi="GHEA Grapalat"/>
          <w:sz w:val="24"/>
          <w:szCs w:val="24"/>
          <w:lang w:val="hy-AM" w:eastAsia="ru-RU"/>
        </w:rPr>
        <w:t>զինվորական ծառայության ժամանակ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վնասվածք կամ խեղում կամ հիվանդություն են ձեռք բերել կամ</w:t>
      </w:r>
      <w:r w:rsidRPr="00F426DB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ծառայողական պարտականությունները կատարելիս կամ ծառայության ընթացքում հաշմանդամ են դարձել: Նրանք ունեն լավագույն չափանիշների համապատասխանող վերականգնողական բժշկական օգնության և սպասարկման կարիք և իրավունք: Մինչդեռ  ՀՀ-ում նման բժշկական օգնության և սպասարկման կազմակերպման ռեսուրսները սահմանափակ են, ավելին՝ չկա հատուկ նրանց կարիքներին համապատասխան մասնագիտացված վերականգնողական կենտրոն, որտեղ նախկին զինծառայողները կկարողանային անցնել բուժման ամբողջական կուրս: Այս խնդիրը հատկապես ակնառու է 2016 թվականի Ապրիլի քառօրյա պատերազմից հետո, երբ մեծ թվով զինծառայողներ ստացան գանգուղեղային և ողնաշարային վիրավորումներ, որոնց բուժումը արտերկրում կազմակերպելու համար չկային բավարար միջոցներ:  </w:t>
      </w:r>
    </w:p>
    <w:p w:rsidR="003852ED" w:rsidRPr="00F426DB" w:rsidRDefault="003852ED" w:rsidP="004A7A1B">
      <w:pPr>
        <w:tabs>
          <w:tab w:val="left" w:pos="90"/>
        </w:tabs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26DB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Pr="00F426DB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Մխիթար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Հերացու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համալսարան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426DB">
        <w:rPr>
          <w:rFonts w:ascii="GHEA Grapalat" w:hAnsi="GHEA Grapalat" w:cs="Sylfaen"/>
          <w:sz w:val="24"/>
          <w:szCs w:val="24"/>
          <w:lang w:val="hy-AM"/>
        </w:rPr>
        <w:t xml:space="preserve">հիմնադրամին է դիմել </w:t>
      </w:r>
      <w:r w:rsidRPr="00F426DB">
        <w:rPr>
          <w:rFonts w:ascii="GHEA Grapalat" w:hAnsi="GHEA Grapalat" w:cs="Arial"/>
          <w:sz w:val="24"/>
          <w:szCs w:val="24"/>
          <w:lang w:val="hy-AM"/>
        </w:rPr>
        <w:t xml:space="preserve">«Աջակցություն վիրավոր զինվորներին և զինվորական հաշմանդամներին» հասարակական կազմակերպությունը, որը առաջարկում է հիմնադրամին ամրացված Աբովյան 58 հասցեում  </w:t>
      </w:r>
      <w:bookmarkStart w:id="5" w:name="_Hlk497385356"/>
      <w:r w:rsidRPr="00F426DB">
        <w:rPr>
          <w:rFonts w:ascii="GHEA Grapalat" w:hAnsi="GHEA Grapalat" w:cs="Arial"/>
          <w:sz w:val="24"/>
          <w:szCs w:val="24"/>
          <w:lang w:val="hy-AM"/>
        </w:rPr>
        <w:t>«Հերացի» թիվ 1 հիվանդանոցային համալիրի</w:t>
      </w:r>
      <w:bookmarkEnd w:id="5"/>
      <w:r w:rsidRPr="00F426DB">
        <w:rPr>
          <w:rFonts w:ascii="GHEA Grapalat" w:hAnsi="GHEA Grapalat" w:cs="Arial"/>
          <w:sz w:val="24"/>
          <w:szCs w:val="24"/>
          <w:lang w:val="hy-AM"/>
        </w:rPr>
        <w:t xml:space="preserve"> տարածքից հատված հատկացնել </w:t>
      </w:r>
      <w:r w:rsidRPr="00F426DB">
        <w:rPr>
          <w:rFonts w:ascii="GHEA Grapalat" w:eastAsia="Times New Roman" w:hAnsi="GHEA Grapalat"/>
          <w:sz w:val="24"/>
          <w:szCs w:val="24"/>
          <w:lang w:val="hy-AM" w:eastAsia="ru-RU"/>
        </w:rPr>
        <w:t>զինվորական ծառայության ժամանակ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վնասվածք կամ խեղում կամ հիվանդություն ձեռք բերած կամ</w:t>
      </w:r>
      <w:r w:rsidRPr="00F426DB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ծառայողական պարտականությունները կատարելիս կամ ծառայության ընթացքում հաշմանդամ դարձած զինծառայողների համար լավագույն չափանիշներին համապատասխան վերականգնողական կենտրոն ստեղծելու և նրանց անվճար բժշկական օգնություն և սպասարկում տրամադրելու համար: Այդ նպատակի համար հասարակական կազմակերպությունը պատրաստակամ է  իր հաշվին գոյացած միջոցներով ներդրում կատարել, մասնավորապես, ամբողջովին վերանորոգել </w:t>
      </w:r>
      <w:r w:rsidRPr="00F426DB">
        <w:rPr>
          <w:rFonts w:ascii="GHEA Grapalat" w:hAnsi="GHEA Grapalat" w:cs="Sylfaen"/>
          <w:sz w:val="24"/>
          <w:szCs w:val="24"/>
          <w:lang w:val="hy-AM"/>
        </w:rPr>
        <w:t xml:space="preserve">Աբովյան 58, 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գլխավոր մասնաշենքի (</w:t>
      </w:r>
      <w:r w:rsidRPr="00F426DB">
        <w:rPr>
          <w:rFonts w:ascii="GHEA Grapalat" w:hAnsi="GHEA Grapalat" w:cs="Arial"/>
          <w:sz w:val="24"/>
          <w:szCs w:val="24"/>
          <w:lang w:val="hy-AM"/>
        </w:rPr>
        <w:t>«Հերացի» թիվ 1 հիվանդանոցային համալիր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 </w:t>
      </w:r>
      <w:r w:rsidRPr="00F426DB">
        <w:rPr>
          <w:rFonts w:ascii="GHEA Grapalat" w:hAnsi="GHEA Grapalat" w:cs="Arial"/>
          <w:sz w:val="24"/>
          <w:szCs w:val="24"/>
          <w:lang w:val="hy-AM"/>
        </w:rPr>
        <w:t>1711.47 քառակուսի մետր տարածքը, զինել անհրաժեշտ սարքերով և սարքավորումներով, բժշկական օգնության և սպասարկման անհրաժեշտ լիցենզիան ստանալուց հետո, նշված կատեգորիային տրամադրել անվճար վերականգնողական բուժում:</w:t>
      </w:r>
    </w:p>
    <w:p w:rsidR="003852ED" w:rsidRPr="00F426DB" w:rsidRDefault="003852ED" w:rsidP="004A7A1B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26DB">
        <w:rPr>
          <w:rFonts w:ascii="GHEA Grapalat" w:hAnsi="GHEA Grapalat" w:cs="Arial"/>
          <w:sz w:val="24"/>
          <w:szCs w:val="24"/>
          <w:lang w:val="hy-AM"/>
        </w:rPr>
        <w:t xml:space="preserve">Նախնական փուլում նախատեսվում է  ապահովել </w:t>
      </w:r>
      <w:bookmarkStart w:id="6" w:name="_Hlk497908336"/>
      <w:r w:rsidRPr="00F426DB">
        <w:rPr>
          <w:rFonts w:ascii="GHEA Grapalat" w:hAnsi="GHEA Grapalat" w:cs="Arial"/>
          <w:sz w:val="24"/>
          <w:szCs w:val="24"/>
          <w:lang w:val="hy-AM"/>
        </w:rPr>
        <w:t xml:space="preserve">ամսական ոչ պակաս 20 ստացիոնար և 50 ամբուլատոր հիվանդների բժշկական օգնություն և սպասարկում: Վերականգնողական կենտրոնում շահառուներին  նախատեսվում է տրամադրել հետևյալ բժշկական ծառայությունները՝ կինեզոթերապիա, էրգոթերապիա, մեխանոթերապիա, մերսում (բուժական, ընդհանուր, կոսմետիկ), էլեկտրոթերապիա/ապարատային ֆիզիոթերապիա, ռեֆլեքսոթերապիա/ասեղնաբուժություն, ջրաբուժություն, բալնեոթերապիա, պարաֆինոթերապիա, քայլքի և հավասարակշռության հետազոտում և գնահատում, ողնաշարային ոչ վիրահատական դեկոմպրեսիա, շնչառական և սրտանոթային համակարգերի ֆունկցիոնալ հետազոտություն՝ տոլերանտության և աշխատունակության շեմը որոշելու նպատակով, ողնաշարի ոչ վիրահատական դեկոմպրեսիա, ինչպես նաև հոգեբանական լոգոպեդիկ ծառայություններ: </w:t>
      </w:r>
    </w:p>
    <w:bookmarkEnd w:id="6"/>
    <w:p w:rsidR="003852ED" w:rsidRPr="00F426DB" w:rsidRDefault="003852ED" w:rsidP="004A7A1B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26DB">
        <w:rPr>
          <w:rFonts w:ascii="GHEA Grapalat" w:hAnsi="GHEA Grapalat" w:cs="Arial"/>
          <w:sz w:val="24"/>
          <w:szCs w:val="24"/>
          <w:lang w:val="hy-AM"/>
        </w:rPr>
        <w:t xml:space="preserve">Նախատեսվում է  Կենտրոնում բժշկական օգնություն և սպասարկում տրամադրել  նաև այլ կատեգորիայի պացիենտների համար՝ վճարովի հիմունքներով, որից գոյացած հասույթը </w:t>
      </w:r>
      <w:bookmarkStart w:id="7" w:name="_Hlk497989857"/>
      <w:r w:rsidRPr="00F426DB">
        <w:rPr>
          <w:rFonts w:ascii="GHEA Grapalat" w:hAnsi="GHEA Grapalat" w:cs="Arial"/>
          <w:sz w:val="24"/>
          <w:szCs w:val="24"/>
          <w:lang w:val="hy-AM"/>
        </w:rPr>
        <w:t>ևս կտրամադրվի զինհաշմանդամների կարիքների բավարարմանը:</w:t>
      </w:r>
    </w:p>
    <w:bookmarkEnd w:id="7"/>
    <w:p w:rsidR="003852ED" w:rsidRPr="00F426DB" w:rsidRDefault="003852ED" w:rsidP="004A7A1B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26DB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Կենտրոնում իրականացվելու են նաև շահառուների սոցիալիզացիայի խնդիրները լուծող  կրթական ծրագրեր: </w:t>
      </w:r>
    </w:p>
    <w:p w:rsidR="003852ED" w:rsidRPr="00F426DB" w:rsidRDefault="003852ED" w:rsidP="004A7A1B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26DB">
        <w:rPr>
          <w:rFonts w:ascii="GHEA Grapalat" w:hAnsi="GHEA Grapalat" w:cs="Arial"/>
          <w:sz w:val="24"/>
          <w:szCs w:val="24"/>
          <w:lang w:val="hy-AM"/>
        </w:rPr>
        <w:t xml:space="preserve">Նախատեսվում է Վերապատրաստումներ  կազմակերպել իրականացվելու մարզային բուժաշխատողների համար, որպեսզի հետագայում հնարավոր լինի մարզերում ևս իրականացնել վերականգնողական կենտրոնների ստեղծման ծրագիր: </w:t>
      </w:r>
    </w:p>
    <w:p w:rsidR="003852ED" w:rsidRPr="00F426DB" w:rsidRDefault="003852ED" w:rsidP="004A7A1B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26DB">
        <w:rPr>
          <w:rFonts w:ascii="GHEA Grapalat" w:hAnsi="GHEA Grapalat" w:cs="Arial"/>
          <w:sz w:val="24"/>
          <w:szCs w:val="24"/>
          <w:lang w:val="hy-AM"/>
        </w:rPr>
        <w:t>Կենտրոնում գործելու է նաև  «Մեկ Պատուհան» ծրագիրը, որով ապահովելու է զինհաշմանդամների, նրանց ընտանքների և տարբեր գերատեսչությունների միջև կոմունիկացիան և իրավական աջակցությունը:</w:t>
      </w:r>
    </w:p>
    <w:p w:rsidR="003852ED" w:rsidRPr="00F426DB" w:rsidRDefault="003852ED" w:rsidP="004A7A1B">
      <w:pPr>
        <w:tabs>
          <w:tab w:val="left" w:pos="90"/>
        </w:tabs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3. 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>Կարգավորման նպատակը և բնույթը</w:t>
      </w:r>
    </w:p>
    <w:p w:rsidR="003852ED" w:rsidRPr="00F426DB" w:rsidRDefault="003852ED" w:rsidP="004A7A1B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26D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Նկատի ունենալով վերը ներկայացվածը, </w:t>
      </w:r>
      <w:r w:rsidRPr="00F426DB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Pr="00F426DB">
        <w:rPr>
          <w:rFonts w:ascii="GHEA Grapalat" w:hAnsi="GHEA Grapalat" w:cs="Arial"/>
          <w:sz w:val="24"/>
          <w:szCs w:val="24"/>
          <w:lang w:val="hy-AM"/>
        </w:rPr>
        <w:t>ՀՀ քաղաքացիական օրենսգրքի 688-րդ հոդվածի 1-ին մասը (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Գույքն անհատույց օգտագործման հանձնելու իրավունքը պատկանում է դրա սեփականատիրոջը և օրենքով կամ սեփականատիրոջ կողմից դրա համար լիազորված այլ անձանց</w:t>
      </w:r>
      <w:r w:rsidRPr="00F426DB">
        <w:rPr>
          <w:rFonts w:ascii="GHEA Grapalat" w:hAnsi="GHEA Grapalat" w:cs="Arial"/>
          <w:sz w:val="24"/>
          <w:szCs w:val="24"/>
          <w:lang w:val="hy-AM"/>
        </w:rPr>
        <w:t>)</w:t>
      </w:r>
      <w:r w:rsidRPr="00F426D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ՀՀ կառավարության 2017 թվականի նոյեմբերի 27-ի թիվ 1407-Ն որոշմամբ հաստատված հիմնադրամի կանոնադրության 18-րդ կետի 15-րդ ենթակետը, (Հիմնադրամը պետք է բացառի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առանց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426DB">
        <w:rPr>
          <w:rFonts w:ascii="GHEA Grapalat" w:hAnsi="GHEA Grapalat" w:cs="Arial"/>
          <w:sz w:val="24"/>
          <w:szCs w:val="24"/>
          <w:lang w:val="hy-AM"/>
        </w:rPr>
        <w:t>հիմնադրի որոշման հիմնադրի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համալսարանի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օգտագործմանը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հանձնված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գույքի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426DB">
        <w:rPr>
          <w:rFonts w:ascii="GHEA Grapalat" w:hAnsi="GHEA Grapalat" w:cs="Arial"/>
          <w:sz w:val="24"/>
          <w:szCs w:val="24"/>
          <w:lang w:val="hy-AM"/>
        </w:rPr>
        <w:t>այդ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թվում՝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շենքերի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426DB">
        <w:rPr>
          <w:rFonts w:ascii="GHEA Grapalat" w:hAnsi="GHEA Grapalat" w:cs="Arial"/>
          <w:sz w:val="24"/>
          <w:szCs w:val="24"/>
          <w:lang w:val="hy-AM"/>
        </w:rPr>
        <w:t>շինությունների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և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հողատարածքների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գրավադրումը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426DB">
        <w:rPr>
          <w:rFonts w:ascii="GHEA Grapalat" w:hAnsi="GHEA Grapalat" w:cs="Arial"/>
          <w:sz w:val="24"/>
          <w:szCs w:val="24"/>
          <w:lang w:val="hy-AM"/>
        </w:rPr>
        <w:t>օտարումը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կամ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անհատույց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Arial"/>
          <w:sz w:val="24"/>
          <w:szCs w:val="24"/>
          <w:lang w:val="hy-AM"/>
        </w:rPr>
        <w:t>հանձնումը), Հիմնադրամի և ՀՀ ԿԱ պետական գույքի կառավարման վարչության միջև կնքված ոչ բնակելի տարածքի անհատույց օգտագործման թիվ 6310015 պայմանագրի 2.4.12  կետը (</w:t>
      </w:r>
      <w:r w:rsidRPr="00F426DB">
        <w:rPr>
          <w:rFonts w:ascii="GHEA Grapalat" w:hAnsi="GHEA Grapalat" w:cs="Arial"/>
          <w:b/>
          <w:sz w:val="24"/>
          <w:szCs w:val="24"/>
          <w:lang w:val="hy-AM"/>
        </w:rPr>
        <w:t>անհատույց օգտագործման տրամադրված տարածքը կամ դրա մի մասը կարող է երրորդ անձի օգտագործմանը հանձնվել միայն փոխատուի համաձայնությամբ</w:t>
      </w:r>
      <w:r w:rsidRPr="00F426DB">
        <w:rPr>
          <w:rFonts w:ascii="GHEA Grapalat" w:hAnsi="GHEA Grapalat" w:cs="Arial"/>
          <w:sz w:val="24"/>
          <w:szCs w:val="24"/>
          <w:lang w:val="hy-AM"/>
        </w:rPr>
        <w:t>),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eastAsia="Times New Roman" w:hAnsi="GHEA Grapalat"/>
          <w:sz w:val="24"/>
          <w:szCs w:val="24"/>
          <w:lang w:val="hy-AM" w:eastAsia="ru-RU"/>
        </w:rPr>
        <w:t>նախագծով առաջարկվում է</w:t>
      </w:r>
      <w:r w:rsidRPr="00F426DB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F426DB">
        <w:rPr>
          <w:rStyle w:val="apple-converted-space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426DB">
        <w:rPr>
          <w:rFonts w:ascii="GHEA Grapalat" w:hAnsi="GHEA Grapalat"/>
          <w:sz w:val="24"/>
          <w:szCs w:val="24"/>
          <w:lang w:val="hy-AM"/>
        </w:rPr>
        <w:t>«</w:t>
      </w:r>
      <w:r w:rsidRPr="00F426DB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Մխիթար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Հերացու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համալսարան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426DB">
        <w:rPr>
          <w:rFonts w:ascii="GHEA Grapalat" w:hAnsi="GHEA Grapalat" w:cs="Sylfaen"/>
          <w:sz w:val="24"/>
          <w:szCs w:val="24"/>
          <w:lang w:val="hy-AM"/>
        </w:rPr>
        <w:t xml:space="preserve">հիմնադրամին լիազորել  իրեն ամրացված ք.Երևան, Աբովյան 58, 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գլխավոր մասնաշենքի (թիվ 1 կլինիկա հիվանդանոց) </w:t>
      </w:r>
      <w:r w:rsidRPr="00F426DB">
        <w:rPr>
          <w:rFonts w:ascii="GHEA Grapalat" w:hAnsi="GHEA Grapalat" w:cs="Arial"/>
          <w:sz w:val="24"/>
          <w:szCs w:val="24"/>
          <w:lang w:val="hy-AM"/>
        </w:rPr>
        <w:t>1711,47 քառակուսի մետր տարածքը 10 տարի ժամկետով, անհատույց օգտագործման  հանձնել «Աջակցություն վիրավոր զինվորներին և զինվորական հաշմանդամներին» հասարակական կազմակերպությանը:</w:t>
      </w:r>
    </w:p>
    <w:p w:rsidR="003852ED" w:rsidRPr="00F426DB" w:rsidRDefault="003852ED" w:rsidP="004A7A1B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26DB">
        <w:rPr>
          <w:rFonts w:ascii="GHEA Grapalat" w:hAnsi="GHEA Grapalat" w:cs="Arial"/>
          <w:sz w:val="24"/>
          <w:szCs w:val="24"/>
          <w:lang w:val="hy-AM"/>
        </w:rPr>
        <w:t>Նախագծով կարգավորվում են նաև անհատույց օգտագործման հանձնելու գործընթացի կազմակերպումը կարգավորող այլ հարաբերություններ:</w:t>
      </w:r>
    </w:p>
    <w:p w:rsidR="003852ED" w:rsidRPr="00F426DB" w:rsidRDefault="003852ED" w:rsidP="004A7A1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 Ակնկալվող արդյունքը</w:t>
      </w:r>
    </w:p>
    <w:p w:rsidR="003852ED" w:rsidRPr="00F426DB" w:rsidRDefault="003852ED" w:rsidP="004A7A1B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426D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Նախագծի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426D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ընդունմամբ ակնկալվում է հիմնել լավագույն չափանիշներին համապատասխան վերականգնողական կենտրոն և ապահովել  </w:t>
      </w:r>
      <w:r w:rsidRPr="00F426DB">
        <w:rPr>
          <w:rFonts w:ascii="GHEA Grapalat" w:eastAsia="Times New Roman" w:hAnsi="GHEA Grapalat"/>
          <w:sz w:val="24"/>
          <w:szCs w:val="24"/>
          <w:lang w:val="hy-AM" w:eastAsia="ru-RU"/>
        </w:rPr>
        <w:t>զինվորական ծառայության ժամանակ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վնասվածք կամ խեղում կամ հիվանդություն ձեռք բերած կամ</w:t>
      </w:r>
      <w:r w:rsidRPr="00F426DB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ծառայողական պարտականությունները կատարելիս կամ ծառայության ընթացքում հաշմանդամ դարձած որոշակի թվով զինծառայողների համար անվճար  վերականգնողական բժշկական օգնությունը և սպասարկումը: Որպես արդյունք ակնկալվում է՝ </w:t>
      </w:r>
    </w:p>
    <w:p w:rsidR="003852ED" w:rsidRPr="00F426DB" w:rsidRDefault="003852ED" w:rsidP="004A7A1B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</w:t>
      </w:r>
      <w:r w:rsidR="00E27B28" w:rsidRPr="00E27B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շահառուների կյանքի որակի էական բարելավում, որոշ դեպքերում հաշմանդամության կանխարգելում, որոշ դեպքերում հաշմանդամության առկա վիճակի պահպանում, հաշմանդամություն ունեցող անձի ադապտացիա շրջակա միջավայրին, նրանց սոցիալիզացում, </w:t>
      </w:r>
    </w:p>
    <w:p w:rsidR="003852ED" w:rsidRPr="00F426DB" w:rsidRDefault="003852ED" w:rsidP="004A7A1B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</w:t>
      </w:r>
      <w:r w:rsidR="00E27B28" w:rsidRPr="00E27B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42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շահառուների ընտանիքների տարաբնույթ խնդիրներին արագ արձագանքում և լուծում, նրանց՝ պետական մարմինների հետ կապի դյուրացում:</w:t>
      </w:r>
    </w:p>
    <w:p w:rsidR="003852ED" w:rsidRPr="00F426DB" w:rsidRDefault="003852ED" w:rsidP="004A7A1B">
      <w:pPr>
        <w:tabs>
          <w:tab w:val="left" w:pos="990"/>
        </w:tabs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5.Նախագծի մշակման գործընթացում ներգրավված ինստիտուտները և անձինք</w:t>
      </w:r>
    </w:p>
    <w:p w:rsidR="003852ED" w:rsidRPr="00F426DB" w:rsidRDefault="003852ED" w:rsidP="004A7A1B">
      <w:pPr>
        <w:tabs>
          <w:tab w:val="left" w:pos="990"/>
        </w:tabs>
        <w:spacing w:after="0" w:line="360" w:lineRule="auto"/>
        <w:ind w:firstLine="54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F426DB">
        <w:rPr>
          <w:rFonts w:ascii="GHEA Grapalat" w:hAnsi="GHEA Grapalat"/>
          <w:sz w:val="24"/>
          <w:szCs w:val="24"/>
          <w:lang w:val="hy-AM"/>
        </w:rPr>
        <w:t>«</w:t>
      </w:r>
      <w:r w:rsidRPr="00F426DB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Մխիթար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Հերացու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համալսարան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426DB">
        <w:rPr>
          <w:rFonts w:ascii="GHEA Grapalat" w:hAnsi="GHEA Grapalat" w:cs="Sylfaen"/>
          <w:sz w:val="24"/>
          <w:szCs w:val="24"/>
          <w:lang w:val="hy-AM"/>
        </w:rPr>
        <w:t>հիմնադրամ:</w:t>
      </w:r>
    </w:p>
    <w:p w:rsidR="003852ED" w:rsidRPr="00F426DB" w:rsidRDefault="003852ED" w:rsidP="00F426DB">
      <w:pPr>
        <w:tabs>
          <w:tab w:val="left" w:pos="990"/>
        </w:tabs>
        <w:spacing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3852ED" w:rsidRPr="00F426DB" w:rsidRDefault="003852ED" w:rsidP="00F426DB">
      <w:pPr>
        <w:tabs>
          <w:tab w:val="left" w:pos="990"/>
        </w:tabs>
        <w:spacing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3852ED" w:rsidRPr="00F426DB" w:rsidRDefault="003852ED" w:rsidP="00F426DB">
      <w:pPr>
        <w:tabs>
          <w:tab w:val="left" w:pos="990"/>
        </w:tabs>
        <w:spacing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4A7A1B" w:rsidRPr="00BB7C6F" w:rsidRDefault="004A7A1B" w:rsidP="00F426DB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4A7A1B" w:rsidRPr="00BB7C6F" w:rsidRDefault="004A7A1B" w:rsidP="00F426DB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4A7A1B" w:rsidRPr="00BB7C6F" w:rsidRDefault="004A7A1B" w:rsidP="00F426DB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4A7A1B" w:rsidRPr="00BB7C6F" w:rsidRDefault="004A7A1B" w:rsidP="00F426DB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4A7A1B" w:rsidRPr="00BB7C6F" w:rsidRDefault="004A7A1B" w:rsidP="00F426DB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4A7A1B" w:rsidRPr="00BB7C6F" w:rsidRDefault="004A7A1B" w:rsidP="00F426DB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4A7A1B" w:rsidRPr="00BB7C6F" w:rsidRDefault="004A7A1B" w:rsidP="00F426DB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4A7A1B" w:rsidRPr="00BB7C6F" w:rsidRDefault="004A7A1B" w:rsidP="00F426DB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3852ED" w:rsidRPr="00F426DB" w:rsidRDefault="003852ED" w:rsidP="00F426DB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ՏԵՂԵԿԱՆՔ</w:t>
      </w:r>
    </w:p>
    <w:p w:rsidR="003852ED" w:rsidRPr="00F426DB" w:rsidRDefault="003852ED" w:rsidP="004A7A1B">
      <w:pPr>
        <w:tabs>
          <w:tab w:val="left" w:pos="1020"/>
        </w:tabs>
        <w:spacing w:after="0" w:line="24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ակտերում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փոփոխություններ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լրացումներ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</w:p>
    <w:p w:rsidR="003852ED" w:rsidRPr="00F426DB" w:rsidRDefault="003852ED" w:rsidP="004A7A1B">
      <w:pPr>
        <w:spacing w:after="0" w:line="24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կատարելու դեպքում ՀՀ պետական բյուջեում ծախսերի կամ եկամուտների ավելացման կամ նվազեցման մասին</w:t>
      </w:r>
    </w:p>
    <w:p w:rsidR="003852ED" w:rsidRPr="00F426DB" w:rsidRDefault="003852ED" w:rsidP="00F426DB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852ED" w:rsidRPr="00F426DB" w:rsidRDefault="003852ED" w:rsidP="00F426D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«Երևանի Մխիթար Հերացու անվան պետական  բժշկական համալսարան» հիմնադրամին ամրացված  գույքն անհատույց օգտագործման իրավունքով հանձնելու  լիազորություն տալու մասին» </w:t>
      </w:r>
      <w:r w:rsidRPr="00F426D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կառավարության որոշման ընդունման դեպքում պետական բյուջեում ծախսերի կամ եկամուտների փոփոխություններ չեն սպասվում:                        </w:t>
      </w:r>
    </w:p>
    <w:p w:rsidR="003852ED" w:rsidRPr="00BB7C6F" w:rsidRDefault="003852ED" w:rsidP="00F426DB">
      <w:pPr>
        <w:tabs>
          <w:tab w:val="left" w:pos="1020"/>
        </w:tabs>
        <w:spacing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3852ED" w:rsidRPr="00F426DB" w:rsidRDefault="003852ED" w:rsidP="004A7A1B">
      <w:pPr>
        <w:tabs>
          <w:tab w:val="left" w:pos="1020"/>
        </w:tabs>
        <w:spacing w:after="0" w:line="24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3852ED" w:rsidRPr="00F426DB" w:rsidRDefault="003852ED" w:rsidP="004A7A1B">
      <w:pPr>
        <w:tabs>
          <w:tab w:val="left" w:pos="1020"/>
        </w:tabs>
        <w:spacing w:after="0" w:line="24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ակտերում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փոփոխություններ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լրացումներ</w:t>
      </w:r>
    </w:p>
    <w:p w:rsidR="003852ED" w:rsidRPr="00F426DB" w:rsidRDefault="003852ED" w:rsidP="004A7A1B">
      <w:pPr>
        <w:tabs>
          <w:tab w:val="left" w:pos="1020"/>
        </w:tabs>
        <w:spacing w:after="0" w:line="24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կատարելու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անհրաժեշտության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3852ED" w:rsidRPr="00F426DB" w:rsidRDefault="003852ED" w:rsidP="00F426DB">
      <w:pPr>
        <w:tabs>
          <w:tab w:val="left" w:pos="1020"/>
        </w:tabs>
        <w:spacing w:line="360" w:lineRule="auto"/>
        <w:ind w:firstLine="567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3852ED" w:rsidRPr="00BB7C6F" w:rsidRDefault="003852ED" w:rsidP="00F426DB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426D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«Երևանի Մխիթար Հերացու անվան պետական  բժշկական համալսարան» հիմնադրամին ամրացված  գույքն անհատույց օգտագործման իրավունքով հանձնելու  լիազորություն տալու մասին» </w:t>
      </w:r>
      <w:r w:rsidRPr="00F426DB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 կառավարության որոշման</w:t>
      </w:r>
      <w:r w:rsidRPr="00F426DB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որոշման ընդունման դեպքում այլ իրավական ակտերում լրացումներ կամ փոփոխություններ կատարելու անհրաժեշտություն չկա:</w:t>
      </w:r>
    </w:p>
    <w:p w:rsidR="004A7A1B" w:rsidRPr="00BB7C6F" w:rsidRDefault="004A7A1B" w:rsidP="00F426DB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A7A1B" w:rsidRPr="00BB7C6F" w:rsidRDefault="004A7A1B" w:rsidP="00F426DB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A7A1B" w:rsidRPr="00BB7C6F" w:rsidRDefault="004A7A1B" w:rsidP="00F426DB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A7A1B" w:rsidRPr="00BB7C6F" w:rsidRDefault="004A7A1B" w:rsidP="00F426DB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A7A1B" w:rsidRPr="00BB7C6F" w:rsidRDefault="004A7A1B" w:rsidP="00F426DB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A7A1B" w:rsidRPr="004A7A1B" w:rsidRDefault="004A7A1B" w:rsidP="004A7A1B">
      <w:pPr>
        <w:tabs>
          <w:tab w:val="left" w:pos="720"/>
          <w:tab w:val="center" w:pos="4677"/>
          <w:tab w:val="right" w:pos="9355"/>
        </w:tabs>
        <w:spacing w:after="0" w:line="360" w:lineRule="auto"/>
        <w:ind w:left="360"/>
        <w:jc w:val="center"/>
        <w:rPr>
          <w:rFonts w:ascii="GHEA Grapalat" w:eastAsia="Calibri" w:hAnsi="GHEA Grapalat" w:cs="GHEA Grapalat"/>
          <w:b/>
          <w:bCs/>
          <w:color w:val="000000"/>
          <w:sz w:val="24"/>
          <w:szCs w:val="24"/>
          <w:lang w:val="af-ZA" w:eastAsia="ru-RU"/>
        </w:rPr>
      </w:pPr>
      <w:r w:rsidRPr="004A7A1B">
        <w:rPr>
          <w:rFonts w:ascii="GHEA Grapalat" w:eastAsia="Calibri" w:hAnsi="GHEA Grapalat" w:cs="GHEA Grapalat"/>
          <w:b/>
          <w:bCs/>
          <w:color w:val="000000"/>
          <w:sz w:val="24"/>
          <w:szCs w:val="24"/>
          <w:lang w:val="hy-AM" w:eastAsia="ru-RU"/>
        </w:rPr>
        <w:lastRenderedPageBreak/>
        <w:t>ԱՄՓՈՓՈԹԵՐԹ</w:t>
      </w:r>
    </w:p>
    <w:p w:rsidR="004A7A1B" w:rsidRPr="004A7A1B" w:rsidRDefault="004A7A1B" w:rsidP="004A7A1B">
      <w:pPr>
        <w:tabs>
          <w:tab w:val="left" w:pos="720"/>
          <w:tab w:val="center" w:pos="4677"/>
          <w:tab w:val="right" w:pos="9355"/>
        </w:tabs>
        <w:spacing w:after="0" w:line="360" w:lineRule="auto"/>
        <w:ind w:left="360"/>
        <w:jc w:val="center"/>
        <w:rPr>
          <w:rFonts w:ascii="GHEA Grapalat" w:eastAsia="Calibri" w:hAnsi="GHEA Grapalat" w:cs="GHEA Grapalat"/>
          <w:b/>
          <w:bCs/>
          <w:color w:val="000000"/>
          <w:sz w:val="24"/>
          <w:szCs w:val="24"/>
          <w:lang w:val="af-ZA" w:eastAsia="ru-RU"/>
        </w:rPr>
      </w:pPr>
    </w:p>
    <w:p w:rsidR="004A7A1B" w:rsidRPr="00BB7C6F" w:rsidRDefault="004A7A1B" w:rsidP="004A7A1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42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«ԵՐԵՎԱՆԻ ՄԽԻԹԱՐ ՀԵՐԱՑՈՒ ԱՆՎԱՆ ՊԵՏԱԿԱՆ  ԲԺՇԿԱԿԱՆ ՀԱՄԱԼՍԱՐԱՆ» ՀԻՄՆԱԴՐԱՄԻՆ ԱՄՐԱՑՎԱԾ  ԳՈՒՅՔՆ ԱՆՀԱՏՈՒՅՑ ՕԳՏԱԳՈՐԾՄԱՆ ԻՐԱՎՈՒՆՔՈՎ ՀԱՆՁՆԵԼՈՒ  ԼԻԱԶՈՐՈՒԹՅՈՒՆ ՏԱԼՈՒ ՄԱՍԻՆ» </w:t>
      </w:r>
      <w:r w:rsidRPr="00F426DB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ՀԱՅԱՍՏԱՆԻ ՀԱՆՐԱՊԵՏՈՒԹՅԱՆ ԿԱՌԱՎԱՐՈՒԹՅԱՆ ՈՐՈՇՄԱՆ ՆԱԽԱԳԾԻ ԸՆԴՈՒՆՄԱՆ ԱՆՀՐԱԺԵՇՏՈՒԹՅԱՆ ՄԱՍԻՆ</w:t>
      </w:r>
    </w:p>
    <w:p w:rsidR="004A7A1B" w:rsidRPr="00BB7C6F" w:rsidRDefault="004A7A1B" w:rsidP="004A7A1B">
      <w:pPr>
        <w:tabs>
          <w:tab w:val="left" w:pos="6425"/>
        </w:tabs>
        <w:spacing w:after="0" w:line="360" w:lineRule="auto"/>
        <w:ind w:left="360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 w:eastAsia="ru-RU"/>
        </w:rPr>
      </w:pPr>
    </w:p>
    <w:tbl>
      <w:tblPr>
        <w:tblW w:w="1104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592"/>
        <w:gridCol w:w="3780"/>
        <w:gridCol w:w="2013"/>
        <w:gridCol w:w="2103"/>
      </w:tblGrid>
      <w:tr w:rsidR="004A7A1B" w:rsidRPr="004A7A1B" w:rsidTr="005B47A7">
        <w:trPr>
          <w:cantSplit/>
          <w:trHeight w:val="181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7A1B" w:rsidRPr="004A7A1B" w:rsidRDefault="004A7A1B" w:rsidP="004A7A1B">
            <w:pPr>
              <w:tabs>
                <w:tab w:val="left" w:pos="6425"/>
              </w:tabs>
              <w:spacing w:after="0" w:line="240" w:lineRule="auto"/>
              <w:ind w:left="36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en-GB" w:eastAsia="ru-RU"/>
              </w:rPr>
            </w:pPr>
            <w:r w:rsidRPr="004A7A1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en-GB" w:eastAsia="ru-RU"/>
              </w:rPr>
              <w:t>NN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1B" w:rsidRPr="004A7A1B" w:rsidRDefault="004A7A1B" w:rsidP="004A7A1B">
            <w:pPr>
              <w:tabs>
                <w:tab w:val="left" w:pos="6425"/>
              </w:tabs>
              <w:spacing w:after="0" w:line="240" w:lineRule="auto"/>
              <w:ind w:left="38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</w:pPr>
            <w:r w:rsidRPr="004A7A1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  <w:t>Առարկության, առաջարկության հեղինակը, Գրությանստացմանամսաթիվը, գրությանհամարը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1B" w:rsidRPr="004A7A1B" w:rsidRDefault="004A7A1B" w:rsidP="004A7A1B">
            <w:pPr>
              <w:tabs>
                <w:tab w:val="left" w:pos="6425"/>
              </w:tabs>
              <w:spacing w:after="0" w:line="240" w:lineRule="auto"/>
              <w:ind w:left="72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</w:pPr>
            <w:r w:rsidRPr="004A7A1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  <w:t>Առարկության, առաջարկության բովանդակությունը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1B" w:rsidRPr="004A7A1B" w:rsidRDefault="004A7A1B" w:rsidP="004A7A1B">
            <w:pPr>
              <w:tabs>
                <w:tab w:val="left" w:pos="6425"/>
              </w:tabs>
              <w:spacing w:after="0" w:line="240" w:lineRule="auto"/>
              <w:ind w:left="16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</w:pPr>
            <w:r w:rsidRPr="004A7A1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  <w:t>Եզրակացություն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1B" w:rsidRPr="004A7A1B" w:rsidRDefault="004A7A1B" w:rsidP="004A7A1B">
            <w:pPr>
              <w:tabs>
                <w:tab w:val="left" w:pos="6425"/>
              </w:tabs>
              <w:spacing w:after="0" w:line="240" w:lineRule="auto"/>
              <w:ind w:left="16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</w:pPr>
            <w:r w:rsidRPr="004A7A1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  <w:t>Կատարված փոփոխություն</w:t>
            </w:r>
          </w:p>
        </w:tc>
      </w:tr>
      <w:tr w:rsidR="004A7A1B" w:rsidRPr="004A7A1B" w:rsidTr="00607287">
        <w:trPr>
          <w:cantSplit/>
          <w:trHeight w:val="7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B" w:rsidRPr="004A7A1B" w:rsidRDefault="004A7A1B" w:rsidP="00607287">
            <w:pPr>
              <w:tabs>
                <w:tab w:val="left" w:pos="6425"/>
              </w:tabs>
              <w:spacing w:after="0" w:line="24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B" w:rsidRPr="00E40C1D" w:rsidRDefault="004A7A1B" w:rsidP="00B2731D">
            <w:pPr>
              <w:tabs>
                <w:tab w:val="left" w:pos="6425"/>
              </w:tabs>
              <w:spacing w:after="0" w:line="240" w:lineRule="auto"/>
              <w:ind w:left="38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</w:pPr>
            <w:r w:rsidRPr="00E40C1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  <w:t>ՀՀ ֆինանսների նախարարություն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1B" w:rsidRPr="00BB7C6F" w:rsidRDefault="004A7A1B" w:rsidP="004A7A1B">
            <w:pPr>
              <w:tabs>
                <w:tab w:val="left" w:pos="6425"/>
              </w:tabs>
              <w:spacing w:after="0" w:line="240" w:lineRule="auto"/>
              <w:ind w:left="72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Նախագծի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3-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րդ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կետում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հստակեցնել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թե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պայմանագրի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նոտարական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վավերացման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պայմանագրից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ծագող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գույքային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իրավունքների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գրանցման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ծախսերն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ում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միջոցների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հաշվին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են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A7A1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իրականացվելու</w:t>
            </w:r>
            <w:r w:rsidRPr="00BB7C6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B" w:rsidRPr="004A7A1B" w:rsidRDefault="00B2731D" w:rsidP="00B2731D">
            <w:pPr>
              <w:tabs>
                <w:tab w:val="left" w:pos="6425"/>
              </w:tabs>
              <w:spacing w:after="0" w:line="240" w:lineRule="auto"/>
              <w:ind w:left="16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</w:pPr>
            <w:r w:rsidRPr="00DF6637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  <w:t>Ընդունվել 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B" w:rsidRPr="004A7A1B" w:rsidRDefault="00B2731D" w:rsidP="00B2731D">
            <w:pPr>
              <w:tabs>
                <w:tab w:val="left" w:pos="6425"/>
              </w:tabs>
              <w:spacing w:after="0" w:line="240" w:lineRule="auto"/>
              <w:ind w:left="16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</w:pPr>
            <w:r w:rsidRPr="00DF6637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  <w:t>Կարարվել է համապատասխան փոփոխություն</w:t>
            </w:r>
          </w:p>
        </w:tc>
      </w:tr>
      <w:tr w:rsidR="004A7A1B" w:rsidRPr="00A21DA5" w:rsidTr="00607287">
        <w:trPr>
          <w:cantSplit/>
          <w:trHeight w:val="16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B" w:rsidRDefault="004A7A1B" w:rsidP="00607287">
            <w:pPr>
              <w:tabs>
                <w:tab w:val="left" w:pos="6425"/>
              </w:tabs>
              <w:spacing w:after="0" w:line="24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A5" w:rsidRPr="00A21DA5" w:rsidRDefault="00A21DA5" w:rsidP="005B47A7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</w:rPr>
              <w:t>ՀՀ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  <w:lang w:val="ru-RU"/>
              </w:rPr>
              <w:t xml:space="preserve"> 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</w:rPr>
              <w:t>կառավարությանն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  <w:lang w:val="ru-RU"/>
              </w:rPr>
              <w:t xml:space="preserve"> 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</w:rPr>
              <w:t>առընթեր</w:t>
            </w:r>
          </w:p>
          <w:p w:rsidR="004A7A1B" w:rsidRPr="00BB7C6F" w:rsidRDefault="00A21DA5" w:rsidP="005B47A7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  <w:lang w:val="ru-RU"/>
              </w:rPr>
            </w:pP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</w:rPr>
              <w:t>պետական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  <w:lang w:val="ru-RU"/>
              </w:rPr>
              <w:t xml:space="preserve"> 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</w:rPr>
              <w:t>գույքի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  <w:lang w:val="ru-RU"/>
              </w:rPr>
              <w:t xml:space="preserve"> 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</w:rPr>
              <w:t>կառավարման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  <w:lang w:val="ru-RU"/>
              </w:rPr>
              <w:t xml:space="preserve"> 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</w:rPr>
              <w:t>վարչություն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1B" w:rsidRPr="00BB7C6F" w:rsidRDefault="00A21DA5" w:rsidP="00A21DA5">
            <w:pPr>
              <w:tabs>
                <w:tab w:val="left" w:pos="6425"/>
              </w:tabs>
              <w:spacing w:after="0" w:line="240" w:lineRule="auto"/>
              <w:ind w:left="72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Ն</w:t>
            </w:r>
            <w:r w:rsidRPr="00A21DA5">
              <w:rPr>
                <w:rFonts w:ascii="GHEA Grapalat" w:eastAsia="Calibri" w:hAnsi="GHEA Grapalat" w:cs="Times New Roman"/>
                <w:sz w:val="20"/>
                <w:szCs w:val="20"/>
                <w:lang w:val="nb-NO"/>
              </w:rPr>
              <w:t xml:space="preserve">ախագծի 1-ին կետից հանել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nb-NO"/>
              </w:rPr>
              <w:t>«</w:t>
            </w:r>
            <w:r w:rsidRPr="00A21DA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Հայաստանի Հանրապետության կառավարության 2014 թվականի նոյեմբերի 27-ի թիվ 1407-Ն որոշման հավելված 3-ի 5-րդ կետին համապատասխան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nb-NO"/>
              </w:rPr>
              <w:t>»</w:t>
            </w:r>
            <w:r w:rsidRPr="00A21DA5">
              <w:rPr>
                <w:rFonts w:ascii="GHEA Grapalat" w:eastAsia="Calibri" w:hAnsi="GHEA Grapalat" w:cs="Times New Roman"/>
                <w:sz w:val="20"/>
                <w:szCs w:val="20"/>
                <w:lang w:val="nb-NO"/>
              </w:rPr>
              <w:t xml:space="preserve"> բառերը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B" w:rsidRPr="00DF6637" w:rsidRDefault="00DF6637" w:rsidP="00DF6637">
            <w:pPr>
              <w:tabs>
                <w:tab w:val="left" w:pos="6425"/>
              </w:tabs>
              <w:spacing w:after="0" w:line="240" w:lineRule="auto"/>
              <w:ind w:left="16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</w:pPr>
            <w:r w:rsidRPr="00DF6637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  <w:t>Ընդունվել 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B" w:rsidRPr="00DF6637" w:rsidRDefault="00DF6637" w:rsidP="00DF6637">
            <w:pPr>
              <w:tabs>
                <w:tab w:val="left" w:pos="6425"/>
              </w:tabs>
              <w:spacing w:after="0" w:line="240" w:lineRule="auto"/>
              <w:ind w:left="16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</w:pPr>
            <w:r w:rsidRPr="00DF6637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  <w:t>Կարարվել է համապատասխան փոփոխություն</w:t>
            </w:r>
          </w:p>
        </w:tc>
      </w:tr>
      <w:tr w:rsidR="004A7A1B" w:rsidRPr="004A7A1B" w:rsidTr="00607287">
        <w:trPr>
          <w:cantSplit/>
          <w:trHeight w:val="7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B" w:rsidRDefault="004A7A1B" w:rsidP="00607287">
            <w:pPr>
              <w:tabs>
                <w:tab w:val="left" w:pos="6425"/>
              </w:tabs>
              <w:spacing w:after="0" w:line="24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B" w:rsidRPr="00DF6637" w:rsidRDefault="00DF6637" w:rsidP="005B47A7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</w:rPr>
              <w:t>ՀՀ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  <w:lang w:val="ru-RU"/>
              </w:rPr>
              <w:t xml:space="preserve"> 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</w:rPr>
              <w:t>կառավարությանն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  <w:lang w:val="ru-RU"/>
              </w:rPr>
              <w:t xml:space="preserve"> </w:t>
            </w:r>
            <w:r w:rsidRPr="00A21DA5"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</w:rPr>
              <w:t>առընթեր</w:t>
            </w:r>
            <w:r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  <w:lang w:val="ru-RU"/>
              </w:rPr>
              <w:t xml:space="preserve"> անշարժ գույքի կադաստրի պետական կոմիտե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B" w:rsidRPr="00DF6637" w:rsidRDefault="00DF6637" w:rsidP="005B47A7">
            <w:pPr>
              <w:tabs>
                <w:tab w:val="left" w:pos="6425"/>
              </w:tabs>
              <w:spacing w:after="0" w:line="240" w:lineRule="auto"/>
              <w:ind w:left="72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</w:pPr>
            <w:r>
              <w:rPr>
                <w:rFonts w:ascii="GHEA Grapalat" w:eastAsia="Calibri" w:hAnsi="GHEA Grapalat" w:cs="Calibri"/>
                <w:sz w:val="20"/>
                <w:szCs w:val="20"/>
                <w:lang w:val="ru-RU"/>
              </w:rPr>
              <w:t>Ա</w:t>
            </w:r>
            <w:r w:rsidRPr="00DF6637">
              <w:rPr>
                <w:rFonts w:ascii="GHEA Grapalat" w:eastAsia="Calibri" w:hAnsi="GHEA Grapalat" w:cs="Calibri"/>
                <w:sz w:val="20"/>
                <w:szCs w:val="20"/>
              </w:rPr>
              <w:t>ռաջարկություններ և առարկություններ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1B" w:rsidRPr="004A7A1B" w:rsidRDefault="004A7A1B" w:rsidP="004A7A1B">
            <w:pPr>
              <w:tabs>
                <w:tab w:val="left" w:pos="6425"/>
              </w:tabs>
              <w:spacing w:after="0" w:line="240" w:lineRule="auto"/>
              <w:ind w:left="16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1B" w:rsidRPr="004A7A1B" w:rsidRDefault="004A7A1B" w:rsidP="004A7A1B">
            <w:pPr>
              <w:tabs>
                <w:tab w:val="left" w:pos="6425"/>
              </w:tabs>
              <w:spacing w:after="0" w:line="240" w:lineRule="auto"/>
              <w:ind w:left="16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GB" w:eastAsia="ru-RU"/>
              </w:rPr>
            </w:pPr>
          </w:p>
        </w:tc>
      </w:tr>
      <w:tr w:rsidR="00B269A5" w:rsidRPr="00B269A5" w:rsidTr="00B269A5">
        <w:trPr>
          <w:cantSplit/>
          <w:trHeight w:val="7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A5" w:rsidRPr="00B269A5" w:rsidRDefault="00B269A5" w:rsidP="00607287">
            <w:pPr>
              <w:tabs>
                <w:tab w:val="left" w:pos="6425"/>
              </w:tabs>
              <w:spacing w:after="0" w:line="24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A5" w:rsidRDefault="00B269A5" w:rsidP="00B269A5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Arial"/>
                <w:bCs/>
                <w:kern w:val="16"/>
                <w:sz w:val="20"/>
                <w:szCs w:val="20"/>
              </w:rPr>
            </w:pPr>
            <w:r w:rsidRPr="00E40C1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  <w:t xml:space="preserve">ՀՀ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eastAsia="ru-RU"/>
              </w:rPr>
              <w:t xml:space="preserve">արդարադատության </w:t>
            </w:r>
            <w:r w:rsidRPr="00E40C1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  <w:t>նախարարություն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A5" w:rsidRPr="00B269A5" w:rsidRDefault="00B269A5" w:rsidP="00B269A5">
            <w:pPr>
              <w:tabs>
                <w:tab w:val="left" w:pos="6425"/>
              </w:tabs>
              <w:spacing w:after="0" w:line="240" w:lineRule="auto"/>
              <w:rPr>
                <w:rFonts w:ascii="GHEA Grapalat" w:eastAsia="Calibri" w:hAnsi="GHEA Grapalat" w:cs="Calibri"/>
                <w:sz w:val="20"/>
                <w:szCs w:val="20"/>
                <w:lang w:val="af-ZA"/>
              </w:rPr>
            </w:pPr>
            <w:r w:rsidRPr="00B269A5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Նախագծի 1-ին կետում 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անհատույց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օգտագործման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բառերից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լրացնել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իրավունքով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բառը՝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առնելով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քաղաքացիական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օրենսգրքի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688-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մասի</w:t>
            </w:r>
            <w:r w:rsidRPr="00B269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269A5">
              <w:rPr>
                <w:rFonts w:ascii="GHEA Grapalat" w:hAnsi="GHEA Grapalat" w:cs="Sylfaen"/>
                <w:sz w:val="20"/>
                <w:szCs w:val="20"/>
              </w:rPr>
              <w:t>պահանջները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A5" w:rsidRPr="00B269A5" w:rsidRDefault="00B269A5" w:rsidP="00B269A5">
            <w:pPr>
              <w:tabs>
                <w:tab w:val="left" w:pos="6425"/>
              </w:tabs>
              <w:spacing w:after="0" w:line="240" w:lineRule="auto"/>
              <w:ind w:left="16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af-ZA" w:eastAsia="ru-RU"/>
              </w:rPr>
            </w:pPr>
            <w:r w:rsidRPr="00DF6637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  <w:t>Ընդունվել 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A5" w:rsidRPr="00B269A5" w:rsidRDefault="00B269A5" w:rsidP="00B269A5">
            <w:pPr>
              <w:tabs>
                <w:tab w:val="left" w:pos="6425"/>
              </w:tabs>
              <w:spacing w:after="0" w:line="240" w:lineRule="auto"/>
              <w:ind w:left="16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af-ZA" w:eastAsia="ru-RU"/>
              </w:rPr>
            </w:pPr>
            <w:r w:rsidRPr="00DF6637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 w:eastAsia="ru-RU"/>
              </w:rPr>
              <w:t>Կարարվել է համապատասխան փոփոխություն</w:t>
            </w:r>
          </w:p>
        </w:tc>
      </w:tr>
    </w:tbl>
    <w:p w:rsidR="004A7A1B" w:rsidRPr="00B269A5" w:rsidRDefault="004A7A1B" w:rsidP="00F426DB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bookmarkStart w:id="8" w:name="_GoBack"/>
      <w:bookmarkEnd w:id="8"/>
    </w:p>
    <w:sectPr w:rsidR="004A7A1B" w:rsidRPr="00B269A5" w:rsidSect="00005CD6">
      <w:pgSz w:w="12240" w:h="15840"/>
      <w:pgMar w:top="81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0031E"/>
    <w:multiLevelType w:val="hybridMultilevel"/>
    <w:tmpl w:val="85826B34"/>
    <w:lvl w:ilvl="0" w:tplc="35BAB172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852ED"/>
    <w:rsid w:val="00005CD6"/>
    <w:rsid w:val="000520FD"/>
    <w:rsid w:val="003852ED"/>
    <w:rsid w:val="00483819"/>
    <w:rsid w:val="004A3979"/>
    <w:rsid w:val="004A7A1B"/>
    <w:rsid w:val="005B47A7"/>
    <w:rsid w:val="00607287"/>
    <w:rsid w:val="00761BB0"/>
    <w:rsid w:val="009B0F4F"/>
    <w:rsid w:val="00A21DA5"/>
    <w:rsid w:val="00B269A5"/>
    <w:rsid w:val="00B2731D"/>
    <w:rsid w:val="00BB7C6F"/>
    <w:rsid w:val="00C42C63"/>
    <w:rsid w:val="00DF6637"/>
    <w:rsid w:val="00E27B28"/>
    <w:rsid w:val="00E40C1D"/>
    <w:rsid w:val="00F4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52ED"/>
  </w:style>
  <w:style w:type="paragraph" w:styleId="NormalWeb">
    <w:name w:val="Normal (Web)"/>
    <w:basedOn w:val="Normal"/>
    <w:uiPriority w:val="99"/>
    <w:unhideWhenUsed/>
    <w:rsid w:val="0038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31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Anjelika Khachanyan</cp:lastModifiedBy>
  <cp:revision>19</cp:revision>
  <cp:lastPrinted>2017-12-07T10:58:00Z</cp:lastPrinted>
  <dcterms:created xsi:type="dcterms:W3CDTF">2017-11-17T08:16:00Z</dcterms:created>
  <dcterms:modified xsi:type="dcterms:W3CDTF">2018-01-09T09:53:00Z</dcterms:modified>
</cp:coreProperties>
</file>