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83" w:rsidRPr="003F10ED" w:rsidRDefault="00514783" w:rsidP="003F10ED">
      <w:pPr>
        <w:widowControl w:val="0"/>
        <w:autoSpaceDE w:val="0"/>
        <w:autoSpaceDN w:val="0"/>
        <w:adjustRightInd w:val="0"/>
        <w:spacing w:after="266" w:line="276" w:lineRule="auto"/>
        <w:jc w:val="center"/>
        <w:rPr>
          <w:rFonts w:ascii="GHEA Grapalat" w:hAnsi="GHEA Grapalat" w:cs="Arian AMU"/>
          <w:lang w:val="hy-AM"/>
        </w:rPr>
      </w:pPr>
      <w:r w:rsidRPr="003F10ED">
        <w:rPr>
          <w:rFonts w:ascii="GHEA Grapalat" w:hAnsi="GHEA Grapalat" w:cs="Arian AMU"/>
          <w:b/>
          <w:bCs/>
          <w:lang w:val="hy-AM"/>
        </w:rPr>
        <w:t>ՀԻՄՆԱՎՈՐՈՒՄ</w:t>
      </w:r>
    </w:p>
    <w:p w:rsidR="00514783" w:rsidRPr="003F10ED" w:rsidRDefault="00514783" w:rsidP="00D44831">
      <w:pPr>
        <w:spacing w:line="276" w:lineRule="auto"/>
        <w:jc w:val="center"/>
        <w:rPr>
          <w:rFonts w:ascii="GHEA Grapalat" w:hAnsi="GHEA Grapalat" w:cs="Arian AMU"/>
          <w:b/>
          <w:bCs/>
          <w:lang w:val="hy-AM"/>
        </w:rPr>
      </w:pPr>
      <w:r w:rsidRPr="003F10ED">
        <w:rPr>
          <w:rFonts w:ascii="GHEA Grapalat" w:hAnsi="GHEA Grapalat" w:cs="Arian AMU"/>
          <w:b/>
          <w:bCs/>
          <w:lang w:val="hy-AM"/>
        </w:rPr>
        <w:t>«ՀԱՅԱՍՏԱՆԻ ՀԱՆՐԱՊԵՏՈՒԹՅԱՆ ՔԱՂԱՔԱՑԻԱԿԱՆ ՕՐԵՆՍԳՐՔՈՒՄ ՓՈՓՈԽՈՒԹՅՈՒՆՆԵՐ ԵՎ ԼՐԱՑՈՒՄՆ</w:t>
      </w:r>
      <w:bookmarkStart w:id="0" w:name="_GoBack"/>
      <w:bookmarkEnd w:id="0"/>
      <w:r w:rsidRPr="003F10ED">
        <w:rPr>
          <w:rFonts w:ascii="GHEA Grapalat" w:hAnsi="GHEA Grapalat" w:cs="Arian AMU"/>
          <w:b/>
          <w:bCs/>
          <w:lang w:val="hy-AM"/>
        </w:rPr>
        <w:t>ԵՐ ԿԱՏԱՐԵԼՈՒ ՄԱՍԻՆ»</w:t>
      </w:r>
      <w:r w:rsidR="003F10ED">
        <w:rPr>
          <w:rFonts w:ascii="GHEA Grapalat" w:hAnsi="GHEA Grapalat" w:cs="Arian AMU"/>
          <w:b/>
          <w:bCs/>
        </w:rPr>
        <w:t>,</w:t>
      </w:r>
      <w:r w:rsidR="003F10ED" w:rsidRPr="003F10ED">
        <w:rPr>
          <w:rFonts w:ascii="GHEA Grapalat" w:hAnsi="GHEA Grapalat" w:cs="Arial"/>
          <w:b/>
          <w:lang w:val="hy-AM"/>
        </w:rPr>
        <w:t xml:space="preserve"> </w:t>
      </w:r>
      <w:r w:rsidR="003F10ED" w:rsidRPr="005D49BB">
        <w:rPr>
          <w:rFonts w:ascii="GHEA Grapalat" w:hAnsi="GHEA Grapalat" w:cs="Arial"/>
          <w:b/>
          <w:lang w:val="hy-AM"/>
        </w:rPr>
        <w:t>«</w:t>
      </w:r>
      <w:r w:rsidR="003F10ED"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ԱՊՐԱՆՔԱՅԻՆ</w:t>
      </w:r>
      <w:r w:rsidR="003F10ED" w:rsidRPr="005D49BB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F10ED"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ՆՇԱՆՆԵՐԻ</w:t>
      </w:r>
      <w:r w:rsidR="003F10ED" w:rsidRPr="005D49BB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F10ED"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="003F10ED" w:rsidRPr="005D49BB">
        <w:rPr>
          <w:rFonts w:ascii="GHEA Grapalat" w:hAnsi="GHEA Grapalat" w:cs="Arial"/>
          <w:b/>
          <w:lang w:val="hy-AM"/>
        </w:rPr>
        <w:t xml:space="preserve">» </w:t>
      </w:r>
      <w:r w:rsidR="003F10ED" w:rsidRPr="005D49BB">
        <w:rPr>
          <w:rFonts w:ascii="GHEA Grapalat" w:hAnsi="GHEA Grapalat" w:cs="Sylfaen"/>
          <w:b/>
          <w:lang w:val="hy-AM"/>
        </w:rPr>
        <w:t>ՀԱՅԱՍՏԱՆԻ</w:t>
      </w:r>
      <w:r w:rsidR="003F10ED" w:rsidRPr="005D49BB">
        <w:rPr>
          <w:rFonts w:ascii="GHEA Grapalat" w:hAnsi="GHEA Grapalat" w:cs="Arial"/>
          <w:b/>
          <w:lang w:val="hy-AM"/>
        </w:rPr>
        <w:t xml:space="preserve"> </w:t>
      </w:r>
      <w:r w:rsidR="003F10ED" w:rsidRPr="005D49BB">
        <w:rPr>
          <w:rFonts w:ascii="GHEA Grapalat" w:hAnsi="GHEA Grapalat" w:cs="Sylfaen"/>
          <w:b/>
          <w:lang w:val="hy-AM"/>
        </w:rPr>
        <w:t>ՀԱՆՐԱՊԵՏՈՒԹՅԱՆ</w:t>
      </w:r>
      <w:r w:rsidR="003F10ED" w:rsidRPr="005D49BB">
        <w:rPr>
          <w:rFonts w:ascii="GHEA Grapalat" w:hAnsi="GHEA Grapalat" w:cs="Arial"/>
          <w:b/>
          <w:lang w:val="hy-AM"/>
        </w:rPr>
        <w:t xml:space="preserve"> </w:t>
      </w:r>
      <w:r w:rsidR="003F10ED" w:rsidRPr="005D49BB">
        <w:rPr>
          <w:rFonts w:ascii="GHEA Grapalat" w:hAnsi="GHEA Grapalat" w:cs="Sylfaen"/>
          <w:b/>
          <w:lang w:val="hy-AM"/>
        </w:rPr>
        <w:t>ՕՐԵՆՔՈՒՄ</w:t>
      </w:r>
      <w:r w:rsidR="003F10ED" w:rsidRPr="005D49BB">
        <w:rPr>
          <w:rFonts w:ascii="GHEA Grapalat" w:hAnsi="GHEA Grapalat" w:cs="Arial"/>
          <w:b/>
          <w:lang w:val="hy-AM"/>
        </w:rPr>
        <w:t xml:space="preserve"> </w:t>
      </w:r>
      <w:r w:rsidR="003F10ED" w:rsidRPr="005D49BB">
        <w:rPr>
          <w:rFonts w:ascii="GHEA Grapalat" w:hAnsi="GHEA Grapalat" w:cs="Sylfaen"/>
          <w:b/>
          <w:bCs/>
          <w:lang w:val="hy-AM"/>
        </w:rPr>
        <w:t>ՓՈՓՈԽՈՒԹՅՈՒՆ</w:t>
      </w:r>
      <w:r w:rsidR="003F10ED"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="003F10ED" w:rsidRPr="005D49BB">
        <w:rPr>
          <w:rFonts w:ascii="GHEA Grapalat" w:hAnsi="GHEA Grapalat" w:cs="Sylfaen"/>
          <w:b/>
          <w:bCs/>
          <w:lang w:val="hy-AM"/>
        </w:rPr>
        <w:t>ԵՎ</w:t>
      </w:r>
      <w:r w:rsidR="003F10ED"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="003F10ED" w:rsidRPr="005D49BB">
        <w:rPr>
          <w:rFonts w:ascii="GHEA Grapalat" w:hAnsi="GHEA Grapalat" w:cs="Sylfaen"/>
          <w:b/>
          <w:bCs/>
          <w:lang w:val="hy-AM"/>
        </w:rPr>
        <w:t>ԼՐԱՑՈՒՄ</w:t>
      </w:r>
      <w:r w:rsidR="003F10ED"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="003F10ED" w:rsidRPr="005D49BB">
        <w:rPr>
          <w:rFonts w:ascii="GHEA Grapalat" w:hAnsi="GHEA Grapalat" w:cs="Sylfaen"/>
          <w:b/>
          <w:bCs/>
          <w:lang w:val="hy-AM"/>
        </w:rPr>
        <w:t>ԿԱՏԱՐԵԼՈՒ</w:t>
      </w:r>
      <w:r w:rsidR="003F10ED"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="003F10ED" w:rsidRPr="005D49BB">
        <w:rPr>
          <w:rFonts w:ascii="GHEA Grapalat" w:hAnsi="GHEA Grapalat" w:cs="Sylfaen"/>
          <w:b/>
          <w:bCs/>
          <w:lang w:val="hy-AM"/>
        </w:rPr>
        <w:t>ՄԱՍԻՆ</w:t>
      </w:r>
      <w:r w:rsidR="003F10ED" w:rsidRPr="005D49BB">
        <w:rPr>
          <w:rFonts w:ascii="GHEA Grapalat" w:hAnsi="GHEA Grapalat" w:cs="Arial"/>
          <w:b/>
          <w:lang w:val="hy-AM"/>
        </w:rPr>
        <w:t>»</w:t>
      </w:r>
      <w:r w:rsidR="003F10ED">
        <w:rPr>
          <w:rFonts w:ascii="GHEA Grapalat" w:hAnsi="GHEA Grapalat" w:cs="Sylfaen"/>
          <w:b/>
          <w:bCs/>
        </w:rPr>
        <w:t xml:space="preserve"> ՀԱՅԱՍՏԱՆԻ ՀԱՆՐԱՊԵՏՈՒԹՅԱՆ ՕՐԵՆՔՆԵՐԻ</w:t>
      </w:r>
      <w:r w:rsidRPr="003F10ED">
        <w:rPr>
          <w:rFonts w:ascii="GHEA Grapalat" w:hAnsi="GHEA Grapalat" w:cs="Arian AMU"/>
          <w:b/>
          <w:bCs/>
          <w:lang w:val="hy-AM"/>
        </w:rPr>
        <w:t xml:space="preserve"> ՆԱԽԱԳԾ</w:t>
      </w:r>
      <w:r w:rsidR="003F10ED">
        <w:rPr>
          <w:rFonts w:ascii="GHEA Grapalat" w:hAnsi="GHEA Grapalat" w:cs="Arian AMU"/>
          <w:b/>
          <w:bCs/>
        </w:rPr>
        <w:t>ԵՐ</w:t>
      </w:r>
      <w:r w:rsidRPr="003F10ED">
        <w:rPr>
          <w:rFonts w:ascii="GHEA Grapalat" w:hAnsi="GHEA Grapalat" w:cs="Arian AMU"/>
          <w:b/>
          <w:bCs/>
          <w:lang w:val="hy-AM"/>
        </w:rPr>
        <w:t>Ի ԸՆԴՈՒՆՄԱՆ ԱՆՀՐԱԺԵՇՏՈՒԹՅԱՆ ՄԱՍԻՆ</w:t>
      </w:r>
    </w:p>
    <w:p w:rsidR="00736329" w:rsidRPr="003F10ED" w:rsidRDefault="00736329" w:rsidP="0073632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Arian AMU"/>
          <w:b/>
          <w:bCs/>
          <w:lang w:val="hy-AM"/>
        </w:rPr>
      </w:pPr>
    </w:p>
    <w:p w:rsidR="00B46D4F" w:rsidRPr="003F10ED" w:rsidRDefault="00B46D4F" w:rsidP="00736329">
      <w:pPr>
        <w:pStyle w:val="ColorfulList-Accent11"/>
        <w:autoSpaceDE w:val="0"/>
        <w:autoSpaceDN w:val="0"/>
        <w:adjustRightInd w:val="0"/>
        <w:ind w:left="709" w:firstLine="0"/>
        <w:rPr>
          <w:rFonts w:ascii="GHEA Grapalat" w:hAnsi="GHEA Grapalat"/>
          <w:b/>
          <w:sz w:val="24"/>
          <w:szCs w:val="24"/>
          <w:lang w:val="hy-AM"/>
        </w:rPr>
      </w:pPr>
      <w:r w:rsidRPr="003F10ED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</w:t>
      </w:r>
      <w:r w:rsidRPr="003F10ED">
        <w:rPr>
          <w:rFonts w:ascii="GHEA Grapalat" w:hAnsi="GHEA Grapalat" w:cs="Sylfaen"/>
          <w:b/>
          <w:sz w:val="24"/>
          <w:szCs w:val="24"/>
          <w:lang w:val="hy-AM"/>
        </w:rPr>
        <w:t>ւնը</w:t>
      </w:r>
      <w:r w:rsidRPr="003F10ED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736329" w:rsidRPr="003F10ED" w:rsidRDefault="004D30CF" w:rsidP="0073632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3F10E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«Հայաստանի Հանրապետության իրավական և դատական բարեփոխումների 2012-2016 թվականների ռազմավարական ծրագիրը և ծրագրից բխող միջոցառումների ցանկը հաստատելու մասին» Հայաստանի Հանրապետության Նախագահի կարգադրությունն (այսուհետ՝ Կարգադրություն) ընդունվել է 2012 թվականի հունիսի 30-ին: Կարգադրության </w:t>
      </w:r>
      <w:r w:rsidR="00736329" w:rsidRPr="003F10E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1-ին հավելվածով հաստատված </w:t>
      </w:r>
      <w:r w:rsidR="00736329" w:rsidRPr="003F10ED">
        <w:rPr>
          <w:rStyle w:val="Strong"/>
          <w:rFonts w:ascii="GHEA Grapalat" w:hAnsi="GHEA Grapalat"/>
          <w:b w:val="0"/>
          <w:lang w:val="hy-AM"/>
        </w:rPr>
        <w:t xml:space="preserve">Հայաստանի Հանրապետության իրավական և դատական բարեփոխումների 2012-2016 թվականների ռազմավարական ծրագրի 6-րդ բաժինը սահմանում է, որ </w:t>
      </w:r>
      <w:r w:rsidR="00736329" w:rsidRPr="003F10ED">
        <w:rPr>
          <w:rFonts w:ascii="GHEA Grapalat" w:hAnsi="GHEA Grapalat"/>
          <w:color w:val="000000"/>
          <w:lang w:val="hy-AM"/>
        </w:rPr>
        <w:t>Քաղաքացիական արդարադատության արդյունավետության բարձրացման և քաղաքացիական օրենսդրության կատարելագործման նպատակով անհրաժեշտ է.</w:t>
      </w:r>
    </w:p>
    <w:p w:rsidR="00736329" w:rsidRPr="003F10ED" w:rsidRDefault="00736329" w:rsidP="00736329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color w:val="000000"/>
          <w:lang w:val="hy-AM"/>
        </w:rPr>
      </w:pPr>
      <w:r w:rsidRPr="003F10ED">
        <w:rPr>
          <w:rFonts w:ascii="GHEA Grapalat" w:hAnsi="GHEA Grapalat"/>
          <w:bCs/>
          <w:color w:val="000000"/>
          <w:lang w:val="hy-AM"/>
        </w:rPr>
        <w:t>«6.1. Հայաստանի Հանրապետության քաղաքացիական օրենսգիրքը համապատասխանեցնել մասնավոր իրավահարաբերությունների կարգավորման ժամանակակից մոտեցումներին:»:</w:t>
      </w:r>
    </w:p>
    <w:p w:rsidR="004D30CF" w:rsidRPr="003F10ED" w:rsidRDefault="00736329" w:rsidP="00145A11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Strong"/>
          <w:rFonts w:ascii="GHEA Grapalat" w:hAnsi="GHEA Grapalat"/>
          <w:b w:val="0"/>
          <w:bCs w:val="0"/>
          <w:color w:val="000000"/>
          <w:lang w:val="hy-AM"/>
        </w:rPr>
      </w:pPr>
      <w:r w:rsidRPr="003F10E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ներկայիս քաղաքացիական օրենսգիրքն ընդունվել է 1998թ. մայիսի 5-ին Անկախ պետությունների համագործակցության (ԱՊՀ) մոդելային օրենսգրքի հիման վրա: Այն կարևոր քայլ էր Հայաստանի Հանրապետությունում ազատ տնտեսական շուկայի անցման, շուկայական տնտեսական հարաբերությունների ծավալման, սեփականության բոլոր ձևերի պաշտպանությունն ապահովելու ճանապարհին: Հանդիսանալով շուկայական հարաբերությունների կարգավորման հիմքը՝ քաղաքացիական օրենսգիրքը ապահովում է նաև քաղաքացիաիրավական հարաբերությունների բնագավառում ընթացիկ օրենսդրության զարգացումը։ Սակայն օրենսգրքի ընդունումից </w:t>
      </w:r>
      <w:r w:rsidRPr="003F10ED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հետո Հայաստանի Հանրապետության տնտեսական, սոցիալական և իրավական կյանքում տեղի ունեցան կարևոր փոփոխություններ: Քաղաքացիաիրավական հարաբերությունների զարգացումը և դրա արդյունքում օրենսգրքում առաջացած կարգավորման բացերը, ինչպես նաև առանձին անկատար իրավական ինստիտուտները, տերմինաբանական անճշտությունները Քաղաքացիական օրենսգրքի արդիականացման պահանջներ են առաջադրում:</w:t>
      </w:r>
    </w:p>
    <w:p w:rsidR="00514783" w:rsidRPr="003F10ED" w:rsidRDefault="00514783" w:rsidP="00736329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F10ED">
        <w:rPr>
          <w:rFonts w:ascii="GHEA Grapalat" w:hAnsi="GHEA Grapalat" w:cs="Sylfaen"/>
          <w:lang w:val="hy-AM"/>
        </w:rPr>
        <w:t>Իրավական պետությանը  բնորոշ իրավական որոշակիության սկզբունքից ելնելով՝ անհրաժեշտ է Քաղաքացիական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օրենսգրքի</w:t>
      </w:r>
      <w:r w:rsidRPr="003F10ED">
        <w:rPr>
          <w:rFonts w:ascii="GHEA Grapalat" w:hAnsi="GHEA Grapalat" w:cs="Times LatArm"/>
          <w:lang w:val="hy-AM"/>
        </w:rPr>
        <w:t xml:space="preserve"> 10-</w:t>
      </w:r>
      <w:r w:rsidRPr="003F10ED">
        <w:rPr>
          <w:rFonts w:ascii="GHEA Grapalat" w:hAnsi="GHEA Grapalat" w:cs="Sylfaen"/>
          <w:lang w:val="hy-AM"/>
        </w:rPr>
        <w:t>րդ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բաժնում կատարել փոփոխություններ, քանի որ</w:t>
      </w:r>
      <w:r w:rsidR="00EF7AD8" w:rsidRPr="003F10ED">
        <w:rPr>
          <w:rFonts w:ascii="GHEA Grapalat" w:hAnsi="GHEA Grapalat" w:cs="Sylfaen"/>
          <w:lang w:val="hy-AM"/>
        </w:rPr>
        <w:t xml:space="preserve">, մի կողմից այն արդիականացնելու և միջազգային առաջատար փորձին համապատասխանացնելու, որոշ դեպքերում նաև հստակեցումների կարիք ունի, իսկ մյուս կողմից </w:t>
      </w:r>
      <w:r w:rsidRPr="003F10ED">
        <w:rPr>
          <w:rFonts w:ascii="GHEA Grapalat" w:hAnsi="GHEA Grapalat" w:cs="Sylfaen"/>
          <w:lang w:val="hy-AM"/>
        </w:rPr>
        <w:t>առկա են տասնյակ հոդվածներ, որոնք կրկնվում են և արդեն իսկ կարգավորված են տվյալ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բնագավառը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կարգավորող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առանձին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ընդունված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օրենքներով</w:t>
      </w:r>
      <w:r w:rsidRPr="003F10ED">
        <w:rPr>
          <w:rFonts w:ascii="GHEA Grapalat" w:hAnsi="GHEA Grapalat" w:cs="Times LatArm"/>
          <w:lang w:val="hy-AM"/>
        </w:rPr>
        <w:t xml:space="preserve"> (</w:t>
      </w:r>
      <w:r w:rsidRPr="003F10ED">
        <w:rPr>
          <w:rFonts w:ascii="GHEA Grapalat" w:hAnsi="GHEA Grapalat" w:cs="Arian AMU"/>
          <w:lang w:val="hy-AM"/>
        </w:rPr>
        <w:t>«</w:t>
      </w:r>
      <w:r w:rsidRPr="003F10ED">
        <w:rPr>
          <w:rFonts w:ascii="GHEA Grapalat" w:hAnsi="GHEA Grapalat" w:cs="Sylfaen"/>
          <w:lang w:val="hy-AM"/>
        </w:rPr>
        <w:t>Ապրանքային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նշանների</w:t>
      </w:r>
      <w:r w:rsidRPr="003F10ED">
        <w:rPr>
          <w:rFonts w:ascii="GHEA Grapalat" w:hAnsi="GHEA Grapalat" w:cs="Arian AMU"/>
          <w:lang w:val="hy-AM"/>
        </w:rPr>
        <w:t>»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Arian AMU"/>
          <w:lang w:val="hy-AM"/>
        </w:rPr>
        <w:t>«</w:t>
      </w:r>
      <w:r w:rsidRPr="003F10ED">
        <w:rPr>
          <w:rFonts w:ascii="GHEA Grapalat" w:hAnsi="GHEA Grapalat" w:cs="Sylfaen"/>
          <w:lang w:val="hy-AM"/>
        </w:rPr>
        <w:t>Հեղինակային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իրավունքի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հարակից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իրավունքների</w:t>
      </w:r>
      <w:r w:rsidRPr="003F10ED">
        <w:rPr>
          <w:rFonts w:ascii="GHEA Grapalat" w:hAnsi="GHEA Grapalat" w:cs="Arian AMU"/>
          <w:lang w:val="hy-AM"/>
        </w:rPr>
        <w:t>»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Arian AMU"/>
          <w:lang w:val="hy-AM"/>
        </w:rPr>
        <w:t>«</w:t>
      </w:r>
      <w:r w:rsidRPr="003F10ED">
        <w:rPr>
          <w:rFonts w:ascii="GHEA Grapalat" w:hAnsi="GHEA Grapalat" w:cs="Sylfaen"/>
          <w:lang w:val="hy-AM"/>
        </w:rPr>
        <w:t>Գյուտերի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Sylfaen"/>
          <w:lang w:val="hy-AM"/>
        </w:rPr>
        <w:t>օգտակար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մոդելների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արդյունաբերական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նմուշների</w:t>
      </w:r>
      <w:r w:rsidRPr="003F10ED">
        <w:rPr>
          <w:rFonts w:ascii="GHEA Grapalat" w:hAnsi="GHEA Grapalat" w:cs="Arian AMU"/>
          <w:lang w:val="hy-AM"/>
        </w:rPr>
        <w:t>»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մասին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օրենքներում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այլն</w:t>
      </w:r>
      <w:r w:rsidRPr="003F10ED">
        <w:rPr>
          <w:rFonts w:ascii="GHEA Grapalat" w:hAnsi="GHEA Grapalat" w:cs="Times LatArm"/>
          <w:lang w:val="hy-AM"/>
        </w:rPr>
        <w:t xml:space="preserve">), </w:t>
      </w:r>
      <w:r w:rsidRPr="003F10ED">
        <w:rPr>
          <w:rFonts w:ascii="GHEA Grapalat" w:hAnsi="GHEA Grapalat" w:cs="Sylfaen"/>
          <w:lang w:val="hy-AM"/>
        </w:rPr>
        <w:t>որն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արդյունավետ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չէ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մի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շարք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պատճառներով</w:t>
      </w:r>
      <w:r w:rsidRPr="003F10ED">
        <w:rPr>
          <w:rFonts w:ascii="GHEA Grapalat" w:hAnsi="GHEA Grapalat" w:cs="Arian AMU"/>
          <w:lang w:val="hy-AM"/>
        </w:rPr>
        <w:t>: Հ</w:t>
      </w:r>
      <w:r w:rsidRPr="003F10ED">
        <w:rPr>
          <w:rFonts w:ascii="GHEA Grapalat" w:hAnsi="GHEA Grapalat" w:cs="Sylfaen"/>
          <w:lang w:val="hy-AM"/>
        </w:rPr>
        <w:t>աճախակի</w:t>
      </w:r>
      <w:r w:rsidRPr="003F10ED">
        <w:rPr>
          <w:rFonts w:ascii="GHEA Grapalat" w:hAnsi="GHEA Grapalat" w:cs="Times LatArm"/>
          <w:lang w:val="hy-AM"/>
        </w:rPr>
        <w:t xml:space="preserve"> իրավակարգավորման և իրավակիրառ ոլորտում </w:t>
      </w:r>
      <w:r w:rsidRPr="003F10ED">
        <w:rPr>
          <w:rFonts w:ascii="GHEA Grapalat" w:hAnsi="GHEA Grapalat" w:cs="Sylfaen"/>
          <w:lang w:val="hy-AM"/>
        </w:rPr>
        <w:t>խնդիրներ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են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առաջանում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Sylfaen"/>
          <w:lang w:val="hy-AM"/>
        </w:rPr>
        <w:t>երբ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միևնույն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ոլորտի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նույնանման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դրույթներ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ամրագրված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են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տարբեր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իրավական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ուժ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ունեցող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նորմատիվ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իրավական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ակտերում:</w:t>
      </w:r>
    </w:p>
    <w:p w:rsidR="00514783" w:rsidRPr="003F10ED" w:rsidRDefault="00514783" w:rsidP="0051478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Times LatArm"/>
          <w:lang w:val="hy-AM"/>
        </w:rPr>
      </w:pPr>
      <w:r w:rsidRPr="003F10ED">
        <w:rPr>
          <w:rFonts w:ascii="GHEA Grapalat" w:hAnsi="GHEA Grapalat" w:cs="Sylfaen"/>
          <w:lang w:val="hy-AM"/>
        </w:rPr>
        <w:t>Ե</w:t>
      </w:r>
      <w:r w:rsidRPr="003F10ED">
        <w:rPr>
          <w:rFonts w:ascii="GHEA Grapalat" w:hAnsi="GHEA Grapalat" w:cs="Arian AMU"/>
          <w:lang w:val="hy-AM"/>
        </w:rPr>
        <w:t xml:space="preserve">րբեմն էլ </w:t>
      </w:r>
      <w:r w:rsidRPr="003F10ED">
        <w:rPr>
          <w:rFonts w:ascii="GHEA Grapalat" w:hAnsi="GHEA Grapalat" w:cs="Sylfaen"/>
          <w:lang w:val="hy-AM"/>
        </w:rPr>
        <w:t>ոլորտը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կարգավորող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վերոգրյալ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առանձին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օրենքների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վերանայումը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հաճախակի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Sylfaen"/>
          <w:lang w:val="hy-AM"/>
        </w:rPr>
        <w:t>ինքնաբերաբար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Sylfaen"/>
          <w:lang w:val="hy-AM"/>
        </w:rPr>
        <w:t>առիթ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պատճառ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է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հանդիսանում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նաև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Քաղաքացիական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օրենսգրքի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փոփոխության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համար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Sylfaen"/>
          <w:lang w:val="hy-AM"/>
        </w:rPr>
        <w:t>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հակառակը</w:t>
      </w:r>
      <w:r w:rsidRPr="003F10ED">
        <w:rPr>
          <w:rFonts w:ascii="GHEA Grapalat" w:hAnsi="GHEA Grapalat" w:cs="Arian AMU"/>
          <w:lang w:val="hy-AM"/>
        </w:rPr>
        <w:t xml:space="preserve">: Ստեղծված իրավիճակում </w:t>
      </w:r>
      <w:r w:rsidRPr="003F10ED">
        <w:rPr>
          <w:rFonts w:ascii="GHEA Grapalat" w:hAnsi="GHEA Grapalat" w:cs="Sylfaen"/>
          <w:lang w:val="hy-AM"/>
        </w:rPr>
        <w:t>ոչ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միայն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կատարվում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է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կրկնակի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աշխատանք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Sylfaen"/>
          <w:lang w:val="hy-AM"/>
        </w:rPr>
        <w:t>այլև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շատ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դեպքերում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դրա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հետևանքով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առաջանում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են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որոշ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Sylfaen"/>
          <w:lang w:val="hy-AM"/>
        </w:rPr>
        <w:t>առաջին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հայացքից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ոչ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ակնհայտ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հակասություններ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օրենսգրքի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օրենքների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միջև</w:t>
      </w:r>
      <w:r w:rsidRPr="003F10ED">
        <w:rPr>
          <w:rFonts w:ascii="GHEA Grapalat" w:hAnsi="GHEA Grapalat" w:cs="Times LatArm"/>
          <w:lang w:val="hy-AM"/>
        </w:rPr>
        <w:t xml:space="preserve">, </w:t>
      </w:r>
      <w:r w:rsidRPr="003F10ED">
        <w:rPr>
          <w:rFonts w:ascii="GHEA Grapalat" w:hAnsi="GHEA Grapalat" w:cs="Sylfaen"/>
          <w:lang w:val="hy-AM"/>
        </w:rPr>
        <w:t>որոնք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հայտ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են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գալիս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օրենքների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կիրարկման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փուլում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և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տարբեր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խնդիրների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պատճառ</w:t>
      </w:r>
      <w:r w:rsidRPr="003F10ED">
        <w:rPr>
          <w:rFonts w:ascii="GHEA Grapalat" w:hAnsi="GHEA Grapalat" w:cs="Times LatArm"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հանդիսանում</w:t>
      </w:r>
      <w:r w:rsidRPr="003F10ED">
        <w:rPr>
          <w:rFonts w:ascii="GHEA Grapalat" w:hAnsi="GHEA Grapalat" w:cs="Times LatArm"/>
          <w:lang w:val="hy-AM"/>
        </w:rPr>
        <w:t>:</w:t>
      </w:r>
    </w:p>
    <w:p w:rsidR="00145A11" w:rsidRPr="003F10ED" w:rsidRDefault="00145A11" w:rsidP="0051478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n AMU"/>
          <w:b/>
          <w:lang w:val="hy-AM"/>
        </w:rPr>
      </w:pPr>
      <w:r w:rsidRPr="003F10ED">
        <w:rPr>
          <w:rFonts w:ascii="GHEA Grapalat" w:hAnsi="GHEA Grapalat" w:cs="Arian AMU"/>
          <w:lang w:val="hy-AM"/>
        </w:rPr>
        <w:t>Բացի այդ, հարկ է նշել, որ Հայաստանի Հանրապետության կառավարության 2014 թվականի փետրվարի 27-ի «</w:t>
      </w:r>
      <w:r w:rsidRPr="003F10E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Մարդու իրավունքների պաշտպանության ազգային ռազմավարությունից բխող միջոցառումների ծրագիրը հաստատելու մասին</w:t>
      </w:r>
      <w:r w:rsidRPr="003F10ED">
        <w:rPr>
          <w:rFonts w:ascii="GHEA Grapalat" w:hAnsi="GHEA Grapalat" w:cs="Arian AMU"/>
          <w:lang w:val="hy-AM"/>
        </w:rPr>
        <w:t>» թիվ 303-Ն որոշման հավելվածի 26-րդ կետով նախատեսված է մ</w:t>
      </w:r>
      <w:r w:rsidRPr="003F10ED">
        <w:rPr>
          <w:rFonts w:ascii="GHEA Grapalat" w:hAnsi="GHEA Grapalat"/>
          <w:color w:val="000000"/>
          <w:shd w:val="clear" w:color="auto" w:fill="FFFFFF"/>
          <w:lang w:val="hy-AM"/>
        </w:rPr>
        <w:t xml:space="preserve">իջազգային փորձին </w:t>
      </w:r>
      <w:r w:rsidRPr="003F10ED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համապատասխան օրենսդրորեն հստակեցնել տեղեկատվության դասակարգման չափանիշները (պետական, ծառայողական, առևտրային, անձնական գաղտնիք):</w:t>
      </w:r>
    </w:p>
    <w:p w:rsidR="00514783" w:rsidRPr="003F10ED" w:rsidRDefault="00514783" w:rsidP="00514783">
      <w:pPr>
        <w:autoSpaceDE w:val="0"/>
        <w:autoSpaceDN w:val="0"/>
        <w:spacing w:line="360" w:lineRule="auto"/>
        <w:ind w:firstLine="720"/>
        <w:rPr>
          <w:rFonts w:ascii="GHEA Grapalat" w:eastAsia="Calibri" w:hAnsi="GHEA Grapalat" w:cs="IRTEK Courier"/>
          <w:b/>
          <w:lang w:val="af-ZA"/>
        </w:rPr>
      </w:pPr>
      <w:r w:rsidRPr="003F10ED">
        <w:rPr>
          <w:rFonts w:ascii="GHEA Grapalat" w:eastAsia="Calibri" w:hAnsi="GHEA Grapalat" w:cs="IRTEK Courier"/>
          <w:b/>
          <w:lang w:val="hy-AM"/>
        </w:rPr>
        <w:t>Առաջարկվող</w:t>
      </w:r>
      <w:r w:rsidRPr="003F10ED">
        <w:rPr>
          <w:rFonts w:ascii="GHEA Grapalat" w:eastAsia="Calibri" w:hAnsi="GHEA Grapalat" w:cs="IRTEK Courier"/>
          <w:b/>
          <w:lang w:val="af-ZA"/>
        </w:rPr>
        <w:t xml:space="preserve"> </w:t>
      </w:r>
      <w:r w:rsidRPr="003F10ED">
        <w:rPr>
          <w:rFonts w:ascii="GHEA Grapalat" w:eastAsia="Calibri" w:hAnsi="GHEA Grapalat" w:cs="IRTEK Courier"/>
          <w:b/>
          <w:lang w:val="hy-AM"/>
        </w:rPr>
        <w:t>լուծում</w:t>
      </w:r>
      <w:r w:rsidR="00F27DD0" w:rsidRPr="003F10ED">
        <w:rPr>
          <w:rFonts w:ascii="GHEA Grapalat" w:eastAsia="Calibri" w:hAnsi="GHEA Grapalat" w:cs="IRTEK Courier"/>
          <w:b/>
          <w:lang w:val="hy-AM"/>
        </w:rPr>
        <w:t>ներ</w:t>
      </w:r>
      <w:r w:rsidRPr="003F10ED">
        <w:rPr>
          <w:rFonts w:ascii="GHEA Grapalat" w:eastAsia="Calibri" w:hAnsi="GHEA Grapalat" w:cs="IRTEK Courier"/>
          <w:b/>
          <w:lang w:val="hy-AM"/>
        </w:rPr>
        <w:t>ը</w:t>
      </w:r>
    </w:p>
    <w:p w:rsidR="00145A11" w:rsidRPr="003F10ED" w:rsidRDefault="00145A11" w:rsidP="0044557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n AMU"/>
          <w:bCs/>
          <w:lang w:val="hy-AM"/>
        </w:rPr>
      </w:pPr>
      <w:r w:rsidRPr="003F10ED">
        <w:rPr>
          <w:rFonts w:ascii="GHEA Grapalat" w:hAnsi="GHEA Grapalat" w:cs="Arian AMU"/>
          <w:lang w:val="hy-AM"/>
        </w:rPr>
        <w:t xml:space="preserve">Հաշվի առնելով վերոգրյալը՝ Հայաստանի Հանրապետության արդարադատության նախարարության կողմից մշակվել է </w:t>
      </w:r>
      <w:r w:rsidRPr="003F10ED">
        <w:rPr>
          <w:rFonts w:ascii="GHEA Grapalat" w:hAnsi="GHEA Grapalat" w:cs="Arian AMU"/>
          <w:bCs/>
          <w:lang w:val="hy-AM"/>
        </w:rPr>
        <w:t>«Հայաստանի Հանրապետության քաղաքացիական օրենսգրքում փոփոխություններ և լրացումներ կատարելու մասին» Հայաստանի Հանրապետության օրենքի նախագիծը:</w:t>
      </w:r>
      <w:r w:rsidR="00C97BAF" w:rsidRPr="003F10ED">
        <w:rPr>
          <w:rFonts w:ascii="GHEA Grapalat" w:hAnsi="GHEA Grapalat" w:cs="Arian AMU"/>
          <w:bCs/>
          <w:lang w:val="hy-AM"/>
        </w:rPr>
        <w:t xml:space="preserve"> </w:t>
      </w:r>
    </w:p>
    <w:p w:rsidR="00EE0EC2" w:rsidRPr="003F10ED" w:rsidRDefault="00514783" w:rsidP="0051478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n AMU"/>
          <w:lang w:val="hy-AM"/>
        </w:rPr>
      </w:pPr>
      <w:r w:rsidRPr="003F10ED">
        <w:rPr>
          <w:rFonts w:ascii="GHEA Grapalat" w:hAnsi="GHEA Grapalat" w:cs="Arian AMU"/>
          <w:lang w:val="hy-AM"/>
        </w:rPr>
        <w:t xml:space="preserve">Առաջարկվող փոփոխությունների ընդունման դեպքում կսահմանվեն մտավոր սեփականության իրավունքների պաշտպանության առավել արդյունավետ եղանակներ, կվերացվեն գործող օրենքում տեղ գտած թերությունները և անհստակությունները, իսկ դատարանները իրավունքի պաշտպանության այս կամ այն եղանակը կիրառելիս կառաջնորդվեն առավել օբյեկտիվ չափանիշներով: </w:t>
      </w:r>
    </w:p>
    <w:p w:rsidR="00486F31" w:rsidRPr="003F10ED" w:rsidRDefault="00C97BAF" w:rsidP="0051478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F10ED">
        <w:rPr>
          <w:rFonts w:ascii="GHEA Grapalat" w:hAnsi="GHEA Grapalat" w:cs="Arian AMU"/>
          <w:lang w:val="hy-AM"/>
        </w:rPr>
        <w:t xml:space="preserve">Հաշվի առնելով վերոգրյալը, </w:t>
      </w:r>
      <w:r w:rsidR="00445573" w:rsidRPr="003F10ED">
        <w:rPr>
          <w:rFonts w:ascii="GHEA Grapalat" w:hAnsi="GHEA Grapalat" w:cs="Arian AMU"/>
          <w:lang w:val="hy-AM"/>
        </w:rPr>
        <w:t xml:space="preserve"> համապատասխան փոփոխություններ են </w:t>
      </w:r>
      <w:r w:rsidRPr="003F10ED">
        <w:rPr>
          <w:rFonts w:ascii="GHEA Grapalat" w:hAnsi="GHEA Grapalat" w:cs="Arian AMU"/>
          <w:lang w:val="hy-AM"/>
        </w:rPr>
        <w:t xml:space="preserve">առաջարկվել </w:t>
      </w:r>
      <w:r w:rsidR="00445573" w:rsidRPr="003F10ED">
        <w:rPr>
          <w:rFonts w:ascii="GHEA Grapalat" w:hAnsi="GHEA Grapalat" w:cs="Arian AMU"/>
          <w:lang w:val="hy-AM"/>
        </w:rPr>
        <w:t xml:space="preserve">Օրենսգրքի </w:t>
      </w:r>
      <w:r w:rsidR="00614D89" w:rsidRPr="003F10ED">
        <w:rPr>
          <w:rFonts w:ascii="GHEA Grapalat" w:hAnsi="GHEA Grapalat" w:cs="Arian AMU"/>
          <w:lang w:val="hy-AM"/>
        </w:rPr>
        <w:t xml:space="preserve">1-ին, </w:t>
      </w:r>
      <w:r w:rsidR="00445573" w:rsidRPr="003F10ED">
        <w:rPr>
          <w:rFonts w:ascii="GHEA Grapalat" w:hAnsi="GHEA Grapalat" w:cs="GHEA Grapalat"/>
          <w:lang w:val="hy-AM"/>
        </w:rPr>
        <w:t>10-րդ, 21-րդ</w:t>
      </w:r>
      <w:r w:rsidRPr="003F10ED">
        <w:rPr>
          <w:rFonts w:ascii="GHEA Grapalat" w:hAnsi="GHEA Grapalat" w:cs="GHEA Grapalat"/>
          <w:lang w:val="hy-AM"/>
        </w:rPr>
        <w:t>,</w:t>
      </w:r>
      <w:r w:rsidR="00445573" w:rsidRPr="003F10ED">
        <w:rPr>
          <w:rFonts w:ascii="GHEA Grapalat" w:hAnsi="GHEA Grapalat" w:cs="GHEA Grapalat"/>
          <w:lang w:val="hy-AM"/>
        </w:rPr>
        <w:t xml:space="preserve"> 30-րդ</w:t>
      </w:r>
      <w:r w:rsidRPr="003F10ED">
        <w:rPr>
          <w:rFonts w:ascii="GHEA Grapalat" w:hAnsi="GHEA Grapalat" w:cs="GHEA Grapalat"/>
          <w:lang w:val="hy-AM"/>
        </w:rPr>
        <w:t xml:space="preserve">, 132-րդ, 140-րդ, 141-րդ, 1100-րդ, </w:t>
      </w:r>
      <w:r w:rsidR="009C3DB6" w:rsidRPr="003F10ED">
        <w:rPr>
          <w:rFonts w:ascii="GHEA Grapalat" w:hAnsi="GHEA Grapalat" w:cs="Arial"/>
          <w:lang w:val="hy-AM"/>
        </w:rPr>
        <w:t>1101-1103-</w:t>
      </w:r>
      <w:r w:rsidRPr="003F10ED">
        <w:rPr>
          <w:rFonts w:ascii="GHEA Grapalat" w:hAnsi="GHEA Grapalat" w:cs="Sylfaen"/>
          <w:lang w:val="hy-AM"/>
        </w:rPr>
        <w:t>րդ, 1110</w:t>
      </w:r>
      <w:r w:rsidRPr="003F10ED">
        <w:rPr>
          <w:rFonts w:ascii="GHEA Grapalat" w:hAnsi="GHEA Grapalat" w:cs="Arial"/>
          <w:lang w:val="hy-AM"/>
        </w:rPr>
        <w:t>-րդ</w:t>
      </w:r>
      <w:r w:rsidR="00150365" w:rsidRPr="003F10ED">
        <w:rPr>
          <w:rFonts w:ascii="GHEA Grapalat" w:hAnsi="GHEA Grapalat" w:cs="Arial"/>
          <w:lang w:val="hy-AM"/>
        </w:rPr>
        <w:t xml:space="preserve">, </w:t>
      </w:r>
      <w:r w:rsidR="003A5000" w:rsidRPr="003F10ED">
        <w:rPr>
          <w:rFonts w:ascii="GHEA Grapalat" w:hAnsi="GHEA Grapalat" w:cs="Arial"/>
          <w:lang w:val="hy-AM"/>
        </w:rPr>
        <w:t>1164-1168-րդ</w:t>
      </w:r>
      <w:r w:rsidR="00F033A8" w:rsidRPr="003F10ED">
        <w:rPr>
          <w:rFonts w:ascii="GHEA Grapalat" w:hAnsi="GHEA Grapalat" w:cs="Arial"/>
          <w:lang w:val="hy-AM"/>
        </w:rPr>
        <w:t xml:space="preserve">, </w:t>
      </w:r>
      <w:r w:rsidR="009C3DB6" w:rsidRPr="003F10ED">
        <w:rPr>
          <w:rFonts w:ascii="GHEA Grapalat" w:hAnsi="GHEA Grapalat" w:cs="Arial"/>
          <w:lang w:val="hy-AM"/>
        </w:rPr>
        <w:t>1171-1183-</w:t>
      </w:r>
      <w:r w:rsidR="00F033A8" w:rsidRPr="003F10ED">
        <w:rPr>
          <w:rFonts w:ascii="GHEA Grapalat" w:hAnsi="GHEA Grapalat" w:cs="Arial"/>
          <w:lang w:val="hy-AM"/>
        </w:rPr>
        <w:t>րդ</w:t>
      </w:r>
      <w:r w:rsidR="003A5000" w:rsidRPr="003F10ED">
        <w:rPr>
          <w:rFonts w:ascii="GHEA Grapalat" w:hAnsi="GHEA Grapalat" w:cs="Arial"/>
          <w:lang w:val="hy-AM"/>
        </w:rPr>
        <w:t xml:space="preserve"> </w:t>
      </w:r>
      <w:r w:rsidR="00445573" w:rsidRPr="003F10ED">
        <w:rPr>
          <w:rFonts w:ascii="GHEA Grapalat" w:hAnsi="GHEA Grapalat" w:cs="GHEA Grapalat"/>
          <w:lang w:val="hy-AM"/>
        </w:rPr>
        <w:t>հոդվածներում</w:t>
      </w:r>
      <w:r w:rsidR="00F2528D" w:rsidRPr="003F10ED">
        <w:rPr>
          <w:rFonts w:ascii="GHEA Grapalat" w:hAnsi="GHEA Grapalat" w:cs="GHEA Grapalat"/>
          <w:lang w:val="hy-AM"/>
        </w:rPr>
        <w:t xml:space="preserve">, ինչպես նաև </w:t>
      </w:r>
      <w:r w:rsidR="00F2528D" w:rsidRPr="003F10ED">
        <w:rPr>
          <w:rFonts w:ascii="GHEA Grapalat" w:hAnsi="GHEA Grapalat" w:cs="Arial"/>
          <w:lang w:val="hy-AM"/>
        </w:rPr>
        <w:t>63-6</w:t>
      </w:r>
      <w:r w:rsidR="000D7A4C" w:rsidRPr="003F10ED">
        <w:rPr>
          <w:rFonts w:ascii="GHEA Grapalat" w:hAnsi="GHEA Grapalat" w:cs="Arial"/>
          <w:lang w:val="hy-AM"/>
        </w:rPr>
        <w:t>8</w:t>
      </w:r>
      <w:r w:rsidR="00F2528D" w:rsidRPr="003F10ED">
        <w:rPr>
          <w:rFonts w:ascii="GHEA Grapalat" w:hAnsi="GHEA Grapalat" w:cs="Arial"/>
          <w:lang w:val="hy-AM"/>
        </w:rPr>
        <w:t>-րդ գլուխներում</w:t>
      </w:r>
      <w:r w:rsidR="00445573" w:rsidRPr="003F10ED">
        <w:rPr>
          <w:rFonts w:ascii="GHEA Grapalat" w:hAnsi="GHEA Grapalat" w:cs="GHEA Grapalat"/>
          <w:lang w:val="hy-AM"/>
        </w:rPr>
        <w:t>:</w:t>
      </w:r>
      <w:r w:rsidR="00EE0EC2" w:rsidRPr="003F10ED">
        <w:rPr>
          <w:rFonts w:ascii="GHEA Grapalat" w:hAnsi="GHEA Grapalat" w:cs="GHEA Grapalat"/>
          <w:lang w:val="hy-AM"/>
        </w:rPr>
        <w:t xml:space="preserve"> </w:t>
      </w:r>
    </w:p>
    <w:p w:rsidR="00EE0EC2" w:rsidRPr="003F10ED" w:rsidRDefault="005D7F27" w:rsidP="0055418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lang w:val="hy-AM"/>
        </w:rPr>
      </w:pPr>
      <w:r w:rsidRPr="003F10ED">
        <w:rPr>
          <w:rFonts w:ascii="GHEA Grapalat" w:hAnsi="GHEA Grapalat" w:cs="GHEA Grapalat"/>
          <w:lang w:val="hy-AM"/>
        </w:rPr>
        <w:t xml:space="preserve">Մասնավորապես, </w:t>
      </w:r>
      <w:r w:rsidR="004D6295">
        <w:rPr>
          <w:rFonts w:ascii="GHEA Grapalat" w:hAnsi="GHEA Grapalat" w:cs="GHEA Grapalat"/>
          <w:lang w:val="hy-AM"/>
        </w:rPr>
        <w:t>Օրենսգ</w:t>
      </w:r>
      <w:r w:rsidR="00152D24" w:rsidRPr="003F10ED">
        <w:rPr>
          <w:rFonts w:ascii="GHEA Grapalat" w:hAnsi="GHEA Grapalat" w:cs="GHEA Grapalat"/>
          <w:lang w:val="hy-AM"/>
        </w:rPr>
        <w:t xml:space="preserve">րքում օգտագործվող որոշ տերմինների հստակեցման, միջազգային առաջատար փորձին և ստանդարտներին համապատասխանեցնելու, ինչպես նաև տարընկալումների կանխման անհրաժեշտությունից ելնելով, </w:t>
      </w:r>
      <w:r w:rsidRPr="003F10ED">
        <w:rPr>
          <w:rFonts w:ascii="GHEA Grapalat" w:hAnsi="GHEA Grapalat" w:cs="GHEA Grapalat"/>
          <w:lang w:val="hy-AM"/>
        </w:rPr>
        <w:t xml:space="preserve">Օրենսգրքում առաջարկվել է </w:t>
      </w:r>
      <w:r w:rsidR="00152D24" w:rsidRPr="003F10ED">
        <w:rPr>
          <w:rFonts w:ascii="GHEA Grapalat" w:hAnsi="GHEA Grapalat" w:cs="GHEA Grapalat"/>
          <w:lang w:val="hy-AM"/>
        </w:rPr>
        <w:t xml:space="preserve">տարանջատել և հստակեցնել </w:t>
      </w:r>
      <w:r w:rsidRPr="003F10ED">
        <w:rPr>
          <w:rFonts w:ascii="GHEA Grapalat" w:hAnsi="GHEA Grapalat" w:cs="GHEA Grapalat"/>
          <w:lang w:val="hy-AM"/>
        </w:rPr>
        <w:t>«Մտավոր սեփականություն» և «Մտավոր սեփականության իրավունք» եզրույթներ</w:t>
      </w:r>
      <w:r w:rsidR="00152D24" w:rsidRPr="003F10ED">
        <w:rPr>
          <w:rFonts w:ascii="GHEA Grapalat" w:hAnsi="GHEA Grapalat" w:cs="GHEA Grapalat"/>
          <w:lang w:val="hy-AM"/>
        </w:rPr>
        <w:t>ը</w:t>
      </w:r>
      <w:r w:rsidR="006B31C5" w:rsidRPr="003F10ED">
        <w:rPr>
          <w:rFonts w:ascii="GHEA Grapalat" w:hAnsi="GHEA Grapalat" w:cs="GHEA Grapalat"/>
          <w:lang w:val="hy-AM"/>
        </w:rPr>
        <w:t xml:space="preserve"> </w:t>
      </w:r>
      <w:r w:rsidR="00AD46A9" w:rsidRPr="003F10ED">
        <w:rPr>
          <w:rFonts w:ascii="GHEA Grapalat" w:hAnsi="GHEA Grapalat" w:cs="GHEA Grapalat"/>
          <w:lang w:val="hy-AM"/>
        </w:rPr>
        <w:t>(Հոդվածներ 140 և 1100)</w:t>
      </w:r>
      <w:r w:rsidRPr="003F10ED">
        <w:rPr>
          <w:rFonts w:ascii="GHEA Grapalat" w:hAnsi="GHEA Grapalat" w:cs="GHEA Grapalat"/>
          <w:lang w:val="hy-AM"/>
        </w:rPr>
        <w:t>։</w:t>
      </w:r>
      <w:r w:rsidR="00701336" w:rsidRPr="003F10ED">
        <w:rPr>
          <w:rFonts w:ascii="GHEA Grapalat" w:hAnsi="GHEA Grapalat" w:cs="GHEA Grapalat"/>
          <w:lang w:val="hy-AM"/>
        </w:rPr>
        <w:t xml:space="preserve"> Արդյունքո</w:t>
      </w:r>
      <w:r w:rsidR="001D0555" w:rsidRPr="003F10ED">
        <w:rPr>
          <w:rFonts w:ascii="GHEA Grapalat" w:hAnsi="GHEA Grapalat" w:cs="GHEA Grapalat"/>
          <w:lang w:val="hy-AM"/>
        </w:rPr>
        <w:t xml:space="preserve">ւմ նաև առաջարկվել է հրաժարվել </w:t>
      </w:r>
      <w:r w:rsidR="00614D89" w:rsidRPr="003F10ED">
        <w:rPr>
          <w:rFonts w:ascii="GHEA Grapalat" w:hAnsi="GHEA Grapalat" w:cs="GHEA Grapalat"/>
          <w:lang w:val="hy-AM"/>
        </w:rPr>
        <w:t>«</w:t>
      </w:r>
      <w:r w:rsidR="00720291" w:rsidRPr="003F10ED">
        <w:rPr>
          <w:rFonts w:ascii="GHEA Grapalat" w:hAnsi="GHEA Grapalat" w:cs="GHEA Grapalat"/>
          <w:lang w:val="hy-AM"/>
        </w:rPr>
        <w:t>մտավոր գործունեության արդյունք</w:t>
      </w:r>
      <w:r w:rsidR="00614D89" w:rsidRPr="003F10ED">
        <w:rPr>
          <w:rFonts w:ascii="GHEA Grapalat" w:hAnsi="GHEA Grapalat" w:cs="GHEA Grapalat"/>
          <w:lang w:val="hy-AM"/>
        </w:rPr>
        <w:t>»</w:t>
      </w:r>
      <w:r w:rsidR="00720291" w:rsidRPr="003F10ED">
        <w:rPr>
          <w:rFonts w:ascii="GHEA Grapalat" w:hAnsi="GHEA Grapalat" w:cs="GHEA Grapalat"/>
          <w:lang w:val="hy-AM"/>
        </w:rPr>
        <w:t xml:space="preserve"> եզրույթ</w:t>
      </w:r>
      <w:r w:rsidR="001D0555" w:rsidRPr="003F10ED">
        <w:rPr>
          <w:rFonts w:ascii="GHEA Grapalat" w:hAnsi="GHEA Grapalat" w:cs="GHEA Grapalat"/>
          <w:lang w:val="hy-AM"/>
        </w:rPr>
        <w:t>ից և այն փոխարինել «մտավոր սեփականություն» եզրույթով</w:t>
      </w:r>
      <w:r w:rsidR="00AD46A9" w:rsidRPr="003F10ED">
        <w:rPr>
          <w:rFonts w:ascii="GHEA Grapalat" w:hAnsi="GHEA Grapalat" w:cs="GHEA Grapalat"/>
          <w:lang w:val="hy-AM"/>
        </w:rPr>
        <w:t xml:space="preserve"> (Հոդվածներ 1, 10, 21, 30, 132, 140, </w:t>
      </w:r>
      <w:r w:rsidR="00B5162B" w:rsidRPr="003F10ED">
        <w:rPr>
          <w:rFonts w:ascii="GHEA Grapalat" w:hAnsi="GHEA Grapalat" w:cs="GHEA Grapalat"/>
          <w:lang w:val="hy-AM"/>
        </w:rPr>
        <w:t xml:space="preserve">1104, </w:t>
      </w:r>
      <w:r w:rsidR="00DC2A67" w:rsidRPr="003F10ED">
        <w:rPr>
          <w:rFonts w:ascii="GHEA Grapalat" w:hAnsi="GHEA Grapalat" w:cs="GHEA Grapalat"/>
          <w:lang w:val="hy-AM"/>
        </w:rPr>
        <w:t>1106, 1107, 1108 և 1100</w:t>
      </w:r>
      <w:r w:rsidR="00AD46A9" w:rsidRPr="003F10ED">
        <w:rPr>
          <w:rFonts w:ascii="GHEA Grapalat" w:hAnsi="GHEA Grapalat" w:cs="GHEA Grapalat"/>
          <w:lang w:val="hy-AM"/>
        </w:rPr>
        <w:t>)</w:t>
      </w:r>
      <w:r w:rsidR="001D0555" w:rsidRPr="003F10ED">
        <w:rPr>
          <w:rFonts w:ascii="GHEA Grapalat" w:hAnsi="GHEA Grapalat" w:cs="GHEA Grapalat"/>
          <w:lang w:val="hy-AM"/>
        </w:rPr>
        <w:t>,</w:t>
      </w:r>
      <w:r w:rsidR="00D935A6" w:rsidRPr="003F10ED">
        <w:rPr>
          <w:rFonts w:ascii="GHEA Grapalat" w:hAnsi="GHEA Grapalat" w:cs="GHEA Grapalat"/>
          <w:lang w:val="hy-AM"/>
        </w:rPr>
        <w:t xml:space="preserve"> քան</w:t>
      </w:r>
      <w:r w:rsidR="00701336" w:rsidRPr="003F10ED">
        <w:rPr>
          <w:rFonts w:ascii="GHEA Grapalat" w:hAnsi="GHEA Grapalat" w:cs="GHEA Grapalat"/>
          <w:lang w:val="hy-AM"/>
        </w:rPr>
        <w:t>ի</w:t>
      </w:r>
      <w:r w:rsidR="00D935A6" w:rsidRPr="003F10ED">
        <w:rPr>
          <w:rFonts w:ascii="GHEA Grapalat" w:hAnsi="GHEA Grapalat" w:cs="GHEA Grapalat"/>
          <w:lang w:val="hy-AM"/>
        </w:rPr>
        <w:t xml:space="preserve"> որ,</w:t>
      </w:r>
      <w:r w:rsidR="00701336" w:rsidRPr="003F10ED">
        <w:rPr>
          <w:rFonts w:ascii="GHEA Grapalat" w:hAnsi="GHEA Grapalat" w:cs="GHEA Grapalat"/>
          <w:lang w:val="hy-AM"/>
        </w:rPr>
        <w:t xml:space="preserve"> օրինակ` առևտրային գաղտնիք հանդիսացող որոշ տեղեկություններ</w:t>
      </w:r>
      <w:r w:rsidR="001D0555" w:rsidRPr="003F10ED">
        <w:rPr>
          <w:rFonts w:ascii="GHEA Grapalat" w:hAnsi="GHEA Grapalat" w:cs="GHEA Grapalat"/>
          <w:lang w:val="hy-AM"/>
        </w:rPr>
        <w:t xml:space="preserve"> կարող են չհանդիսանալ </w:t>
      </w:r>
      <w:r w:rsidR="00701336" w:rsidRPr="003F10ED">
        <w:rPr>
          <w:rFonts w:ascii="GHEA Grapalat" w:hAnsi="GHEA Grapalat" w:cs="GHEA Grapalat"/>
          <w:lang w:val="hy-AM"/>
        </w:rPr>
        <w:t>«մտավոր գործունեության արդյունք»</w:t>
      </w:r>
      <w:r w:rsidR="00D935A6" w:rsidRPr="003F10ED">
        <w:rPr>
          <w:rFonts w:ascii="GHEA Grapalat" w:hAnsi="GHEA Grapalat" w:cs="GHEA Grapalat"/>
          <w:lang w:val="hy-AM"/>
        </w:rPr>
        <w:t>,</w:t>
      </w:r>
      <w:r w:rsidR="001D0555" w:rsidRPr="003F10ED">
        <w:rPr>
          <w:rFonts w:ascii="GHEA Grapalat" w:hAnsi="GHEA Grapalat" w:cs="GHEA Grapalat"/>
          <w:lang w:val="hy-AM"/>
        </w:rPr>
        <w:t xml:space="preserve"> բայց պ</w:t>
      </w:r>
      <w:r w:rsidR="00701336" w:rsidRPr="003F10ED">
        <w:rPr>
          <w:rFonts w:ascii="GHEA Grapalat" w:hAnsi="GHEA Grapalat" w:cs="GHEA Grapalat"/>
          <w:lang w:val="hy-AM"/>
        </w:rPr>
        <w:t>ահ</w:t>
      </w:r>
      <w:r w:rsidR="006B31C5" w:rsidRPr="003F10ED">
        <w:rPr>
          <w:rFonts w:ascii="GHEA Grapalat" w:hAnsi="GHEA Grapalat" w:cs="GHEA Grapalat"/>
          <w:lang w:val="hy-AM"/>
        </w:rPr>
        <w:t>պանվ</w:t>
      </w:r>
      <w:r w:rsidR="001D0555" w:rsidRPr="003F10ED">
        <w:rPr>
          <w:rFonts w:ascii="GHEA Grapalat" w:hAnsi="GHEA Grapalat" w:cs="GHEA Grapalat"/>
          <w:lang w:val="ru-RU"/>
        </w:rPr>
        <w:t>են</w:t>
      </w:r>
      <w:r w:rsidR="001D0555" w:rsidRPr="003F10ED">
        <w:rPr>
          <w:rFonts w:ascii="GHEA Grapalat" w:hAnsi="GHEA Grapalat" w:cs="GHEA Grapalat"/>
          <w:lang w:val="hy-AM"/>
        </w:rPr>
        <w:t xml:space="preserve"> </w:t>
      </w:r>
      <w:r w:rsidR="00701336" w:rsidRPr="003F10ED">
        <w:rPr>
          <w:rFonts w:ascii="GHEA Grapalat" w:hAnsi="GHEA Grapalat" w:cs="GHEA Grapalat"/>
          <w:lang w:val="hy-AM"/>
        </w:rPr>
        <w:t>որպես մտավոր սեփականություն</w:t>
      </w:r>
      <w:r w:rsidR="00720291" w:rsidRPr="003F10ED">
        <w:rPr>
          <w:rFonts w:ascii="GHEA Grapalat" w:hAnsi="GHEA Grapalat" w:cs="GHEA Grapalat"/>
          <w:lang w:val="hy-AM"/>
        </w:rPr>
        <w:t>։</w:t>
      </w:r>
      <w:r w:rsidR="00D935A6" w:rsidRPr="003F10ED">
        <w:rPr>
          <w:rFonts w:ascii="GHEA Grapalat" w:hAnsi="GHEA Grapalat" w:cs="GHEA Grapalat"/>
          <w:lang w:val="hy-AM"/>
        </w:rPr>
        <w:t xml:space="preserve"> Հետևաբար,</w:t>
      </w:r>
      <w:r w:rsidR="004D6295">
        <w:rPr>
          <w:rFonts w:ascii="GHEA Grapalat" w:hAnsi="GHEA Grapalat" w:cs="GHEA Grapalat"/>
        </w:rPr>
        <w:t xml:space="preserve"> </w:t>
      </w:r>
      <w:r w:rsidR="001D0555" w:rsidRPr="003F10ED">
        <w:rPr>
          <w:rFonts w:ascii="GHEA Grapalat" w:hAnsi="GHEA Grapalat" w:cs="GHEA Grapalat"/>
          <w:lang w:val="hy-AM"/>
        </w:rPr>
        <w:t xml:space="preserve">միայն «մտավոր գործունեության արդյունքը» որպես </w:t>
      </w:r>
      <w:r w:rsidR="00D935A6" w:rsidRPr="003F10ED">
        <w:rPr>
          <w:rFonts w:ascii="GHEA Grapalat" w:hAnsi="GHEA Grapalat" w:cs="GHEA Grapalat"/>
          <w:lang w:val="hy-AM"/>
        </w:rPr>
        <w:t>«մտավոր սեփականություն»</w:t>
      </w:r>
      <w:r w:rsidR="00BE67EA" w:rsidRPr="003F10ED">
        <w:rPr>
          <w:rFonts w:ascii="GHEA Grapalat" w:hAnsi="GHEA Grapalat" w:cs="GHEA Grapalat"/>
          <w:lang w:val="hy-AM"/>
        </w:rPr>
        <w:t xml:space="preserve"> </w:t>
      </w:r>
      <w:r w:rsidR="00632923" w:rsidRPr="003F10ED">
        <w:rPr>
          <w:rFonts w:ascii="GHEA Grapalat" w:hAnsi="GHEA Grapalat" w:cs="GHEA Grapalat"/>
          <w:lang w:val="hy-AM"/>
        </w:rPr>
        <w:t xml:space="preserve">որակելը </w:t>
      </w:r>
      <w:r w:rsidR="001D0555" w:rsidRPr="003F10ED">
        <w:rPr>
          <w:rFonts w:ascii="GHEA Grapalat" w:hAnsi="GHEA Grapalat" w:cs="GHEA Grapalat"/>
          <w:lang w:val="hy-AM"/>
        </w:rPr>
        <w:t>հ</w:t>
      </w:r>
      <w:r w:rsidR="007A22C9" w:rsidRPr="003F10ED">
        <w:rPr>
          <w:rFonts w:ascii="GHEA Grapalat" w:hAnsi="GHEA Grapalat" w:cs="GHEA Grapalat"/>
          <w:lang w:val="hy-AM"/>
        </w:rPr>
        <w:t>ակասություն կառաջացնի մտավոր սեփականության որոշ օբյեկտների հետ</w:t>
      </w:r>
      <w:r w:rsidR="00D935A6" w:rsidRPr="003F10ED">
        <w:rPr>
          <w:rFonts w:ascii="GHEA Grapalat" w:hAnsi="GHEA Grapalat" w:cs="GHEA Grapalat"/>
          <w:lang w:val="hy-AM"/>
        </w:rPr>
        <w:t>։</w:t>
      </w:r>
    </w:p>
    <w:p w:rsidR="000B62B2" w:rsidRPr="003F10ED" w:rsidRDefault="000F3FF2" w:rsidP="0051478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n AMU"/>
        </w:rPr>
      </w:pPr>
      <w:r w:rsidRPr="003F10ED">
        <w:rPr>
          <w:rFonts w:ascii="GHEA Grapalat" w:hAnsi="GHEA Grapalat" w:cs="Arian AMU"/>
          <w:lang w:val="hy-AM"/>
        </w:rPr>
        <w:t xml:space="preserve">Փոփոխություններն ուղղված են նաև </w:t>
      </w:r>
      <w:r w:rsidR="00514783" w:rsidRPr="003F10ED">
        <w:rPr>
          <w:rFonts w:ascii="GHEA Grapalat" w:hAnsi="GHEA Grapalat" w:cs="Arian AMU"/>
          <w:lang w:val="hy-AM"/>
        </w:rPr>
        <w:t>չբացահայտված տեղեկատվության</w:t>
      </w:r>
      <w:r w:rsidR="007A22C9" w:rsidRPr="003F10ED">
        <w:rPr>
          <w:rFonts w:ascii="GHEA Grapalat" w:hAnsi="GHEA Grapalat" w:cs="Arian AMU"/>
          <w:lang w:val="hy-AM"/>
        </w:rPr>
        <w:t xml:space="preserve"> </w:t>
      </w:r>
      <w:r w:rsidR="007A22C9" w:rsidRPr="003F10ED">
        <w:rPr>
          <w:rFonts w:ascii="GHEA Grapalat" w:hAnsi="GHEA Grapalat" w:cs="Arian AMU"/>
          <w:lang w:val="hy-AM"/>
        </w:rPr>
        <w:lastRenderedPageBreak/>
        <w:t xml:space="preserve">պահպանման և </w:t>
      </w:r>
      <w:r w:rsidR="00514783" w:rsidRPr="003F10ED">
        <w:rPr>
          <w:rFonts w:ascii="GHEA Grapalat" w:hAnsi="GHEA Grapalat" w:cs="Arian AMU"/>
          <w:lang w:val="hy-AM"/>
        </w:rPr>
        <w:t xml:space="preserve">պաշտպանության </w:t>
      </w:r>
      <w:r w:rsidR="007A22C9" w:rsidRPr="003F10ED">
        <w:rPr>
          <w:rFonts w:ascii="GHEA Grapalat" w:hAnsi="GHEA Grapalat" w:cs="Arian AMU"/>
          <w:lang w:val="hy-AM"/>
        </w:rPr>
        <w:t xml:space="preserve">եղանակները </w:t>
      </w:r>
      <w:r w:rsidR="00514783" w:rsidRPr="003F10ED">
        <w:rPr>
          <w:rFonts w:ascii="GHEA Grapalat" w:hAnsi="GHEA Grapalat" w:cs="Arian AMU"/>
          <w:lang w:val="hy-AM"/>
        </w:rPr>
        <w:t xml:space="preserve">հստակեցնելուն: </w:t>
      </w:r>
      <w:r w:rsidRPr="003F10ED">
        <w:rPr>
          <w:rFonts w:ascii="GHEA Grapalat" w:hAnsi="GHEA Grapalat" w:cs="Arian AMU"/>
          <w:lang w:val="hy-AM"/>
        </w:rPr>
        <w:t xml:space="preserve">Հաշվի առնելով այս ոլորտում առկա միջազգային փորձը (ԱՄՆ, ԵՄ երկրներ)՝ «չբացահայտված տեղեկատվություն» հասկացությունը փոխարինվել է «առևտրային գաղտնիք» հասկացությամբ: </w:t>
      </w:r>
      <w:r w:rsidR="008E5A7A" w:rsidRPr="003F10ED">
        <w:rPr>
          <w:rFonts w:ascii="GHEA Grapalat" w:hAnsi="GHEA Grapalat" w:cs="Arian AMU"/>
          <w:lang w:val="hy-AM"/>
        </w:rPr>
        <w:t>Հ</w:t>
      </w:r>
      <w:r w:rsidR="007A22C9" w:rsidRPr="003F10ED">
        <w:rPr>
          <w:rFonts w:ascii="GHEA Grapalat" w:hAnsi="GHEA Grapalat" w:cs="Arian AMU"/>
          <w:lang w:val="hy-AM"/>
        </w:rPr>
        <w:t>ստակեց</w:t>
      </w:r>
      <w:r w:rsidR="008E5A7A" w:rsidRPr="003F10ED">
        <w:rPr>
          <w:rFonts w:ascii="GHEA Grapalat" w:hAnsi="GHEA Grapalat" w:cs="Arian AMU"/>
          <w:lang w:val="hy-AM"/>
        </w:rPr>
        <w:t>վել են նաև</w:t>
      </w:r>
      <w:r w:rsidR="00514783" w:rsidRPr="003F10ED">
        <w:rPr>
          <w:rFonts w:ascii="GHEA Grapalat" w:hAnsi="GHEA Grapalat" w:cs="Arian AMU"/>
          <w:lang w:val="hy-AM"/>
        </w:rPr>
        <w:t xml:space="preserve"> </w:t>
      </w:r>
      <w:r w:rsidR="00445573" w:rsidRPr="003F10ED">
        <w:rPr>
          <w:rFonts w:ascii="GHEA Grapalat" w:hAnsi="GHEA Grapalat" w:cs="Arian AMU"/>
          <w:lang w:val="hy-AM"/>
        </w:rPr>
        <w:t>առևտրային գաղտնիքի</w:t>
      </w:r>
      <w:r w:rsidR="00514783" w:rsidRPr="003F10ED">
        <w:rPr>
          <w:rFonts w:ascii="GHEA Grapalat" w:hAnsi="GHEA Grapalat" w:cs="Arian AMU"/>
          <w:lang w:val="hy-AM"/>
        </w:rPr>
        <w:t xml:space="preserve"> հասկացությ</w:t>
      </w:r>
      <w:r w:rsidR="007A22C9" w:rsidRPr="003F10ED">
        <w:rPr>
          <w:rFonts w:ascii="GHEA Grapalat" w:hAnsi="GHEA Grapalat" w:cs="Arian AMU"/>
          <w:lang w:val="hy-AM"/>
        </w:rPr>
        <w:t>ու</w:t>
      </w:r>
      <w:r w:rsidR="00514783" w:rsidRPr="003F10ED">
        <w:rPr>
          <w:rFonts w:ascii="GHEA Grapalat" w:hAnsi="GHEA Grapalat" w:cs="Arian AMU"/>
          <w:lang w:val="hy-AM"/>
        </w:rPr>
        <w:t>նը, դրա պաշտպանության եղանակների և փոխանցմանը վերաբերող դրույթներում:</w:t>
      </w:r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292188" w:rsidRPr="003F10ED">
        <w:rPr>
          <w:rFonts w:ascii="GHEA Grapalat" w:hAnsi="GHEA Grapalat" w:cs="Arian AMU"/>
        </w:rPr>
        <w:t>Որպես</w:t>
      </w:r>
      <w:proofErr w:type="spellEnd"/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292188" w:rsidRPr="003F10ED">
        <w:rPr>
          <w:rFonts w:ascii="GHEA Grapalat" w:hAnsi="GHEA Grapalat" w:cs="Arian AMU"/>
        </w:rPr>
        <w:t>առևտրային</w:t>
      </w:r>
      <w:proofErr w:type="spellEnd"/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292188" w:rsidRPr="003F10ED">
        <w:rPr>
          <w:rFonts w:ascii="GHEA Grapalat" w:hAnsi="GHEA Grapalat" w:cs="Arian AMU"/>
        </w:rPr>
        <w:t>գաղտնիքի</w:t>
      </w:r>
      <w:proofErr w:type="spellEnd"/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նկատմամբ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իրավունքների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92188" w:rsidRPr="003F10ED">
        <w:rPr>
          <w:rFonts w:ascii="GHEA Grapalat" w:hAnsi="GHEA Grapalat" w:cs="Arian AMU"/>
        </w:rPr>
        <w:t>օրինական</w:t>
      </w:r>
      <w:proofErr w:type="spellEnd"/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292188" w:rsidRPr="003F10ED">
        <w:rPr>
          <w:rFonts w:ascii="GHEA Grapalat" w:hAnsi="GHEA Grapalat" w:cs="Arian AMU"/>
        </w:rPr>
        <w:t>ձեռք</w:t>
      </w:r>
      <w:proofErr w:type="spellEnd"/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292188" w:rsidRPr="003F10ED">
        <w:rPr>
          <w:rFonts w:ascii="GHEA Grapalat" w:hAnsi="GHEA Grapalat" w:cs="Arian AMU"/>
        </w:rPr>
        <w:t>բերման</w:t>
      </w:r>
      <w:proofErr w:type="spellEnd"/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6A1BE8" w:rsidRPr="003F10ED">
        <w:rPr>
          <w:rFonts w:ascii="GHEA Grapalat" w:hAnsi="GHEA Grapalat" w:cs="Arian AMU"/>
        </w:rPr>
        <w:t>մեկ</w:t>
      </w:r>
      <w:proofErr w:type="spellEnd"/>
      <w:r w:rsidR="006A1BE8" w:rsidRPr="003F10ED">
        <w:rPr>
          <w:rFonts w:ascii="GHEA Grapalat" w:hAnsi="GHEA Grapalat" w:cs="Arian AMU"/>
        </w:rPr>
        <w:t xml:space="preserve"> </w:t>
      </w:r>
      <w:proofErr w:type="spellStart"/>
      <w:r w:rsidR="006A1BE8" w:rsidRPr="003F10ED">
        <w:rPr>
          <w:rFonts w:ascii="GHEA Grapalat" w:hAnsi="GHEA Grapalat" w:cs="Arian AMU"/>
        </w:rPr>
        <w:t>այլ</w:t>
      </w:r>
      <w:proofErr w:type="spellEnd"/>
      <w:r w:rsidR="006A1BE8" w:rsidRPr="003F10ED">
        <w:rPr>
          <w:rFonts w:ascii="GHEA Grapalat" w:hAnsi="GHEA Grapalat" w:cs="Arian AMU"/>
        </w:rPr>
        <w:t xml:space="preserve"> </w:t>
      </w:r>
      <w:proofErr w:type="spellStart"/>
      <w:r w:rsidR="006A1BE8" w:rsidRPr="003F10ED">
        <w:rPr>
          <w:rFonts w:ascii="GHEA Grapalat" w:hAnsi="GHEA Grapalat" w:cs="Arian AMU"/>
        </w:rPr>
        <w:t>եղանակ</w:t>
      </w:r>
      <w:proofErr w:type="spellEnd"/>
      <w:r w:rsidR="006A1BE8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Օրենսգրքում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92188" w:rsidRPr="003F10ED">
        <w:rPr>
          <w:rFonts w:ascii="GHEA Grapalat" w:hAnsi="GHEA Grapalat" w:cs="Arian AMU"/>
        </w:rPr>
        <w:t>ավելացվ</w:t>
      </w:r>
      <w:r w:rsidR="006A1BE8" w:rsidRPr="003F10ED">
        <w:rPr>
          <w:rFonts w:ascii="GHEA Grapalat" w:hAnsi="GHEA Grapalat" w:cs="Arian AMU"/>
        </w:rPr>
        <w:t>ել</w:t>
      </w:r>
      <w:proofErr w:type="spellEnd"/>
      <w:r w:rsidR="006A1BE8" w:rsidRPr="003F10ED">
        <w:rPr>
          <w:rFonts w:ascii="GHEA Grapalat" w:hAnsi="GHEA Grapalat" w:cs="Arian AMU"/>
        </w:rPr>
        <w:t xml:space="preserve"> </w:t>
      </w:r>
      <w:r w:rsidR="00292188" w:rsidRPr="003F10ED">
        <w:rPr>
          <w:rFonts w:ascii="GHEA Grapalat" w:hAnsi="GHEA Grapalat" w:cs="Arian AMU"/>
        </w:rPr>
        <w:t xml:space="preserve">է </w:t>
      </w:r>
      <w:proofErr w:type="spellStart"/>
      <w:r w:rsidR="00292188" w:rsidRPr="003F10ED">
        <w:rPr>
          <w:rFonts w:ascii="GHEA Grapalat" w:hAnsi="GHEA Grapalat" w:cs="Arian AMU"/>
        </w:rPr>
        <w:t>նաև</w:t>
      </w:r>
      <w:proofErr w:type="spellEnd"/>
      <w:r w:rsidR="00292188" w:rsidRPr="003F10ED">
        <w:rPr>
          <w:rFonts w:ascii="GHEA Grapalat" w:hAnsi="GHEA Grapalat" w:cs="Arian AMU"/>
        </w:rPr>
        <w:t xml:space="preserve"> «</w:t>
      </w:r>
      <w:proofErr w:type="spellStart"/>
      <w:r w:rsidR="00292188" w:rsidRPr="003F10ED">
        <w:rPr>
          <w:rFonts w:ascii="GHEA Grapalat" w:hAnsi="GHEA Grapalat" w:cs="Arian AMU"/>
        </w:rPr>
        <w:t>հետադարձ</w:t>
      </w:r>
      <w:proofErr w:type="spellEnd"/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292188" w:rsidRPr="003F10ED">
        <w:rPr>
          <w:rFonts w:ascii="GHEA Grapalat" w:hAnsi="GHEA Grapalat" w:cs="Arian AMU"/>
        </w:rPr>
        <w:t>մշակման</w:t>
      </w:r>
      <w:proofErr w:type="spellEnd"/>
      <w:r w:rsidR="00292188" w:rsidRPr="003F10ED">
        <w:rPr>
          <w:rFonts w:ascii="GHEA Grapalat" w:hAnsi="GHEA Grapalat" w:cs="Arian AMU"/>
        </w:rPr>
        <w:t>»</w:t>
      </w:r>
      <w:r w:rsidR="006A1BE8" w:rsidRPr="003F10ED">
        <w:rPr>
          <w:rFonts w:ascii="GHEA Grapalat" w:hAnsi="GHEA Grapalat" w:cs="Arian AMU"/>
        </w:rPr>
        <w:t xml:space="preserve"> (</w:t>
      </w:r>
      <w:proofErr w:type="spellStart"/>
      <w:r w:rsidR="006A1BE8" w:rsidRPr="003F10ED">
        <w:rPr>
          <w:rFonts w:ascii="GHEA Grapalat" w:hAnsi="GHEA Grapalat" w:cs="Arian AMU"/>
        </w:rPr>
        <w:t>այսպես</w:t>
      </w:r>
      <w:proofErr w:type="spellEnd"/>
      <w:r w:rsidR="006A1BE8" w:rsidRPr="003F10ED">
        <w:rPr>
          <w:rFonts w:ascii="GHEA Grapalat" w:hAnsi="GHEA Grapalat" w:cs="Arian AMU"/>
        </w:rPr>
        <w:t xml:space="preserve"> </w:t>
      </w:r>
      <w:proofErr w:type="spellStart"/>
      <w:r w:rsidR="006A1BE8" w:rsidRPr="003F10ED">
        <w:rPr>
          <w:rFonts w:ascii="GHEA Grapalat" w:hAnsi="GHEA Grapalat" w:cs="Arian AMU"/>
        </w:rPr>
        <w:t>կոչված</w:t>
      </w:r>
      <w:proofErr w:type="spellEnd"/>
      <w:r w:rsidR="006A1BE8" w:rsidRPr="003F10ED">
        <w:rPr>
          <w:rFonts w:ascii="GHEA Grapalat" w:hAnsi="GHEA Grapalat" w:cs="Arian AMU"/>
        </w:rPr>
        <w:t xml:space="preserve"> «reverse engineering»)</w:t>
      </w:r>
      <w:r w:rsidR="00292188" w:rsidRPr="003F10ED">
        <w:rPr>
          <w:rFonts w:ascii="GHEA Grapalat" w:hAnsi="GHEA Grapalat" w:cs="Arian AMU"/>
        </w:rPr>
        <w:t xml:space="preserve"> </w:t>
      </w:r>
      <w:proofErr w:type="spellStart"/>
      <w:r w:rsidR="006A1BE8" w:rsidRPr="003F10ED">
        <w:rPr>
          <w:rFonts w:ascii="GHEA Grapalat" w:hAnsi="GHEA Grapalat" w:cs="Arian AMU"/>
        </w:rPr>
        <w:t>հասկացությունը</w:t>
      </w:r>
      <w:proofErr w:type="spellEnd"/>
      <w:r w:rsidR="00292188" w:rsidRPr="003F10ED">
        <w:rPr>
          <w:rFonts w:ascii="GHEA Grapalat" w:hAnsi="GHEA Grapalat" w:cs="Arian AMU"/>
        </w:rPr>
        <w:t xml:space="preserve">, </w:t>
      </w:r>
      <w:proofErr w:type="spellStart"/>
      <w:r w:rsidR="00265780" w:rsidRPr="003F10ED">
        <w:rPr>
          <w:rFonts w:ascii="GHEA Grapalat" w:hAnsi="GHEA Grapalat" w:cs="Arian AMU"/>
        </w:rPr>
        <w:t>որը</w:t>
      </w:r>
      <w:proofErr w:type="spellEnd"/>
      <w:r w:rsidR="006A1BE8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հնարավորություն</w:t>
      </w:r>
      <w:proofErr w:type="spellEnd"/>
      <w:r w:rsidR="00265780" w:rsidRPr="003F10ED">
        <w:rPr>
          <w:rFonts w:ascii="GHEA Grapalat" w:hAnsi="GHEA Grapalat" w:cs="Arian AMU"/>
        </w:rPr>
        <w:t xml:space="preserve"> է </w:t>
      </w:r>
      <w:proofErr w:type="spellStart"/>
      <w:r w:rsidR="00265780" w:rsidRPr="003F10ED">
        <w:rPr>
          <w:rFonts w:ascii="GHEA Grapalat" w:hAnsi="GHEA Grapalat" w:cs="Arian AMU"/>
        </w:rPr>
        <w:t>ընձեռում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առևտրային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գաղտնիք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պարունակող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ֆիզիկական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օբյեկտն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օրինական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եղանակով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ձեռք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բերած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կամ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տիրապետող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անձի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կողմից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դրա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էության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բացահայտումն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ինքնուրույն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մանրակրկիտ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զննության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կամ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265780" w:rsidRPr="003F10ED">
        <w:rPr>
          <w:rFonts w:ascii="GHEA Grapalat" w:hAnsi="GHEA Grapalat" w:cs="Arian AMU"/>
        </w:rPr>
        <w:t>ուսումնասիրության</w:t>
      </w:r>
      <w:proofErr w:type="spellEnd"/>
      <w:r w:rsidR="00265780" w:rsidRPr="003F10ED">
        <w:rPr>
          <w:rFonts w:ascii="GHEA Grapalat" w:hAnsi="GHEA Grapalat" w:cs="Arian AMU"/>
        </w:rPr>
        <w:t xml:space="preserve"> </w:t>
      </w:r>
      <w:proofErr w:type="spellStart"/>
      <w:r w:rsidR="006D6FD3" w:rsidRPr="003F10ED">
        <w:rPr>
          <w:rFonts w:ascii="GHEA Grapalat" w:hAnsi="GHEA Grapalat" w:cs="Arian AMU"/>
        </w:rPr>
        <w:t>արդյունքում</w:t>
      </w:r>
      <w:proofErr w:type="spellEnd"/>
      <w:r w:rsidR="00292188" w:rsidRPr="003F10ED">
        <w:rPr>
          <w:rFonts w:ascii="GHEA Grapalat" w:hAnsi="GHEA Grapalat" w:cs="Arian AMU"/>
        </w:rPr>
        <w:t>:</w:t>
      </w:r>
      <w:r w:rsidR="009D0F68" w:rsidRPr="003F10ED">
        <w:rPr>
          <w:rFonts w:ascii="GHEA Grapalat" w:hAnsi="GHEA Grapalat" w:cs="Arian AMU"/>
        </w:rPr>
        <w:t xml:space="preserve"> </w:t>
      </w:r>
      <w:r w:rsidR="00292188" w:rsidRPr="003F10ED">
        <w:rPr>
          <w:rFonts w:ascii="GHEA Grapalat" w:hAnsi="GHEA Grapalat" w:cs="Arian AMU"/>
          <w:lang w:val="hy-AM"/>
        </w:rPr>
        <w:t>Հարկ է նշել, որ Հայաստանի Հանրապետության քաղաքացիական օրենսդրության մեջ «առևտրային գաղտնիք» հասկացության ներ</w:t>
      </w:r>
      <w:r w:rsidR="0057056E" w:rsidRPr="003F10ED">
        <w:rPr>
          <w:rFonts w:ascii="GHEA Grapalat" w:hAnsi="GHEA Grapalat" w:cs="Arian AMU"/>
          <w:lang w:val="hy-AM"/>
        </w:rPr>
        <w:t>մուծումը</w:t>
      </w:r>
      <w:r w:rsidR="00292188" w:rsidRPr="003F10ED">
        <w:rPr>
          <w:rFonts w:ascii="GHEA Grapalat" w:hAnsi="GHEA Grapalat" w:cs="Arian AMU"/>
          <w:lang w:val="hy-AM"/>
        </w:rPr>
        <w:t xml:space="preserve"> </w:t>
      </w:r>
      <w:r w:rsidR="0057056E" w:rsidRPr="003F10ED">
        <w:rPr>
          <w:rFonts w:ascii="GHEA Grapalat" w:hAnsi="GHEA Grapalat" w:cs="Arian AMU"/>
          <w:lang w:val="hy-AM"/>
        </w:rPr>
        <w:t xml:space="preserve">և պաշտպանության արդյունավետ եղանակների նախատեսումը կներդաշնակեցնի Հայաստանի Հանրապետության օրենսդրությունը միջազգային առաջատար փորձի հետ, ինչպես նաև </w:t>
      </w:r>
      <w:r w:rsidR="00292188" w:rsidRPr="003F10ED">
        <w:rPr>
          <w:rFonts w:ascii="GHEA Grapalat" w:hAnsi="GHEA Grapalat" w:cs="Arian AMU"/>
          <w:lang w:val="hy-AM"/>
        </w:rPr>
        <w:t>լրացուցիչ խթան կհանդիսանա օտարերկրյա ներդրումների ներգրավման համար</w:t>
      </w:r>
      <w:r w:rsidR="00292188" w:rsidRPr="003F10ED">
        <w:rPr>
          <w:rFonts w:ascii="GHEA Grapalat" w:hAnsi="GHEA Grapalat" w:cs="Arian AMU"/>
        </w:rPr>
        <w:t>:</w:t>
      </w:r>
    </w:p>
    <w:p w:rsidR="00514783" w:rsidRPr="003F10ED" w:rsidRDefault="00445573" w:rsidP="0051478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Arian AMU"/>
          <w:lang w:val="hy-AM"/>
        </w:rPr>
      </w:pPr>
      <w:r w:rsidRPr="003F10ED">
        <w:rPr>
          <w:rFonts w:ascii="GHEA Grapalat" w:hAnsi="GHEA Grapalat" w:cs="Arian AMU"/>
          <w:lang w:val="hy-AM"/>
        </w:rPr>
        <w:t>Հստակեցվել են</w:t>
      </w:r>
      <w:r w:rsidR="00514783" w:rsidRPr="003F10ED">
        <w:rPr>
          <w:rFonts w:ascii="GHEA Grapalat" w:hAnsi="GHEA Grapalat" w:cs="Arian AMU"/>
          <w:lang w:val="hy-AM"/>
        </w:rPr>
        <w:t xml:space="preserve"> </w:t>
      </w:r>
      <w:proofErr w:type="spellStart"/>
      <w:r w:rsidR="009D0F68" w:rsidRPr="003F10ED">
        <w:rPr>
          <w:rFonts w:ascii="GHEA Grapalat" w:hAnsi="GHEA Grapalat" w:cs="Arian AMU"/>
        </w:rPr>
        <w:t>բոլոր</w:t>
      </w:r>
      <w:proofErr w:type="spellEnd"/>
      <w:r w:rsidR="009D0F68" w:rsidRPr="003F10ED">
        <w:rPr>
          <w:rFonts w:ascii="GHEA Grapalat" w:hAnsi="GHEA Grapalat" w:cs="Arian AMU"/>
        </w:rPr>
        <w:t xml:space="preserve"> </w:t>
      </w:r>
      <w:proofErr w:type="spellStart"/>
      <w:r w:rsidR="009D0F68" w:rsidRPr="003F10ED">
        <w:rPr>
          <w:rFonts w:ascii="GHEA Grapalat" w:hAnsi="GHEA Grapalat" w:cs="Arian AMU"/>
        </w:rPr>
        <w:t>տեսակի</w:t>
      </w:r>
      <w:proofErr w:type="spellEnd"/>
      <w:r w:rsidR="009D0F68" w:rsidRPr="003F10ED">
        <w:rPr>
          <w:rFonts w:ascii="GHEA Grapalat" w:hAnsi="GHEA Grapalat" w:cs="Arian AMU"/>
        </w:rPr>
        <w:t xml:space="preserve"> </w:t>
      </w:r>
      <w:proofErr w:type="spellStart"/>
      <w:r w:rsidR="009D0F68" w:rsidRPr="003F10ED">
        <w:rPr>
          <w:rFonts w:ascii="GHEA Grapalat" w:hAnsi="GHEA Grapalat" w:cs="Arian AMU"/>
        </w:rPr>
        <w:t>կազմակերպությունների</w:t>
      </w:r>
      <w:proofErr w:type="spellEnd"/>
      <w:r w:rsidR="009D0F68" w:rsidRPr="003F10ED">
        <w:rPr>
          <w:rFonts w:ascii="GHEA Grapalat" w:hAnsi="GHEA Grapalat" w:cs="Arian AMU"/>
        </w:rPr>
        <w:t xml:space="preserve"> </w:t>
      </w:r>
      <w:proofErr w:type="spellStart"/>
      <w:r w:rsidR="009D0F68" w:rsidRPr="003F10ED">
        <w:rPr>
          <w:rFonts w:ascii="GHEA Grapalat" w:hAnsi="GHEA Grapalat" w:cs="Arian AMU"/>
        </w:rPr>
        <w:t>կողմից</w:t>
      </w:r>
      <w:proofErr w:type="spellEnd"/>
      <w:r w:rsidR="009D0F68" w:rsidRPr="003F10ED">
        <w:rPr>
          <w:rFonts w:ascii="GHEA Grapalat" w:hAnsi="GHEA Grapalat" w:cs="Arian AMU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ֆիրմային անվանումների օգտագործման սահմանափակումները, հատկապես դրանց և Հայաստանի Հանրապետությունում գրանցված կամ չգրանցված ապրանքային նշանների նույնական կամ շփոթելու աս</w:t>
      </w:r>
      <w:r w:rsidRPr="003F10ED">
        <w:rPr>
          <w:rFonts w:ascii="GHEA Grapalat" w:hAnsi="GHEA Grapalat" w:cs="Arian AMU"/>
          <w:lang w:val="hy-AM"/>
        </w:rPr>
        <w:t>տիճան նման լինելու դեպքերում: Հ</w:t>
      </w:r>
      <w:r w:rsidR="00514783" w:rsidRPr="003F10ED">
        <w:rPr>
          <w:rFonts w:ascii="GHEA Grapalat" w:hAnsi="GHEA Grapalat" w:cs="Arian AMU"/>
          <w:lang w:val="hy-AM"/>
        </w:rPr>
        <w:t>ստակեցվե</w:t>
      </w:r>
      <w:r w:rsidRPr="003F10ED">
        <w:rPr>
          <w:rFonts w:ascii="GHEA Grapalat" w:hAnsi="GHEA Grapalat" w:cs="Arian AMU"/>
          <w:lang w:val="hy-AM"/>
        </w:rPr>
        <w:t>լ են</w:t>
      </w:r>
      <w:r w:rsidR="00514783" w:rsidRPr="003F10ED">
        <w:rPr>
          <w:rFonts w:ascii="GHEA Grapalat" w:hAnsi="GHEA Grapalat" w:cs="Arian AMU"/>
          <w:lang w:val="hy-AM"/>
        </w:rPr>
        <w:t xml:space="preserve"> նաև ֆիրմային անվանումների շփոթելու աստիճան նմանության որոշման կանոնները: </w:t>
      </w:r>
      <w:r w:rsidR="00E9701D" w:rsidRPr="003F10ED">
        <w:rPr>
          <w:rFonts w:ascii="GHEA Grapalat" w:hAnsi="GHEA Grapalat" w:cs="Arian AMU"/>
          <w:lang w:val="hy-AM"/>
        </w:rPr>
        <w:t xml:space="preserve"> Անկախ վերոգրյալից, օրենսգրքի սույն նախագծի հեղինակները նպատակ չեն հետապնդում առավել կարևորել ֆիրմային անվանումների դերակատարությունը</w:t>
      </w:r>
      <w:r w:rsidR="00D44831">
        <w:rPr>
          <w:rFonts w:ascii="GHEA Grapalat" w:hAnsi="GHEA Grapalat" w:cs="Arian AMU"/>
        </w:rPr>
        <w:t xml:space="preserve"> </w:t>
      </w:r>
      <w:r w:rsidR="00830AAD" w:rsidRPr="003F10ED">
        <w:rPr>
          <w:rFonts w:ascii="GHEA Grapalat" w:hAnsi="GHEA Grapalat" w:cs="Arian AMU"/>
          <w:lang w:val="hy-AM"/>
        </w:rPr>
        <w:t>և</w:t>
      </w:r>
      <w:r w:rsidR="00E9701D" w:rsidRPr="003F10ED">
        <w:rPr>
          <w:rFonts w:ascii="GHEA Grapalat" w:hAnsi="GHEA Grapalat" w:cs="Arian AMU"/>
          <w:lang w:val="hy-AM"/>
        </w:rPr>
        <w:t xml:space="preserve"> դրանց պահպանմա</w:t>
      </w:r>
      <w:r w:rsidR="00830AAD" w:rsidRPr="003F10ED">
        <w:rPr>
          <w:rFonts w:ascii="GHEA Grapalat" w:hAnsi="GHEA Grapalat" w:cs="Arian AMU"/>
          <w:lang w:val="hy-AM"/>
        </w:rPr>
        <w:t>ն</w:t>
      </w:r>
      <w:r w:rsidR="00E9701D" w:rsidRPr="003F10ED">
        <w:rPr>
          <w:rFonts w:ascii="GHEA Grapalat" w:hAnsi="GHEA Grapalat" w:cs="Arian AMU"/>
          <w:lang w:val="hy-AM"/>
        </w:rPr>
        <w:t xml:space="preserve"> (պաշտպանության) համար լրացուցիչ իրավունքներ կամ հ</w:t>
      </w:r>
      <w:r w:rsidR="00830AAD" w:rsidRPr="003F10ED">
        <w:rPr>
          <w:rFonts w:ascii="GHEA Grapalat" w:hAnsi="GHEA Grapalat" w:cs="Arian AMU"/>
          <w:lang w:val="hy-AM"/>
        </w:rPr>
        <w:t>նարավորություններ չեն նախատեսել</w:t>
      </w:r>
      <w:r w:rsidR="00E9701D" w:rsidRPr="003F10ED">
        <w:rPr>
          <w:rFonts w:ascii="GHEA Grapalat" w:hAnsi="GHEA Grapalat" w:cs="Arian AMU"/>
          <w:lang w:val="hy-AM"/>
        </w:rPr>
        <w:t>։</w:t>
      </w:r>
      <w:r w:rsidR="00830AAD" w:rsidRPr="003F10ED">
        <w:rPr>
          <w:rFonts w:ascii="GHEA Grapalat" w:hAnsi="GHEA Grapalat" w:cs="Arian AMU"/>
          <w:lang w:val="hy-AM"/>
        </w:rPr>
        <w:t xml:space="preserve"> </w:t>
      </w:r>
      <w:r w:rsidR="00E9701D" w:rsidRPr="003F10ED">
        <w:rPr>
          <w:rFonts w:ascii="GHEA Grapalat" w:hAnsi="GHEA Grapalat" w:cs="Arian AMU"/>
          <w:lang w:val="hy-AM"/>
        </w:rPr>
        <w:t xml:space="preserve">Անհրաժեշտ է ընդգծել, որ որպես կազմակերպությունների </w:t>
      </w:r>
      <w:r w:rsidR="00830AAD" w:rsidRPr="003F10ED">
        <w:rPr>
          <w:rFonts w:ascii="GHEA Grapalat" w:hAnsi="GHEA Grapalat" w:cs="Arian AMU"/>
          <w:lang w:val="hy-AM"/>
        </w:rPr>
        <w:t>անհատականացման</w:t>
      </w:r>
      <w:r w:rsidR="00D44831">
        <w:rPr>
          <w:rFonts w:ascii="GHEA Grapalat" w:hAnsi="GHEA Grapalat" w:cs="Arian AMU"/>
          <w:lang w:val="hy-AM"/>
        </w:rPr>
        <w:t xml:space="preserve"> միջոցների պահ</w:t>
      </w:r>
      <w:r w:rsidR="00D44831">
        <w:rPr>
          <w:rFonts w:ascii="GHEA Grapalat" w:hAnsi="GHEA Grapalat" w:cs="Arian AMU"/>
        </w:rPr>
        <w:t>պ</w:t>
      </w:r>
      <w:r w:rsidR="00830AAD" w:rsidRPr="003F10ED">
        <w:rPr>
          <w:rFonts w:ascii="GHEA Grapalat" w:hAnsi="GHEA Grapalat" w:cs="Arian AMU"/>
          <w:lang w:val="hy-AM"/>
        </w:rPr>
        <w:t xml:space="preserve">անման և պաշտպանության </w:t>
      </w:r>
      <w:r w:rsidR="00E9701D" w:rsidRPr="003F10ED">
        <w:rPr>
          <w:rFonts w:ascii="GHEA Grapalat" w:hAnsi="GHEA Grapalat" w:cs="Arian AMU"/>
          <w:lang w:val="hy-AM"/>
        </w:rPr>
        <w:t>առավ</w:t>
      </w:r>
      <w:r w:rsidR="00830AAD" w:rsidRPr="003F10ED">
        <w:rPr>
          <w:rFonts w:ascii="GHEA Grapalat" w:hAnsi="GHEA Grapalat" w:cs="Arian AMU"/>
          <w:lang w:val="hy-AM"/>
        </w:rPr>
        <w:t xml:space="preserve">ել արդյունավետ իրավական միջոց քաղաքացիական օրենսդրությունը նախատեսել է </w:t>
      </w:r>
      <w:r w:rsidR="00E9701D" w:rsidRPr="003F10ED">
        <w:rPr>
          <w:rFonts w:ascii="GHEA Grapalat" w:hAnsi="GHEA Grapalat" w:cs="Arian AMU"/>
          <w:lang w:val="hy-AM"/>
        </w:rPr>
        <w:t>ապրանքային նշա</w:t>
      </w:r>
      <w:r w:rsidR="00830AAD" w:rsidRPr="003F10ED">
        <w:rPr>
          <w:rFonts w:ascii="GHEA Grapalat" w:hAnsi="GHEA Grapalat" w:cs="Arian AMU"/>
          <w:lang w:val="hy-AM"/>
        </w:rPr>
        <w:t>ն</w:t>
      </w:r>
      <w:r w:rsidR="00E9701D" w:rsidRPr="003F10ED">
        <w:rPr>
          <w:rFonts w:ascii="GHEA Grapalat" w:hAnsi="GHEA Grapalat" w:cs="Arian AMU"/>
          <w:lang w:val="hy-AM"/>
        </w:rPr>
        <w:t>ն</w:t>
      </w:r>
      <w:r w:rsidR="00830AAD" w:rsidRPr="003F10ED">
        <w:rPr>
          <w:rFonts w:ascii="GHEA Grapalat" w:hAnsi="GHEA Grapalat" w:cs="Arian AMU"/>
          <w:lang w:val="hy-AM"/>
        </w:rPr>
        <w:t>երի ինստիտուտը։</w:t>
      </w:r>
      <w:r w:rsidR="00E9701D" w:rsidRPr="003F10ED">
        <w:rPr>
          <w:rFonts w:ascii="GHEA Grapalat" w:hAnsi="GHEA Grapalat" w:cs="Arian AMU"/>
          <w:lang w:val="hy-AM"/>
        </w:rPr>
        <w:t xml:space="preserve"> </w:t>
      </w:r>
    </w:p>
    <w:p w:rsidR="00514783" w:rsidRPr="003F10ED" w:rsidRDefault="00155159" w:rsidP="00514783">
      <w:pPr>
        <w:spacing w:line="360" w:lineRule="auto"/>
        <w:ind w:firstLine="720"/>
        <w:jc w:val="both"/>
        <w:rPr>
          <w:rFonts w:ascii="GHEA Grapalat" w:hAnsi="GHEA Grapalat" w:cs="Arian AMU"/>
          <w:lang w:val="hy-AM"/>
        </w:rPr>
      </w:pPr>
      <w:r w:rsidRPr="003F10ED">
        <w:rPr>
          <w:rFonts w:ascii="GHEA Grapalat" w:hAnsi="GHEA Grapalat" w:cs="Arian AMU"/>
          <w:lang w:val="hy-AM"/>
        </w:rPr>
        <w:lastRenderedPageBreak/>
        <w:t>Նախագծով վերացվել</w:t>
      </w:r>
      <w:r w:rsidR="00D44831">
        <w:rPr>
          <w:rFonts w:ascii="GHEA Grapalat" w:hAnsi="GHEA Grapalat" w:cs="Arian AMU"/>
        </w:rPr>
        <w:t xml:space="preserve"> </w:t>
      </w:r>
      <w:r w:rsidRPr="003F10ED">
        <w:rPr>
          <w:rFonts w:ascii="GHEA Grapalat" w:hAnsi="GHEA Grapalat" w:cs="Arian AMU"/>
          <w:lang w:val="hy-AM"/>
        </w:rPr>
        <w:t xml:space="preserve">է </w:t>
      </w:r>
      <w:r w:rsidR="00514783" w:rsidRPr="003F10ED">
        <w:rPr>
          <w:rFonts w:ascii="GHEA Grapalat" w:hAnsi="GHEA Grapalat" w:cs="Arian AMU"/>
          <w:lang w:val="hy-AM"/>
        </w:rPr>
        <w:t>միևնույն կամ նմանատիպ նորմերի կրկնողությունը տարբեր իրավական ուժ ունեցող ակտերում, ինչը հստակություն կմտցնի մտավոր սեփականության ոլորտի կարգավորման հարցում և կնպաստի հետագա օրենսդրական աշխատանքի արդյունավետության բարձրացմանը: Մտավոր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սեփականության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առանձին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բնագավառները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կարգավորող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օրենքները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կլրացվեն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ՀՀ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քաղաքացիական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օրենսգրքում</w:t>
      </w:r>
      <w:r w:rsidR="00514783" w:rsidRPr="003F10ED">
        <w:rPr>
          <w:rFonts w:ascii="GHEA Grapalat" w:hAnsi="GHEA Grapalat" w:cs="Arian AMU"/>
          <w:lang w:val="af-ZA"/>
        </w:rPr>
        <w:t xml:space="preserve"> </w:t>
      </w:r>
      <w:r w:rsidR="00514783" w:rsidRPr="003F10ED">
        <w:rPr>
          <w:rFonts w:ascii="GHEA Grapalat" w:hAnsi="GHEA Grapalat" w:cs="Arian AMU"/>
          <w:lang w:val="hy-AM"/>
        </w:rPr>
        <w:t>առկա</w:t>
      </w:r>
      <w:r w:rsidR="00514783" w:rsidRPr="003F10ED">
        <w:rPr>
          <w:rFonts w:ascii="GHEA Grapalat" w:hAnsi="GHEA Grapalat" w:cs="Arian AMU"/>
          <w:lang w:val="af-ZA"/>
        </w:rPr>
        <w:t xml:space="preserve">  և հատուկ օրենքներում չկրկնվող կարգավորումներով:</w:t>
      </w:r>
    </w:p>
    <w:p w:rsidR="0021457B" w:rsidRPr="003F10ED" w:rsidRDefault="0021457B" w:rsidP="00514783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F27DD0" w:rsidRPr="003F10ED" w:rsidRDefault="00F27DD0" w:rsidP="00F27DD0">
      <w:pPr>
        <w:pStyle w:val="ColorfulList-Accent11"/>
        <w:shd w:val="clear" w:color="auto" w:fill="FFFFFF"/>
        <w:ind w:left="709" w:firstLine="0"/>
        <w:rPr>
          <w:rFonts w:ascii="GHEA Grapalat" w:hAnsi="GHEA Grapalat" w:cs="Sylfaen"/>
          <w:sz w:val="24"/>
          <w:szCs w:val="24"/>
          <w:lang w:val="hy-AM"/>
        </w:rPr>
      </w:pPr>
      <w:r w:rsidRPr="003F10ED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3F10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F10ED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3F10ED">
        <w:rPr>
          <w:rFonts w:ascii="GHEA Grapalat" w:hAnsi="GHEA Grapalat" w:cs="Arial"/>
          <w:b/>
          <w:sz w:val="24"/>
          <w:szCs w:val="24"/>
          <w:lang w:val="hy-AM"/>
        </w:rPr>
        <w:t>.</w:t>
      </w:r>
    </w:p>
    <w:p w:rsidR="003D2FE4" w:rsidRPr="003F10ED" w:rsidRDefault="00A616A8" w:rsidP="003D2FE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3F10ED">
        <w:rPr>
          <w:rFonts w:ascii="GHEA Grapalat" w:hAnsi="GHEA Grapalat" w:cs="Sylfaen"/>
          <w:lang w:val="hy-AM"/>
        </w:rPr>
        <w:t xml:space="preserve">Նախագծի ընդունման արդյունքում </w:t>
      </w:r>
      <w:r w:rsidR="003D2FE4" w:rsidRPr="003F10ED">
        <w:rPr>
          <w:rFonts w:ascii="GHEA Grapalat" w:hAnsi="GHEA Grapalat" w:cs="Sylfaen"/>
          <w:lang w:val="hy-AM"/>
        </w:rPr>
        <w:t xml:space="preserve">կապահովվի </w:t>
      </w:r>
      <w:r w:rsidR="003D2FE4" w:rsidRPr="003F10ED">
        <w:rPr>
          <w:rFonts w:ascii="GHEA Grapalat" w:hAnsi="GHEA Grapalat"/>
          <w:lang w:val="hy-AM"/>
        </w:rPr>
        <w:t>Հայաստանի Հանրապետության</w:t>
      </w:r>
      <w:r w:rsidR="00D000EE" w:rsidRPr="003F10ED">
        <w:rPr>
          <w:rFonts w:ascii="GHEA Grapalat" w:hAnsi="GHEA Grapalat"/>
          <w:lang w:val="hy-AM"/>
        </w:rPr>
        <w:t xml:space="preserve"> քաղաքացիական օրենսգրքի</w:t>
      </w:r>
      <w:r w:rsidR="003D2FE4" w:rsidRPr="003F10ED">
        <w:rPr>
          <w:rFonts w:ascii="GHEA Grapalat" w:hAnsi="GHEA Grapalat"/>
          <w:lang w:val="hy-AM"/>
        </w:rPr>
        <w:t xml:space="preserve"> համապատասխանեց</w:t>
      </w:r>
      <w:r w:rsidR="00D000EE" w:rsidRPr="003F10ED">
        <w:rPr>
          <w:rFonts w:ascii="GHEA Grapalat" w:hAnsi="GHEA Grapalat"/>
          <w:lang w:val="hy-AM"/>
        </w:rPr>
        <w:t>ումը</w:t>
      </w:r>
      <w:r w:rsidR="003D2FE4" w:rsidRPr="003F10ED">
        <w:rPr>
          <w:rFonts w:ascii="GHEA Grapalat" w:hAnsi="GHEA Grapalat"/>
          <w:lang w:val="hy-AM"/>
        </w:rPr>
        <w:t xml:space="preserve"> մասնավոր իրավահարաբերությունների կարգավորման ժամանակակից մոտեցումներին:</w:t>
      </w:r>
      <w:r w:rsidR="00155159" w:rsidRPr="003F10ED">
        <w:rPr>
          <w:rFonts w:ascii="GHEA Grapalat" w:hAnsi="GHEA Grapalat"/>
          <w:lang w:val="hy-AM"/>
        </w:rPr>
        <w:t xml:space="preserve"> Հայաստանի Հանրապետության մտավոր սեփականության իրավունքի ոլորտը կարգավորող օրենսդրության ներդաշնակեցումը միջազգային առաջատար փորձի հետ </w:t>
      </w:r>
      <w:r w:rsidR="00D009FB" w:rsidRPr="003F10ED">
        <w:rPr>
          <w:rFonts w:ascii="GHEA Grapalat" w:hAnsi="GHEA Grapalat"/>
          <w:lang w:val="hy-AM"/>
        </w:rPr>
        <w:t>և տվյալ ոլորտում ներդրողների իրավունքների առավել արդյո</w:t>
      </w:r>
      <w:r w:rsidR="007D2F1F" w:rsidRPr="003F10ED">
        <w:rPr>
          <w:rFonts w:ascii="GHEA Grapalat" w:hAnsi="GHEA Grapalat"/>
          <w:lang w:val="hy-AM"/>
        </w:rPr>
        <w:t xml:space="preserve">ւնավետ պահպանման և </w:t>
      </w:r>
      <w:r w:rsidR="00D009FB" w:rsidRPr="003F10ED">
        <w:rPr>
          <w:rFonts w:ascii="GHEA Grapalat" w:hAnsi="GHEA Grapalat"/>
          <w:lang w:val="hy-AM"/>
        </w:rPr>
        <w:t>պաշտպանությ</w:t>
      </w:r>
      <w:r w:rsidR="007D2F1F" w:rsidRPr="003F10ED">
        <w:rPr>
          <w:rFonts w:ascii="GHEA Grapalat" w:hAnsi="GHEA Grapalat"/>
          <w:lang w:val="hy-AM"/>
        </w:rPr>
        <w:t>ան օրենսդրական երաշխիքների</w:t>
      </w:r>
      <w:r w:rsidR="00D009FB" w:rsidRPr="003F10ED">
        <w:rPr>
          <w:rFonts w:ascii="GHEA Grapalat" w:hAnsi="GHEA Grapalat"/>
          <w:lang w:val="hy-AM"/>
        </w:rPr>
        <w:t xml:space="preserve"> </w:t>
      </w:r>
      <w:r w:rsidR="007D2F1F" w:rsidRPr="003F10ED">
        <w:rPr>
          <w:rFonts w:ascii="GHEA Grapalat" w:hAnsi="GHEA Grapalat"/>
          <w:lang w:val="hy-AM"/>
        </w:rPr>
        <w:t xml:space="preserve">ապահովումը </w:t>
      </w:r>
      <w:r w:rsidR="00155159" w:rsidRPr="003F10ED">
        <w:rPr>
          <w:rFonts w:ascii="GHEA Grapalat" w:hAnsi="GHEA Grapalat"/>
          <w:lang w:val="hy-AM"/>
        </w:rPr>
        <w:t>լուրջ</w:t>
      </w:r>
      <w:r w:rsidR="007D2F1F" w:rsidRPr="003F10ED">
        <w:rPr>
          <w:rFonts w:ascii="GHEA Grapalat" w:hAnsi="GHEA Grapalat"/>
          <w:lang w:val="hy-AM"/>
        </w:rPr>
        <w:t xml:space="preserve"> </w:t>
      </w:r>
      <w:r w:rsidR="00D009FB" w:rsidRPr="003F10ED">
        <w:rPr>
          <w:rFonts w:ascii="GHEA Grapalat" w:hAnsi="GHEA Grapalat"/>
          <w:lang w:val="hy-AM"/>
        </w:rPr>
        <w:t xml:space="preserve">խթան կհանդիսանա այս ոլորտում Հայաստանի Հանրապետության վարկանիշի բարձրացման </w:t>
      </w:r>
      <w:r w:rsidR="007D2F1F" w:rsidRPr="003F10ED">
        <w:rPr>
          <w:rFonts w:ascii="GHEA Grapalat" w:hAnsi="GHEA Grapalat"/>
          <w:lang w:val="hy-AM"/>
        </w:rPr>
        <w:t xml:space="preserve">համար </w:t>
      </w:r>
      <w:r w:rsidR="00D009FB" w:rsidRPr="003F10ED">
        <w:rPr>
          <w:rFonts w:ascii="GHEA Grapalat" w:hAnsi="GHEA Grapalat"/>
          <w:lang w:val="hy-AM"/>
        </w:rPr>
        <w:t xml:space="preserve">և </w:t>
      </w:r>
      <w:r w:rsidR="007D2F1F" w:rsidRPr="003F10ED">
        <w:rPr>
          <w:rFonts w:ascii="GHEA Grapalat" w:hAnsi="GHEA Grapalat"/>
          <w:lang w:val="hy-AM"/>
        </w:rPr>
        <w:t xml:space="preserve">առավել գրավիչ կդարձնի Հայաստանի շուկան </w:t>
      </w:r>
      <w:r w:rsidR="00D009FB" w:rsidRPr="003F10ED">
        <w:rPr>
          <w:rFonts w:ascii="GHEA Grapalat" w:hAnsi="GHEA Grapalat"/>
          <w:lang w:val="hy-AM"/>
        </w:rPr>
        <w:t>միջազգային ներդրումների</w:t>
      </w:r>
      <w:r w:rsidR="007D2F1F" w:rsidRPr="003F10ED">
        <w:rPr>
          <w:rFonts w:ascii="GHEA Grapalat" w:hAnsi="GHEA Grapalat"/>
          <w:lang w:val="hy-AM"/>
        </w:rPr>
        <w:t xml:space="preserve"> համար։</w:t>
      </w:r>
    </w:p>
    <w:p w:rsidR="00F27DD0" w:rsidRPr="003F10ED" w:rsidRDefault="00F27DD0" w:rsidP="00F27DD0">
      <w:pPr>
        <w:shd w:val="clear" w:color="auto" w:fill="FFFFFF"/>
        <w:spacing w:line="360" w:lineRule="auto"/>
        <w:ind w:firstLine="709"/>
        <w:contextualSpacing/>
        <w:jc w:val="both"/>
        <w:rPr>
          <w:rFonts w:ascii="GHEA Grapalat" w:hAnsi="GHEA Grapalat" w:cs="Sylfaen"/>
          <w:lang w:val="hy-AM"/>
        </w:rPr>
      </w:pPr>
    </w:p>
    <w:p w:rsidR="00AF74FF" w:rsidRDefault="00AF74FF">
      <w:pPr>
        <w:rPr>
          <w:rFonts w:ascii="GHEA Grapalat" w:hAnsi="GHEA Grapalat" w:cs="Sylfaen"/>
          <w:b/>
          <w:noProof/>
        </w:rPr>
      </w:pPr>
      <w:r>
        <w:rPr>
          <w:rFonts w:ascii="GHEA Grapalat" w:hAnsi="GHEA Grapalat" w:cs="Sylfaen"/>
          <w:b/>
          <w:noProof/>
        </w:rPr>
        <w:br w:type="page"/>
      </w:r>
    </w:p>
    <w:p w:rsidR="00F27DD0" w:rsidRPr="003F10ED" w:rsidRDefault="00F27DD0" w:rsidP="00F16909">
      <w:pPr>
        <w:shd w:val="clear" w:color="auto" w:fill="FFFFFF"/>
        <w:spacing w:line="276" w:lineRule="auto"/>
        <w:contextualSpacing/>
        <w:jc w:val="center"/>
        <w:rPr>
          <w:rFonts w:ascii="GHEA Grapalat" w:hAnsi="GHEA Grapalat"/>
          <w:b/>
          <w:noProof/>
          <w:lang w:val="hy-AM"/>
        </w:rPr>
      </w:pPr>
      <w:r w:rsidRPr="003F10ED">
        <w:rPr>
          <w:rFonts w:ascii="GHEA Grapalat" w:hAnsi="GHEA Grapalat" w:cs="Sylfaen"/>
          <w:b/>
          <w:noProof/>
          <w:lang w:val="hy-AM"/>
        </w:rPr>
        <w:lastRenderedPageBreak/>
        <w:t>Տ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Ե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Ղ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Ե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Կ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Ա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Ն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Ք</w:t>
      </w:r>
    </w:p>
    <w:p w:rsidR="00F27DD0" w:rsidRPr="003F10ED" w:rsidRDefault="003F10ED" w:rsidP="00F16909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3F10ED">
        <w:rPr>
          <w:rFonts w:ascii="GHEA Grapalat" w:hAnsi="GHEA Grapalat" w:cs="Arian AMU"/>
          <w:b/>
          <w:bCs/>
          <w:lang w:val="hy-AM"/>
        </w:rPr>
        <w:t>«ՀԱՅԱՍՏԱՆԻ ՀԱՆՐԱՊԵՏՈՒԹՅԱՆ ՔԱՂԱՔԱՑԻԱԿԱՆ ՕՐԵՆՍԳՐՔՈՒՄ ՓՈՓՈԽՈՒԹՅՈՒՆՆԵՐ ԵՎ ԼՐԱՑՈՒՄՆԵՐ ԿԱՏԱՐԵԼՈՒ ՄԱՍԻՆ»</w:t>
      </w:r>
      <w:r>
        <w:rPr>
          <w:rFonts w:ascii="GHEA Grapalat" w:hAnsi="GHEA Grapalat" w:cs="Arian AMU"/>
          <w:b/>
          <w:bCs/>
        </w:rPr>
        <w:t>,</w:t>
      </w:r>
      <w:r w:rsidRPr="003F10ED">
        <w:rPr>
          <w:rFonts w:ascii="GHEA Grapalat" w:hAnsi="GHEA Grapalat" w:cs="Arial"/>
          <w:b/>
          <w:lang w:val="hy-AM"/>
        </w:rPr>
        <w:t xml:space="preserve"> </w:t>
      </w:r>
      <w:r w:rsidRPr="005D49BB">
        <w:rPr>
          <w:rFonts w:ascii="GHEA Grapalat" w:hAnsi="GHEA Grapalat" w:cs="Arial"/>
          <w:b/>
          <w:lang w:val="hy-AM"/>
        </w:rPr>
        <w:t>«</w:t>
      </w:r>
      <w:r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ԱՊՐԱՆՔԱՅԻՆ</w:t>
      </w:r>
      <w:r w:rsidRPr="005D49BB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ՆՇԱՆՆԵՐԻ</w:t>
      </w:r>
      <w:r w:rsidRPr="005D49BB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5D49BB">
        <w:rPr>
          <w:rFonts w:ascii="GHEA Grapalat" w:hAnsi="GHEA Grapalat" w:cs="Arial"/>
          <w:b/>
          <w:lang w:val="hy-AM"/>
        </w:rPr>
        <w:t xml:space="preserve">» </w:t>
      </w:r>
      <w:r w:rsidRPr="005D49BB">
        <w:rPr>
          <w:rFonts w:ascii="GHEA Grapalat" w:hAnsi="GHEA Grapalat" w:cs="Sylfaen"/>
          <w:b/>
          <w:lang w:val="hy-AM"/>
        </w:rPr>
        <w:t>ՀԱՅԱՍՏԱՆԻ</w:t>
      </w:r>
      <w:r w:rsidRPr="005D49BB">
        <w:rPr>
          <w:rFonts w:ascii="GHEA Grapalat" w:hAnsi="GHEA Grapalat" w:cs="Arial"/>
          <w:b/>
          <w:lang w:val="hy-AM"/>
        </w:rPr>
        <w:t xml:space="preserve"> </w:t>
      </w:r>
      <w:r w:rsidRPr="005D49BB">
        <w:rPr>
          <w:rFonts w:ascii="GHEA Grapalat" w:hAnsi="GHEA Grapalat" w:cs="Sylfaen"/>
          <w:b/>
          <w:lang w:val="hy-AM"/>
        </w:rPr>
        <w:t>ՀԱՆՐԱՊԵՏՈՒԹՅԱՆ</w:t>
      </w:r>
      <w:r w:rsidRPr="005D49BB">
        <w:rPr>
          <w:rFonts w:ascii="GHEA Grapalat" w:hAnsi="GHEA Grapalat" w:cs="Arial"/>
          <w:b/>
          <w:lang w:val="hy-AM"/>
        </w:rPr>
        <w:t xml:space="preserve"> </w:t>
      </w:r>
      <w:r w:rsidRPr="005D49BB">
        <w:rPr>
          <w:rFonts w:ascii="GHEA Grapalat" w:hAnsi="GHEA Grapalat" w:cs="Sylfaen"/>
          <w:b/>
          <w:lang w:val="hy-AM"/>
        </w:rPr>
        <w:t>ՕՐԵՆՔՈՒՄ</w:t>
      </w:r>
      <w:r w:rsidRPr="005D49BB">
        <w:rPr>
          <w:rFonts w:ascii="GHEA Grapalat" w:hAnsi="GHEA Grapalat" w:cs="Arial"/>
          <w:b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ՓՈՓՈԽՈՒԹՅՈՒՆ</w:t>
      </w:r>
      <w:r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ԵՎ</w:t>
      </w:r>
      <w:r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ԼՐԱՑՈՒՄ</w:t>
      </w:r>
      <w:r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ԿԱՏԱՐԵԼՈՒ</w:t>
      </w:r>
      <w:r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ՄԱՍԻՆ</w:t>
      </w:r>
      <w:r w:rsidRPr="005D49BB">
        <w:rPr>
          <w:rFonts w:ascii="GHEA Grapalat" w:hAnsi="GHEA Grapalat" w:cs="Arial"/>
          <w:b/>
          <w:lang w:val="hy-AM"/>
        </w:rPr>
        <w:t>»</w:t>
      </w:r>
      <w:r>
        <w:rPr>
          <w:rFonts w:ascii="GHEA Grapalat" w:hAnsi="GHEA Grapalat" w:cs="Sylfaen"/>
          <w:b/>
          <w:bCs/>
        </w:rPr>
        <w:t xml:space="preserve"> ՀԱՅԱՍՏԱՆԻ ՀԱՆՐԱՊԵՏՈՒԹՅԱՆ ՕՐԵՆՔՆԵՐԻ</w:t>
      </w:r>
      <w:r w:rsidRPr="003F10ED">
        <w:rPr>
          <w:rFonts w:ascii="GHEA Grapalat" w:hAnsi="GHEA Grapalat" w:cs="Arian AMU"/>
          <w:b/>
          <w:bCs/>
          <w:lang w:val="hy-AM"/>
        </w:rPr>
        <w:t xml:space="preserve"> ՆԱԽԱԳԾ</w:t>
      </w:r>
      <w:r>
        <w:rPr>
          <w:rFonts w:ascii="GHEA Grapalat" w:hAnsi="GHEA Grapalat" w:cs="Arian AMU"/>
          <w:b/>
          <w:bCs/>
        </w:rPr>
        <w:t>ԵՐ</w:t>
      </w:r>
      <w:r w:rsidRPr="003F10ED">
        <w:rPr>
          <w:rFonts w:ascii="GHEA Grapalat" w:hAnsi="GHEA Grapalat" w:cs="Arian AMU"/>
          <w:b/>
          <w:bCs/>
          <w:lang w:val="hy-AM"/>
        </w:rPr>
        <w:t xml:space="preserve">Ի ԸՆԴՈՒՆՄԱՆ </w:t>
      </w:r>
      <w:r w:rsidR="00F27DD0" w:rsidRPr="003F10ED">
        <w:rPr>
          <w:rFonts w:ascii="GHEA Grapalat" w:hAnsi="GHEA Grapalat"/>
          <w:b/>
          <w:lang w:val="hy-AM"/>
        </w:rPr>
        <w:t xml:space="preserve">ԿԱՊԱԿՑՈՒԹՅԱՄԲ ԱՅԼ ԻՐԱՎԱԿԱՆ ԱԿՏԵՐՈՒՄ </w:t>
      </w:r>
      <w:r w:rsidR="00F27DD0" w:rsidRPr="003F10ED">
        <w:rPr>
          <w:rFonts w:ascii="GHEA Grapalat" w:hAnsi="GHEA Grapalat" w:cs="Sylfaen"/>
          <w:b/>
          <w:lang w:val="hy-AM"/>
        </w:rPr>
        <w:t>ՓՈՓՈԽՈՒԹՅՈՒՆՆԵՐ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ԵՎ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ԼՐԱՑՈՒՄՆԵՐ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ԿԱՏԱՐԵԼՈՒ ԱՆՀՐԱԺԵՇՏՈՒԹՅԱՆ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ԿԱՄ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ԲԱՑԱԿԱՅՈՒԹՅԱՆ  ՄԱՍԻՆ</w:t>
      </w:r>
    </w:p>
    <w:p w:rsidR="00F27DD0" w:rsidRPr="003F10ED" w:rsidRDefault="00F27DD0" w:rsidP="00F16909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F27DD0" w:rsidRPr="003F10ED" w:rsidRDefault="00B46D4F" w:rsidP="00B46D4F">
      <w:pPr>
        <w:spacing w:line="360" w:lineRule="auto"/>
        <w:ind w:firstLine="720"/>
        <w:jc w:val="both"/>
        <w:rPr>
          <w:rFonts w:ascii="GHEA Grapalat" w:hAnsi="GHEA Grapalat"/>
          <w:bCs/>
          <w:iCs/>
          <w:lang w:val="hy-AM"/>
        </w:rPr>
      </w:pPr>
      <w:r w:rsidRPr="003F10ED">
        <w:rPr>
          <w:rFonts w:ascii="GHEA Grapalat" w:hAnsi="GHEA Grapalat" w:cs="Sylfaen"/>
          <w:lang w:val="hy-AM"/>
        </w:rPr>
        <w:t>«Հայաստանի Հանրապետության քաղաքացիական օրենսգրքում փոփոխություններ և լրացումներ կատարելու մասին»</w:t>
      </w:r>
      <w:r w:rsidR="003F10ED">
        <w:rPr>
          <w:rFonts w:ascii="GHEA Grapalat" w:hAnsi="GHEA Grapalat" w:cs="Sylfaen"/>
        </w:rPr>
        <w:t>,</w:t>
      </w:r>
      <w:r w:rsidRPr="003F10ED">
        <w:rPr>
          <w:rFonts w:ascii="GHEA Grapalat" w:hAnsi="GHEA Grapalat" w:cs="Sylfaen"/>
          <w:lang w:val="hy-AM"/>
        </w:rPr>
        <w:t xml:space="preserve"> </w:t>
      </w:r>
      <w:r w:rsidR="003F10ED" w:rsidRPr="003F10ED">
        <w:rPr>
          <w:rFonts w:ascii="GHEA Grapalat" w:hAnsi="GHEA Grapalat" w:cs="Arial"/>
          <w:lang w:val="hy-AM"/>
        </w:rPr>
        <w:t>«</w:t>
      </w:r>
      <w:r w:rsidR="00D44831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</w:t>
      </w:r>
      <w:r w:rsidR="003F10ED" w:rsidRPr="003F10E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պրանքային</w:t>
      </w:r>
      <w:r w:rsidR="003F10ED" w:rsidRPr="003F10ED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 xml:space="preserve"> </w:t>
      </w:r>
      <w:r w:rsidR="003F10ED" w:rsidRPr="003F10E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նշանների</w:t>
      </w:r>
      <w:r w:rsidR="003F10ED" w:rsidRPr="003F10ED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 xml:space="preserve"> </w:t>
      </w:r>
      <w:r w:rsidR="003F10ED" w:rsidRPr="003F10E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</w:t>
      </w:r>
      <w:r w:rsidR="003F10ED" w:rsidRPr="003F10ED">
        <w:rPr>
          <w:rFonts w:ascii="GHEA Grapalat" w:hAnsi="GHEA Grapalat" w:cs="Arial"/>
          <w:lang w:val="hy-AM"/>
        </w:rPr>
        <w:t xml:space="preserve">» </w:t>
      </w:r>
      <w:r w:rsidR="00D44831">
        <w:rPr>
          <w:rFonts w:ascii="GHEA Grapalat" w:hAnsi="GHEA Grapalat" w:cs="Sylfaen"/>
        </w:rPr>
        <w:t>Հ</w:t>
      </w:r>
      <w:r w:rsidR="003F10ED" w:rsidRPr="003F10ED">
        <w:rPr>
          <w:rFonts w:ascii="GHEA Grapalat" w:hAnsi="GHEA Grapalat" w:cs="Sylfaen"/>
          <w:lang w:val="hy-AM"/>
        </w:rPr>
        <w:t>այաստանի</w:t>
      </w:r>
      <w:r w:rsidR="003F10ED" w:rsidRPr="003F10ED">
        <w:rPr>
          <w:rFonts w:ascii="GHEA Grapalat" w:hAnsi="GHEA Grapalat" w:cs="Arial"/>
          <w:lang w:val="hy-AM"/>
        </w:rPr>
        <w:t xml:space="preserve"> </w:t>
      </w:r>
      <w:r w:rsidR="00D44831">
        <w:rPr>
          <w:rFonts w:ascii="GHEA Grapalat" w:hAnsi="GHEA Grapalat" w:cs="Sylfaen"/>
        </w:rPr>
        <w:t>Հ</w:t>
      </w:r>
      <w:r w:rsidR="003F10ED" w:rsidRPr="003F10ED">
        <w:rPr>
          <w:rFonts w:ascii="GHEA Grapalat" w:hAnsi="GHEA Grapalat" w:cs="Sylfaen"/>
          <w:lang w:val="hy-AM"/>
        </w:rPr>
        <w:t>անրապետության</w:t>
      </w:r>
      <w:r w:rsidR="003F10ED" w:rsidRPr="003F10ED">
        <w:rPr>
          <w:rFonts w:ascii="GHEA Grapalat" w:hAnsi="GHEA Grapalat" w:cs="Arial"/>
          <w:lang w:val="hy-AM"/>
        </w:rPr>
        <w:t xml:space="preserve"> </w:t>
      </w:r>
      <w:r w:rsidR="003F10ED" w:rsidRPr="003F10ED">
        <w:rPr>
          <w:rFonts w:ascii="GHEA Grapalat" w:hAnsi="GHEA Grapalat" w:cs="Sylfaen"/>
          <w:lang w:val="hy-AM"/>
        </w:rPr>
        <w:t>օրենքում</w:t>
      </w:r>
      <w:r w:rsidR="003F10ED" w:rsidRPr="003F10ED">
        <w:rPr>
          <w:rFonts w:ascii="GHEA Grapalat" w:hAnsi="GHEA Grapalat" w:cs="Arial"/>
          <w:lang w:val="hy-AM"/>
        </w:rPr>
        <w:t xml:space="preserve"> </w:t>
      </w:r>
      <w:r w:rsidR="003F10ED" w:rsidRPr="003F10ED">
        <w:rPr>
          <w:rFonts w:ascii="GHEA Grapalat" w:hAnsi="GHEA Grapalat" w:cs="Sylfaen"/>
          <w:bCs/>
          <w:lang w:val="hy-AM"/>
        </w:rPr>
        <w:t>փոփոխություն</w:t>
      </w:r>
      <w:r w:rsidR="003F10ED" w:rsidRPr="003F10ED">
        <w:rPr>
          <w:rFonts w:ascii="GHEA Grapalat" w:hAnsi="GHEA Grapalat" w:cs="Arial"/>
          <w:bCs/>
          <w:lang w:val="hy-AM"/>
        </w:rPr>
        <w:t xml:space="preserve"> </w:t>
      </w:r>
      <w:r w:rsidR="00D44831">
        <w:rPr>
          <w:rFonts w:ascii="GHEA Grapalat" w:hAnsi="GHEA Grapalat" w:cs="Sylfaen"/>
          <w:bCs/>
        </w:rPr>
        <w:t>և</w:t>
      </w:r>
      <w:r w:rsidR="003F10ED" w:rsidRPr="003F10ED">
        <w:rPr>
          <w:rFonts w:ascii="GHEA Grapalat" w:hAnsi="GHEA Grapalat" w:cs="Arial"/>
          <w:bCs/>
          <w:lang w:val="hy-AM"/>
        </w:rPr>
        <w:t xml:space="preserve"> </w:t>
      </w:r>
      <w:r w:rsidR="003F10ED" w:rsidRPr="003F10ED">
        <w:rPr>
          <w:rFonts w:ascii="GHEA Grapalat" w:hAnsi="GHEA Grapalat" w:cs="Sylfaen"/>
          <w:bCs/>
          <w:lang w:val="hy-AM"/>
        </w:rPr>
        <w:t>լրացում</w:t>
      </w:r>
      <w:r w:rsidR="003F10ED" w:rsidRPr="003F10ED">
        <w:rPr>
          <w:rFonts w:ascii="GHEA Grapalat" w:hAnsi="GHEA Grapalat" w:cs="Arial"/>
          <w:bCs/>
          <w:lang w:val="hy-AM"/>
        </w:rPr>
        <w:t xml:space="preserve"> </w:t>
      </w:r>
      <w:r w:rsidR="003F10ED" w:rsidRPr="003F10ED">
        <w:rPr>
          <w:rFonts w:ascii="GHEA Grapalat" w:hAnsi="GHEA Grapalat" w:cs="Sylfaen"/>
          <w:bCs/>
          <w:lang w:val="hy-AM"/>
        </w:rPr>
        <w:t>կատարելու</w:t>
      </w:r>
      <w:r w:rsidR="003F10ED" w:rsidRPr="003F10ED">
        <w:rPr>
          <w:rFonts w:ascii="GHEA Grapalat" w:hAnsi="GHEA Grapalat" w:cs="Arial"/>
          <w:bCs/>
          <w:lang w:val="hy-AM"/>
        </w:rPr>
        <w:t xml:space="preserve"> </w:t>
      </w:r>
      <w:r w:rsidR="003F10ED" w:rsidRPr="003F10ED">
        <w:rPr>
          <w:rFonts w:ascii="GHEA Grapalat" w:hAnsi="GHEA Grapalat" w:cs="Sylfaen"/>
          <w:bCs/>
          <w:lang w:val="hy-AM"/>
        </w:rPr>
        <w:t>մասին</w:t>
      </w:r>
      <w:r w:rsidR="003F10ED" w:rsidRPr="003F10ED">
        <w:rPr>
          <w:rFonts w:ascii="GHEA Grapalat" w:hAnsi="GHEA Grapalat" w:cs="Arial"/>
          <w:lang w:val="hy-AM"/>
        </w:rPr>
        <w:t>»</w:t>
      </w:r>
      <w:r w:rsidR="003F10ED" w:rsidRPr="003F10ED">
        <w:rPr>
          <w:rFonts w:ascii="GHEA Grapalat" w:hAnsi="GHEA Grapalat" w:cs="Sylfaen"/>
          <w:bCs/>
        </w:rPr>
        <w:t xml:space="preserve"> </w:t>
      </w:r>
      <w:proofErr w:type="spellStart"/>
      <w:r w:rsidR="00D44831">
        <w:rPr>
          <w:rFonts w:ascii="GHEA Grapalat" w:hAnsi="GHEA Grapalat" w:cs="Sylfaen"/>
          <w:bCs/>
        </w:rPr>
        <w:t>Հայաստանի</w:t>
      </w:r>
      <w:proofErr w:type="spellEnd"/>
      <w:r w:rsidR="00D44831">
        <w:rPr>
          <w:rFonts w:ascii="GHEA Grapalat" w:hAnsi="GHEA Grapalat" w:cs="Sylfaen"/>
          <w:bCs/>
        </w:rPr>
        <w:t xml:space="preserve"> </w:t>
      </w:r>
      <w:proofErr w:type="spellStart"/>
      <w:r w:rsidR="00D44831">
        <w:rPr>
          <w:rFonts w:ascii="GHEA Grapalat" w:hAnsi="GHEA Grapalat" w:cs="Sylfaen"/>
          <w:bCs/>
        </w:rPr>
        <w:t>Հ</w:t>
      </w:r>
      <w:r w:rsidR="003F10ED" w:rsidRPr="003F10ED">
        <w:rPr>
          <w:rFonts w:ascii="GHEA Grapalat" w:hAnsi="GHEA Grapalat" w:cs="Sylfaen"/>
          <w:bCs/>
        </w:rPr>
        <w:t>անրապետության</w:t>
      </w:r>
      <w:proofErr w:type="spellEnd"/>
      <w:r w:rsidR="003F10ED" w:rsidRPr="003F10ED">
        <w:rPr>
          <w:rFonts w:ascii="GHEA Grapalat" w:hAnsi="GHEA Grapalat" w:cs="Sylfaen"/>
          <w:bCs/>
        </w:rPr>
        <w:t xml:space="preserve"> </w:t>
      </w:r>
      <w:proofErr w:type="spellStart"/>
      <w:r w:rsidR="003F10ED" w:rsidRPr="003F10ED">
        <w:rPr>
          <w:rFonts w:ascii="GHEA Grapalat" w:hAnsi="GHEA Grapalat" w:cs="Sylfaen"/>
          <w:bCs/>
        </w:rPr>
        <w:t>օրենքների</w:t>
      </w:r>
      <w:proofErr w:type="spellEnd"/>
      <w:r w:rsidR="003F10ED" w:rsidRPr="003F10ED">
        <w:rPr>
          <w:rFonts w:ascii="GHEA Grapalat" w:hAnsi="GHEA Grapalat" w:cs="Arian AMU"/>
          <w:b/>
          <w:bCs/>
          <w:lang w:val="hy-AM"/>
        </w:rPr>
        <w:t xml:space="preserve"> </w:t>
      </w:r>
      <w:r w:rsidRPr="003F10ED">
        <w:rPr>
          <w:rFonts w:ascii="GHEA Grapalat" w:hAnsi="GHEA Grapalat" w:cs="Sylfaen"/>
          <w:lang w:val="hy-AM"/>
        </w:rPr>
        <w:t>Հայաստանի Հանրապետության օրենքի նախագծ</w:t>
      </w:r>
      <w:proofErr w:type="spellStart"/>
      <w:r w:rsidR="00D44831">
        <w:rPr>
          <w:rFonts w:ascii="GHEA Grapalat" w:hAnsi="GHEA Grapalat" w:cs="Sylfaen"/>
        </w:rPr>
        <w:t>եր</w:t>
      </w:r>
      <w:proofErr w:type="spellEnd"/>
      <w:r w:rsidRPr="003F10ED">
        <w:rPr>
          <w:rFonts w:ascii="GHEA Grapalat" w:hAnsi="GHEA Grapalat" w:cs="Sylfaen"/>
          <w:lang w:val="hy-AM"/>
        </w:rPr>
        <w:t xml:space="preserve">ի </w:t>
      </w:r>
      <w:r w:rsidR="00F27DD0" w:rsidRPr="003F10ED">
        <w:rPr>
          <w:rFonts w:ascii="GHEA Grapalat" w:hAnsi="GHEA Grapalat" w:cs="Sylfaen"/>
          <w:lang w:val="hy-AM"/>
        </w:rPr>
        <w:t>ընդունման</w:t>
      </w:r>
      <w:r w:rsidR="00F27DD0" w:rsidRPr="003F10ED">
        <w:rPr>
          <w:rFonts w:ascii="GHEA Grapalat" w:hAnsi="GHEA Grapalat"/>
          <w:bCs/>
          <w:iCs/>
          <w:lang w:val="af-ZA"/>
        </w:rPr>
        <w:t xml:space="preserve"> կապակցությամբ Հայաստանի Հանրապետության այլ իրավական ակտերի ընդունման անհրաժեշտություն չի առաջանում, և այն համապատասխանում է միջազգային պայմանագրերով ստանձնած պարտավորություններին:</w:t>
      </w:r>
    </w:p>
    <w:p w:rsidR="00F27DD0" w:rsidRPr="003F10ED" w:rsidRDefault="00F27DD0" w:rsidP="00F27DD0">
      <w:pPr>
        <w:jc w:val="center"/>
        <w:rPr>
          <w:rFonts w:ascii="GHEA Grapalat" w:hAnsi="GHEA Grapalat"/>
          <w:bCs/>
          <w:iCs/>
          <w:lang w:val="hy-AM"/>
        </w:rPr>
      </w:pPr>
    </w:p>
    <w:p w:rsidR="00F27DD0" w:rsidRPr="003F10ED" w:rsidRDefault="00F27DD0" w:rsidP="003F10ED">
      <w:pPr>
        <w:spacing w:line="276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3F10ED">
        <w:rPr>
          <w:rFonts w:ascii="GHEA Grapalat" w:hAnsi="GHEA Grapalat" w:cs="Sylfaen"/>
          <w:b/>
          <w:noProof/>
          <w:lang w:val="hy-AM"/>
        </w:rPr>
        <w:t>Տ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Ե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Ղ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Ե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Կ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Ա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>Ն</w:t>
      </w:r>
      <w:r w:rsidRPr="003F10ED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3F10ED">
        <w:rPr>
          <w:rFonts w:ascii="GHEA Grapalat" w:hAnsi="GHEA Grapalat" w:cs="Sylfaen"/>
          <w:b/>
          <w:noProof/>
          <w:lang w:val="hy-AM"/>
        </w:rPr>
        <w:t xml:space="preserve">Ք </w:t>
      </w:r>
    </w:p>
    <w:p w:rsidR="00F27DD0" w:rsidRPr="003F10ED" w:rsidRDefault="00D44831" w:rsidP="003F10ED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lang w:val="hy-AM"/>
        </w:rPr>
      </w:pPr>
      <w:r w:rsidRPr="003F10ED">
        <w:rPr>
          <w:rFonts w:ascii="GHEA Grapalat" w:hAnsi="GHEA Grapalat" w:cs="Arian AMU"/>
          <w:b/>
          <w:bCs/>
          <w:lang w:val="hy-AM"/>
        </w:rPr>
        <w:t>«ՀԱՅԱՍՏԱՆԻ ՀԱՆՐԱՊԵՏՈՒԹՅԱՆ ՔԱՂԱՔԱՑԻԱԿԱՆ ՕՐԵՆՍԳՐՔՈՒՄ ՓՈՓՈԽՈՒԹՅՈՒՆՆԵՐ ԵՎ ԼՐԱՑՈՒՄՆԵՐ ԿԱՏԱՐԵԼՈՒ ՄԱՍԻՆ»</w:t>
      </w:r>
      <w:r>
        <w:rPr>
          <w:rFonts w:ascii="GHEA Grapalat" w:hAnsi="GHEA Grapalat" w:cs="Arian AMU"/>
          <w:b/>
          <w:bCs/>
        </w:rPr>
        <w:t>,</w:t>
      </w:r>
      <w:r w:rsidRPr="003F10ED">
        <w:rPr>
          <w:rFonts w:ascii="GHEA Grapalat" w:hAnsi="GHEA Grapalat" w:cs="Arial"/>
          <w:b/>
          <w:lang w:val="hy-AM"/>
        </w:rPr>
        <w:t xml:space="preserve"> </w:t>
      </w:r>
      <w:r w:rsidRPr="005D49BB">
        <w:rPr>
          <w:rFonts w:ascii="GHEA Grapalat" w:hAnsi="GHEA Grapalat" w:cs="Arial"/>
          <w:b/>
          <w:lang w:val="hy-AM"/>
        </w:rPr>
        <w:t>«</w:t>
      </w:r>
      <w:r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ԱՊՐԱՆՔԱՅԻՆ</w:t>
      </w:r>
      <w:r w:rsidRPr="005D49BB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ՆՇԱՆՆԵՐԻ</w:t>
      </w:r>
      <w:r w:rsidRPr="005D49BB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5D49BB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5D49BB">
        <w:rPr>
          <w:rFonts w:ascii="GHEA Grapalat" w:hAnsi="GHEA Grapalat" w:cs="Arial"/>
          <w:b/>
          <w:lang w:val="hy-AM"/>
        </w:rPr>
        <w:t xml:space="preserve">» </w:t>
      </w:r>
      <w:r w:rsidRPr="005D49BB">
        <w:rPr>
          <w:rFonts w:ascii="GHEA Grapalat" w:hAnsi="GHEA Grapalat" w:cs="Sylfaen"/>
          <w:b/>
          <w:lang w:val="hy-AM"/>
        </w:rPr>
        <w:t>ՀԱՅԱՍՏԱՆԻ</w:t>
      </w:r>
      <w:r w:rsidRPr="005D49BB">
        <w:rPr>
          <w:rFonts w:ascii="GHEA Grapalat" w:hAnsi="GHEA Grapalat" w:cs="Arial"/>
          <w:b/>
          <w:lang w:val="hy-AM"/>
        </w:rPr>
        <w:t xml:space="preserve"> </w:t>
      </w:r>
      <w:r w:rsidRPr="005D49BB">
        <w:rPr>
          <w:rFonts w:ascii="GHEA Grapalat" w:hAnsi="GHEA Grapalat" w:cs="Sylfaen"/>
          <w:b/>
          <w:lang w:val="hy-AM"/>
        </w:rPr>
        <w:t>ՀԱՆՐԱՊԵՏՈՒԹՅԱՆ</w:t>
      </w:r>
      <w:r w:rsidRPr="005D49BB">
        <w:rPr>
          <w:rFonts w:ascii="GHEA Grapalat" w:hAnsi="GHEA Grapalat" w:cs="Arial"/>
          <w:b/>
          <w:lang w:val="hy-AM"/>
        </w:rPr>
        <w:t xml:space="preserve"> </w:t>
      </w:r>
      <w:r w:rsidRPr="005D49BB">
        <w:rPr>
          <w:rFonts w:ascii="GHEA Grapalat" w:hAnsi="GHEA Grapalat" w:cs="Sylfaen"/>
          <w:b/>
          <w:lang w:val="hy-AM"/>
        </w:rPr>
        <w:t>ՕՐԵՆՔՈՒՄ</w:t>
      </w:r>
      <w:r w:rsidRPr="005D49BB">
        <w:rPr>
          <w:rFonts w:ascii="GHEA Grapalat" w:hAnsi="GHEA Grapalat" w:cs="Arial"/>
          <w:b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ՓՈՓՈԽՈՒԹՅՈՒՆ</w:t>
      </w:r>
      <w:r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ԵՎ</w:t>
      </w:r>
      <w:r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ԼՐԱՑՈՒՄ</w:t>
      </w:r>
      <w:r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ԿԱՏԱՐԵԼՈՒ</w:t>
      </w:r>
      <w:r w:rsidRPr="005D49BB">
        <w:rPr>
          <w:rFonts w:ascii="GHEA Grapalat" w:hAnsi="GHEA Grapalat" w:cs="Arial"/>
          <w:b/>
          <w:bCs/>
          <w:lang w:val="hy-AM"/>
        </w:rPr>
        <w:t xml:space="preserve"> </w:t>
      </w:r>
      <w:r w:rsidRPr="005D49BB">
        <w:rPr>
          <w:rFonts w:ascii="GHEA Grapalat" w:hAnsi="GHEA Grapalat" w:cs="Sylfaen"/>
          <w:b/>
          <w:bCs/>
          <w:lang w:val="hy-AM"/>
        </w:rPr>
        <w:t>ՄԱՍԻՆ</w:t>
      </w:r>
      <w:r w:rsidRPr="005D49BB">
        <w:rPr>
          <w:rFonts w:ascii="GHEA Grapalat" w:hAnsi="GHEA Grapalat" w:cs="Arial"/>
          <w:b/>
          <w:lang w:val="hy-AM"/>
        </w:rPr>
        <w:t>»</w:t>
      </w:r>
      <w:r>
        <w:rPr>
          <w:rFonts w:ascii="GHEA Grapalat" w:hAnsi="GHEA Grapalat" w:cs="Sylfaen"/>
          <w:b/>
          <w:bCs/>
        </w:rPr>
        <w:t xml:space="preserve"> ՀԱՅԱՍՏԱՆԻ ՀԱՆՐԱՊԵՏՈՒԹՅԱՆ ՕՐԵՆՔՆԵՐԻ</w:t>
      </w:r>
      <w:r w:rsidRPr="003F10ED">
        <w:rPr>
          <w:rFonts w:ascii="GHEA Grapalat" w:hAnsi="GHEA Grapalat" w:cs="Arian AMU"/>
          <w:b/>
          <w:bCs/>
          <w:lang w:val="hy-AM"/>
        </w:rPr>
        <w:t xml:space="preserve"> ՆԱԽԱԳԾ</w:t>
      </w:r>
      <w:r>
        <w:rPr>
          <w:rFonts w:ascii="GHEA Grapalat" w:hAnsi="GHEA Grapalat" w:cs="Arian AMU"/>
          <w:b/>
          <w:bCs/>
        </w:rPr>
        <w:t>ԵՐ</w:t>
      </w:r>
      <w:r w:rsidRPr="003F10ED">
        <w:rPr>
          <w:rFonts w:ascii="GHEA Grapalat" w:hAnsi="GHEA Grapalat" w:cs="Arian AMU"/>
          <w:b/>
          <w:bCs/>
          <w:lang w:val="hy-AM"/>
        </w:rPr>
        <w:t xml:space="preserve">Ի </w:t>
      </w:r>
      <w:r w:rsidR="00F27DD0" w:rsidRPr="003F10ED">
        <w:rPr>
          <w:rFonts w:ascii="GHEA Grapalat" w:hAnsi="GHEA Grapalat" w:cs="Sylfaen"/>
          <w:b/>
          <w:lang w:val="hy-AM"/>
        </w:rPr>
        <w:t>ԸՆԴՈՒՆՄԱՆ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Times Armenian"/>
          <w:b/>
          <w:lang w:val="hy-AM"/>
        </w:rPr>
        <w:t xml:space="preserve">ԴԵՊՔՈՒՄ </w:t>
      </w:r>
      <w:r w:rsidR="00F27DD0" w:rsidRPr="003F10ED">
        <w:rPr>
          <w:rFonts w:ascii="GHEA Grapalat" w:hAnsi="GHEA Grapalat" w:cs="Sylfaen"/>
          <w:b/>
          <w:lang w:val="hy-AM"/>
        </w:rPr>
        <w:t>ՊԵՏԱԿԱՆ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ԲՅՈՒՋԵԻ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ԵԿԱՄՈՒՏՆԵՐԻ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ԱՎԵԼԱՑՄԱՆ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ԿԱՄ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ՆՎԱԶԵՑՄԱՆ</w:t>
      </w:r>
      <w:r w:rsidR="00F27DD0" w:rsidRPr="003F10ED">
        <w:rPr>
          <w:rFonts w:ascii="GHEA Grapalat" w:hAnsi="GHEA Grapalat"/>
          <w:b/>
          <w:lang w:val="hy-AM"/>
        </w:rPr>
        <w:t xml:space="preserve"> </w:t>
      </w:r>
      <w:r w:rsidR="00F27DD0" w:rsidRPr="003F10ED">
        <w:rPr>
          <w:rFonts w:ascii="GHEA Grapalat" w:hAnsi="GHEA Grapalat" w:cs="Sylfaen"/>
          <w:b/>
          <w:lang w:val="hy-AM"/>
        </w:rPr>
        <w:t>ՄԱՍԻՆ</w:t>
      </w:r>
    </w:p>
    <w:p w:rsidR="00F27DD0" w:rsidRPr="003F10ED" w:rsidRDefault="00F27DD0" w:rsidP="00F27DD0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hy-AM"/>
        </w:rPr>
      </w:pPr>
    </w:p>
    <w:p w:rsidR="00F27DD0" w:rsidRPr="003F10ED" w:rsidRDefault="00C70107" w:rsidP="00F16909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hAnsi="GHEA Grapalat" w:cs="GHEA Grapalat"/>
          <w:b/>
          <w:bCs/>
          <w:lang w:val="af-ZA"/>
        </w:rPr>
      </w:pPr>
      <w:r w:rsidRPr="003F10ED">
        <w:rPr>
          <w:rFonts w:ascii="GHEA Grapalat" w:hAnsi="GHEA Grapalat" w:cs="Sylfaen"/>
          <w:lang w:val="hy-AM"/>
        </w:rPr>
        <w:tab/>
      </w:r>
      <w:r w:rsidR="00D44831" w:rsidRPr="003F10ED">
        <w:rPr>
          <w:rFonts w:ascii="GHEA Grapalat" w:hAnsi="GHEA Grapalat" w:cs="Sylfaen"/>
          <w:lang w:val="hy-AM"/>
        </w:rPr>
        <w:t>«Հայաստանի Հանրապետության քաղաքացիական օրենսգրքում փոփոխություններ և լրացումներ կատարելու մասին»</w:t>
      </w:r>
      <w:r w:rsidR="00D44831">
        <w:rPr>
          <w:rFonts w:ascii="GHEA Grapalat" w:hAnsi="GHEA Grapalat" w:cs="Sylfaen"/>
        </w:rPr>
        <w:t>,</w:t>
      </w:r>
      <w:r w:rsidR="00D44831" w:rsidRPr="003F10ED">
        <w:rPr>
          <w:rFonts w:ascii="GHEA Grapalat" w:hAnsi="GHEA Grapalat" w:cs="Sylfaen"/>
          <w:lang w:val="hy-AM"/>
        </w:rPr>
        <w:t xml:space="preserve"> </w:t>
      </w:r>
      <w:r w:rsidR="00D44831" w:rsidRPr="003F10ED">
        <w:rPr>
          <w:rFonts w:ascii="GHEA Grapalat" w:hAnsi="GHEA Grapalat" w:cs="Arial"/>
          <w:lang w:val="hy-AM"/>
        </w:rPr>
        <w:t>«</w:t>
      </w:r>
      <w:r w:rsidR="00D44831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Ա</w:t>
      </w:r>
      <w:r w:rsidR="00D44831" w:rsidRPr="003F10E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պրանքային</w:t>
      </w:r>
      <w:r w:rsidR="00D44831" w:rsidRPr="003F10ED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 xml:space="preserve"> </w:t>
      </w:r>
      <w:r w:rsidR="00D44831" w:rsidRPr="003F10E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նշանների</w:t>
      </w:r>
      <w:r w:rsidR="00D44831" w:rsidRPr="003F10ED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 xml:space="preserve"> </w:t>
      </w:r>
      <w:r w:rsidR="00D44831" w:rsidRPr="003F10E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մասին</w:t>
      </w:r>
      <w:r w:rsidR="00D44831" w:rsidRPr="003F10ED">
        <w:rPr>
          <w:rFonts w:ascii="GHEA Grapalat" w:hAnsi="GHEA Grapalat" w:cs="Arial"/>
          <w:lang w:val="hy-AM"/>
        </w:rPr>
        <w:t xml:space="preserve">» </w:t>
      </w:r>
      <w:r w:rsidR="00D44831">
        <w:rPr>
          <w:rFonts w:ascii="GHEA Grapalat" w:hAnsi="GHEA Grapalat" w:cs="Sylfaen"/>
        </w:rPr>
        <w:t>Հ</w:t>
      </w:r>
      <w:r w:rsidR="00D44831" w:rsidRPr="003F10ED">
        <w:rPr>
          <w:rFonts w:ascii="GHEA Grapalat" w:hAnsi="GHEA Grapalat" w:cs="Sylfaen"/>
          <w:lang w:val="hy-AM"/>
        </w:rPr>
        <w:t>այաստանի</w:t>
      </w:r>
      <w:r w:rsidR="00D44831" w:rsidRPr="003F10ED">
        <w:rPr>
          <w:rFonts w:ascii="GHEA Grapalat" w:hAnsi="GHEA Grapalat" w:cs="Arial"/>
          <w:lang w:val="hy-AM"/>
        </w:rPr>
        <w:t xml:space="preserve"> </w:t>
      </w:r>
      <w:r w:rsidR="00D44831">
        <w:rPr>
          <w:rFonts w:ascii="GHEA Grapalat" w:hAnsi="GHEA Grapalat" w:cs="Sylfaen"/>
        </w:rPr>
        <w:t>Հ</w:t>
      </w:r>
      <w:r w:rsidR="00D44831" w:rsidRPr="003F10ED">
        <w:rPr>
          <w:rFonts w:ascii="GHEA Grapalat" w:hAnsi="GHEA Grapalat" w:cs="Sylfaen"/>
          <w:lang w:val="hy-AM"/>
        </w:rPr>
        <w:t>անրապետության</w:t>
      </w:r>
      <w:r w:rsidR="00D44831" w:rsidRPr="003F10ED">
        <w:rPr>
          <w:rFonts w:ascii="GHEA Grapalat" w:hAnsi="GHEA Grapalat" w:cs="Arial"/>
          <w:lang w:val="hy-AM"/>
        </w:rPr>
        <w:t xml:space="preserve"> </w:t>
      </w:r>
      <w:r w:rsidR="00D44831" w:rsidRPr="003F10ED">
        <w:rPr>
          <w:rFonts w:ascii="GHEA Grapalat" w:hAnsi="GHEA Grapalat" w:cs="Sylfaen"/>
          <w:lang w:val="hy-AM"/>
        </w:rPr>
        <w:t>օրենքում</w:t>
      </w:r>
      <w:r w:rsidR="00D44831" w:rsidRPr="003F10ED">
        <w:rPr>
          <w:rFonts w:ascii="GHEA Grapalat" w:hAnsi="GHEA Grapalat" w:cs="Arial"/>
          <w:lang w:val="hy-AM"/>
        </w:rPr>
        <w:t xml:space="preserve"> </w:t>
      </w:r>
      <w:r w:rsidR="00D44831" w:rsidRPr="003F10ED">
        <w:rPr>
          <w:rFonts w:ascii="GHEA Grapalat" w:hAnsi="GHEA Grapalat" w:cs="Sylfaen"/>
          <w:bCs/>
          <w:lang w:val="hy-AM"/>
        </w:rPr>
        <w:t>փոփոխություն</w:t>
      </w:r>
      <w:r w:rsidR="00D44831" w:rsidRPr="003F10ED">
        <w:rPr>
          <w:rFonts w:ascii="GHEA Grapalat" w:hAnsi="GHEA Grapalat" w:cs="Arial"/>
          <w:bCs/>
          <w:lang w:val="hy-AM"/>
        </w:rPr>
        <w:t xml:space="preserve"> </w:t>
      </w:r>
      <w:r w:rsidR="00D44831">
        <w:rPr>
          <w:rFonts w:ascii="GHEA Grapalat" w:hAnsi="GHEA Grapalat" w:cs="Sylfaen"/>
          <w:bCs/>
        </w:rPr>
        <w:t>և</w:t>
      </w:r>
      <w:r w:rsidR="00D44831" w:rsidRPr="003F10ED">
        <w:rPr>
          <w:rFonts w:ascii="GHEA Grapalat" w:hAnsi="GHEA Grapalat" w:cs="Arial"/>
          <w:bCs/>
          <w:lang w:val="hy-AM"/>
        </w:rPr>
        <w:t xml:space="preserve"> </w:t>
      </w:r>
      <w:r w:rsidR="00D44831" w:rsidRPr="003F10ED">
        <w:rPr>
          <w:rFonts w:ascii="GHEA Grapalat" w:hAnsi="GHEA Grapalat" w:cs="Sylfaen"/>
          <w:bCs/>
          <w:lang w:val="hy-AM"/>
        </w:rPr>
        <w:t>լրացում</w:t>
      </w:r>
      <w:r w:rsidR="00D44831" w:rsidRPr="003F10ED">
        <w:rPr>
          <w:rFonts w:ascii="GHEA Grapalat" w:hAnsi="GHEA Grapalat" w:cs="Arial"/>
          <w:bCs/>
          <w:lang w:val="hy-AM"/>
        </w:rPr>
        <w:t xml:space="preserve"> </w:t>
      </w:r>
      <w:r w:rsidR="00D44831" w:rsidRPr="003F10ED">
        <w:rPr>
          <w:rFonts w:ascii="GHEA Grapalat" w:hAnsi="GHEA Grapalat" w:cs="Sylfaen"/>
          <w:bCs/>
          <w:lang w:val="hy-AM"/>
        </w:rPr>
        <w:t>կատարելու</w:t>
      </w:r>
      <w:r w:rsidR="00D44831" w:rsidRPr="003F10ED">
        <w:rPr>
          <w:rFonts w:ascii="GHEA Grapalat" w:hAnsi="GHEA Grapalat" w:cs="Arial"/>
          <w:bCs/>
          <w:lang w:val="hy-AM"/>
        </w:rPr>
        <w:t xml:space="preserve"> </w:t>
      </w:r>
      <w:r w:rsidR="00D44831" w:rsidRPr="003F10ED">
        <w:rPr>
          <w:rFonts w:ascii="GHEA Grapalat" w:hAnsi="GHEA Grapalat" w:cs="Sylfaen"/>
          <w:bCs/>
          <w:lang w:val="hy-AM"/>
        </w:rPr>
        <w:t>մասին</w:t>
      </w:r>
      <w:r w:rsidR="00D44831" w:rsidRPr="003F10ED">
        <w:rPr>
          <w:rFonts w:ascii="GHEA Grapalat" w:hAnsi="GHEA Grapalat" w:cs="Arial"/>
          <w:lang w:val="hy-AM"/>
        </w:rPr>
        <w:t>»</w:t>
      </w:r>
      <w:r w:rsidR="00D44831" w:rsidRPr="003F10ED">
        <w:rPr>
          <w:rFonts w:ascii="GHEA Grapalat" w:hAnsi="GHEA Grapalat" w:cs="Sylfaen"/>
          <w:bCs/>
        </w:rPr>
        <w:t xml:space="preserve"> </w:t>
      </w:r>
      <w:proofErr w:type="spellStart"/>
      <w:r w:rsidR="00D44831">
        <w:rPr>
          <w:rFonts w:ascii="GHEA Grapalat" w:hAnsi="GHEA Grapalat" w:cs="Sylfaen"/>
          <w:bCs/>
        </w:rPr>
        <w:t>Հայաստանի</w:t>
      </w:r>
      <w:proofErr w:type="spellEnd"/>
      <w:r w:rsidR="00D44831">
        <w:rPr>
          <w:rFonts w:ascii="GHEA Grapalat" w:hAnsi="GHEA Grapalat" w:cs="Sylfaen"/>
          <w:bCs/>
        </w:rPr>
        <w:t xml:space="preserve"> </w:t>
      </w:r>
      <w:proofErr w:type="spellStart"/>
      <w:r w:rsidR="00D44831">
        <w:rPr>
          <w:rFonts w:ascii="GHEA Grapalat" w:hAnsi="GHEA Grapalat" w:cs="Sylfaen"/>
          <w:bCs/>
        </w:rPr>
        <w:t>Հ</w:t>
      </w:r>
      <w:r w:rsidR="00D44831" w:rsidRPr="003F10ED">
        <w:rPr>
          <w:rFonts w:ascii="GHEA Grapalat" w:hAnsi="GHEA Grapalat" w:cs="Sylfaen"/>
          <w:bCs/>
        </w:rPr>
        <w:t>անրապետության</w:t>
      </w:r>
      <w:proofErr w:type="spellEnd"/>
      <w:r w:rsidR="00D44831" w:rsidRPr="003F10ED">
        <w:rPr>
          <w:rFonts w:ascii="GHEA Grapalat" w:hAnsi="GHEA Grapalat" w:cs="Sylfaen"/>
          <w:bCs/>
        </w:rPr>
        <w:t xml:space="preserve"> </w:t>
      </w:r>
      <w:proofErr w:type="spellStart"/>
      <w:r w:rsidR="00D44831" w:rsidRPr="003F10ED">
        <w:rPr>
          <w:rFonts w:ascii="GHEA Grapalat" w:hAnsi="GHEA Grapalat" w:cs="Sylfaen"/>
          <w:bCs/>
        </w:rPr>
        <w:t>օրենքների</w:t>
      </w:r>
      <w:proofErr w:type="spellEnd"/>
      <w:r w:rsidR="00D44831" w:rsidRPr="003F10ED">
        <w:rPr>
          <w:rFonts w:ascii="GHEA Grapalat" w:hAnsi="GHEA Grapalat" w:cs="Arian AMU"/>
          <w:b/>
          <w:bCs/>
          <w:lang w:val="hy-AM"/>
        </w:rPr>
        <w:t xml:space="preserve"> </w:t>
      </w:r>
      <w:r w:rsidR="00B46D4F" w:rsidRPr="003F10ED">
        <w:rPr>
          <w:rFonts w:ascii="GHEA Grapalat" w:hAnsi="GHEA Grapalat" w:cs="Sylfaen"/>
          <w:lang w:val="hy-AM"/>
        </w:rPr>
        <w:t>նախագծ</w:t>
      </w:r>
      <w:proofErr w:type="spellStart"/>
      <w:r w:rsidR="00D44831">
        <w:rPr>
          <w:rFonts w:ascii="GHEA Grapalat" w:hAnsi="GHEA Grapalat" w:cs="Sylfaen"/>
        </w:rPr>
        <w:t>եր</w:t>
      </w:r>
      <w:proofErr w:type="spellEnd"/>
      <w:r w:rsidR="00B46D4F" w:rsidRPr="003F10ED">
        <w:rPr>
          <w:rFonts w:ascii="GHEA Grapalat" w:hAnsi="GHEA Grapalat" w:cs="Sylfaen"/>
          <w:lang w:val="hy-AM"/>
        </w:rPr>
        <w:t>ի</w:t>
      </w:r>
      <w:r w:rsidR="00F27DD0" w:rsidRPr="003F10ED">
        <w:rPr>
          <w:rFonts w:ascii="GHEA Grapalat" w:hAnsi="GHEA Grapalat"/>
          <w:lang w:val="hy-AM"/>
        </w:rPr>
        <w:t xml:space="preserve"> </w:t>
      </w:r>
      <w:r w:rsidRPr="003F10ED"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D744DF" w:rsidRPr="003F10ED" w:rsidRDefault="00D744DF" w:rsidP="00827293">
      <w:pPr>
        <w:tabs>
          <w:tab w:val="left" w:pos="3016"/>
        </w:tabs>
        <w:ind w:left="-284"/>
        <w:rPr>
          <w:rFonts w:ascii="GHEA Grapalat" w:hAnsi="GHEA Grapalat"/>
          <w:lang w:val="af-ZA"/>
        </w:rPr>
      </w:pPr>
    </w:p>
    <w:sectPr w:rsidR="00D744DF" w:rsidRPr="003F10ED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B1" w:rsidRDefault="00AD01B1">
      <w:r>
        <w:separator/>
      </w:r>
    </w:p>
  </w:endnote>
  <w:endnote w:type="continuationSeparator" w:id="0">
    <w:p w:rsidR="00AD01B1" w:rsidRDefault="00AD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E400E5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E400E5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1690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B1" w:rsidRDefault="00AD01B1">
      <w:r>
        <w:separator/>
      </w:r>
    </w:p>
  </w:footnote>
  <w:footnote w:type="continuationSeparator" w:id="0">
    <w:p w:rsidR="00AD01B1" w:rsidRDefault="00AD0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791EB0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21435D"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3B4D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8836E03"/>
    <w:multiLevelType w:val="hybridMultilevel"/>
    <w:tmpl w:val="1A92A3B2"/>
    <w:lvl w:ilvl="0" w:tplc="890893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2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5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15"/>
  </w:num>
  <w:num w:numId="11">
    <w:abstractNumId w:val="3"/>
  </w:num>
  <w:num w:numId="12">
    <w:abstractNumId w:val="16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kis Knyazyan">
    <w15:presenceInfo w15:providerId="Windows Live" w15:userId="43a84e6aeda166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stylePaneFormatFilter w:val="3F01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2CB4"/>
    <w:rsid w:val="000A1347"/>
    <w:rsid w:val="000A183E"/>
    <w:rsid w:val="000A1D78"/>
    <w:rsid w:val="000B4559"/>
    <w:rsid w:val="000B62B2"/>
    <w:rsid w:val="000D7A4C"/>
    <w:rsid w:val="000E7783"/>
    <w:rsid w:val="000F3FF2"/>
    <w:rsid w:val="00112FCE"/>
    <w:rsid w:val="00132A0F"/>
    <w:rsid w:val="001418C4"/>
    <w:rsid w:val="00145A11"/>
    <w:rsid w:val="00150365"/>
    <w:rsid w:val="00152D24"/>
    <w:rsid w:val="00155159"/>
    <w:rsid w:val="00166BAC"/>
    <w:rsid w:val="001D0555"/>
    <w:rsid w:val="001E3990"/>
    <w:rsid w:val="0020144D"/>
    <w:rsid w:val="0021435D"/>
    <w:rsid w:val="0021457B"/>
    <w:rsid w:val="00247973"/>
    <w:rsid w:val="00265780"/>
    <w:rsid w:val="00276FEE"/>
    <w:rsid w:val="0028419A"/>
    <w:rsid w:val="0028724D"/>
    <w:rsid w:val="00292188"/>
    <w:rsid w:val="002978FA"/>
    <w:rsid w:val="002B3928"/>
    <w:rsid w:val="002D50E7"/>
    <w:rsid w:val="002F33B7"/>
    <w:rsid w:val="00303EE7"/>
    <w:rsid w:val="0035756D"/>
    <w:rsid w:val="00361032"/>
    <w:rsid w:val="0038368C"/>
    <w:rsid w:val="00387694"/>
    <w:rsid w:val="003929DF"/>
    <w:rsid w:val="003A5000"/>
    <w:rsid w:val="003D2FE4"/>
    <w:rsid w:val="003F10ED"/>
    <w:rsid w:val="00423B10"/>
    <w:rsid w:val="0043204E"/>
    <w:rsid w:val="00445573"/>
    <w:rsid w:val="00486F31"/>
    <w:rsid w:val="004A1A06"/>
    <w:rsid w:val="004A393B"/>
    <w:rsid w:val="004D30CF"/>
    <w:rsid w:val="004D6295"/>
    <w:rsid w:val="00502845"/>
    <w:rsid w:val="00514783"/>
    <w:rsid w:val="00522878"/>
    <w:rsid w:val="0055418D"/>
    <w:rsid w:val="0057056E"/>
    <w:rsid w:val="00581B3F"/>
    <w:rsid w:val="005D7F27"/>
    <w:rsid w:val="00614D89"/>
    <w:rsid w:val="00632923"/>
    <w:rsid w:val="0069112F"/>
    <w:rsid w:val="006A1BE8"/>
    <w:rsid w:val="006B31C5"/>
    <w:rsid w:val="006D6FD3"/>
    <w:rsid w:val="006E4EB1"/>
    <w:rsid w:val="00701336"/>
    <w:rsid w:val="00714B98"/>
    <w:rsid w:val="00720291"/>
    <w:rsid w:val="00724060"/>
    <w:rsid w:val="00736329"/>
    <w:rsid w:val="007460DF"/>
    <w:rsid w:val="00791EB0"/>
    <w:rsid w:val="007966C1"/>
    <w:rsid w:val="007A22C9"/>
    <w:rsid w:val="007C2BA0"/>
    <w:rsid w:val="007D2F1F"/>
    <w:rsid w:val="00827293"/>
    <w:rsid w:val="00830AAD"/>
    <w:rsid w:val="008A597C"/>
    <w:rsid w:val="008B3AB9"/>
    <w:rsid w:val="008E5A7A"/>
    <w:rsid w:val="009A59C7"/>
    <w:rsid w:val="009C2C47"/>
    <w:rsid w:val="009C3DB6"/>
    <w:rsid w:val="009D0F68"/>
    <w:rsid w:val="009F43F0"/>
    <w:rsid w:val="00A616A8"/>
    <w:rsid w:val="00A73C3D"/>
    <w:rsid w:val="00AB6104"/>
    <w:rsid w:val="00AD01B1"/>
    <w:rsid w:val="00AD46A9"/>
    <w:rsid w:val="00AF74FF"/>
    <w:rsid w:val="00B14F5E"/>
    <w:rsid w:val="00B46D4F"/>
    <w:rsid w:val="00B5162B"/>
    <w:rsid w:val="00B55D1B"/>
    <w:rsid w:val="00B74DA2"/>
    <w:rsid w:val="00B9097C"/>
    <w:rsid w:val="00BA72D5"/>
    <w:rsid w:val="00BE4ED1"/>
    <w:rsid w:val="00BE67EA"/>
    <w:rsid w:val="00C323CB"/>
    <w:rsid w:val="00C56CB0"/>
    <w:rsid w:val="00C70107"/>
    <w:rsid w:val="00C97BAF"/>
    <w:rsid w:val="00D000EE"/>
    <w:rsid w:val="00D009FB"/>
    <w:rsid w:val="00D03B9D"/>
    <w:rsid w:val="00D12B3F"/>
    <w:rsid w:val="00D159AB"/>
    <w:rsid w:val="00D44831"/>
    <w:rsid w:val="00D744DF"/>
    <w:rsid w:val="00D935A6"/>
    <w:rsid w:val="00DA1AC7"/>
    <w:rsid w:val="00DC1D1D"/>
    <w:rsid w:val="00DC1E28"/>
    <w:rsid w:val="00DC2A67"/>
    <w:rsid w:val="00E400E5"/>
    <w:rsid w:val="00E62080"/>
    <w:rsid w:val="00E9701D"/>
    <w:rsid w:val="00EE0EC2"/>
    <w:rsid w:val="00EF7AD8"/>
    <w:rsid w:val="00F033A8"/>
    <w:rsid w:val="00F16909"/>
    <w:rsid w:val="00F2528D"/>
    <w:rsid w:val="00F27DD0"/>
    <w:rsid w:val="00F553C2"/>
    <w:rsid w:val="00F61211"/>
    <w:rsid w:val="00F76B63"/>
    <w:rsid w:val="00FB51D7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D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customStyle="1" w:styleId="ColorfulList-Accent11">
    <w:name w:val="Colorful List - Accent 11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styleId="Emphasis">
    <w:name w:val="Emphasis"/>
    <w:uiPriority w:val="20"/>
    <w:qFormat/>
    <w:rsid w:val="00A616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C092D-D7FC-4073-AA21-98E1C6CD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Ma-Harutyunyan</cp:lastModifiedBy>
  <cp:revision>30</cp:revision>
  <cp:lastPrinted>2014-11-17T06:56:00Z</cp:lastPrinted>
  <dcterms:created xsi:type="dcterms:W3CDTF">2017-06-12T09:02:00Z</dcterms:created>
  <dcterms:modified xsi:type="dcterms:W3CDTF">2017-10-04T07:33:00Z</dcterms:modified>
  <cp:category/>
</cp:coreProperties>
</file>