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Pr="00247A64" w:rsidRDefault="009C6244" w:rsidP="00D0479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47A64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247A6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247A64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 w:rsidRPr="00247A6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 w:rsidRPr="00247A6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247A64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9C6244" w:rsidRPr="00247A64" w:rsidRDefault="009C6244" w:rsidP="00D0479B">
      <w:pPr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47A6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9C6244" w:rsidRPr="00247A64" w:rsidRDefault="00415414" w:rsidP="00D0479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</w:t>
      </w:r>
      <w:r w:rsidR="000E357C"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8</w:t>
      </w:r>
      <w:r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 թվականի N ----</w:t>
      </w:r>
      <w:r w:rsidR="00785EA1"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Ն</w:t>
      </w:r>
    </w:p>
    <w:p w:rsidR="009C6244" w:rsidRPr="00247A64" w:rsidRDefault="009C6244" w:rsidP="00D0479B">
      <w:pPr>
        <w:autoSpaceDE w:val="0"/>
        <w:autoSpaceDN w:val="0"/>
        <w:adjustRightInd w:val="0"/>
        <w:spacing w:after="0" w:line="360" w:lineRule="auto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6244" w:rsidRPr="00247A64" w:rsidRDefault="00861121" w:rsidP="00D0479B">
      <w:pPr>
        <w:spacing w:line="360" w:lineRule="auto"/>
        <w:jc w:val="center"/>
        <w:rPr>
          <w:rStyle w:val="Strong"/>
          <w:rFonts w:ascii="GHEA Grapalat" w:hAnsi="GHEA Grapalat"/>
          <w:caps/>
          <w:sz w:val="24"/>
          <w:szCs w:val="24"/>
          <w:shd w:val="clear" w:color="auto" w:fill="FFFFFF"/>
          <w:lang w:val="pt-BR"/>
        </w:rPr>
      </w:pP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  <w:r w:rsidRPr="00247A64">
        <w:rPr>
          <w:rFonts w:ascii="GHEA Grapalat" w:hAnsi="GHEA Grapalat" w:cs="Calibri"/>
          <w:caps/>
          <w:sz w:val="24"/>
          <w:szCs w:val="24"/>
          <w:lang w:val="pt-BR"/>
        </w:rPr>
        <w:t xml:space="preserve"> </w:t>
      </w:r>
      <w:r w:rsidR="00CF51D4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EF4192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</w:p>
    <w:p w:rsidR="009C6244" w:rsidRPr="00247A64" w:rsidRDefault="009C6244" w:rsidP="00D0479B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</w:pP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Հիմք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ընդունելով</w:t>
      </w:r>
      <w:r w:rsidR="00026B8B"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«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օրենսգիրք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սահմանադրական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026B8B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65292" w:rsidRPr="00247A64">
        <w:rPr>
          <w:rFonts w:ascii="GHEA Grapalat" w:hAnsi="GHEA Grapalat"/>
          <w:color w:val="000000"/>
          <w:sz w:val="24"/>
          <w:szCs w:val="24"/>
          <w:lang w:val="pt-BR"/>
        </w:rPr>
        <w:t>64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F65292" w:rsidRPr="00247A64">
        <w:rPr>
          <w:rFonts w:ascii="GHEA Grapalat" w:hAnsi="GHEA Grapalat"/>
          <w:color w:val="000000"/>
          <w:sz w:val="24"/>
          <w:szCs w:val="24"/>
          <w:lang w:val="pt-BR"/>
        </w:rPr>
        <w:t>1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>-</w:t>
      </w:r>
      <w:r w:rsidR="00F65292" w:rsidRPr="00247A64">
        <w:rPr>
          <w:rFonts w:ascii="GHEA Grapalat" w:hAnsi="GHEA Grapalat"/>
          <w:color w:val="000000"/>
          <w:sz w:val="24"/>
          <w:szCs w:val="24"/>
          <w:lang w:val="pt-BR"/>
        </w:rPr>
        <w:t>ին</w:t>
      </w:r>
      <w:r w:rsidR="00026B8B"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026B8B"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247A64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E3CB6" w:rsidRPr="00247A64">
        <w:rPr>
          <w:rFonts w:ascii="GHEA Grapalat" w:hAnsi="GHEA Grapalat"/>
          <w:color w:val="000000"/>
          <w:sz w:val="24"/>
          <w:szCs w:val="24"/>
          <w:lang w:val="hy-AM"/>
        </w:rPr>
        <w:t>Կ</w:t>
      </w:r>
      <w:r w:rsidRPr="00247A64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առավարությունը</w:t>
      </w:r>
      <w:r w:rsidR="00172B79" w:rsidRPr="00247A64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Pr="00247A6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247A64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FB6EEB" w:rsidRPr="00FB6EEB" w:rsidRDefault="00FB6EEB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1.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  <w:t xml:space="preserve">Սահմանել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իր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վայրից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նիստ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անցկացնելիս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Pr="00FB6EE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6333BC">
        <w:rPr>
          <w:rFonts w:ascii="GHEA Grapalat" w:hAnsi="GHEA Grapalat" w:cs="Sylfaen"/>
          <w:sz w:val="24"/>
          <w:szCs w:val="24"/>
          <w:lang w:val="en-US"/>
        </w:rPr>
        <w:t>և</w:t>
      </w:r>
      <w:r w:rsidRPr="00FB6EEB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FB6EEB">
        <w:rPr>
          <w:rFonts w:ascii="GHEA Grapalat" w:hAnsi="GHEA Grapalat" w:cs="Sylfaen"/>
          <w:sz w:val="24"/>
          <w:szCs w:val="24"/>
          <w:lang w:val="hy-AM"/>
        </w:rPr>
        <w:t>չափը</w:t>
      </w:r>
      <w:r>
        <w:rPr>
          <w:rFonts w:ascii="GHEA Grapalat" w:hAnsi="GHEA Grapalat" w:cs="Sylfaen"/>
          <w:sz w:val="24"/>
          <w:szCs w:val="24"/>
          <w:lang w:val="en-US"/>
        </w:rPr>
        <w:t>՝</w:t>
      </w:r>
      <w:r w:rsidRPr="00FB6E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Pr="00FB6E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հավելվածի</w:t>
      </w:r>
      <w:proofErr w:type="spellEnd"/>
      <w:r w:rsidRPr="00FB6EEB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FB6EEB" w:rsidRPr="00453641" w:rsidRDefault="00FB6EEB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2.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6E29C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6E29C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մտնում </w:t>
      </w:r>
      <w:r w:rsidRPr="004D4CF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2019 թվականի հունվարի 1-ից:</w:t>
      </w:r>
    </w:p>
    <w:p w:rsidR="006333BC" w:rsidRPr="00453641" w:rsidRDefault="006333BC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6333BC" w:rsidRPr="00247A64" w:rsidTr="0078200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6333BC" w:rsidRPr="00247A64" w:rsidRDefault="006333BC" w:rsidP="00782007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</w:pPr>
            <w:r w:rsidRPr="00247A6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  <w:t>Հ</w:t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 xml:space="preserve"> </w:t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br/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6333BC" w:rsidRPr="00247A64" w:rsidRDefault="006333BC" w:rsidP="00782007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>_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  <w:tr w:rsidR="006333BC" w:rsidRPr="00247A64" w:rsidTr="00782007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6333BC" w:rsidRPr="00247A64" w:rsidRDefault="006333BC" w:rsidP="00782007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247A6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 xml:space="preserve">2018 թ. </w:t>
            </w:r>
            <w:r w:rsidRPr="00247A64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247A6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247A64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33BC" w:rsidRPr="00247A64" w:rsidRDefault="006333BC" w:rsidP="00782007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584CD0" w:rsidRDefault="00584CD0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en-US"/>
        </w:rPr>
      </w:pPr>
    </w:p>
    <w:p w:rsidR="00584CD0" w:rsidRDefault="00584CD0">
      <w:pPr>
        <w:rPr>
          <w:rFonts w:ascii="GHEA Grapalat" w:hAnsi="GHEA Grapalat"/>
          <w:bCs/>
          <w:iCs/>
          <w:color w:val="000000"/>
          <w:sz w:val="24"/>
          <w:szCs w:val="24"/>
          <w:lang w:val="en-US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en-US"/>
        </w:rPr>
        <w:br w:type="page"/>
      </w:r>
    </w:p>
    <w:p w:rsidR="00453641" w:rsidRDefault="00453641" w:rsidP="00453641">
      <w:pPr>
        <w:spacing w:after="0"/>
        <w:jc w:val="right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Հավելված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br/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2018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br/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________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-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N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__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-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</w:p>
    <w:p w:rsidR="006333BC" w:rsidRPr="00584CD0" w:rsidRDefault="006333BC" w:rsidP="00584CD0">
      <w:pPr>
        <w:shd w:val="clear" w:color="auto" w:fill="FFFFFF"/>
        <w:tabs>
          <w:tab w:val="left" w:pos="567"/>
          <w:tab w:val="left" w:pos="993"/>
        </w:tabs>
        <w:spacing w:after="0"/>
        <w:ind w:firstLine="567"/>
        <w:jc w:val="right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584CD0" w:rsidRDefault="00584CD0" w:rsidP="00584CD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caps/>
          <w:sz w:val="24"/>
          <w:szCs w:val="24"/>
          <w:lang w:val="en-US"/>
        </w:rPr>
      </w:pPr>
    </w:p>
    <w:p w:rsidR="00584CD0" w:rsidRDefault="00584CD0" w:rsidP="00584CD0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Cs/>
          <w:iCs/>
          <w:color w:val="000000"/>
          <w:sz w:val="24"/>
          <w:szCs w:val="24"/>
          <w:lang w:val="pt-BR"/>
        </w:rPr>
      </w:pP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</w:p>
    <w:p w:rsidR="00584CD0" w:rsidRDefault="00584CD0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pt-BR"/>
        </w:rPr>
      </w:pPr>
    </w:p>
    <w:p w:rsidR="00674E50" w:rsidRDefault="000027F5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1.</w:t>
      </w: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="00560254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Իր մշտական </w:t>
      </w:r>
      <w:r w:rsidR="00560254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բնակության վայրից դուրս</w:t>
      </w:r>
      <w:r w:rsidR="00A74881" w:rsidRPr="001B5E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20813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գործուղվելիս </w:t>
      </w:r>
      <w:r w:rsidR="00560254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դատավորին </w:t>
      </w:r>
      <w:r w:rsidR="00E7727F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գործուղման </w:t>
      </w:r>
      <w:r w:rsidR="00E7727F" w:rsidRPr="001B5EC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ժամկետով</w:t>
      </w:r>
      <w:r w:rsidR="00E7727F" w:rsidRPr="001B5E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F00A3" w:rsidRPr="001B5E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տրվում է</w:t>
      </w:r>
      <w:r w:rsidR="00C958AF" w:rsidRPr="00C958AF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EF00A3" w:rsidRPr="001B5EC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գործուղման</w:t>
      </w:r>
      <w:r w:rsidR="00EF00A3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վայրում բնակարանի վարձին համարժեք հատուցում</w:t>
      </w:r>
      <w:r w:rsidR="000966C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="000966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 նաև հատուցվում են դ</w:t>
      </w:r>
      <w:r w:rsidR="001B5EC6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ատավորի</w:t>
      </w:r>
      <w:r w:rsidR="000966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5EC6"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անձնական գույքը </w:t>
      </w:r>
      <w:r w:rsidR="000966C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գործուղման վայր փոխադրելու և գործուղման ավարտից հետո նրա մշտական բնակության վայր վերադարձնելու հետ կապված </w:t>
      </w:r>
      <w:r w:rsidR="00DB2C49">
        <w:rPr>
          <w:rFonts w:ascii="GHEA Grapalat" w:hAnsi="GHEA Grapalat"/>
          <w:bCs/>
          <w:iCs/>
          <w:color w:val="000000"/>
          <w:sz w:val="24"/>
          <w:szCs w:val="24"/>
        </w:rPr>
        <w:t>բեռնափոխադրման</w:t>
      </w:r>
      <w:r w:rsidR="00DB2C49" w:rsidRPr="00DB2C49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DB2C49">
        <w:rPr>
          <w:rFonts w:ascii="GHEA Grapalat" w:hAnsi="GHEA Grapalat"/>
          <w:bCs/>
          <w:iCs/>
          <w:color w:val="000000"/>
          <w:sz w:val="24"/>
          <w:szCs w:val="24"/>
        </w:rPr>
        <w:t>ծախսեր</w:t>
      </w:r>
      <w:r w:rsidR="000966CB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ը:</w:t>
      </w:r>
    </w:p>
    <w:p w:rsidR="00674E50" w:rsidRDefault="000B2267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2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.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ab/>
      </w:r>
      <w:r w:rsidR="00DB2C49" w:rsidRPr="00DB2C4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րտագնա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նիստ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անցկացնելիս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իր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պաշտոնավարման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վայրից</w:t>
      </w:r>
      <w:r w:rsidR="004D4CF5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30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կիլոմետր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հեռավորությամբ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 նիստի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մեկնելիս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դատավորին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հատուցվում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նիստի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մեկնելու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վերադառնալու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D4CF5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ճանապարհածախսը</w:t>
      </w:r>
      <w:r w:rsidR="00DC56E0" w:rsidRPr="00DC56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իր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պաշտոնավարման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վայրից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30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կիլոմետրից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ավելի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հեռավորությամբ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 նիստի վայր մեկնելիս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դատավորին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հատուցվում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նիստի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մեկնելու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վերադառնալու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C56E0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ճանապարհածախսը</w:t>
      </w:r>
      <w:r w:rsidR="00DC56E0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  <w:r w:rsidR="00DC56E0" w:rsidRPr="00DC56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DC56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օրապահիկը</w:t>
      </w:r>
      <w:r w:rsidR="00DC56E0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, իսկ նույն օրը վերադառնալու հնարավորության բացակայության դեպքում՝ նաև գիշերավարձը</w:t>
      </w:r>
      <w:r w:rsidR="00DC56E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674E50" w:rsidRDefault="00BA1F71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</w:t>
      </w:r>
      <w:r w:rsidR="00683DBD" w:rsidRPr="00EF00A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683DBD" w:rsidRPr="00C958A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855774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</w:t>
      </w:r>
      <w:r w:rsidR="00855774" w:rsidRPr="00C958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ատավորին բնակարանի վարձին համարժեք հատուցում</w:t>
      </w:r>
      <w:r w:rsidR="00855774" w:rsidRPr="008557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տրամադրվում է իր մշտական բնակության վայրից դուրս պաշտոնի նշանակված դատավորին տվյալ վայրում բնակարանի վարձին համարժեք փոխհատուցում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տրամ</w:t>
      </w:r>
      <w:r w:rsidR="00E56840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դրելու կարգ</w:t>
      </w:r>
      <w:r w:rsidR="006D4D3A" w:rsidRPr="006D4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 </w:t>
      </w:r>
      <w:r w:rsidR="006D4D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="00855774" w:rsidRPr="00E568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812FAD" w:rsidRPr="00812FAD" w:rsidRDefault="00CC7E68" w:rsidP="00060D06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4</w:t>
      </w:r>
      <w:r w:rsidR="006D4D3A" w:rsidRPr="006D4D3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6D4D3A" w:rsidRPr="006D4D3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907564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Դատավորին</w:t>
      </w:r>
      <w:r w:rsidR="00907564" w:rsidRPr="009075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07564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բեռնափոխադրման</w:t>
      </w:r>
      <w:r w:rsidR="00907564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075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ծախսեր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ի հատուցում </w:t>
      </w:r>
      <w:r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տրամադրվում է դատավորի կողմից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</w:t>
      </w:r>
      <w:r w:rsidRPr="00CE190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համապատասխանաբար </w:t>
      </w:r>
      <w:r w:rsidRPr="001B5EC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անձնական գույքը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գործուղման վայր փոխադրելու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D6592" w:rsidRPr="00A64DD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կամ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գործուղման ավարտից հետո նրա մշտական բնակության վայր վերադարձնելու</w:t>
      </w:r>
      <w:r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ամսվան </w:t>
      </w:r>
      <w:r w:rsidRPr="000F6D4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հաջորդող մեկամսյա ժամկետում</w:t>
      </w:r>
      <w:r w:rsidR="00907564" w:rsidRPr="004D4CF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07564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 դատական խորհրդին</w:t>
      </w:r>
      <w:r w:rsidR="00907564" w:rsidRPr="004D4C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ուղղված դիմումի հիման վրա, որին կցվում են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փաստացի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կատարված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ծախսերը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հիմնավորող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փաստաթղթեր</w:t>
      </w:r>
      <w:r w:rsidR="00223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0966C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74E50" w:rsidRDefault="00812FAD" w:rsidP="00060D06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12F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5. </w:t>
      </w:r>
      <w:r w:rsidR="00907564" w:rsidRPr="009075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907564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եռնափոխադրման</w:t>
      </w:r>
      <w:r w:rsidR="00907564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9075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ծախսեր</w:t>
      </w:r>
      <w:r w:rsidR="00907564" w:rsidRPr="009075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9075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հաստատող փաստաթուղթ է համարվում բեռնափոխադրման ծառայություն մատուցած ընկերության կողմից տրամադրված անդորրագիրը</w:t>
      </w:r>
      <w:r w:rsidR="00907564" w:rsidRPr="005872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74E50" w:rsidRPr="005E69DE" w:rsidRDefault="00812FAD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12F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6</w:t>
      </w:r>
      <w:r w:rsidR="008D036E" w:rsidRPr="008D036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8D036E" w:rsidRPr="008D036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FB7E7A"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Դատավորին</w:t>
      </w:r>
      <w:r w:rsidR="00FB7E7A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B7E7A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արտագնա</w:t>
      </w:r>
      <w:r w:rsidR="00FB7E7A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նիստի վայր մեկնելու և վերադառնալու ճանապարհածախսը</w:t>
      </w:r>
      <w:r w:rsidR="00FB7E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B7E7A" w:rsidRPr="002F0D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հատուցվում է </w:t>
      </w:r>
      <w:r w:rsidR="00FB7E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Դատական դեպարտամենտի կողմից դատավորի՝ </w:t>
      </w:r>
      <w:r w:rsidR="00FB7E7A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արտագնա</w:t>
      </w:r>
      <w:r w:rsidR="00FB7E7A" w:rsidRPr="00F97E10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նիստի վայր</w:t>
      </w:r>
      <w:r w:rsidR="00FB7E7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մեկնելն ու վերադառնալն ապահովելու անհնարինության դեպքում</w:t>
      </w:r>
      <w:r w:rsidR="00FB7E7A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:</w:t>
      </w:r>
      <w:r w:rsidR="00FB7E7A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Արտագնա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նիստ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անցկացնելիս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ճանապարհածախսի, օրապահիկի և գիշերավարձի հատուցումը տրամադրվում է դատավորի կողմից արտագնա նիստին հաջորդող մեկամսյա ժամկետում </w:t>
      </w:r>
      <w:r w:rsidR="00060D06" w:rsidRPr="00060D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 դատական խորհրդին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ուղղված դիմումի հիման վրա, որին</w:t>
      </w:r>
      <w:r w:rsidR="004E7BF2" w:rsidRPr="004E7B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</w:t>
      </w:r>
      <w:r w:rsidR="004E7BF2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ճանապարհածախս</w:t>
      </w:r>
      <w:r w:rsidR="004E7BF2" w:rsidRPr="004E7B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ը և </w:t>
      </w:r>
      <w:r w:rsidR="004E7BF2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գիշերավարձ</w:t>
      </w:r>
      <w:r w:rsidR="004E7BF2" w:rsidRPr="004E7B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 հատուցելու նպատակով,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կցվում են </w:t>
      </w:r>
      <w:r w:rsidR="004E7BF2" w:rsidRPr="004E7B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այդ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ծախսերը հիմնավորող փաստաթղթերը:</w:t>
      </w:r>
      <w:r w:rsidR="00F8757D" w:rsidRPr="00F8757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</w:p>
    <w:p w:rsidR="00674E50" w:rsidRDefault="00812FAD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060D06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9944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CC7E68" w:rsidRPr="00CC7E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րտագնա նիստի վայր անձնական ավտոմեքենայով մեկնելու և  վերադառնալու դեպքում</w:t>
      </w:r>
      <w:r w:rsidR="00114AAE" w:rsidRPr="003C2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դիմումում նշվում է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</w:t>
      </w:r>
      <w:r w:rsidR="00114AAE" w:rsidRPr="003C2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արտագնա նիստի վայր մեկնելու և վերադառնալու հեռավորությունը</w:t>
      </w:r>
      <w:r w:rsidR="00D21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</w:t>
      </w:r>
      <w:r w:rsidR="00D215D9" w:rsidRPr="00D21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չպես նաև</w:t>
      </w:r>
      <w:r w:rsidR="00D215D9" w:rsidRPr="00520CC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9471B" w:rsidRPr="00D21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Դատական դեպարտամենտի կողմից </w:t>
      </w:r>
      <w:r w:rsidR="00E9471B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 արտագնա նիստի վայր մեկնելն ու վերադառնալն ապահովելու անհնարինության</w:t>
      </w:r>
      <w:r w:rsidR="00E9471B" w:rsidRPr="00B035C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215D9" w:rsidRPr="00D215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 տեղեկացումը</w:t>
      </w:r>
      <w:r w:rsidR="00114AAE" w:rsidRPr="003C23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A7354E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 որում, </w:t>
      </w:r>
      <w:r w:rsidR="00CE328B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դեպարտամենտ</w:t>
      </w:r>
      <w:r w:rsidR="00CE328B" w:rsidRPr="00CE32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կողմից </w:t>
      </w:r>
      <w:r w:rsidR="00CE328B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դատավորի՝ </w:t>
      </w:r>
      <w:r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արտագնա նիստի վայր մեկնելն ու վերադառնալն ապահովելու անհնարինության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մասին տեղեկացումը դատավորին տրվում է </w:t>
      </w:r>
      <w:r w:rsidR="00A7354E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րտագնա դատական նիստ ա</w:t>
      </w:r>
      <w:r w:rsidR="00FF1989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ցկացնելու մասին որոշման պատճենը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 կողմից ներկայացվելուց հետո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3-</w:t>
      </w:r>
      <w:r w:rsidR="00A7354E" w:rsidRPr="00EF00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րյա ժամկետում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A7354E" w:rsidRPr="00711E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74E50" w:rsidRDefault="00812FAD" w:rsidP="00EB4A28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EB4A28" w:rsidRPr="00A134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EB4A28" w:rsidRPr="00A134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C530D4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</w:t>
      </w:r>
      <w:r w:rsidR="00C530D4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անապ</w:t>
      </w:r>
      <w:r w:rsidR="00C530D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արհածախսը հաստատող փաստաթ</w:t>
      </w:r>
      <w:r w:rsidR="00C530D4" w:rsidRPr="00017B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ուղթ է</w:t>
      </w:r>
      <w:r w:rsidR="00C530D4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համարվում </w:t>
      </w:r>
      <w:r w:rsidR="00C530D4" w:rsidRPr="003576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տրանսպորտային միջոցի տոմսը</w:t>
      </w:r>
      <w:r w:rsidR="00C530D4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C530D4" w:rsidRPr="003576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ծառայություն մատուցած ընկերության կողմից տրամադրված` մեկնելու վերաբերյալ համապատասխան հաստատող փաստաթուղթը</w:t>
      </w:r>
      <w:r w:rsidR="00C530D4" w:rsidRPr="002F0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դատավորի անձնական ավտոմեքենայով մեկնելու և վերադառնալու դեպքում՝ </w:t>
      </w:r>
      <w:r w:rsidR="00C530D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վառելիքի ձեռքբերման անդորրագիրը</w:t>
      </w:r>
      <w:r w:rsidR="00C530D4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74E50" w:rsidRDefault="00812FAD" w:rsidP="00CC7E68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9</w:t>
      </w:r>
      <w:r w:rsidR="00EB4A28" w:rsidRPr="00A134F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EB4A28" w:rsidRPr="00A134F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EB4A28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Գիշերավարձի </w:t>
      </w:r>
      <w:r w:rsidR="00EB4A28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վճարումը հաստատող փաստաթուղթ է</w:t>
      </w:r>
      <w:r w:rsidR="00EB4A28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B4A28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համարվում </w:t>
      </w:r>
      <w:r w:rsidR="00EB4A28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դատավորի՝</w:t>
      </w:r>
      <w:r w:rsidR="00EB4A28" w:rsidRPr="00AB3C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հյուրանոցում գտնվելու ժամանակահատվածը հաստատող հյուրանոցի կողմից տրված փաստաթուղթը և գիշերավարձի վճարումը հիմնավորող փաստաթուղթը (բանկային հաշվից քաղվածք, կանխիկ վճարման անդորրագիր և այլն) կամ գիշերավարձի վճարումը հիմնավորող փաստաթուղթը (բանկային հաշվից </w:t>
      </w:r>
      <w:r w:rsidR="00EB4A28" w:rsidRPr="00AB3C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քաղվածք, կանխիկ վճարման անդորրագիր և այլն) և հյուրանոցային նախնական ամրագրման փաստաթուղթը:</w:t>
      </w:r>
    </w:p>
    <w:p w:rsidR="00674E50" w:rsidRDefault="00C44478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10</w:t>
      </w:r>
      <w:r w:rsidR="00CC7E68" w:rsidRPr="006C7BE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CC7E68" w:rsidRPr="006C7BEA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Դատավորին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հատուցման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ենթակա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CC7E68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բեռնափոխադրման</w:t>
      </w:r>
      <w:r w:rsidR="00CC7E68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ծախսերի </w:t>
      </w:r>
      <w:r w:rsidR="00CC7E68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առավելագույն չափ է համարվում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մինչև 100 կիլոմետր հեռավորության դեպքում՝ 20000 դրամը, իսկ 100 կիլոմետրից ավելի յուրաքանչյուր </w:t>
      </w:r>
      <w:r w:rsidR="0062009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մինչև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50 կիլոմետրի համար՝ 5</w:t>
      </w:r>
      <w:r w:rsidR="00CC7E68" w:rsidRPr="00C958A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000 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դրամ</w:t>
      </w:r>
      <w:r w:rsidR="00CC7E68" w:rsidRPr="00C958A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CC7E68" w:rsidRPr="00666F2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674E50" w:rsidRDefault="00392E9B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92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C444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392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392E9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B75601" w:rsidRPr="00A418F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B75601"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ատուցման</w:t>
      </w:r>
      <w:r w:rsidR="00B75601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B75601" w:rsidRPr="00493B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ենթակա</w:t>
      </w:r>
      <w:r w:rsidR="00B75601" w:rsidRPr="006D5036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="00B75601" w:rsidRPr="00F97E10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ճանապարհածախս</w:t>
      </w:r>
      <w:r w:rsidR="00B7560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B75601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B75601" w:rsidRPr="006D503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առավելագույն չափ է համարվում</w:t>
      </w:r>
      <w:r w:rsidR="00B75601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5601" w:rsidRPr="007267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միկրոավտոբուսային համապատասխան երթուղու սակագ</w:t>
      </w:r>
      <w:r w:rsidR="00B75601" w:rsidRPr="006D50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ինը</w:t>
      </w:r>
      <w:r w:rsidR="00B75601" w:rsidRPr="00F97E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674E50" w:rsidRDefault="002E1F29" w:rsidP="00D0479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</w:t>
      </w:r>
      <w:r w:rsidR="00C4447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C0410C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.</w:t>
      </w:r>
      <w:r w:rsidR="00C0410C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247A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Դատավորին  հատուցման ենթակա գիշերավարձի առավելագույն չափ է համարվում Երևան քաղաքում՝ </w:t>
      </w:r>
      <w:r w:rsidR="00247A64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25000 դրամը, իսկ մարզերում՝ 20000 դրամը</w:t>
      </w:r>
      <w:r w:rsidR="00247A64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74E50" w:rsidRPr="00FB7E7A" w:rsidRDefault="00247A64" w:rsidP="00D538CD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C444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Դ</w:t>
      </w: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ատավորին</w:t>
      </w:r>
      <w:r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հատուցման ենթակա օրապահիկի չափ է համարվում 3000 դրամը:</w:t>
      </w:r>
    </w:p>
    <w:p w:rsidR="00B75601" w:rsidRPr="00FB7E7A" w:rsidRDefault="00F8757D" w:rsidP="00D538CD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F8757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14.</w:t>
      </w:r>
      <w:r w:rsidRPr="00F8757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ab/>
      </w:r>
      <w:r w:rsidR="00B75601" w:rsidRPr="00EF230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</w:t>
      </w:r>
      <w:r w:rsidR="00B75601" w:rsidRPr="00EF2302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ույն </w:t>
      </w:r>
      <w:r w:rsidR="0053408C" w:rsidRPr="009D3723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>հավելվածի</w:t>
      </w:r>
      <w:r w:rsidR="00B75601" w:rsidRPr="00EF2302">
        <w:rPr>
          <w:rFonts w:ascii="GHEA Grapalat" w:hAnsi="GHEA Grapalat" w:cs="Sylfaen"/>
          <w:color w:val="000000"/>
          <w:sz w:val="24"/>
          <w:szCs w:val="24"/>
          <w:lang w:val="hy-AM" w:eastAsia="en-US"/>
        </w:rPr>
        <w:t xml:space="preserve"> </w:t>
      </w:r>
      <w:r w:rsidRPr="00F87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</w:t>
      </w:r>
      <w:r w:rsidR="00B7560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F87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13-րդ</w:t>
      </w:r>
      <w:r w:rsidR="00B75601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</w:t>
      </w:r>
      <w:r w:rsidR="00B75601" w:rsidRPr="0041184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B75601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նախատեսված չափեր</w:t>
      </w:r>
      <w:r w:rsidR="00B75601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B75601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5601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չեն</w:t>
      </w:r>
      <w:r w:rsidR="00B75601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ներառում </w:t>
      </w:r>
      <w:r w:rsidR="00B75601" w:rsidRPr="00EF23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վճարման ենթակա հարկերը</w:t>
      </w:r>
      <w:r w:rsidR="00B75601" w:rsidRPr="00FE6F4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91310" w:rsidRPr="00C67354" w:rsidRDefault="00B75601" w:rsidP="00535F2B">
      <w:pPr>
        <w:shd w:val="clear" w:color="auto" w:fill="FFFFFF"/>
        <w:tabs>
          <w:tab w:val="left" w:pos="567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F8757D" w:rsidRPr="00F87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4B2D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4B2DDC" w:rsidRPr="004B2D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812F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Դատավորին </w:t>
      </w:r>
      <w:r w:rsidR="00812FAD"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բեռնափոխադրման</w:t>
      </w:r>
      <w:r w:rsidR="00812FAD" w:rsidRPr="00017B3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812FAD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ծախսեր</w:t>
      </w:r>
      <w:r w:rsidR="00812FAD" w:rsidRPr="00CC7E68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="00812FAD" w:rsidRPr="00915F8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, </w:t>
      </w:r>
      <w:r w:rsidR="00812FAD" w:rsidRPr="00060D06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ճանապարհածախսի, օրապահիկի և գիշերավարձի </w:t>
      </w:r>
      <w:r w:rsidR="00812FAD" w:rsidRPr="004D4CF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հատուցում</w:t>
      </w:r>
      <w:r w:rsidR="00812FAD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ապահովում է Դատական դեպարտամենտը՝ դատավորի կողմից դիմումը</w:t>
      </w:r>
      <w:r w:rsidR="005B3C37" w:rsidRPr="005B3C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իսկ սույն հավելվածով նախատեսված դեպքերում նաև</w:t>
      </w:r>
      <w:r w:rsidR="00812FAD" w:rsidRPr="00247A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կից փաստաթղթերը ներկայացվելուց հետո</w:t>
      </w:r>
      <w:r w:rsidR="00F8757D" w:rsidRPr="00F875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B7560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30514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հինգ աշխատանքային օրվա ընթացքում</w:t>
      </w:r>
      <w:r w:rsidR="00812FAD" w:rsidRPr="00247A6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:</w:t>
      </w:r>
    </w:p>
    <w:p w:rsidR="00C10C09" w:rsidRDefault="00C10C09" w:rsidP="00D0479B">
      <w:pPr>
        <w:spacing w:line="360" w:lineRule="auto"/>
        <w:rPr>
          <w:rFonts w:ascii="GHEA Grapalat" w:eastAsia="Calibri" w:hAnsi="GHEA Grapalat"/>
          <w:b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890348" w:rsidRPr="00247A64" w:rsidTr="00E36E85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890348" w:rsidRPr="00247A64" w:rsidRDefault="00890348" w:rsidP="00E36E85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pt-BR" w:eastAsia="en-US"/>
              </w:rPr>
            </w:pPr>
            <w:r w:rsidRPr="00247A64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  <w:t>Հ</w:t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 xml:space="preserve"> </w:t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br/>
            </w:r>
            <w:proofErr w:type="spellStart"/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90348" w:rsidRPr="00247A64" w:rsidRDefault="00890348" w:rsidP="00E36E85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pt-BR" w:eastAsia="en-US"/>
              </w:rPr>
              <w:t>_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. </w:t>
            </w:r>
            <w:r w:rsidRPr="00247A64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  <w:t>______________</w:t>
            </w:r>
          </w:p>
        </w:tc>
      </w:tr>
    </w:tbl>
    <w:p w:rsidR="00890348" w:rsidRPr="00C67354" w:rsidRDefault="00890348" w:rsidP="00D0479B">
      <w:pPr>
        <w:spacing w:line="360" w:lineRule="auto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DE7289" w:rsidRPr="00C67354" w:rsidRDefault="00C10C09" w:rsidP="00D0479B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C67354">
        <w:rPr>
          <w:rFonts w:ascii="GHEA Grapalat" w:eastAsia="Calibri" w:hAnsi="GHEA Grapalat"/>
          <w:b/>
          <w:sz w:val="24"/>
          <w:szCs w:val="24"/>
          <w:lang w:val="hy-AM"/>
        </w:rPr>
        <w:br w:type="page"/>
      </w:r>
    </w:p>
    <w:p w:rsidR="00C10C09" w:rsidRPr="00247A64" w:rsidRDefault="00C10C09" w:rsidP="00D0479B">
      <w:pPr>
        <w:shd w:val="clear" w:color="auto" w:fill="FFFFFF"/>
        <w:spacing w:after="0" w:line="360" w:lineRule="auto"/>
        <w:ind w:firstLine="313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247A64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C10C09" w:rsidRPr="00247A64" w:rsidRDefault="00C10C09" w:rsidP="00D0479B">
      <w:pPr>
        <w:autoSpaceDE w:val="0"/>
        <w:autoSpaceDN w:val="0"/>
        <w:adjustRightInd w:val="0"/>
        <w:spacing w:after="0" w:line="360" w:lineRule="auto"/>
        <w:ind w:right="-39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7A64">
        <w:rPr>
          <w:rFonts w:ascii="GHEA Grapalat" w:hAnsi="GHEA Grapalat"/>
          <w:b/>
          <w:sz w:val="24"/>
          <w:szCs w:val="24"/>
          <w:lang w:val="hy-AM"/>
        </w:rPr>
        <w:t>«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="00103094"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103094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103094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  <w:r w:rsidR="00103094" w:rsidRPr="00247A64">
        <w:rPr>
          <w:rFonts w:ascii="GHEA Grapalat" w:hAnsi="GHEA Grapalat" w:cs="Calibri"/>
          <w:caps/>
          <w:sz w:val="24"/>
          <w:szCs w:val="24"/>
          <w:lang w:val="pt-BR"/>
        </w:rPr>
        <w:t xml:space="preserve"> </w:t>
      </w:r>
      <w:r w:rsidR="00103094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103094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C10C09" w:rsidRPr="00247A64" w:rsidRDefault="00C10C09" w:rsidP="00D0479B">
      <w:pPr>
        <w:autoSpaceDE w:val="0"/>
        <w:autoSpaceDN w:val="0"/>
        <w:adjustRightInd w:val="0"/>
        <w:spacing w:after="0" w:line="360" w:lineRule="auto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C10C09" w:rsidRPr="00247A64" w:rsidRDefault="00C10C09" w:rsidP="00D0479B">
      <w:pPr>
        <w:autoSpaceDE w:val="0"/>
        <w:autoSpaceDN w:val="0"/>
        <w:adjustRightInd w:val="0"/>
        <w:spacing w:after="0" w:line="360" w:lineRule="auto"/>
        <w:ind w:right="-39" w:firstLine="54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247A64">
        <w:rPr>
          <w:rFonts w:ascii="GHEA Grapalat" w:hAnsi="GHEA Grapalat" w:cs="Sylfaen"/>
          <w:b/>
          <w:sz w:val="24"/>
          <w:szCs w:val="24"/>
          <w:lang w:val="pt-BR"/>
        </w:rPr>
        <w:t>1. Ընթացիկ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C10C09" w:rsidRPr="00247A64" w:rsidRDefault="00C10C09" w:rsidP="00D0479B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highlight w:val="yellow"/>
          <w:lang w:val="pt-BR"/>
        </w:rPr>
      </w:pP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«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Հանրապետության դատական օրենսգիրք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»</w:t>
      </w:r>
      <w:r w:rsidR="00554EB4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սահմանադրական օրենքի 64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  <w:r w:rsidR="00554EB4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</w:t>
      </w:r>
      <w:r w:rsidR="00554EB4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մասի 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համաձայն՝ </w:t>
      </w:r>
      <w:r w:rsidR="00554EB4" w:rsidRPr="00247A64">
        <w:rPr>
          <w:rFonts w:ascii="GHEA Grapalat" w:hAnsi="GHEA Grapalat"/>
          <w:sz w:val="24"/>
          <w:szCs w:val="24"/>
          <w:lang w:val="hy-AM"/>
        </w:rPr>
        <w:t>իր մշտական բնակության վայրից դուրս գործուղվելիս կամ օրենքով նախատեսված դեպքերում արտագնա նիստ անցկացնելիս դատավո</w:t>
      </w:r>
      <w:r w:rsidR="002F06CD" w:rsidRPr="00247A64">
        <w:rPr>
          <w:rFonts w:ascii="GHEA Grapalat" w:hAnsi="GHEA Grapalat"/>
          <w:sz w:val="24"/>
          <w:szCs w:val="24"/>
          <w:lang w:val="hy-AM"/>
        </w:rPr>
        <w:t>ր</w:t>
      </w:r>
      <w:r w:rsidR="00554EB4" w:rsidRPr="00247A64">
        <w:rPr>
          <w:rFonts w:ascii="GHEA Grapalat" w:hAnsi="GHEA Grapalat"/>
          <w:sz w:val="24"/>
          <w:szCs w:val="24"/>
          <w:lang w:val="hy-AM"/>
        </w:rPr>
        <w:t>ի ծախսերը հատուցվում են Կառավարության սահմանած կարգով և չափով:</w:t>
      </w:r>
    </w:p>
    <w:p w:rsidR="00491670" w:rsidRPr="00F01E9F" w:rsidRDefault="00491670" w:rsidP="00D0479B">
      <w:pPr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 մշտական բնակության վայրից դուրս գործուղվելիս կամ արտագնա նիստ անցկացնելիս դատավորի ծախսերը հատուցել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ու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նպատակը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դատավորի</w:t>
      </w:r>
      <w:proofErr w:type="spellEnd"/>
      <w:r w:rsidR="00832BA6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32BA6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բնականոն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գործունեության</w:t>
      </w:r>
      <w:proofErr w:type="spellEnd"/>
      <w:r w:rsidR="00D228F8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F01E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երաշխավորումն</w:t>
      </w:r>
      <w:proofErr w:type="spellEnd"/>
      <w:r w:rsidR="00D228F8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և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228F8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դատավորի գործունեության </w:t>
      </w:r>
      <w:proofErr w:type="spellStart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սոցիալական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երաշխիքների </w:t>
      </w:r>
      <w:proofErr w:type="spellStart"/>
      <w:r w:rsidR="00F01E9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ապահովումը</w:t>
      </w:r>
      <w:proofErr w:type="spellEnd"/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8A2225" w:rsidRPr="00BC620F" w:rsidRDefault="008A2225" w:rsidP="008A2225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6C76FD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Pr="006C76FD">
        <w:rPr>
          <w:rFonts w:ascii="GHEA Grapalat" w:hAnsi="GHEA Grapalat"/>
          <w:sz w:val="24"/>
          <w:szCs w:val="24"/>
          <w:lang w:val="af-ZA"/>
        </w:rPr>
        <w:t>«</w:t>
      </w:r>
      <w:r w:rsidRPr="006C76FD">
        <w:rPr>
          <w:rFonts w:ascii="GHEA Grapalat" w:hAnsi="GHEA Grapalat" w:cs="Sylfaen"/>
          <w:sz w:val="24"/>
          <w:szCs w:val="24"/>
          <w:lang w:val="hy-AM"/>
        </w:rPr>
        <w:t>Իր</w:t>
      </w:r>
      <w:r w:rsidRPr="006C76FD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6C76FD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չափը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47A64">
        <w:rPr>
          <w:rFonts w:ascii="GHEA Grapalat" w:hAnsi="GHEA Grapalat"/>
          <w:sz w:val="24"/>
          <w:szCs w:val="24"/>
          <w:lang w:val="hy-AM"/>
        </w:rPr>
        <w:t>Կառավարության որոշման ընդունման անհրաժեշտության մասին:</w:t>
      </w:r>
    </w:p>
    <w:p w:rsidR="00812FAD" w:rsidRPr="00A30804" w:rsidRDefault="00812FAD" w:rsidP="00812FAD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Միաժամանակ, </w:t>
      </w:r>
      <w:r w:rsidRPr="00BC620F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>օրենսդրական կարգավորումների միատեսակությունն ապահովելու անհրաժեշտություն</w:t>
      </w:r>
      <w:r>
        <w:rPr>
          <w:rFonts w:ascii="GHEA Grapalat" w:hAnsi="GHEA Grapalat" w:cs="Sylfaen"/>
          <w:noProof/>
          <w:sz w:val="24"/>
          <w:szCs w:val="24"/>
          <w:shd w:val="clear" w:color="auto" w:fill="FFFFFF"/>
          <w:lang w:val="en-US"/>
        </w:rPr>
        <w:t>ից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ելնելով՝</w:t>
      </w:r>
      <w:r>
        <w:rPr>
          <w:rFonts w:ascii="GHEA Grapalat" w:hAnsi="GHEA Grapalat"/>
          <w:sz w:val="24"/>
          <w:szCs w:val="24"/>
          <w:lang w:val="pt-BR"/>
        </w:rPr>
        <w:t xml:space="preserve"> դ</w:t>
      </w:r>
      <w:r w:rsidRPr="0085577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ատավորին</w:t>
      </w:r>
      <w:r w:rsidRPr="00855774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հատուցման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ենթակա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բեռնափոխադրման ծախսերի առավելագույն չափ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en-US"/>
        </w:rPr>
        <w:t>ը</w:t>
      </w:r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 xml:space="preserve"> </w:t>
      </w:r>
      <w:proofErr w:type="spellStart"/>
      <w:r w:rsidRPr="00BC620F">
        <w:rPr>
          <w:rFonts w:ascii="GHEA Grapalat" w:hAnsi="GHEA Grapalat"/>
          <w:bCs/>
          <w:iCs/>
          <w:color w:val="000000"/>
          <w:sz w:val="24"/>
          <w:szCs w:val="24"/>
          <w:lang w:val="en-US"/>
        </w:rPr>
        <w:t>որոշելիս</w:t>
      </w:r>
      <w:proofErr w:type="spellEnd"/>
      <w:r w:rsidRPr="00BC620F">
        <w:rPr>
          <w:rFonts w:ascii="GHEA Grapalat" w:hAnsi="GHEA Grapalat" w:cs="Sylfaen"/>
          <w:noProof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shd w:val="clear" w:color="auto" w:fill="FFFFFF"/>
          <w:lang w:val="pt-BR"/>
        </w:rPr>
        <w:t>հաշվի է առնվել Կառավարության 2002 թվականի դեկտեմբերի 13-ի «</w:t>
      </w:r>
      <w:r>
        <w:rPr>
          <w:rFonts w:ascii="GHEA Grapalat" w:hAnsi="GHEA Grapalat" w:cs="Sylfaen"/>
          <w:noProof/>
          <w:sz w:val="24"/>
          <w:szCs w:val="24"/>
          <w:shd w:val="clear" w:color="auto" w:fill="FFFFFF"/>
        </w:rPr>
        <w:t>Մ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աքսային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ծառայողին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այլ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տարածաշրջանի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մաքսային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մարմին</w:t>
      </w:r>
      <w:r w:rsidRPr="00BC62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ծառայողական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տեղափոխման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հետ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կապված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բնակելի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տարածք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տրամադրելու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կամ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բնակելի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տարածք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վարձակալելու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տեղափոխվելու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անձնական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գույքը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տեղափոխելու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հետ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կապված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ծախսերի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փոխհատուցման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սահմանելու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57123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 xml:space="preserve">»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N 2073-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որոշմամբ սահմանված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՝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աքսային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ծառայողին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անձնական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գույքը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տեղափոխելու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կապված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միանվագ</w:t>
      </w:r>
      <w:r w:rsidRPr="0057123E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փոխհատուց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չափին վերաբերող իրավակարգավորումները, իսկ </w:t>
      </w:r>
      <w:r w:rsidRPr="008637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դատավորին տրամադրվող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գիշերավարձի և </w:t>
      </w:r>
      <w:r w:rsidRPr="008637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օրապահիկի չափ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երի մասով՝  </w:t>
      </w:r>
      <w:r w:rsidRPr="006C7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 2005 թվականի դեկտեմբերի 29-ի </w:t>
      </w:r>
      <w:r w:rsidRPr="00812F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812FAD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Գ</w:t>
      </w:r>
      <w:r w:rsidRPr="00812FA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ործուղման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 xml:space="preserve"> մեկնած աշխատողների</w:t>
      </w:r>
      <w:r w:rsidRPr="006C76FD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գործուղման</w:t>
      </w:r>
      <w:r w:rsidRPr="006C76FD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ծախսերի հատուցման համար կա</w:t>
      </w:r>
      <w:r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 xml:space="preserve">տարվող վճարումների </w:t>
      </w:r>
      <w:r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նվազագույն 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և առավելագույն չափերն ու վճարման</w:t>
      </w:r>
      <w:r w:rsidRPr="006C76FD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օտարերկրյա պետություններ ուսման կամ ծառայության</w:t>
      </w:r>
      <w:r w:rsidRPr="006C76FD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>գո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րծուղված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 պաշտպանության նախարարության համակարգի զինծառայողի և</w:t>
      </w:r>
      <w:r w:rsidRPr="006C76FD">
        <w:rPr>
          <w:rStyle w:val="Strong"/>
          <w:rFonts w:ascii="GHEA Grapalat" w:hAnsi="GHEA Grapalat" w:cs="Arial Unicode"/>
          <w:b w:val="0"/>
          <w:color w:val="000000"/>
          <w:sz w:val="24"/>
          <w:szCs w:val="24"/>
          <w:shd w:val="clear" w:color="auto" w:fill="FFFFFF"/>
          <w:lang w:val="hy-AM"/>
        </w:rPr>
        <w:t xml:space="preserve"> նրա ընտանիքի անդամների, օտարերկրյա պետությունում գործող դիվանագիտակա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 ծառայության մարմին ծառայության մեկնող դիվանագետի և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նրա ընտանիքի անդամների`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6C76F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Հանրապետությունից օտարերկրյա պետություն մեկնելու կամ օտարերկրյա պետությունից Հայաստանի Հանրապետություն վերադառնալու տրանսպորտային ծախսերի, ինչպես նաև օտարերկրյա պետությունում բնակելի տարածության վարձակալության համար դրամական փոխհատուցման կարգերն ու չափերը հաստատելու մասին</w:t>
      </w:r>
      <w:r w:rsidRPr="006C7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N 2335-Ն որոշմամբ սահմանված համապատասխան իրավակարգավորումները:</w:t>
      </w:r>
    </w:p>
    <w:p w:rsidR="00A30804" w:rsidRPr="00A30804" w:rsidRDefault="00A30804" w:rsidP="00812FAD">
      <w:pPr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proofErr w:type="spellStart"/>
      <w:r>
        <w:rPr>
          <w:rFonts w:ascii="GHEA Grapalat" w:hAnsi="GHEA Grapalat" w:cs="Sylfaen"/>
          <w:bCs/>
          <w:sz w:val="24"/>
          <w:lang w:val="en-US"/>
        </w:rPr>
        <w:t>Բացի</w:t>
      </w:r>
      <w:proofErr w:type="spellEnd"/>
      <w:r w:rsidRPr="00815EBA">
        <w:rPr>
          <w:rFonts w:ascii="GHEA Grapalat" w:hAnsi="GHEA Grapalat" w:cs="Sylfaen"/>
          <w:bCs/>
          <w:sz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lang w:val="en-US"/>
        </w:rPr>
        <w:t>այդ</w:t>
      </w:r>
      <w:proofErr w:type="spellEnd"/>
      <w:r>
        <w:rPr>
          <w:rFonts w:ascii="GHEA Grapalat" w:hAnsi="GHEA Grapalat" w:cs="Sylfaen"/>
          <w:bCs/>
          <w:sz w:val="24"/>
          <w:lang w:val="hy-AM"/>
        </w:rPr>
        <w:t>, Կառավարության դեռևս</w:t>
      </w:r>
      <w:r>
        <w:rPr>
          <w:rFonts w:ascii="GHEA Grapalat" w:hAnsi="GHEA Grapalat" w:cs="Sylfaen"/>
          <w:bCs/>
          <w:sz w:val="24"/>
          <w:lang w:val="af-ZA"/>
        </w:rPr>
        <w:t xml:space="preserve"> 2005 </w:t>
      </w:r>
      <w:r>
        <w:rPr>
          <w:rFonts w:ascii="GHEA Grapalat" w:hAnsi="GHEA Grapalat" w:cs="Sylfaen"/>
          <w:bCs/>
          <w:sz w:val="24"/>
          <w:lang w:val="hy-AM"/>
        </w:rPr>
        <w:t>թվականի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փետրվարի</w:t>
      </w:r>
      <w:r>
        <w:rPr>
          <w:rFonts w:ascii="GHEA Grapalat" w:hAnsi="GHEA Grapalat" w:cs="Sylfaen"/>
          <w:bCs/>
          <w:sz w:val="24"/>
          <w:lang w:val="af-ZA"/>
        </w:rPr>
        <w:t xml:space="preserve"> 17-</w:t>
      </w:r>
      <w:r>
        <w:rPr>
          <w:rFonts w:ascii="GHEA Grapalat" w:hAnsi="GHEA Grapalat" w:cs="Sylfaen"/>
          <w:bCs/>
          <w:sz w:val="24"/>
          <w:lang w:val="hy-AM"/>
        </w:rPr>
        <w:t>ի</w:t>
      </w:r>
      <w:r>
        <w:rPr>
          <w:rFonts w:ascii="GHEA Grapalat" w:hAnsi="GHEA Grapalat" w:cs="Sylfaen"/>
          <w:bCs/>
          <w:sz w:val="24"/>
          <w:lang w:val="af-ZA"/>
        </w:rPr>
        <w:t xml:space="preserve"> «</w:t>
      </w:r>
      <w:r>
        <w:rPr>
          <w:rFonts w:ascii="GHEA Grapalat" w:hAnsi="GHEA Grapalat" w:cs="Sylfaen"/>
          <w:bCs/>
          <w:sz w:val="24"/>
          <w:lang w:val="hy-AM"/>
        </w:rPr>
        <w:t>Հայաստանի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Հանրապետության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պետական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մարմինների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ծառայողական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ավտոմեքենաների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հատկացման</w:t>
      </w:r>
      <w:r>
        <w:rPr>
          <w:rFonts w:ascii="GHEA Grapalat" w:hAnsi="GHEA Grapalat" w:cs="Sylfaen"/>
          <w:bCs/>
          <w:sz w:val="24"/>
          <w:lang w:val="af-ZA"/>
        </w:rPr>
        <w:t xml:space="preserve">, </w:t>
      </w:r>
      <w:r>
        <w:rPr>
          <w:rFonts w:ascii="GHEA Grapalat" w:hAnsi="GHEA Grapalat" w:cs="Sylfaen"/>
          <w:bCs/>
          <w:sz w:val="24"/>
          <w:lang w:val="hy-AM"/>
        </w:rPr>
        <w:t>շահագործման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և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սպասարկման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մասին</w:t>
      </w:r>
      <w:r>
        <w:rPr>
          <w:rFonts w:ascii="GHEA Grapalat" w:hAnsi="GHEA Grapalat" w:cs="Sylfaen"/>
          <w:bCs/>
          <w:sz w:val="24"/>
          <w:lang w:val="af-ZA"/>
        </w:rPr>
        <w:t xml:space="preserve">» N </w:t>
      </w:r>
      <w:r>
        <w:rPr>
          <w:rFonts w:ascii="GHEA Grapalat" w:hAnsi="GHEA Grapalat" w:cs="Sylfaen"/>
          <w:bCs/>
          <w:sz w:val="24"/>
          <w:lang w:val="hy-AM"/>
        </w:rPr>
        <w:t xml:space="preserve"> 194-Ն որոշման 7-րդ կետի համաձայն՝ ի թիվս այլ պաշտոնատար անձանց, Դատական դեպարտամենտի ղեկավարին առաջարկվել է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մեկամսյա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ժամկետում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կանոնակարգել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համապատասխան</w:t>
      </w:r>
      <w:r>
        <w:rPr>
          <w:rFonts w:ascii="GHEA Grapalat" w:hAnsi="GHEA Grapalat" w:cs="Sylfaen"/>
          <w:bCs/>
          <w:sz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lang w:val="hy-AM"/>
        </w:rPr>
        <w:t>մարմիններում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պաշտոնատար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անձանց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այդ մարմիններն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սպասարկող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ծառայողական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ավտոմեքենաների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հատկացման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շահագործման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և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սպասարկման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պայմանները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այդ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թվում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` </w:t>
      </w: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սահմանաքանակները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: Վերոնշյալի հաշվառմամբ՝ Նախագծով սահմանված կարգավորումներն ուղղված են նրան, որ դատավորի կողմից </w:t>
      </w:r>
      <w:r w:rsidR="00815EBA"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>արտագնա</w:t>
      </w:r>
      <w:r>
        <w:rPr>
          <w:rFonts w:ascii="GHEA Grapalat" w:hAnsi="GHEA Grapalat"/>
          <w:color w:val="000000"/>
          <w:sz w:val="24"/>
          <w:shd w:val="clear" w:color="auto" w:fill="FFFFFF"/>
          <w:lang w:val="af-ZA"/>
        </w:rPr>
        <w:t xml:space="preserve"> նիստերին մասնակցությունն առաջնահերթորեն ապահովվի Դատական դեպարտամենտին հատկացված ծառայողական մեքենաների միջոցով և միայն դրա անհնարինության դեպքում կիրառվեն Նախագծով սահմանված փոխհատուցման միջոցները:</w:t>
      </w:r>
    </w:p>
    <w:p w:rsidR="00D969DC" w:rsidRDefault="00D969DC" w:rsidP="00D0479B">
      <w:pPr>
        <w:spacing w:after="0" w:line="360" w:lineRule="auto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:rsidR="00C10C09" w:rsidRPr="00247A64" w:rsidRDefault="00C10C09" w:rsidP="00D0479B">
      <w:pPr>
        <w:spacing w:after="0" w:line="360" w:lineRule="auto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247A64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r w:rsidRPr="00247A64">
        <w:rPr>
          <w:rFonts w:ascii="GHEA Grapalat" w:eastAsia="Calibri" w:hAnsi="GHEA Grapalat"/>
          <w:b/>
          <w:sz w:val="24"/>
          <w:szCs w:val="24"/>
          <w:lang w:val="hy-AM"/>
        </w:rPr>
        <w:t>Առաջարկվող</w:t>
      </w:r>
      <w:r w:rsidRPr="00247A64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247A64">
        <w:rPr>
          <w:rFonts w:ascii="GHEA Grapalat" w:eastAsia="Calibri" w:hAnsi="GHEA Grapalat"/>
          <w:b/>
          <w:sz w:val="24"/>
          <w:szCs w:val="24"/>
          <w:lang w:val="hy-AM"/>
        </w:rPr>
        <w:t>կարգավորումների բնույթը</w:t>
      </w:r>
    </w:p>
    <w:p w:rsidR="00C10C09" w:rsidRPr="00247A64" w:rsidRDefault="002F0ADA" w:rsidP="00D0479B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47A64">
        <w:rPr>
          <w:rFonts w:ascii="GHEA Grapalat" w:hAnsi="GHEA Grapalat"/>
          <w:sz w:val="24"/>
          <w:szCs w:val="24"/>
          <w:lang w:val="hy-AM"/>
        </w:rPr>
        <w:t>«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Իր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="003B36E4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Fonts w:ascii="GHEA Grapalat" w:hAnsi="GHEA Grapalat" w:cs="Sylfaen"/>
          <w:sz w:val="24"/>
          <w:szCs w:val="24"/>
          <w:lang w:val="hy-AM"/>
        </w:rPr>
        <w:t>չափը</w:t>
      </w:r>
      <w:r w:rsidR="003B36E4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3B36E4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3B36E4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sz w:val="24"/>
          <w:szCs w:val="24"/>
          <w:lang w:val="hy-AM"/>
        </w:rPr>
        <w:t>»</w:t>
      </w:r>
      <w:r w:rsidR="00BC7368" w:rsidRPr="00247A64">
        <w:rPr>
          <w:rFonts w:ascii="GHEA Grapalat" w:hAnsi="GHEA Grapalat"/>
          <w:sz w:val="24"/>
          <w:szCs w:val="24"/>
          <w:lang w:val="hy-AM"/>
        </w:rPr>
        <w:t xml:space="preserve"> </w:t>
      </w:r>
      <w:r w:rsidR="00632FE3" w:rsidRPr="00247A64">
        <w:rPr>
          <w:rFonts w:ascii="GHEA Grapalat" w:hAnsi="GHEA Grapalat"/>
          <w:sz w:val="24"/>
          <w:szCs w:val="24"/>
          <w:lang w:val="hy-AM"/>
        </w:rPr>
        <w:t>Կ</w:t>
      </w:r>
      <w:r w:rsidR="00BC7368" w:rsidRPr="00247A64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247A64">
        <w:rPr>
          <w:rFonts w:ascii="GHEA Grapalat" w:hAnsi="GHEA Grapalat"/>
          <w:sz w:val="24"/>
          <w:szCs w:val="24"/>
          <w:lang w:val="hy-AM"/>
        </w:rPr>
        <w:t xml:space="preserve"> ն</w:t>
      </w:r>
      <w:r w:rsidR="00C10C09" w:rsidRPr="00247A64">
        <w:rPr>
          <w:rFonts w:ascii="GHEA Grapalat" w:hAnsi="GHEA Grapalat"/>
          <w:sz w:val="24"/>
          <w:szCs w:val="24"/>
          <w:lang w:val="pt-BR"/>
        </w:rPr>
        <w:t>ախագծով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sz w:val="24"/>
          <w:szCs w:val="24"/>
          <w:lang w:val="hy-AM"/>
        </w:rPr>
        <w:t>(այսուհետ՝ Նախագիծ)</w:t>
      </w:r>
      <w:r w:rsidR="00D0479B" w:rsidRPr="00A966BC">
        <w:rPr>
          <w:rFonts w:ascii="GHEA Grapalat" w:hAnsi="GHEA Grapalat"/>
          <w:sz w:val="24"/>
          <w:szCs w:val="24"/>
          <w:lang w:val="hy-AM"/>
        </w:rPr>
        <w:t xml:space="preserve"> սահմանվել են</w:t>
      </w:r>
      <w:r w:rsidR="005F5063" w:rsidRPr="00247A64">
        <w:rPr>
          <w:rFonts w:ascii="GHEA Grapalat" w:hAnsi="GHEA Grapalat"/>
          <w:sz w:val="24"/>
          <w:szCs w:val="24"/>
          <w:lang w:val="hy-AM"/>
        </w:rPr>
        <w:t>՝</w:t>
      </w:r>
    </w:p>
    <w:p w:rsidR="00D0479B" w:rsidRPr="00D0479B" w:rsidRDefault="006B3BAB" w:rsidP="00D0479B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7A64">
        <w:rPr>
          <w:rFonts w:ascii="GHEA Grapalat" w:hAnsi="GHEA Grapalat"/>
          <w:sz w:val="24"/>
          <w:szCs w:val="24"/>
          <w:lang w:val="pt-BR"/>
        </w:rPr>
        <w:lastRenderedPageBreak/>
        <w:t>1)</w:t>
      </w:r>
      <w:r w:rsidRPr="00247A64">
        <w:rPr>
          <w:rFonts w:ascii="GHEA Grapalat" w:hAnsi="GHEA Grapalat"/>
          <w:sz w:val="24"/>
          <w:szCs w:val="24"/>
          <w:lang w:val="hy-AM"/>
        </w:rPr>
        <w:tab/>
      </w:r>
      <w:r w:rsidR="00D0479B" w:rsidRPr="00D0479B">
        <w:rPr>
          <w:rFonts w:ascii="GHEA Grapalat" w:hAnsi="GHEA Grapalat"/>
          <w:sz w:val="24"/>
          <w:szCs w:val="24"/>
          <w:lang w:val="hy-AM"/>
        </w:rPr>
        <w:t>դատավորի՝ ի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ր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D0479B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D0479B">
        <w:rPr>
          <w:rFonts w:ascii="GHEA Grapalat" w:hAnsi="GHEA Grapalat" w:cs="Calibri"/>
          <w:sz w:val="24"/>
          <w:szCs w:val="24"/>
          <w:lang w:val="pt-BR"/>
        </w:rPr>
        <w:t>հատուցման ենթակա ծախսերը,</w:t>
      </w:r>
      <w:r w:rsidR="00D0479B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:rsidR="008959F4" w:rsidRPr="008959F4" w:rsidRDefault="00D0479B" w:rsidP="00D0479B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0479B">
        <w:rPr>
          <w:rFonts w:ascii="GHEA Grapalat" w:hAnsi="GHEA Grapalat" w:cs="Sylfaen"/>
          <w:sz w:val="24"/>
          <w:szCs w:val="24"/>
          <w:lang w:val="pt-BR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D0479B">
        <w:rPr>
          <w:rFonts w:ascii="GHEA Grapalat" w:hAnsi="GHEA Grapalat" w:cs="Sylfaen"/>
          <w:sz w:val="24"/>
          <w:szCs w:val="24"/>
          <w:lang w:val="hy-AM"/>
        </w:rPr>
        <w:t>դատավորի՝</w:t>
      </w:r>
      <w:r w:rsidRPr="00D0479B">
        <w:rPr>
          <w:rFonts w:ascii="GHEA Grapalat" w:hAnsi="GHEA Grapalat"/>
          <w:sz w:val="24"/>
          <w:szCs w:val="24"/>
          <w:lang w:val="hy-AM"/>
        </w:rPr>
        <w:t xml:space="preserve"> ի</w:t>
      </w:r>
      <w:r w:rsidRPr="00247A64">
        <w:rPr>
          <w:rFonts w:ascii="GHEA Grapalat" w:hAnsi="GHEA Grapalat" w:cs="Sylfaen"/>
          <w:sz w:val="24"/>
          <w:szCs w:val="24"/>
          <w:lang w:val="hy-AM"/>
        </w:rPr>
        <w:t>ր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Pr="00D0479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A966BC" w:rsidRPr="00A966BC">
        <w:rPr>
          <w:rFonts w:ascii="GHEA Grapalat" w:hAnsi="GHEA Grapalat" w:cs="Sylfaen"/>
          <w:sz w:val="24"/>
          <w:szCs w:val="24"/>
          <w:lang w:val="hy-AM"/>
        </w:rPr>
        <w:t>գործուղման վայրում բնակարանի վարձին համա</w:t>
      </w:r>
      <w:r w:rsidR="00817F0F">
        <w:rPr>
          <w:rFonts w:ascii="GHEA Grapalat" w:hAnsi="GHEA Grapalat" w:cs="Sylfaen"/>
          <w:sz w:val="24"/>
          <w:szCs w:val="24"/>
          <w:lang w:val="hy-AM"/>
        </w:rPr>
        <w:t>րժեք հատուցում տրամադրելու</w:t>
      </w:r>
      <w:r w:rsidR="00A966BC" w:rsidRPr="00A966BC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B71005" w:rsidRPr="00B71005">
        <w:rPr>
          <w:rFonts w:ascii="GHEA Grapalat" w:hAnsi="GHEA Grapalat" w:cs="Sylfaen"/>
          <w:sz w:val="24"/>
          <w:szCs w:val="24"/>
          <w:lang w:val="hy-AM"/>
        </w:rPr>
        <w:t xml:space="preserve">անձնական գույքը գործուղման վայր փոխադրելու և գործուղման ավարտից հետո </w:t>
      </w:r>
      <w:r w:rsidR="006D43C5" w:rsidRPr="00492B9C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B71005" w:rsidRPr="00B71005">
        <w:rPr>
          <w:rFonts w:ascii="GHEA Grapalat" w:hAnsi="GHEA Grapalat" w:cs="Sylfaen"/>
          <w:sz w:val="24"/>
          <w:szCs w:val="24"/>
          <w:lang w:val="hy-AM"/>
        </w:rPr>
        <w:t xml:space="preserve"> մշտական բնակության վայր վերադարձնելու հետ կապված</w:t>
      </w:r>
      <w:r w:rsidR="00A966BC" w:rsidRPr="00A966BC">
        <w:rPr>
          <w:rFonts w:ascii="GHEA Grapalat" w:hAnsi="GHEA Grapalat" w:cs="Sylfaen"/>
          <w:sz w:val="24"/>
          <w:szCs w:val="24"/>
          <w:lang w:val="hy-AM"/>
        </w:rPr>
        <w:t xml:space="preserve"> ծախսե</w:t>
      </w:r>
      <w:r w:rsidR="00817F0F" w:rsidRPr="00817F0F">
        <w:rPr>
          <w:rFonts w:ascii="GHEA Grapalat" w:hAnsi="GHEA Grapalat" w:cs="Sylfaen"/>
          <w:sz w:val="24"/>
          <w:szCs w:val="24"/>
          <w:lang w:val="hy-AM"/>
        </w:rPr>
        <w:t>րը հատուցել</w:t>
      </w:r>
      <w:r w:rsidR="00B71005" w:rsidRPr="006D43C5">
        <w:rPr>
          <w:rFonts w:ascii="GHEA Grapalat" w:hAnsi="GHEA Grapalat" w:cs="Sylfaen"/>
          <w:sz w:val="24"/>
          <w:szCs w:val="24"/>
          <w:lang w:val="hy-AM"/>
        </w:rPr>
        <w:t>ու</w:t>
      </w:r>
      <w:r w:rsidR="00817F0F" w:rsidRPr="00817F0F">
        <w:rPr>
          <w:rFonts w:ascii="GHEA Grapalat" w:hAnsi="GHEA Grapalat" w:cs="Sylfaen"/>
          <w:sz w:val="24"/>
          <w:szCs w:val="24"/>
          <w:lang w:val="hy-AM"/>
        </w:rPr>
        <w:t xml:space="preserve"> կարգը</w:t>
      </w:r>
      <w:r w:rsidR="008959F4" w:rsidRPr="008959F4">
        <w:rPr>
          <w:rFonts w:ascii="GHEA Grapalat" w:hAnsi="GHEA Grapalat"/>
          <w:sz w:val="24"/>
          <w:szCs w:val="24"/>
          <w:lang w:val="hy-AM"/>
        </w:rPr>
        <w:t>,</w:t>
      </w:r>
    </w:p>
    <w:p w:rsidR="00D0479B" w:rsidRPr="0028559E" w:rsidRDefault="00817F0F" w:rsidP="00D0479B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817F0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3</w:t>
      </w:r>
      <w:r w:rsidR="00D0479B" w:rsidRPr="00921F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)</w:t>
      </w:r>
      <w:r w:rsidR="00D0479B" w:rsidRPr="00921F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D0479B" w:rsidRPr="00921F5C">
        <w:rPr>
          <w:rFonts w:ascii="GHEA Grapalat" w:hAnsi="GHEA Grapalat"/>
          <w:sz w:val="24"/>
          <w:szCs w:val="24"/>
          <w:lang w:val="hy-AM"/>
        </w:rPr>
        <w:t xml:space="preserve">դատավորի՝ </w:t>
      </w:r>
      <w:r w:rsidR="00A966BC" w:rsidRPr="00D0479B">
        <w:rPr>
          <w:rFonts w:ascii="GHEA Grapalat" w:hAnsi="GHEA Grapalat"/>
          <w:sz w:val="24"/>
          <w:szCs w:val="24"/>
          <w:lang w:val="hy-AM"/>
        </w:rPr>
        <w:t xml:space="preserve">արտագնա նիստ անցկացնելիս 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>ճանապարհածախսի</w:t>
      </w:r>
      <w:r w:rsidR="00D0479B" w:rsidRPr="00AB45F1">
        <w:rPr>
          <w:rFonts w:ascii="GHEA Grapalat" w:hAnsi="GHEA Grapalat"/>
          <w:sz w:val="24"/>
          <w:szCs w:val="24"/>
          <w:lang w:val="hy-AM"/>
        </w:rPr>
        <w:t>, օրապահիկի և գիշերավարձի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 xml:space="preserve"> հատուցման</w:t>
      </w:r>
      <w:r w:rsidR="00D0479B" w:rsidRPr="00AB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79B" w:rsidRPr="006D5036">
        <w:rPr>
          <w:rFonts w:ascii="GHEA Grapalat" w:hAnsi="GHEA Grapalat"/>
          <w:sz w:val="24"/>
          <w:szCs w:val="24"/>
          <w:lang w:val="hy-AM"/>
        </w:rPr>
        <w:t xml:space="preserve">առավելագույն չափերը, </w:t>
      </w:r>
    </w:p>
    <w:p w:rsidR="00C10C09" w:rsidRPr="008959F4" w:rsidRDefault="00817F0F" w:rsidP="00A966BC">
      <w:pPr>
        <w:tabs>
          <w:tab w:val="left" w:pos="810"/>
        </w:tabs>
        <w:spacing w:after="0" w:line="360" w:lineRule="auto"/>
        <w:ind w:firstLine="54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8959F4">
        <w:rPr>
          <w:rFonts w:ascii="GHEA Grapalat" w:hAnsi="GHEA Grapalat"/>
          <w:sz w:val="24"/>
          <w:szCs w:val="24"/>
          <w:lang w:val="hy-AM"/>
        </w:rPr>
        <w:t>4</w:t>
      </w:r>
      <w:r w:rsidR="00D0479B" w:rsidRPr="006D5036">
        <w:rPr>
          <w:rFonts w:ascii="GHEA Grapalat" w:hAnsi="GHEA Grapalat"/>
          <w:sz w:val="24"/>
          <w:szCs w:val="24"/>
          <w:lang w:val="hy-AM"/>
        </w:rPr>
        <w:t xml:space="preserve">) 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 xml:space="preserve">դատավորի՝ </w:t>
      </w:r>
      <w:r w:rsidR="00D0479B" w:rsidRPr="00D0479B">
        <w:rPr>
          <w:rFonts w:ascii="GHEA Grapalat" w:hAnsi="GHEA Grapalat"/>
          <w:sz w:val="24"/>
          <w:szCs w:val="24"/>
          <w:lang w:val="hy-AM"/>
        </w:rPr>
        <w:t xml:space="preserve">արտագնա նիստ անցկացնելիս 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>ճանապարհածախսի</w:t>
      </w:r>
      <w:r w:rsidR="00D0479B" w:rsidRPr="00AB45F1">
        <w:rPr>
          <w:rFonts w:ascii="GHEA Grapalat" w:hAnsi="GHEA Grapalat"/>
          <w:sz w:val="24"/>
          <w:szCs w:val="24"/>
          <w:lang w:val="hy-AM"/>
        </w:rPr>
        <w:t>, օրապահիկի և գիշերավարձի</w:t>
      </w:r>
      <w:r w:rsidR="00D0479B" w:rsidRPr="00921F5C">
        <w:rPr>
          <w:rFonts w:ascii="GHEA Grapalat" w:hAnsi="GHEA Grapalat"/>
          <w:sz w:val="24"/>
          <w:szCs w:val="24"/>
          <w:lang w:val="hy-AM"/>
        </w:rPr>
        <w:t xml:space="preserve"> հատուցման</w:t>
      </w:r>
      <w:r w:rsidR="00D0479B" w:rsidRPr="00AB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D0479B" w:rsidRPr="00921F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կարգը</w:t>
      </w:r>
      <w:r w:rsidR="00D0479B" w:rsidRPr="006D50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10C09" w:rsidRPr="00247A64" w:rsidRDefault="00C10C09" w:rsidP="00D0479B">
      <w:pPr>
        <w:spacing w:after="0" w:line="360" w:lineRule="auto"/>
        <w:ind w:firstLine="540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247A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247A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832BA6" w:rsidRPr="00247A64" w:rsidRDefault="00C10C09" w:rsidP="00D0479B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pt-BR"/>
        </w:rPr>
      </w:pPr>
      <w:r w:rsidRPr="00247A6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E4DA4" w:rsidRPr="00247A64">
        <w:rPr>
          <w:rFonts w:ascii="GHEA Grapalat" w:hAnsi="GHEA Grapalat"/>
          <w:sz w:val="24"/>
          <w:szCs w:val="24"/>
          <w:lang w:val="hy-AM"/>
        </w:rPr>
        <w:t>Ա</w:t>
      </w:r>
      <w:r w:rsidRPr="00247A64">
        <w:rPr>
          <w:rFonts w:ascii="GHEA Grapalat" w:hAnsi="GHEA Grapalat"/>
          <w:sz w:val="24"/>
          <w:szCs w:val="24"/>
          <w:lang w:val="hy-AM"/>
        </w:rPr>
        <w:t>րդարադատության նախարարության «Օրենսդրության զարգացման և իրավական հետազոտությունների կենտրոն» հիմնադրամի կողմից:</w:t>
      </w:r>
    </w:p>
    <w:p w:rsidR="00832BA6" w:rsidRPr="00247A64" w:rsidRDefault="00832BA6" w:rsidP="00D0479B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</w:pPr>
    </w:p>
    <w:p w:rsidR="00C10C09" w:rsidRPr="00247A64" w:rsidRDefault="00C10C09" w:rsidP="00D0479B">
      <w:pPr>
        <w:tabs>
          <w:tab w:val="left" w:pos="993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47A6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C10C09" w:rsidRPr="00247A64" w:rsidRDefault="00C10C09" w:rsidP="00D0479B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47A64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կարգավորել </w:t>
      </w:r>
      <w:r w:rsidR="008E615D" w:rsidRPr="00247A64">
        <w:rPr>
          <w:rFonts w:ascii="GHEA Grapalat" w:hAnsi="GHEA Grapalat"/>
          <w:sz w:val="24"/>
          <w:szCs w:val="24"/>
          <w:lang w:val="hy-AM"/>
        </w:rPr>
        <w:t>ի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ր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="008E615D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="008E615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8E615D" w:rsidRPr="00247A64">
        <w:rPr>
          <w:rFonts w:ascii="GHEA Grapalat" w:hAnsi="GHEA Grapalat" w:cs="Sylfaen"/>
          <w:sz w:val="24"/>
          <w:szCs w:val="24"/>
          <w:lang w:val="hy-AM"/>
        </w:rPr>
        <w:t>չափի</w:t>
      </w:r>
      <w:r w:rsidR="008E615D"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հետ կապված հարաբերություն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Pr="00247A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երը</w:t>
      </w:r>
      <w:r w:rsidRPr="00247A64">
        <w:rPr>
          <w:rFonts w:ascii="GHEA Grapalat" w:hAnsi="GHEA Grapalat"/>
          <w:sz w:val="24"/>
          <w:szCs w:val="24"/>
          <w:lang w:val="hy-AM"/>
        </w:rPr>
        <w:t>:</w:t>
      </w:r>
    </w:p>
    <w:p w:rsidR="00C10C09" w:rsidRPr="00247A64" w:rsidRDefault="00C10C09" w:rsidP="00D0479B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247A64">
        <w:rPr>
          <w:rFonts w:ascii="GHEA Grapalat" w:hAnsi="GHEA Grapalat"/>
          <w:sz w:val="24"/>
          <w:szCs w:val="24"/>
          <w:lang w:val="hy-AM"/>
        </w:rPr>
        <w:br w:type="page"/>
      </w:r>
    </w:p>
    <w:p w:rsidR="00C10C09" w:rsidRPr="00247A64" w:rsidRDefault="00C10C09" w:rsidP="00D0479B">
      <w:pPr>
        <w:pStyle w:val="ListParagraph"/>
        <w:spacing w:after="0" w:line="360" w:lineRule="auto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247A6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C10C09" w:rsidRPr="00247A64" w:rsidRDefault="00C10C09" w:rsidP="00D0479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247A64">
        <w:rPr>
          <w:rFonts w:ascii="GHEA Grapalat" w:hAnsi="GHEA Grapalat"/>
          <w:b/>
          <w:sz w:val="24"/>
          <w:szCs w:val="24"/>
          <w:lang w:val="hy-AM"/>
        </w:rPr>
        <w:t>«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="004B7B5C"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4B7B5C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4B7B5C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  <w:r w:rsidR="004B7B5C" w:rsidRPr="00247A64">
        <w:rPr>
          <w:rFonts w:ascii="GHEA Grapalat" w:hAnsi="GHEA Grapalat" w:cs="Calibri"/>
          <w:caps/>
          <w:sz w:val="24"/>
          <w:szCs w:val="24"/>
          <w:lang w:val="pt-BR"/>
        </w:rPr>
        <w:t xml:space="preserve"> </w:t>
      </w:r>
      <w:r w:rsidR="004B7B5C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4B7B5C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247A64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247A6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C10C09" w:rsidRPr="00247A64" w:rsidRDefault="00C10C09" w:rsidP="00D0479B">
      <w:pPr>
        <w:pStyle w:val="NormalWeb"/>
        <w:spacing w:before="0" w:beforeAutospacing="0" w:after="0" w:afterAutospacing="0" w:line="360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C10C09" w:rsidRPr="00247A64" w:rsidRDefault="00C10C09" w:rsidP="00D0479B">
      <w:pPr>
        <w:spacing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247A64">
        <w:rPr>
          <w:rFonts w:ascii="GHEA Grapalat" w:hAnsi="GHEA Grapalat"/>
          <w:sz w:val="24"/>
          <w:szCs w:val="24"/>
          <w:lang w:val="hy-AM"/>
        </w:rPr>
        <w:tab/>
        <w:t>«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Իր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="00055EAD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Fonts w:ascii="GHEA Grapalat" w:hAnsi="GHEA Grapalat" w:cs="Sylfaen"/>
          <w:sz w:val="24"/>
          <w:szCs w:val="24"/>
          <w:lang w:val="hy-AM"/>
        </w:rPr>
        <w:t>չափը</w:t>
      </w:r>
      <w:r w:rsidR="00055EAD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055EAD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055EAD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A6FD6" w:rsidRPr="00247A64">
        <w:rPr>
          <w:rFonts w:ascii="GHEA Grapalat" w:hAnsi="GHEA Grapalat"/>
          <w:sz w:val="24"/>
          <w:szCs w:val="24"/>
          <w:lang w:val="hy-AM"/>
        </w:rPr>
        <w:t>Կ</w:t>
      </w:r>
      <w:r w:rsidRPr="00247A64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Pr="00247A64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247A64">
        <w:rPr>
          <w:rFonts w:ascii="GHEA Grapalat" w:hAnsi="GHEA Grapalat"/>
          <w:sz w:val="24"/>
          <w:szCs w:val="24"/>
          <w:lang w:val="hy-AM"/>
        </w:rPr>
        <w:t xml:space="preserve"> այլ նորմատիվ իրավական</w:t>
      </w:r>
      <w:r w:rsidR="00FF3B84" w:rsidRPr="00247A64">
        <w:rPr>
          <w:rFonts w:ascii="GHEA Grapalat" w:hAnsi="GHEA Grapalat"/>
          <w:sz w:val="24"/>
          <w:szCs w:val="24"/>
          <w:lang w:val="hy-AM"/>
        </w:rPr>
        <w:t xml:space="preserve"> ակտերի ընդունման անհրաժեշտությու</w:t>
      </w:r>
      <w:r w:rsidRPr="00247A64">
        <w:rPr>
          <w:rFonts w:ascii="GHEA Grapalat" w:hAnsi="GHEA Grapalat"/>
          <w:sz w:val="24"/>
          <w:szCs w:val="24"/>
          <w:lang w:val="hy-AM"/>
        </w:rPr>
        <w:t>ն առկա չէ:</w:t>
      </w:r>
    </w:p>
    <w:p w:rsidR="00C10C09" w:rsidRPr="00247A64" w:rsidRDefault="00C10C09" w:rsidP="00D0479B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C10C09" w:rsidRPr="00247A64" w:rsidRDefault="00C10C09" w:rsidP="00D0479B">
      <w:pPr>
        <w:tabs>
          <w:tab w:val="left" w:pos="-180"/>
          <w:tab w:val="left" w:pos="7065"/>
        </w:tabs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247A64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</w:t>
      </w:r>
    </w:p>
    <w:p w:rsidR="00C10C09" w:rsidRPr="00247A64" w:rsidRDefault="00C10C09" w:rsidP="00D0479B">
      <w:pPr>
        <w:spacing w:after="0" w:line="360" w:lineRule="auto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247A64">
        <w:rPr>
          <w:rFonts w:ascii="GHEA Grapalat" w:hAnsi="GHEA Grapalat"/>
          <w:b/>
          <w:sz w:val="24"/>
          <w:szCs w:val="24"/>
          <w:lang w:val="hy-AM"/>
        </w:rPr>
        <w:t>«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Իր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մշտական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բնակության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վայրից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դուրս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գործուղվելիս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կամ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արտագնա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նիստ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անցկաց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softHyphen/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նելիս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դատավորի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ծախսերը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հատուցելու</w:t>
      </w:r>
      <w:r w:rsidR="003A2555" w:rsidRPr="00247A64">
        <w:rPr>
          <w:rFonts w:ascii="GHEA Grapalat" w:hAnsi="GHEA Grapalat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կարգը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եվ</w:t>
      </w:r>
      <w:r w:rsidR="003A2555" w:rsidRPr="00247A64">
        <w:rPr>
          <w:rFonts w:ascii="GHEA Grapalat" w:hAnsi="GHEA Grapalat" w:cs="Calibri"/>
          <w:b/>
          <w:caps/>
          <w:sz w:val="24"/>
          <w:szCs w:val="24"/>
          <w:lang w:val="pt-BR"/>
        </w:rPr>
        <w:t xml:space="preserve"> </w:t>
      </w:r>
      <w:r w:rsidR="003A2555" w:rsidRPr="00247A64">
        <w:rPr>
          <w:rFonts w:ascii="GHEA Grapalat" w:hAnsi="GHEA Grapalat" w:cs="Sylfaen"/>
          <w:b/>
          <w:caps/>
          <w:sz w:val="24"/>
          <w:szCs w:val="24"/>
          <w:lang w:val="hy-AM"/>
        </w:rPr>
        <w:t>չափը</w:t>
      </w:r>
      <w:r w:rsidR="003A2555" w:rsidRPr="00247A64">
        <w:rPr>
          <w:rFonts w:ascii="GHEA Grapalat" w:hAnsi="GHEA Grapalat" w:cs="Calibri"/>
          <w:caps/>
          <w:sz w:val="24"/>
          <w:szCs w:val="24"/>
          <w:lang w:val="pt-BR"/>
        </w:rPr>
        <w:t xml:space="preserve"> </w:t>
      </w:r>
      <w:r w:rsidR="003A2555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3A2555" w:rsidRPr="00247A64">
        <w:rPr>
          <w:rStyle w:val="Strong"/>
          <w:rFonts w:ascii="GHEA Grapalat" w:hAnsi="GHEA Grapalat"/>
          <w:caps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» ԿԱՌԱՎԱՐՈՒԹՅԱՆ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247A64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247A64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Pr="00247A64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247A64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C10C09" w:rsidRPr="00247A64" w:rsidRDefault="00C10C09" w:rsidP="00D0479B">
      <w:pPr>
        <w:spacing w:after="0" w:line="360" w:lineRule="auto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81952" w:rsidRPr="00247A64" w:rsidRDefault="00C10C09" w:rsidP="00D0479B">
      <w:pPr>
        <w:spacing w:line="360" w:lineRule="auto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247A64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Pr="00247A64">
        <w:rPr>
          <w:rFonts w:ascii="GHEA Grapalat" w:hAnsi="GHEA Grapalat"/>
          <w:sz w:val="24"/>
          <w:szCs w:val="24"/>
          <w:lang w:val="hy-AM"/>
        </w:rPr>
        <w:t>«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Իր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մշտական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վայրից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գործուղվելիս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կամ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արտագնա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նիստ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անցկաց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softHyphen/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նելիս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դատավորի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հատուցելու</w:t>
      </w:r>
      <w:r w:rsidR="00F108C7" w:rsidRPr="00247A64">
        <w:rPr>
          <w:rFonts w:ascii="GHEA Grapalat" w:hAnsi="GHEA Grapalat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և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Fonts w:ascii="GHEA Grapalat" w:hAnsi="GHEA Grapalat" w:cs="Sylfaen"/>
          <w:sz w:val="24"/>
          <w:szCs w:val="24"/>
          <w:lang w:val="hy-AM"/>
        </w:rPr>
        <w:t>չափը</w:t>
      </w:r>
      <w:r w:rsidR="00F108C7" w:rsidRPr="00247A64">
        <w:rPr>
          <w:rFonts w:ascii="GHEA Grapalat" w:hAnsi="GHEA Grapalat" w:cs="Calibri"/>
          <w:sz w:val="24"/>
          <w:szCs w:val="24"/>
          <w:lang w:val="pt-BR"/>
        </w:rPr>
        <w:t xml:space="preserve"> </w:t>
      </w:r>
      <w:r w:rsidR="00F108C7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hy-AM"/>
        </w:rPr>
        <w:t>սահմանելու</w:t>
      </w:r>
      <w:r w:rsidR="00F108C7" w:rsidRPr="00247A64">
        <w:rPr>
          <w:rStyle w:val="Strong"/>
          <w:rFonts w:ascii="GHEA Grapalat" w:hAnsi="GHEA Grapalat"/>
          <w:b w:val="0"/>
          <w:spacing w:val="-2"/>
          <w:sz w:val="24"/>
          <w:szCs w:val="24"/>
          <w:shd w:val="clear" w:color="auto" w:fill="FFFFFF"/>
          <w:lang w:val="pt-BR"/>
        </w:rPr>
        <w:t xml:space="preserve"> մասին</w:t>
      </w:r>
      <w:r w:rsidRPr="00247A6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FA6FD6" w:rsidRPr="00247A64">
        <w:rPr>
          <w:rFonts w:ascii="GHEA Grapalat" w:hAnsi="GHEA Grapalat"/>
          <w:sz w:val="24"/>
          <w:szCs w:val="24"/>
          <w:lang w:val="hy-AM"/>
        </w:rPr>
        <w:t>Կ</w:t>
      </w:r>
      <w:r w:rsidRPr="00247A64">
        <w:rPr>
          <w:rFonts w:ascii="GHEA Grapalat" w:hAnsi="GHEA Grapalat"/>
          <w:sz w:val="24"/>
          <w:szCs w:val="24"/>
          <w:lang w:val="hy-AM"/>
        </w:rPr>
        <w:t>առավարության որոշման</w:t>
      </w:r>
      <w:r w:rsidRPr="00247A64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Pr="00247A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47A64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247A64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247A64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եկամուտների և ծախսերի էական </w:t>
      </w:r>
      <w:r w:rsidR="00A95569" w:rsidRPr="00247A64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ավելացում կամ նվազեցում չի նախատեսվում։</w:t>
      </w:r>
    </w:p>
    <w:sectPr w:rsidR="00881952" w:rsidRPr="00247A64" w:rsidSect="00E25BCB">
      <w:headerReference w:type="default" r:id="rId8"/>
      <w:footerReference w:type="default" r:id="rId9"/>
      <w:pgSz w:w="11907" w:h="16839" w:code="9"/>
      <w:pgMar w:top="709" w:right="567" w:bottom="360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86" w:rsidRDefault="00137D86" w:rsidP="0007445A">
      <w:pPr>
        <w:spacing w:after="0" w:line="240" w:lineRule="auto"/>
      </w:pPr>
      <w:r>
        <w:separator/>
      </w:r>
    </w:p>
  </w:endnote>
  <w:endnote w:type="continuationSeparator" w:id="0">
    <w:p w:rsidR="00137D86" w:rsidRDefault="00137D86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0E" w:rsidRDefault="00536B0E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536B0E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536B0E" w:rsidRDefault="00536B0E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536B0E" w:rsidRDefault="00536B0E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536B0E" w:rsidRPr="00B9097C" w:rsidRDefault="00BA4CBA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536B0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13D15">
            <w:rPr>
              <w:rFonts w:ascii="Art" w:hAnsi="Art"/>
              <w:noProof/>
              <w:sz w:val="16"/>
              <w:szCs w:val="16"/>
            </w:rPr>
            <w:t>4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536B0E" w:rsidRDefault="00536B0E" w:rsidP="00F269CB">
    <w:pPr>
      <w:pStyle w:val="Footer"/>
      <w:ind w:right="360"/>
      <w:jc w:val="right"/>
    </w:pPr>
  </w:p>
  <w:p w:rsidR="00536B0E" w:rsidRDefault="00536B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86" w:rsidRDefault="00137D86" w:rsidP="0007445A">
      <w:pPr>
        <w:spacing w:after="0" w:line="240" w:lineRule="auto"/>
      </w:pPr>
      <w:r>
        <w:separator/>
      </w:r>
    </w:p>
  </w:footnote>
  <w:footnote w:type="continuationSeparator" w:id="0">
    <w:p w:rsidR="00137D86" w:rsidRDefault="00137D86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0E" w:rsidRPr="0092728B" w:rsidRDefault="00536B0E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536B0E" w:rsidRPr="0092728B" w:rsidRDefault="00536B0E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536B0E" w:rsidRPr="00B9097C" w:rsidRDefault="00536B0E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536B0E" w:rsidRDefault="00536B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7F5"/>
    <w:rsid w:val="00003A52"/>
    <w:rsid w:val="0000524B"/>
    <w:rsid w:val="00014896"/>
    <w:rsid w:val="00015BE9"/>
    <w:rsid w:val="000171C0"/>
    <w:rsid w:val="00017319"/>
    <w:rsid w:val="0002006F"/>
    <w:rsid w:val="00023DD3"/>
    <w:rsid w:val="00025F6F"/>
    <w:rsid w:val="00026B8B"/>
    <w:rsid w:val="00030EEB"/>
    <w:rsid w:val="00034D6C"/>
    <w:rsid w:val="00036016"/>
    <w:rsid w:val="00036B12"/>
    <w:rsid w:val="00036DA0"/>
    <w:rsid w:val="00037C32"/>
    <w:rsid w:val="00041095"/>
    <w:rsid w:val="00042145"/>
    <w:rsid w:val="0004392A"/>
    <w:rsid w:val="00045A66"/>
    <w:rsid w:val="000471B4"/>
    <w:rsid w:val="00050F01"/>
    <w:rsid w:val="00051E96"/>
    <w:rsid w:val="000523DE"/>
    <w:rsid w:val="00054CB4"/>
    <w:rsid w:val="00055EAD"/>
    <w:rsid w:val="00060D06"/>
    <w:rsid w:val="00064C6B"/>
    <w:rsid w:val="0007055C"/>
    <w:rsid w:val="00071196"/>
    <w:rsid w:val="00072EFA"/>
    <w:rsid w:val="00073DEB"/>
    <w:rsid w:val="000743BD"/>
    <w:rsid w:val="0007445A"/>
    <w:rsid w:val="00074EA5"/>
    <w:rsid w:val="00075484"/>
    <w:rsid w:val="00076974"/>
    <w:rsid w:val="00076CAA"/>
    <w:rsid w:val="00083A80"/>
    <w:rsid w:val="00084306"/>
    <w:rsid w:val="00092013"/>
    <w:rsid w:val="00092720"/>
    <w:rsid w:val="00092CE5"/>
    <w:rsid w:val="000966CB"/>
    <w:rsid w:val="000A09C8"/>
    <w:rsid w:val="000A22D3"/>
    <w:rsid w:val="000A4257"/>
    <w:rsid w:val="000A5175"/>
    <w:rsid w:val="000A57B3"/>
    <w:rsid w:val="000B12EC"/>
    <w:rsid w:val="000B2267"/>
    <w:rsid w:val="000B3EA9"/>
    <w:rsid w:val="000C0765"/>
    <w:rsid w:val="000C5FDD"/>
    <w:rsid w:val="000D20E1"/>
    <w:rsid w:val="000D55BB"/>
    <w:rsid w:val="000D6EB1"/>
    <w:rsid w:val="000D7BA8"/>
    <w:rsid w:val="000D7BFD"/>
    <w:rsid w:val="000D7FE6"/>
    <w:rsid w:val="000E0345"/>
    <w:rsid w:val="000E06F7"/>
    <w:rsid w:val="000E0745"/>
    <w:rsid w:val="000E1221"/>
    <w:rsid w:val="000E18A7"/>
    <w:rsid w:val="000E357C"/>
    <w:rsid w:val="000E4DA4"/>
    <w:rsid w:val="000E562C"/>
    <w:rsid w:val="000F1AF5"/>
    <w:rsid w:val="000F59B5"/>
    <w:rsid w:val="000F79E6"/>
    <w:rsid w:val="0010000A"/>
    <w:rsid w:val="00103094"/>
    <w:rsid w:val="001032A2"/>
    <w:rsid w:val="00103AE5"/>
    <w:rsid w:val="0011367B"/>
    <w:rsid w:val="00114AAE"/>
    <w:rsid w:val="00116E50"/>
    <w:rsid w:val="00117ECE"/>
    <w:rsid w:val="001200F6"/>
    <w:rsid w:val="00121AA5"/>
    <w:rsid w:val="00122A59"/>
    <w:rsid w:val="00126E77"/>
    <w:rsid w:val="0013101E"/>
    <w:rsid w:val="00135ED2"/>
    <w:rsid w:val="00137A6A"/>
    <w:rsid w:val="00137D86"/>
    <w:rsid w:val="00137F66"/>
    <w:rsid w:val="00140282"/>
    <w:rsid w:val="00141FBE"/>
    <w:rsid w:val="0014443E"/>
    <w:rsid w:val="00144EB4"/>
    <w:rsid w:val="00146C88"/>
    <w:rsid w:val="00147D7D"/>
    <w:rsid w:val="00151DCA"/>
    <w:rsid w:val="00163767"/>
    <w:rsid w:val="00167EB9"/>
    <w:rsid w:val="00172B79"/>
    <w:rsid w:val="0017448C"/>
    <w:rsid w:val="00174512"/>
    <w:rsid w:val="00174646"/>
    <w:rsid w:val="00174A1A"/>
    <w:rsid w:val="00174E2C"/>
    <w:rsid w:val="00175802"/>
    <w:rsid w:val="001762C4"/>
    <w:rsid w:val="00176371"/>
    <w:rsid w:val="00176FFF"/>
    <w:rsid w:val="00180621"/>
    <w:rsid w:val="00180E5A"/>
    <w:rsid w:val="001820B9"/>
    <w:rsid w:val="00185680"/>
    <w:rsid w:val="0018768C"/>
    <w:rsid w:val="00187790"/>
    <w:rsid w:val="001907C7"/>
    <w:rsid w:val="00190DEC"/>
    <w:rsid w:val="00193C71"/>
    <w:rsid w:val="00194D30"/>
    <w:rsid w:val="00196DEF"/>
    <w:rsid w:val="00197067"/>
    <w:rsid w:val="00197A80"/>
    <w:rsid w:val="001A11C1"/>
    <w:rsid w:val="001A2381"/>
    <w:rsid w:val="001A295A"/>
    <w:rsid w:val="001A3141"/>
    <w:rsid w:val="001A325A"/>
    <w:rsid w:val="001A636E"/>
    <w:rsid w:val="001A668D"/>
    <w:rsid w:val="001A72B2"/>
    <w:rsid w:val="001A7D84"/>
    <w:rsid w:val="001B1C39"/>
    <w:rsid w:val="001B2114"/>
    <w:rsid w:val="001B5EC6"/>
    <w:rsid w:val="001B7934"/>
    <w:rsid w:val="001C0FB6"/>
    <w:rsid w:val="001C2A8B"/>
    <w:rsid w:val="001D2E1B"/>
    <w:rsid w:val="001D52B3"/>
    <w:rsid w:val="001E1914"/>
    <w:rsid w:val="001E388C"/>
    <w:rsid w:val="001E442A"/>
    <w:rsid w:val="001E4A0B"/>
    <w:rsid w:val="001E533B"/>
    <w:rsid w:val="001F156B"/>
    <w:rsid w:val="001F2ACB"/>
    <w:rsid w:val="001F2E7D"/>
    <w:rsid w:val="001F3D5C"/>
    <w:rsid w:val="001F57A0"/>
    <w:rsid w:val="001F6BD6"/>
    <w:rsid w:val="0020205D"/>
    <w:rsid w:val="00202AD8"/>
    <w:rsid w:val="00202DB4"/>
    <w:rsid w:val="00210498"/>
    <w:rsid w:val="00213047"/>
    <w:rsid w:val="00214B1B"/>
    <w:rsid w:val="00215078"/>
    <w:rsid w:val="00217686"/>
    <w:rsid w:val="002201D8"/>
    <w:rsid w:val="002204AE"/>
    <w:rsid w:val="00223DF4"/>
    <w:rsid w:val="00230409"/>
    <w:rsid w:val="00233E80"/>
    <w:rsid w:val="00235FD0"/>
    <w:rsid w:val="00237E5D"/>
    <w:rsid w:val="0024102D"/>
    <w:rsid w:val="00244957"/>
    <w:rsid w:val="00247A64"/>
    <w:rsid w:val="00250665"/>
    <w:rsid w:val="00252677"/>
    <w:rsid w:val="002555B4"/>
    <w:rsid w:val="00261F11"/>
    <w:rsid w:val="00262AAE"/>
    <w:rsid w:val="00264981"/>
    <w:rsid w:val="00265240"/>
    <w:rsid w:val="002670A1"/>
    <w:rsid w:val="00270773"/>
    <w:rsid w:val="0027105C"/>
    <w:rsid w:val="00274440"/>
    <w:rsid w:val="00274E02"/>
    <w:rsid w:val="00275B5B"/>
    <w:rsid w:val="002771C6"/>
    <w:rsid w:val="00280368"/>
    <w:rsid w:val="00283130"/>
    <w:rsid w:val="00283577"/>
    <w:rsid w:val="00286A0B"/>
    <w:rsid w:val="00296BA9"/>
    <w:rsid w:val="00297285"/>
    <w:rsid w:val="00297829"/>
    <w:rsid w:val="002979E0"/>
    <w:rsid w:val="002A0D75"/>
    <w:rsid w:val="002A0E23"/>
    <w:rsid w:val="002A13AC"/>
    <w:rsid w:val="002A2BB2"/>
    <w:rsid w:val="002A31F6"/>
    <w:rsid w:val="002A3514"/>
    <w:rsid w:val="002A483C"/>
    <w:rsid w:val="002A5532"/>
    <w:rsid w:val="002B2B02"/>
    <w:rsid w:val="002B323F"/>
    <w:rsid w:val="002B5371"/>
    <w:rsid w:val="002B7250"/>
    <w:rsid w:val="002B7430"/>
    <w:rsid w:val="002C1894"/>
    <w:rsid w:val="002C4257"/>
    <w:rsid w:val="002C6B9F"/>
    <w:rsid w:val="002D3C9B"/>
    <w:rsid w:val="002D3E78"/>
    <w:rsid w:val="002D54DF"/>
    <w:rsid w:val="002D55FF"/>
    <w:rsid w:val="002E0A50"/>
    <w:rsid w:val="002E1F29"/>
    <w:rsid w:val="002E3977"/>
    <w:rsid w:val="002E7E19"/>
    <w:rsid w:val="002F00E8"/>
    <w:rsid w:val="002F06CD"/>
    <w:rsid w:val="002F0ADA"/>
    <w:rsid w:val="002F23BF"/>
    <w:rsid w:val="002F3477"/>
    <w:rsid w:val="002F3D7E"/>
    <w:rsid w:val="002F3F24"/>
    <w:rsid w:val="002F4F09"/>
    <w:rsid w:val="002F612B"/>
    <w:rsid w:val="00302501"/>
    <w:rsid w:val="00304F50"/>
    <w:rsid w:val="00304F8B"/>
    <w:rsid w:val="00305FAC"/>
    <w:rsid w:val="00306F86"/>
    <w:rsid w:val="00313199"/>
    <w:rsid w:val="00313AC0"/>
    <w:rsid w:val="00315BA8"/>
    <w:rsid w:val="003166FD"/>
    <w:rsid w:val="00317C2D"/>
    <w:rsid w:val="00320837"/>
    <w:rsid w:val="00321BD4"/>
    <w:rsid w:val="00330B54"/>
    <w:rsid w:val="00330DAA"/>
    <w:rsid w:val="00331C0C"/>
    <w:rsid w:val="003339F2"/>
    <w:rsid w:val="003428C8"/>
    <w:rsid w:val="003435AB"/>
    <w:rsid w:val="00345EF1"/>
    <w:rsid w:val="00347E35"/>
    <w:rsid w:val="0035160A"/>
    <w:rsid w:val="0035167F"/>
    <w:rsid w:val="0035225E"/>
    <w:rsid w:val="003532B0"/>
    <w:rsid w:val="00353B7F"/>
    <w:rsid w:val="00355FA4"/>
    <w:rsid w:val="00356A49"/>
    <w:rsid w:val="00356BB1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904C6"/>
    <w:rsid w:val="00392E9B"/>
    <w:rsid w:val="00393A80"/>
    <w:rsid w:val="00393C1E"/>
    <w:rsid w:val="003942C8"/>
    <w:rsid w:val="0039499B"/>
    <w:rsid w:val="003A2555"/>
    <w:rsid w:val="003A5D32"/>
    <w:rsid w:val="003A6B34"/>
    <w:rsid w:val="003B1656"/>
    <w:rsid w:val="003B1D7F"/>
    <w:rsid w:val="003B36E4"/>
    <w:rsid w:val="003B3D5E"/>
    <w:rsid w:val="003B5BE6"/>
    <w:rsid w:val="003B6CD0"/>
    <w:rsid w:val="003C1B0B"/>
    <w:rsid w:val="003C23BE"/>
    <w:rsid w:val="003C375E"/>
    <w:rsid w:val="003C55CF"/>
    <w:rsid w:val="003C69C4"/>
    <w:rsid w:val="003D6F42"/>
    <w:rsid w:val="003E022F"/>
    <w:rsid w:val="003E0AB4"/>
    <w:rsid w:val="003E1422"/>
    <w:rsid w:val="003E350C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3DD5"/>
    <w:rsid w:val="004143FE"/>
    <w:rsid w:val="00415414"/>
    <w:rsid w:val="004165F0"/>
    <w:rsid w:val="00416951"/>
    <w:rsid w:val="00421110"/>
    <w:rsid w:val="004229F4"/>
    <w:rsid w:val="00426BE3"/>
    <w:rsid w:val="0043363F"/>
    <w:rsid w:val="00433925"/>
    <w:rsid w:val="00442A6A"/>
    <w:rsid w:val="00445452"/>
    <w:rsid w:val="00445B62"/>
    <w:rsid w:val="00447D6A"/>
    <w:rsid w:val="004508BC"/>
    <w:rsid w:val="0045130E"/>
    <w:rsid w:val="00453641"/>
    <w:rsid w:val="004543DF"/>
    <w:rsid w:val="00455012"/>
    <w:rsid w:val="00457822"/>
    <w:rsid w:val="0046054D"/>
    <w:rsid w:val="004605D6"/>
    <w:rsid w:val="004640B9"/>
    <w:rsid w:val="004672C5"/>
    <w:rsid w:val="00470C9B"/>
    <w:rsid w:val="00472F42"/>
    <w:rsid w:val="00474042"/>
    <w:rsid w:val="00474464"/>
    <w:rsid w:val="004744E8"/>
    <w:rsid w:val="00476220"/>
    <w:rsid w:val="00480C0F"/>
    <w:rsid w:val="0048165E"/>
    <w:rsid w:val="00481BD2"/>
    <w:rsid w:val="00484504"/>
    <w:rsid w:val="00485B78"/>
    <w:rsid w:val="00491670"/>
    <w:rsid w:val="00491D8F"/>
    <w:rsid w:val="00491F89"/>
    <w:rsid w:val="00492B9C"/>
    <w:rsid w:val="00492F41"/>
    <w:rsid w:val="004947AB"/>
    <w:rsid w:val="004949B4"/>
    <w:rsid w:val="00495831"/>
    <w:rsid w:val="004A1B8F"/>
    <w:rsid w:val="004A5DB8"/>
    <w:rsid w:val="004A671F"/>
    <w:rsid w:val="004A7A17"/>
    <w:rsid w:val="004B1958"/>
    <w:rsid w:val="004B2DDC"/>
    <w:rsid w:val="004B7B5C"/>
    <w:rsid w:val="004C0938"/>
    <w:rsid w:val="004C23EA"/>
    <w:rsid w:val="004C2F16"/>
    <w:rsid w:val="004C31B7"/>
    <w:rsid w:val="004C792C"/>
    <w:rsid w:val="004D2717"/>
    <w:rsid w:val="004D4669"/>
    <w:rsid w:val="004D4CF5"/>
    <w:rsid w:val="004D72CA"/>
    <w:rsid w:val="004D7D17"/>
    <w:rsid w:val="004E0780"/>
    <w:rsid w:val="004E0B16"/>
    <w:rsid w:val="004E1521"/>
    <w:rsid w:val="004E19AC"/>
    <w:rsid w:val="004E3695"/>
    <w:rsid w:val="004E5519"/>
    <w:rsid w:val="004E58B8"/>
    <w:rsid w:val="004E6CBB"/>
    <w:rsid w:val="004E74AD"/>
    <w:rsid w:val="004E7BF2"/>
    <w:rsid w:val="004F1681"/>
    <w:rsid w:val="004F1C46"/>
    <w:rsid w:val="004F340E"/>
    <w:rsid w:val="004F3F62"/>
    <w:rsid w:val="004F4BC6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078F4"/>
    <w:rsid w:val="00507B22"/>
    <w:rsid w:val="005105C6"/>
    <w:rsid w:val="00512CC6"/>
    <w:rsid w:val="00513B5D"/>
    <w:rsid w:val="00514C0C"/>
    <w:rsid w:val="0051509A"/>
    <w:rsid w:val="0051779A"/>
    <w:rsid w:val="00520813"/>
    <w:rsid w:val="0052086F"/>
    <w:rsid w:val="00520CC4"/>
    <w:rsid w:val="00521055"/>
    <w:rsid w:val="00522C43"/>
    <w:rsid w:val="00524159"/>
    <w:rsid w:val="00525EF1"/>
    <w:rsid w:val="00526492"/>
    <w:rsid w:val="00530234"/>
    <w:rsid w:val="0053083B"/>
    <w:rsid w:val="00534004"/>
    <w:rsid w:val="0053408C"/>
    <w:rsid w:val="005356F1"/>
    <w:rsid w:val="00535F2B"/>
    <w:rsid w:val="00536B0E"/>
    <w:rsid w:val="0054024B"/>
    <w:rsid w:val="0054279F"/>
    <w:rsid w:val="00545BDA"/>
    <w:rsid w:val="00546699"/>
    <w:rsid w:val="00550C95"/>
    <w:rsid w:val="00552A25"/>
    <w:rsid w:val="00554CDB"/>
    <w:rsid w:val="00554EB4"/>
    <w:rsid w:val="00555183"/>
    <w:rsid w:val="00555C1C"/>
    <w:rsid w:val="00560254"/>
    <w:rsid w:val="0056058F"/>
    <w:rsid w:val="00562689"/>
    <w:rsid w:val="00562F85"/>
    <w:rsid w:val="0056365B"/>
    <w:rsid w:val="0056405F"/>
    <w:rsid w:val="00566E6B"/>
    <w:rsid w:val="00567AD3"/>
    <w:rsid w:val="00570721"/>
    <w:rsid w:val="0057123E"/>
    <w:rsid w:val="00572D95"/>
    <w:rsid w:val="00575174"/>
    <w:rsid w:val="005757B8"/>
    <w:rsid w:val="005762A0"/>
    <w:rsid w:val="00576E04"/>
    <w:rsid w:val="0057702B"/>
    <w:rsid w:val="00577B66"/>
    <w:rsid w:val="005809A3"/>
    <w:rsid w:val="0058367D"/>
    <w:rsid w:val="00583FE0"/>
    <w:rsid w:val="00584301"/>
    <w:rsid w:val="00584CD0"/>
    <w:rsid w:val="00585D44"/>
    <w:rsid w:val="005872EE"/>
    <w:rsid w:val="00593020"/>
    <w:rsid w:val="0059348B"/>
    <w:rsid w:val="00594157"/>
    <w:rsid w:val="00596A96"/>
    <w:rsid w:val="00596FE7"/>
    <w:rsid w:val="005A0E17"/>
    <w:rsid w:val="005A1E52"/>
    <w:rsid w:val="005A713F"/>
    <w:rsid w:val="005B2735"/>
    <w:rsid w:val="005B3800"/>
    <w:rsid w:val="005B3C37"/>
    <w:rsid w:val="005B4B96"/>
    <w:rsid w:val="005B4D3F"/>
    <w:rsid w:val="005B54BA"/>
    <w:rsid w:val="005B7785"/>
    <w:rsid w:val="005B7890"/>
    <w:rsid w:val="005C2425"/>
    <w:rsid w:val="005C2A38"/>
    <w:rsid w:val="005C48FB"/>
    <w:rsid w:val="005C59D9"/>
    <w:rsid w:val="005C60FA"/>
    <w:rsid w:val="005C79FB"/>
    <w:rsid w:val="005D05B3"/>
    <w:rsid w:val="005D3504"/>
    <w:rsid w:val="005D4638"/>
    <w:rsid w:val="005D4801"/>
    <w:rsid w:val="005D5014"/>
    <w:rsid w:val="005D6D5B"/>
    <w:rsid w:val="005E125E"/>
    <w:rsid w:val="005E3CB6"/>
    <w:rsid w:val="005E56B2"/>
    <w:rsid w:val="005E69DE"/>
    <w:rsid w:val="005F0253"/>
    <w:rsid w:val="005F324B"/>
    <w:rsid w:val="005F4B80"/>
    <w:rsid w:val="005F5063"/>
    <w:rsid w:val="005F7563"/>
    <w:rsid w:val="005F792D"/>
    <w:rsid w:val="00605177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009D"/>
    <w:rsid w:val="006214AF"/>
    <w:rsid w:val="00621DA0"/>
    <w:rsid w:val="00622513"/>
    <w:rsid w:val="00623BF8"/>
    <w:rsid w:val="006316EE"/>
    <w:rsid w:val="00632D30"/>
    <w:rsid w:val="00632FE3"/>
    <w:rsid w:val="006333BC"/>
    <w:rsid w:val="006338D6"/>
    <w:rsid w:val="00636D16"/>
    <w:rsid w:val="006401FC"/>
    <w:rsid w:val="006425D6"/>
    <w:rsid w:val="00642D3C"/>
    <w:rsid w:val="00643F68"/>
    <w:rsid w:val="0064509E"/>
    <w:rsid w:val="0064520F"/>
    <w:rsid w:val="006469FC"/>
    <w:rsid w:val="00647549"/>
    <w:rsid w:val="00650791"/>
    <w:rsid w:val="00651FE4"/>
    <w:rsid w:val="00652E30"/>
    <w:rsid w:val="00653071"/>
    <w:rsid w:val="006559F0"/>
    <w:rsid w:val="00655E76"/>
    <w:rsid w:val="00657B2E"/>
    <w:rsid w:val="00661689"/>
    <w:rsid w:val="00664294"/>
    <w:rsid w:val="00665B76"/>
    <w:rsid w:val="00665B96"/>
    <w:rsid w:val="006667EA"/>
    <w:rsid w:val="00666F28"/>
    <w:rsid w:val="00667E7F"/>
    <w:rsid w:val="006716FE"/>
    <w:rsid w:val="00674E50"/>
    <w:rsid w:val="006769D5"/>
    <w:rsid w:val="006805D9"/>
    <w:rsid w:val="00682B23"/>
    <w:rsid w:val="006832E4"/>
    <w:rsid w:val="00683DBD"/>
    <w:rsid w:val="00683F70"/>
    <w:rsid w:val="00684BD0"/>
    <w:rsid w:val="00684FAF"/>
    <w:rsid w:val="00687CBC"/>
    <w:rsid w:val="00691310"/>
    <w:rsid w:val="00694457"/>
    <w:rsid w:val="0069663C"/>
    <w:rsid w:val="006A17FB"/>
    <w:rsid w:val="006A1829"/>
    <w:rsid w:val="006A20CA"/>
    <w:rsid w:val="006A2583"/>
    <w:rsid w:val="006A32B2"/>
    <w:rsid w:val="006A4A02"/>
    <w:rsid w:val="006A4AFB"/>
    <w:rsid w:val="006A5BA6"/>
    <w:rsid w:val="006A7511"/>
    <w:rsid w:val="006B1D37"/>
    <w:rsid w:val="006B1E07"/>
    <w:rsid w:val="006B38E4"/>
    <w:rsid w:val="006B393B"/>
    <w:rsid w:val="006B3BAB"/>
    <w:rsid w:val="006B4E2A"/>
    <w:rsid w:val="006B502C"/>
    <w:rsid w:val="006B5C75"/>
    <w:rsid w:val="006B6C30"/>
    <w:rsid w:val="006C064F"/>
    <w:rsid w:val="006C1919"/>
    <w:rsid w:val="006C38D6"/>
    <w:rsid w:val="006C53C1"/>
    <w:rsid w:val="006C76FD"/>
    <w:rsid w:val="006C7BEA"/>
    <w:rsid w:val="006D07F4"/>
    <w:rsid w:val="006D221F"/>
    <w:rsid w:val="006D2409"/>
    <w:rsid w:val="006D43C5"/>
    <w:rsid w:val="006D4A5A"/>
    <w:rsid w:val="006D4C6F"/>
    <w:rsid w:val="006D4D3A"/>
    <w:rsid w:val="006D6F6C"/>
    <w:rsid w:val="006E0179"/>
    <w:rsid w:val="006E1088"/>
    <w:rsid w:val="006E1ABF"/>
    <w:rsid w:val="006E1B03"/>
    <w:rsid w:val="006E2293"/>
    <w:rsid w:val="006E29CD"/>
    <w:rsid w:val="006E4EEB"/>
    <w:rsid w:val="006F1F47"/>
    <w:rsid w:val="006F4B6F"/>
    <w:rsid w:val="006F7371"/>
    <w:rsid w:val="006F7CD0"/>
    <w:rsid w:val="00701A16"/>
    <w:rsid w:val="0070267E"/>
    <w:rsid w:val="007028D0"/>
    <w:rsid w:val="00702C51"/>
    <w:rsid w:val="007043E7"/>
    <w:rsid w:val="007101BE"/>
    <w:rsid w:val="00711E36"/>
    <w:rsid w:val="00711FFF"/>
    <w:rsid w:val="007149AF"/>
    <w:rsid w:val="00717581"/>
    <w:rsid w:val="00723359"/>
    <w:rsid w:val="007255E8"/>
    <w:rsid w:val="0072574D"/>
    <w:rsid w:val="00726FA6"/>
    <w:rsid w:val="00727E42"/>
    <w:rsid w:val="007310A9"/>
    <w:rsid w:val="00731CDF"/>
    <w:rsid w:val="007321C4"/>
    <w:rsid w:val="00734918"/>
    <w:rsid w:val="00736B4C"/>
    <w:rsid w:val="00737309"/>
    <w:rsid w:val="007402DA"/>
    <w:rsid w:val="00741D0A"/>
    <w:rsid w:val="0074253F"/>
    <w:rsid w:val="00744310"/>
    <w:rsid w:val="0074600D"/>
    <w:rsid w:val="0074696F"/>
    <w:rsid w:val="00747209"/>
    <w:rsid w:val="00751571"/>
    <w:rsid w:val="0075186F"/>
    <w:rsid w:val="007518EE"/>
    <w:rsid w:val="0075383B"/>
    <w:rsid w:val="00753984"/>
    <w:rsid w:val="007556FE"/>
    <w:rsid w:val="00760674"/>
    <w:rsid w:val="0076160F"/>
    <w:rsid w:val="007628ED"/>
    <w:rsid w:val="0076326E"/>
    <w:rsid w:val="007637AC"/>
    <w:rsid w:val="007664F7"/>
    <w:rsid w:val="00767EF9"/>
    <w:rsid w:val="00770FD6"/>
    <w:rsid w:val="0077426C"/>
    <w:rsid w:val="00775804"/>
    <w:rsid w:val="00781778"/>
    <w:rsid w:val="00782AE6"/>
    <w:rsid w:val="00785EA1"/>
    <w:rsid w:val="00791048"/>
    <w:rsid w:val="00793E95"/>
    <w:rsid w:val="00794400"/>
    <w:rsid w:val="0079599F"/>
    <w:rsid w:val="00795E4C"/>
    <w:rsid w:val="007A09C0"/>
    <w:rsid w:val="007A12CC"/>
    <w:rsid w:val="007A525C"/>
    <w:rsid w:val="007A57DC"/>
    <w:rsid w:val="007A77F0"/>
    <w:rsid w:val="007A7F03"/>
    <w:rsid w:val="007C22C0"/>
    <w:rsid w:val="007C3007"/>
    <w:rsid w:val="007C38AD"/>
    <w:rsid w:val="007C39AC"/>
    <w:rsid w:val="007C3FD2"/>
    <w:rsid w:val="007C60EE"/>
    <w:rsid w:val="007C7702"/>
    <w:rsid w:val="007D0325"/>
    <w:rsid w:val="007D2871"/>
    <w:rsid w:val="007D44A0"/>
    <w:rsid w:val="007D609F"/>
    <w:rsid w:val="007D682C"/>
    <w:rsid w:val="007D7B5E"/>
    <w:rsid w:val="007E0D32"/>
    <w:rsid w:val="007E4944"/>
    <w:rsid w:val="007E7801"/>
    <w:rsid w:val="007F05A8"/>
    <w:rsid w:val="007F0BDC"/>
    <w:rsid w:val="007F12C6"/>
    <w:rsid w:val="007F21B6"/>
    <w:rsid w:val="007F252C"/>
    <w:rsid w:val="007F5F22"/>
    <w:rsid w:val="007F71AD"/>
    <w:rsid w:val="008001A7"/>
    <w:rsid w:val="0080071D"/>
    <w:rsid w:val="00805B3E"/>
    <w:rsid w:val="0080638A"/>
    <w:rsid w:val="00807498"/>
    <w:rsid w:val="00807E98"/>
    <w:rsid w:val="008129B9"/>
    <w:rsid w:val="00812CC1"/>
    <w:rsid w:val="00812FAD"/>
    <w:rsid w:val="00813D15"/>
    <w:rsid w:val="008157C6"/>
    <w:rsid w:val="00815EBA"/>
    <w:rsid w:val="008176BF"/>
    <w:rsid w:val="00817F0F"/>
    <w:rsid w:val="008209DD"/>
    <w:rsid w:val="00821A5B"/>
    <w:rsid w:val="00823A97"/>
    <w:rsid w:val="00824385"/>
    <w:rsid w:val="00825C0F"/>
    <w:rsid w:val="00826FF3"/>
    <w:rsid w:val="008323AA"/>
    <w:rsid w:val="00832BA6"/>
    <w:rsid w:val="0083456A"/>
    <w:rsid w:val="00834DD7"/>
    <w:rsid w:val="008360F5"/>
    <w:rsid w:val="008366D9"/>
    <w:rsid w:val="00836B40"/>
    <w:rsid w:val="008379E6"/>
    <w:rsid w:val="008424B9"/>
    <w:rsid w:val="0084516A"/>
    <w:rsid w:val="0084755E"/>
    <w:rsid w:val="008548EF"/>
    <w:rsid w:val="00855774"/>
    <w:rsid w:val="008558B4"/>
    <w:rsid w:val="00855919"/>
    <w:rsid w:val="00860049"/>
    <w:rsid w:val="00861121"/>
    <w:rsid w:val="00862680"/>
    <w:rsid w:val="0086376E"/>
    <w:rsid w:val="00867777"/>
    <w:rsid w:val="00870264"/>
    <w:rsid w:val="00870372"/>
    <w:rsid w:val="00871F35"/>
    <w:rsid w:val="008728BF"/>
    <w:rsid w:val="00873A78"/>
    <w:rsid w:val="0087559E"/>
    <w:rsid w:val="008764AC"/>
    <w:rsid w:val="00877716"/>
    <w:rsid w:val="00881952"/>
    <w:rsid w:val="00885C03"/>
    <w:rsid w:val="008860D7"/>
    <w:rsid w:val="0088722B"/>
    <w:rsid w:val="00887F3B"/>
    <w:rsid w:val="00887FFA"/>
    <w:rsid w:val="00890348"/>
    <w:rsid w:val="0089214C"/>
    <w:rsid w:val="00894DD0"/>
    <w:rsid w:val="008959F4"/>
    <w:rsid w:val="008A2225"/>
    <w:rsid w:val="008A2E66"/>
    <w:rsid w:val="008A354D"/>
    <w:rsid w:val="008A5289"/>
    <w:rsid w:val="008A73EB"/>
    <w:rsid w:val="008B1FFF"/>
    <w:rsid w:val="008B285F"/>
    <w:rsid w:val="008B4253"/>
    <w:rsid w:val="008B42AA"/>
    <w:rsid w:val="008B49AB"/>
    <w:rsid w:val="008B5773"/>
    <w:rsid w:val="008B698B"/>
    <w:rsid w:val="008B6EF4"/>
    <w:rsid w:val="008C00B8"/>
    <w:rsid w:val="008C6F76"/>
    <w:rsid w:val="008C7184"/>
    <w:rsid w:val="008D036E"/>
    <w:rsid w:val="008D32A9"/>
    <w:rsid w:val="008D4CC4"/>
    <w:rsid w:val="008D6592"/>
    <w:rsid w:val="008E5C8B"/>
    <w:rsid w:val="008E615D"/>
    <w:rsid w:val="008E6E90"/>
    <w:rsid w:val="008F0173"/>
    <w:rsid w:val="008F4AC3"/>
    <w:rsid w:val="008F6D69"/>
    <w:rsid w:val="009009D9"/>
    <w:rsid w:val="00902C75"/>
    <w:rsid w:val="009037F6"/>
    <w:rsid w:val="00905D34"/>
    <w:rsid w:val="00906036"/>
    <w:rsid w:val="00907564"/>
    <w:rsid w:val="009077A8"/>
    <w:rsid w:val="009101CF"/>
    <w:rsid w:val="00910560"/>
    <w:rsid w:val="009119BE"/>
    <w:rsid w:val="00915F8E"/>
    <w:rsid w:val="00923BA4"/>
    <w:rsid w:val="00924D0A"/>
    <w:rsid w:val="009258DD"/>
    <w:rsid w:val="009324CD"/>
    <w:rsid w:val="009341D9"/>
    <w:rsid w:val="00940500"/>
    <w:rsid w:val="00940EA4"/>
    <w:rsid w:val="00944381"/>
    <w:rsid w:val="00944DBE"/>
    <w:rsid w:val="00945509"/>
    <w:rsid w:val="00952D34"/>
    <w:rsid w:val="0095694B"/>
    <w:rsid w:val="0096035F"/>
    <w:rsid w:val="00960EF2"/>
    <w:rsid w:val="00961A48"/>
    <w:rsid w:val="00963A02"/>
    <w:rsid w:val="009642CF"/>
    <w:rsid w:val="00966212"/>
    <w:rsid w:val="00970342"/>
    <w:rsid w:val="00972ECA"/>
    <w:rsid w:val="00977056"/>
    <w:rsid w:val="00977FB9"/>
    <w:rsid w:val="00980EED"/>
    <w:rsid w:val="00981CFE"/>
    <w:rsid w:val="009845C5"/>
    <w:rsid w:val="0098692A"/>
    <w:rsid w:val="0099099C"/>
    <w:rsid w:val="00990FF3"/>
    <w:rsid w:val="009942B1"/>
    <w:rsid w:val="009944B4"/>
    <w:rsid w:val="00996750"/>
    <w:rsid w:val="009979A6"/>
    <w:rsid w:val="009A3D99"/>
    <w:rsid w:val="009A47E1"/>
    <w:rsid w:val="009A525A"/>
    <w:rsid w:val="009A6B83"/>
    <w:rsid w:val="009A7131"/>
    <w:rsid w:val="009A71CE"/>
    <w:rsid w:val="009B12C2"/>
    <w:rsid w:val="009B1B65"/>
    <w:rsid w:val="009B5743"/>
    <w:rsid w:val="009B6877"/>
    <w:rsid w:val="009B6B94"/>
    <w:rsid w:val="009C3D41"/>
    <w:rsid w:val="009C5DC1"/>
    <w:rsid w:val="009C6244"/>
    <w:rsid w:val="009C726F"/>
    <w:rsid w:val="009D3723"/>
    <w:rsid w:val="009D4742"/>
    <w:rsid w:val="009E3EA5"/>
    <w:rsid w:val="009E49DD"/>
    <w:rsid w:val="009E4E8A"/>
    <w:rsid w:val="009F16E3"/>
    <w:rsid w:val="009F3868"/>
    <w:rsid w:val="00A013A9"/>
    <w:rsid w:val="00A05325"/>
    <w:rsid w:val="00A071EF"/>
    <w:rsid w:val="00A10272"/>
    <w:rsid w:val="00A10CF6"/>
    <w:rsid w:val="00A134FF"/>
    <w:rsid w:val="00A13D71"/>
    <w:rsid w:val="00A14532"/>
    <w:rsid w:val="00A15665"/>
    <w:rsid w:val="00A20D15"/>
    <w:rsid w:val="00A270AF"/>
    <w:rsid w:val="00A27F07"/>
    <w:rsid w:val="00A30804"/>
    <w:rsid w:val="00A30E4F"/>
    <w:rsid w:val="00A3112D"/>
    <w:rsid w:val="00A3362B"/>
    <w:rsid w:val="00A37166"/>
    <w:rsid w:val="00A44272"/>
    <w:rsid w:val="00A45169"/>
    <w:rsid w:val="00A451E4"/>
    <w:rsid w:val="00A453BA"/>
    <w:rsid w:val="00A453CF"/>
    <w:rsid w:val="00A47653"/>
    <w:rsid w:val="00A4768B"/>
    <w:rsid w:val="00A529FF"/>
    <w:rsid w:val="00A533ED"/>
    <w:rsid w:val="00A53FAF"/>
    <w:rsid w:val="00A56D6B"/>
    <w:rsid w:val="00A60790"/>
    <w:rsid w:val="00A62404"/>
    <w:rsid w:val="00A63003"/>
    <w:rsid w:val="00A63668"/>
    <w:rsid w:val="00A64DDC"/>
    <w:rsid w:val="00A64E62"/>
    <w:rsid w:val="00A6525A"/>
    <w:rsid w:val="00A705B7"/>
    <w:rsid w:val="00A71A0F"/>
    <w:rsid w:val="00A71A13"/>
    <w:rsid w:val="00A73106"/>
    <w:rsid w:val="00A7354E"/>
    <w:rsid w:val="00A74881"/>
    <w:rsid w:val="00A74EDB"/>
    <w:rsid w:val="00A77A24"/>
    <w:rsid w:val="00A81EDD"/>
    <w:rsid w:val="00A836C1"/>
    <w:rsid w:val="00A8374B"/>
    <w:rsid w:val="00A923C2"/>
    <w:rsid w:val="00A93212"/>
    <w:rsid w:val="00A95569"/>
    <w:rsid w:val="00A95633"/>
    <w:rsid w:val="00A966BC"/>
    <w:rsid w:val="00AA0E43"/>
    <w:rsid w:val="00AA1F36"/>
    <w:rsid w:val="00AA2316"/>
    <w:rsid w:val="00AA3468"/>
    <w:rsid w:val="00AA3980"/>
    <w:rsid w:val="00AA57CD"/>
    <w:rsid w:val="00AA69E3"/>
    <w:rsid w:val="00AB2AF3"/>
    <w:rsid w:val="00AB4935"/>
    <w:rsid w:val="00AB511E"/>
    <w:rsid w:val="00AB7E4B"/>
    <w:rsid w:val="00AC1FDA"/>
    <w:rsid w:val="00AC5568"/>
    <w:rsid w:val="00AC595D"/>
    <w:rsid w:val="00AC598D"/>
    <w:rsid w:val="00AC6049"/>
    <w:rsid w:val="00AC6499"/>
    <w:rsid w:val="00AD0E95"/>
    <w:rsid w:val="00AD605C"/>
    <w:rsid w:val="00AD6AD6"/>
    <w:rsid w:val="00AD6BFD"/>
    <w:rsid w:val="00AE355C"/>
    <w:rsid w:val="00AE571C"/>
    <w:rsid w:val="00AF0258"/>
    <w:rsid w:val="00AF245E"/>
    <w:rsid w:val="00AF2F65"/>
    <w:rsid w:val="00AF3171"/>
    <w:rsid w:val="00AF52E9"/>
    <w:rsid w:val="00AF6C72"/>
    <w:rsid w:val="00AF7C7D"/>
    <w:rsid w:val="00B007FF"/>
    <w:rsid w:val="00B035C5"/>
    <w:rsid w:val="00B03E11"/>
    <w:rsid w:val="00B04078"/>
    <w:rsid w:val="00B0517F"/>
    <w:rsid w:val="00B06407"/>
    <w:rsid w:val="00B0760F"/>
    <w:rsid w:val="00B10FC8"/>
    <w:rsid w:val="00B13746"/>
    <w:rsid w:val="00B138CE"/>
    <w:rsid w:val="00B227CB"/>
    <w:rsid w:val="00B22A1E"/>
    <w:rsid w:val="00B23E60"/>
    <w:rsid w:val="00B2712D"/>
    <w:rsid w:val="00B27754"/>
    <w:rsid w:val="00B27976"/>
    <w:rsid w:val="00B320FA"/>
    <w:rsid w:val="00B36072"/>
    <w:rsid w:val="00B36F58"/>
    <w:rsid w:val="00B40DA5"/>
    <w:rsid w:val="00B41298"/>
    <w:rsid w:val="00B437A7"/>
    <w:rsid w:val="00B43ADF"/>
    <w:rsid w:val="00B44969"/>
    <w:rsid w:val="00B45B47"/>
    <w:rsid w:val="00B5547B"/>
    <w:rsid w:val="00B555E3"/>
    <w:rsid w:val="00B5719E"/>
    <w:rsid w:val="00B57252"/>
    <w:rsid w:val="00B578DF"/>
    <w:rsid w:val="00B609AF"/>
    <w:rsid w:val="00B66023"/>
    <w:rsid w:val="00B6635E"/>
    <w:rsid w:val="00B66C63"/>
    <w:rsid w:val="00B71005"/>
    <w:rsid w:val="00B73C9C"/>
    <w:rsid w:val="00B74E6A"/>
    <w:rsid w:val="00B75601"/>
    <w:rsid w:val="00B75714"/>
    <w:rsid w:val="00B81BA1"/>
    <w:rsid w:val="00B820EA"/>
    <w:rsid w:val="00B8346C"/>
    <w:rsid w:val="00B83AF1"/>
    <w:rsid w:val="00B84C8C"/>
    <w:rsid w:val="00B8722A"/>
    <w:rsid w:val="00B9113D"/>
    <w:rsid w:val="00B93D8B"/>
    <w:rsid w:val="00B96405"/>
    <w:rsid w:val="00BA1F71"/>
    <w:rsid w:val="00BA41C3"/>
    <w:rsid w:val="00BA4CBA"/>
    <w:rsid w:val="00BA5B40"/>
    <w:rsid w:val="00BA6AA0"/>
    <w:rsid w:val="00BB2A4E"/>
    <w:rsid w:val="00BB5FC2"/>
    <w:rsid w:val="00BC2CCD"/>
    <w:rsid w:val="00BC2FA5"/>
    <w:rsid w:val="00BC3326"/>
    <w:rsid w:val="00BC514C"/>
    <w:rsid w:val="00BC620F"/>
    <w:rsid w:val="00BC7368"/>
    <w:rsid w:val="00BD02F0"/>
    <w:rsid w:val="00BD0DF3"/>
    <w:rsid w:val="00BD2866"/>
    <w:rsid w:val="00BD32BB"/>
    <w:rsid w:val="00BD534A"/>
    <w:rsid w:val="00BD6BA2"/>
    <w:rsid w:val="00BD7A33"/>
    <w:rsid w:val="00BE072A"/>
    <w:rsid w:val="00BE0849"/>
    <w:rsid w:val="00BE126D"/>
    <w:rsid w:val="00BE4300"/>
    <w:rsid w:val="00BE712D"/>
    <w:rsid w:val="00BF3151"/>
    <w:rsid w:val="00BF31D9"/>
    <w:rsid w:val="00BF3283"/>
    <w:rsid w:val="00BF6755"/>
    <w:rsid w:val="00C01AF2"/>
    <w:rsid w:val="00C0265D"/>
    <w:rsid w:val="00C0410C"/>
    <w:rsid w:val="00C07E10"/>
    <w:rsid w:val="00C10659"/>
    <w:rsid w:val="00C10C09"/>
    <w:rsid w:val="00C112B3"/>
    <w:rsid w:val="00C21D76"/>
    <w:rsid w:val="00C23FB6"/>
    <w:rsid w:val="00C273B2"/>
    <w:rsid w:val="00C31043"/>
    <w:rsid w:val="00C32E86"/>
    <w:rsid w:val="00C34136"/>
    <w:rsid w:val="00C348A0"/>
    <w:rsid w:val="00C357B2"/>
    <w:rsid w:val="00C35815"/>
    <w:rsid w:val="00C37F38"/>
    <w:rsid w:val="00C40381"/>
    <w:rsid w:val="00C44478"/>
    <w:rsid w:val="00C46A94"/>
    <w:rsid w:val="00C47620"/>
    <w:rsid w:val="00C51673"/>
    <w:rsid w:val="00C530D4"/>
    <w:rsid w:val="00C53CB8"/>
    <w:rsid w:val="00C54916"/>
    <w:rsid w:val="00C55E1F"/>
    <w:rsid w:val="00C56717"/>
    <w:rsid w:val="00C605D1"/>
    <w:rsid w:val="00C60775"/>
    <w:rsid w:val="00C60C08"/>
    <w:rsid w:val="00C63DF7"/>
    <w:rsid w:val="00C67354"/>
    <w:rsid w:val="00C70F29"/>
    <w:rsid w:val="00C730E5"/>
    <w:rsid w:val="00C73376"/>
    <w:rsid w:val="00C7391E"/>
    <w:rsid w:val="00C74E10"/>
    <w:rsid w:val="00C80A84"/>
    <w:rsid w:val="00C830E4"/>
    <w:rsid w:val="00C840C0"/>
    <w:rsid w:val="00C9292D"/>
    <w:rsid w:val="00C93831"/>
    <w:rsid w:val="00C94B8F"/>
    <w:rsid w:val="00C958AF"/>
    <w:rsid w:val="00C95CE1"/>
    <w:rsid w:val="00C9765F"/>
    <w:rsid w:val="00CA0D58"/>
    <w:rsid w:val="00CA1480"/>
    <w:rsid w:val="00CA1F19"/>
    <w:rsid w:val="00CA461E"/>
    <w:rsid w:val="00CB1A7A"/>
    <w:rsid w:val="00CB68C5"/>
    <w:rsid w:val="00CC0A02"/>
    <w:rsid w:val="00CC1F9B"/>
    <w:rsid w:val="00CC3B2C"/>
    <w:rsid w:val="00CC4B07"/>
    <w:rsid w:val="00CC4D30"/>
    <w:rsid w:val="00CC4D45"/>
    <w:rsid w:val="00CC6367"/>
    <w:rsid w:val="00CC72BA"/>
    <w:rsid w:val="00CC7E68"/>
    <w:rsid w:val="00CD0DEF"/>
    <w:rsid w:val="00CD2016"/>
    <w:rsid w:val="00CD314E"/>
    <w:rsid w:val="00CD379A"/>
    <w:rsid w:val="00CD6E1D"/>
    <w:rsid w:val="00CD7A99"/>
    <w:rsid w:val="00CE089B"/>
    <w:rsid w:val="00CE1DD6"/>
    <w:rsid w:val="00CE328B"/>
    <w:rsid w:val="00CE38A5"/>
    <w:rsid w:val="00CE5162"/>
    <w:rsid w:val="00CE57FD"/>
    <w:rsid w:val="00CE6F63"/>
    <w:rsid w:val="00CE713C"/>
    <w:rsid w:val="00CF00C6"/>
    <w:rsid w:val="00CF124F"/>
    <w:rsid w:val="00CF18B4"/>
    <w:rsid w:val="00CF2329"/>
    <w:rsid w:val="00CF3180"/>
    <w:rsid w:val="00CF3428"/>
    <w:rsid w:val="00CF3A94"/>
    <w:rsid w:val="00CF3BFB"/>
    <w:rsid w:val="00CF4812"/>
    <w:rsid w:val="00CF51D4"/>
    <w:rsid w:val="00D01F97"/>
    <w:rsid w:val="00D046C7"/>
    <w:rsid w:val="00D0479B"/>
    <w:rsid w:val="00D05D21"/>
    <w:rsid w:val="00D0692C"/>
    <w:rsid w:val="00D15DE8"/>
    <w:rsid w:val="00D21450"/>
    <w:rsid w:val="00D215D9"/>
    <w:rsid w:val="00D228F8"/>
    <w:rsid w:val="00D23406"/>
    <w:rsid w:val="00D308FA"/>
    <w:rsid w:val="00D31ECC"/>
    <w:rsid w:val="00D329BE"/>
    <w:rsid w:val="00D33B89"/>
    <w:rsid w:val="00D350DF"/>
    <w:rsid w:val="00D35DE9"/>
    <w:rsid w:val="00D45375"/>
    <w:rsid w:val="00D4680B"/>
    <w:rsid w:val="00D5094E"/>
    <w:rsid w:val="00D538CD"/>
    <w:rsid w:val="00D54480"/>
    <w:rsid w:val="00D56D6B"/>
    <w:rsid w:val="00D57BE0"/>
    <w:rsid w:val="00D605DA"/>
    <w:rsid w:val="00D61613"/>
    <w:rsid w:val="00D64000"/>
    <w:rsid w:val="00D66FE6"/>
    <w:rsid w:val="00D67494"/>
    <w:rsid w:val="00D67CAE"/>
    <w:rsid w:val="00D71132"/>
    <w:rsid w:val="00D72167"/>
    <w:rsid w:val="00D723E0"/>
    <w:rsid w:val="00D73C9E"/>
    <w:rsid w:val="00D742D4"/>
    <w:rsid w:val="00D74980"/>
    <w:rsid w:val="00D749D5"/>
    <w:rsid w:val="00D74E7C"/>
    <w:rsid w:val="00D80C27"/>
    <w:rsid w:val="00D8448F"/>
    <w:rsid w:val="00D84809"/>
    <w:rsid w:val="00D853C6"/>
    <w:rsid w:val="00D86DFD"/>
    <w:rsid w:val="00D9171F"/>
    <w:rsid w:val="00D91C9C"/>
    <w:rsid w:val="00D9215E"/>
    <w:rsid w:val="00D969DC"/>
    <w:rsid w:val="00D96AEE"/>
    <w:rsid w:val="00D96B6B"/>
    <w:rsid w:val="00DA3F9C"/>
    <w:rsid w:val="00DA46AB"/>
    <w:rsid w:val="00DA4A5D"/>
    <w:rsid w:val="00DA7500"/>
    <w:rsid w:val="00DA7506"/>
    <w:rsid w:val="00DA7E5F"/>
    <w:rsid w:val="00DB067C"/>
    <w:rsid w:val="00DB2C49"/>
    <w:rsid w:val="00DB43BA"/>
    <w:rsid w:val="00DC0A0B"/>
    <w:rsid w:val="00DC28DF"/>
    <w:rsid w:val="00DC56E0"/>
    <w:rsid w:val="00DC7546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215B"/>
    <w:rsid w:val="00DE37D4"/>
    <w:rsid w:val="00DE39DD"/>
    <w:rsid w:val="00DE440B"/>
    <w:rsid w:val="00DE5D42"/>
    <w:rsid w:val="00DE7289"/>
    <w:rsid w:val="00DF186A"/>
    <w:rsid w:val="00DF2518"/>
    <w:rsid w:val="00DF400D"/>
    <w:rsid w:val="00DF4A38"/>
    <w:rsid w:val="00DF6AEA"/>
    <w:rsid w:val="00DF700D"/>
    <w:rsid w:val="00E0069C"/>
    <w:rsid w:val="00E0360A"/>
    <w:rsid w:val="00E0493B"/>
    <w:rsid w:val="00E07061"/>
    <w:rsid w:val="00E118B6"/>
    <w:rsid w:val="00E1324B"/>
    <w:rsid w:val="00E13F86"/>
    <w:rsid w:val="00E142A9"/>
    <w:rsid w:val="00E14F1B"/>
    <w:rsid w:val="00E15B05"/>
    <w:rsid w:val="00E17D14"/>
    <w:rsid w:val="00E21B16"/>
    <w:rsid w:val="00E22D53"/>
    <w:rsid w:val="00E25BCB"/>
    <w:rsid w:val="00E263DC"/>
    <w:rsid w:val="00E30717"/>
    <w:rsid w:val="00E31CD6"/>
    <w:rsid w:val="00E3486F"/>
    <w:rsid w:val="00E45A25"/>
    <w:rsid w:val="00E45B3F"/>
    <w:rsid w:val="00E47F27"/>
    <w:rsid w:val="00E52713"/>
    <w:rsid w:val="00E52ABA"/>
    <w:rsid w:val="00E53B79"/>
    <w:rsid w:val="00E545E7"/>
    <w:rsid w:val="00E56840"/>
    <w:rsid w:val="00E577B6"/>
    <w:rsid w:val="00E61AEF"/>
    <w:rsid w:val="00E63387"/>
    <w:rsid w:val="00E653E2"/>
    <w:rsid w:val="00E66248"/>
    <w:rsid w:val="00E71FCE"/>
    <w:rsid w:val="00E726F3"/>
    <w:rsid w:val="00E7413D"/>
    <w:rsid w:val="00E74F28"/>
    <w:rsid w:val="00E755E8"/>
    <w:rsid w:val="00E75DB5"/>
    <w:rsid w:val="00E7727F"/>
    <w:rsid w:val="00E77623"/>
    <w:rsid w:val="00E808F6"/>
    <w:rsid w:val="00E81090"/>
    <w:rsid w:val="00E82A7E"/>
    <w:rsid w:val="00E842CE"/>
    <w:rsid w:val="00E8590B"/>
    <w:rsid w:val="00E862FE"/>
    <w:rsid w:val="00E86FFE"/>
    <w:rsid w:val="00E92CEC"/>
    <w:rsid w:val="00E93D61"/>
    <w:rsid w:val="00E9471B"/>
    <w:rsid w:val="00E94BC1"/>
    <w:rsid w:val="00E97400"/>
    <w:rsid w:val="00EA0B10"/>
    <w:rsid w:val="00EA133B"/>
    <w:rsid w:val="00EA1FE8"/>
    <w:rsid w:val="00EA2E8D"/>
    <w:rsid w:val="00EA45DF"/>
    <w:rsid w:val="00EA762B"/>
    <w:rsid w:val="00EB272A"/>
    <w:rsid w:val="00EB395D"/>
    <w:rsid w:val="00EB3E7D"/>
    <w:rsid w:val="00EB4020"/>
    <w:rsid w:val="00EB4A28"/>
    <w:rsid w:val="00EB5DA5"/>
    <w:rsid w:val="00EB75CD"/>
    <w:rsid w:val="00EC02EE"/>
    <w:rsid w:val="00EC1C36"/>
    <w:rsid w:val="00EC3DE6"/>
    <w:rsid w:val="00EC55F8"/>
    <w:rsid w:val="00EC61B9"/>
    <w:rsid w:val="00ED3EDA"/>
    <w:rsid w:val="00ED4B77"/>
    <w:rsid w:val="00ED519D"/>
    <w:rsid w:val="00ED7C2D"/>
    <w:rsid w:val="00EE2360"/>
    <w:rsid w:val="00EE57AC"/>
    <w:rsid w:val="00EE6075"/>
    <w:rsid w:val="00EE6839"/>
    <w:rsid w:val="00EE75C6"/>
    <w:rsid w:val="00EF00A3"/>
    <w:rsid w:val="00EF015D"/>
    <w:rsid w:val="00EF04EA"/>
    <w:rsid w:val="00EF206F"/>
    <w:rsid w:val="00EF2348"/>
    <w:rsid w:val="00EF4192"/>
    <w:rsid w:val="00F01E09"/>
    <w:rsid w:val="00F01E9F"/>
    <w:rsid w:val="00F03C8C"/>
    <w:rsid w:val="00F0431C"/>
    <w:rsid w:val="00F04617"/>
    <w:rsid w:val="00F0485F"/>
    <w:rsid w:val="00F04CBE"/>
    <w:rsid w:val="00F04F2F"/>
    <w:rsid w:val="00F05864"/>
    <w:rsid w:val="00F108C7"/>
    <w:rsid w:val="00F13B1F"/>
    <w:rsid w:val="00F13D1A"/>
    <w:rsid w:val="00F162E7"/>
    <w:rsid w:val="00F16B14"/>
    <w:rsid w:val="00F172FF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1122"/>
    <w:rsid w:val="00F330AB"/>
    <w:rsid w:val="00F35BD2"/>
    <w:rsid w:val="00F35C25"/>
    <w:rsid w:val="00F3692A"/>
    <w:rsid w:val="00F371B6"/>
    <w:rsid w:val="00F378F9"/>
    <w:rsid w:val="00F4173F"/>
    <w:rsid w:val="00F44893"/>
    <w:rsid w:val="00F450B7"/>
    <w:rsid w:val="00F475D9"/>
    <w:rsid w:val="00F5117A"/>
    <w:rsid w:val="00F51F34"/>
    <w:rsid w:val="00F52DFF"/>
    <w:rsid w:val="00F535D5"/>
    <w:rsid w:val="00F53B64"/>
    <w:rsid w:val="00F55BDA"/>
    <w:rsid w:val="00F55FBF"/>
    <w:rsid w:val="00F64FC0"/>
    <w:rsid w:val="00F65292"/>
    <w:rsid w:val="00F65CAB"/>
    <w:rsid w:val="00F663D8"/>
    <w:rsid w:val="00F673AB"/>
    <w:rsid w:val="00F67AD0"/>
    <w:rsid w:val="00F718FB"/>
    <w:rsid w:val="00F73386"/>
    <w:rsid w:val="00F75693"/>
    <w:rsid w:val="00F773CC"/>
    <w:rsid w:val="00F82F61"/>
    <w:rsid w:val="00F833FF"/>
    <w:rsid w:val="00F84D23"/>
    <w:rsid w:val="00F8757D"/>
    <w:rsid w:val="00F92EC7"/>
    <w:rsid w:val="00F93AAF"/>
    <w:rsid w:val="00F94833"/>
    <w:rsid w:val="00F9640E"/>
    <w:rsid w:val="00F97849"/>
    <w:rsid w:val="00FA17F7"/>
    <w:rsid w:val="00FA1B14"/>
    <w:rsid w:val="00FA2DCA"/>
    <w:rsid w:val="00FA5625"/>
    <w:rsid w:val="00FA565C"/>
    <w:rsid w:val="00FA6FD6"/>
    <w:rsid w:val="00FA7C84"/>
    <w:rsid w:val="00FA7CDD"/>
    <w:rsid w:val="00FB10B4"/>
    <w:rsid w:val="00FB11AE"/>
    <w:rsid w:val="00FB23C4"/>
    <w:rsid w:val="00FB27A4"/>
    <w:rsid w:val="00FB2AB8"/>
    <w:rsid w:val="00FB468E"/>
    <w:rsid w:val="00FB48E5"/>
    <w:rsid w:val="00FB6814"/>
    <w:rsid w:val="00FB6EEB"/>
    <w:rsid w:val="00FB6F62"/>
    <w:rsid w:val="00FB7C25"/>
    <w:rsid w:val="00FB7E7A"/>
    <w:rsid w:val="00FC0455"/>
    <w:rsid w:val="00FC0BB9"/>
    <w:rsid w:val="00FC2E76"/>
    <w:rsid w:val="00FC334D"/>
    <w:rsid w:val="00FD2785"/>
    <w:rsid w:val="00FD318E"/>
    <w:rsid w:val="00FD42D2"/>
    <w:rsid w:val="00FD46E1"/>
    <w:rsid w:val="00FE0F35"/>
    <w:rsid w:val="00FE12F4"/>
    <w:rsid w:val="00FE2102"/>
    <w:rsid w:val="00FE3C2A"/>
    <w:rsid w:val="00FE43AF"/>
    <w:rsid w:val="00FE4C8E"/>
    <w:rsid w:val="00FE5C99"/>
    <w:rsid w:val="00FE7326"/>
    <w:rsid w:val="00FF1989"/>
    <w:rsid w:val="00FF31B8"/>
    <w:rsid w:val="00FF377F"/>
    <w:rsid w:val="00FF3B84"/>
    <w:rsid w:val="00FF3FE8"/>
    <w:rsid w:val="00FF43B2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table" w:styleId="TableGrid">
    <w:name w:val="Table Grid"/>
    <w:basedOn w:val="TableNormal"/>
    <w:uiPriority w:val="59"/>
    <w:rsid w:val="00DE7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62C05-7166-409D-A770-EFA70E9B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5583</TotalTime>
  <Pages>9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https://mul.gov.am/tasks/docs/attachment.php?id=482840&amp;fn=Dat_Gortsughum+%283%29.docx&amp;out=1&amp;token=9f2e28b20845a77e7db4</cp:keywords>
</cp:coreProperties>
</file>