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7B" w:rsidRPr="00113F94" w:rsidRDefault="007A197B" w:rsidP="00113F94">
      <w:pPr>
        <w:jc w:val="right"/>
        <w:rPr>
          <w:rFonts w:ascii="GHEA Grapalat" w:hAnsi="GHEA Grapalat"/>
          <w:sz w:val="28"/>
          <w:szCs w:val="28"/>
        </w:rPr>
      </w:pPr>
      <w:r w:rsidRPr="00113F94">
        <w:rPr>
          <w:rFonts w:ascii="GHEA Grapalat" w:hAnsi="GHEA Grapalat"/>
          <w:sz w:val="28"/>
          <w:szCs w:val="28"/>
        </w:rPr>
        <w:t xml:space="preserve">                                                                                                                                      Հավելված</w:t>
      </w:r>
    </w:p>
    <w:p w:rsidR="00113F94" w:rsidRPr="00113F94" w:rsidRDefault="00113F94" w:rsidP="00113F94">
      <w:pPr>
        <w:jc w:val="right"/>
        <w:rPr>
          <w:rFonts w:ascii="GHEA Grapalat" w:hAnsi="GHEA Grapalat"/>
          <w:sz w:val="28"/>
          <w:szCs w:val="28"/>
        </w:rPr>
      </w:pPr>
      <w:r w:rsidRPr="00113F94">
        <w:rPr>
          <w:rFonts w:ascii="GHEA Grapalat" w:hAnsi="GHEA Grapalat"/>
          <w:sz w:val="28"/>
          <w:szCs w:val="28"/>
        </w:rPr>
        <w:t xml:space="preserve">ՀՀ կառավարության 2013 թ.___ </w:t>
      </w:r>
    </w:p>
    <w:p w:rsidR="007A197B" w:rsidRPr="00113F94" w:rsidRDefault="00113F94" w:rsidP="00113F94">
      <w:pPr>
        <w:jc w:val="right"/>
        <w:rPr>
          <w:rFonts w:ascii="GHEA Grapalat" w:hAnsi="GHEA Grapalat"/>
          <w:sz w:val="28"/>
          <w:szCs w:val="28"/>
        </w:rPr>
      </w:pPr>
      <w:r w:rsidRPr="00113F94">
        <w:rPr>
          <w:rFonts w:ascii="GHEA Grapalat" w:hAnsi="GHEA Grapalat"/>
          <w:sz w:val="28"/>
          <w:szCs w:val="28"/>
        </w:rPr>
        <w:t>N</w:t>
      </w:r>
      <w:r>
        <w:rPr>
          <w:rFonts w:ascii="GHEA Grapalat" w:hAnsi="GHEA Grapalat"/>
          <w:sz w:val="28"/>
          <w:szCs w:val="28"/>
        </w:rPr>
        <w:t>__</w:t>
      </w:r>
      <w:r w:rsidRPr="00113F94">
        <w:rPr>
          <w:rFonts w:ascii="GHEA Grapalat" w:hAnsi="GHEA Grapalat"/>
          <w:sz w:val="28"/>
          <w:szCs w:val="28"/>
        </w:rPr>
        <w:t xml:space="preserve"> </w:t>
      </w:r>
      <w:r>
        <w:rPr>
          <w:rFonts w:ascii="GHEA Grapalat" w:hAnsi="GHEA Grapalat"/>
          <w:sz w:val="28"/>
          <w:szCs w:val="28"/>
        </w:rPr>
        <w:t>Ա</w:t>
      </w:r>
      <w:r w:rsidRPr="00113F94">
        <w:rPr>
          <w:rFonts w:ascii="GHEA Grapalat" w:hAnsi="GHEA Grapalat"/>
          <w:sz w:val="28"/>
          <w:szCs w:val="28"/>
        </w:rPr>
        <w:t xml:space="preserve"> որոշման</w:t>
      </w:r>
    </w:p>
    <w:p w:rsidR="00603C37" w:rsidRPr="00113F94" w:rsidRDefault="00603C37" w:rsidP="00113F94">
      <w:pPr>
        <w:jc w:val="right"/>
        <w:rPr>
          <w:rFonts w:ascii="GHEA Grapalat" w:hAnsi="GHEA Grapalat"/>
          <w:sz w:val="28"/>
          <w:szCs w:val="28"/>
        </w:rPr>
      </w:pPr>
    </w:p>
    <w:p w:rsidR="00603C37" w:rsidRDefault="00603C37" w:rsidP="007B0612">
      <w:pPr>
        <w:jc w:val="center"/>
        <w:rPr>
          <w:rFonts w:ascii="GHEA Grapalat" w:hAnsi="GHEA Grapalat"/>
          <w:b/>
          <w:sz w:val="28"/>
          <w:szCs w:val="28"/>
        </w:rPr>
      </w:pPr>
    </w:p>
    <w:p w:rsidR="00AA4A6D" w:rsidRPr="007B0612" w:rsidRDefault="00734784" w:rsidP="007B061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B0612">
        <w:rPr>
          <w:rFonts w:ascii="GHEA Grapalat" w:hAnsi="GHEA Grapalat"/>
          <w:b/>
          <w:sz w:val="28"/>
          <w:szCs w:val="28"/>
          <w:lang w:val="hy-AM"/>
        </w:rPr>
        <w:t>Ռազմաարդյունաբերական աշխատանքները համակարգող նորմատիվ տեխնիկական ակտերի մշակման ծրագիր</w:t>
      </w:r>
    </w:p>
    <w:p w:rsidR="0052792B" w:rsidRDefault="0052792B">
      <w:pPr>
        <w:rPr>
          <w:rFonts w:ascii="Sylfaen" w:hAnsi="Sylfaen"/>
          <w:lang w:val="hy-AM"/>
        </w:rPr>
      </w:pPr>
    </w:p>
    <w:tbl>
      <w:tblPr>
        <w:tblW w:w="1297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432"/>
        <w:gridCol w:w="1980"/>
        <w:gridCol w:w="1980"/>
      </w:tblGrid>
      <w:tr w:rsidR="005F3426" w:rsidRPr="001C69AE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1C69AE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NN</w:t>
            </w: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br/>
            </w: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ը</w:t>
            </w: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/</w:t>
            </w: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1C69AE" w:rsidRDefault="005F3426" w:rsidP="00734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Նորմատիվ</w:t>
            </w: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տեխնիկական</w:t>
            </w: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ակտերի</w:t>
            </w:r>
            <w:r w:rsidRPr="001C69A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անվանումները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3426" w:rsidRPr="001C69AE" w:rsidRDefault="005F3426" w:rsidP="007347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  <w:lang w:val="hy-AM"/>
              </w:rPr>
              <w:t>Մշակման</w:t>
            </w:r>
          </w:p>
          <w:p w:rsidR="005F3426" w:rsidRPr="001C69AE" w:rsidRDefault="005F3426" w:rsidP="007347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 w:rsidRPr="001C69AE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  <w:lang w:val="hy-AM"/>
              </w:rPr>
              <w:t>ժամկետը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F3426" w:rsidRDefault="005F3426" w:rsidP="007347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Կատարող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86040C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I.</w:t>
            </w:r>
            <w:r w:rsidRPr="005279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1"/>
                <w:szCs w:val="21"/>
              </w:rPr>
              <w:t>Կոնստրուկտորական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փաստաթղթերին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ներկայացվող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Կոնստրուկտորական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տեսակները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լրակազմությունը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401C" w:rsidRDefault="005D3D2D" w:rsidP="00536BDA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</w:t>
            </w:r>
            <w:r w:rsidR="00FF401C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,</w:t>
            </w:r>
          </w:p>
          <w:p w:rsidR="005F3426" w:rsidRPr="005D3D2D" w:rsidRDefault="00FF401C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Տեքստային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Տեքստային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rHeight w:val="34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D33313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D33313">
              <w:rPr>
                <w:rFonts w:ascii="GHEA Grapalat" w:eastAsia="Times New Roman" w:hAnsi="GHEA Grapalat" w:cs="Sylfaen"/>
                <w:sz w:val="21"/>
                <w:szCs w:val="21"/>
              </w:rPr>
              <w:t>Մասնագիր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D33313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D33313">
              <w:rPr>
                <w:rFonts w:ascii="GHEA Grapalat" w:eastAsia="Times New Roman" w:hAnsi="GHEA Grapalat" w:cs="Sylfaen"/>
                <w:sz w:val="21"/>
                <w:szCs w:val="21"/>
              </w:rPr>
              <w:t>Գծագրերի</w:t>
            </w:r>
            <w:r w:rsidRPr="00D33313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D33313">
              <w:rPr>
                <w:rFonts w:ascii="GHEA Grapalat" w:eastAsia="Times New Roman" w:hAnsi="GHEA Grapalat" w:cs="Sylfaen"/>
                <w:sz w:val="21"/>
                <w:szCs w:val="21"/>
              </w:rPr>
              <w:t>կատարման</w:t>
            </w:r>
            <w:r w:rsidRPr="00D33313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D33313">
              <w:rPr>
                <w:rFonts w:ascii="GHEA Grapalat" w:eastAsia="Times New Roman" w:hAnsi="GHEA Grapalat" w:cs="Sylfaen"/>
                <w:sz w:val="21"/>
                <w:szCs w:val="21"/>
              </w:rPr>
              <w:t>կանոններ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պայմաններ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Կազմման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շարադրման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ձևակերպման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Էսքիզային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նախագիծ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Օպտիկական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գծագրերի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սխեմաների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կանոններ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60210F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աշտպանության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9.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Կոնստրուկտորական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փաստաթղթերում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փոփոխություններ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մտցնելու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Շահագործման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Վերանորոգման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Շահագործման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կանոններ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9661CC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661CC">
              <w:rPr>
                <w:rFonts w:ascii="GHEA Grapalat" w:eastAsia="Times New Roman" w:hAnsi="GHEA Grapalat" w:cs="Sylfaen"/>
                <w:sz w:val="21"/>
                <w:szCs w:val="21"/>
              </w:rPr>
              <w:t>Էլեկտրական</w:t>
            </w:r>
            <w:r w:rsidRPr="009661CC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661CC">
              <w:rPr>
                <w:rFonts w:ascii="GHEA Grapalat" w:eastAsia="Times New Roman" w:hAnsi="GHEA Grapalat" w:cs="Sylfaen"/>
                <w:sz w:val="21"/>
                <w:szCs w:val="21"/>
              </w:rPr>
              <w:t>սխեմաների</w:t>
            </w:r>
            <w:r w:rsidRPr="009661CC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661CC">
              <w:rPr>
                <w:rFonts w:ascii="GHEA Grapalat" w:eastAsia="Times New Roman" w:hAnsi="GHEA Grapalat" w:cs="Sylfaen"/>
                <w:sz w:val="21"/>
                <w:szCs w:val="21"/>
              </w:rPr>
              <w:t>կատարման</w:t>
            </w:r>
            <w:r w:rsidRPr="009661CC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661CC">
              <w:rPr>
                <w:rFonts w:ascii="GHEA Grapalat" w:eastAsia="Times New Roman" w:hAnsi="GHEA Grapalat" w:cs="Sylfaen"/>
                <w:sz w:val="21"/>
                <w:szCs w:val="21"/>
              </w:rPr>
              <w:t>կանոններ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14.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Փաստաթղթերի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համաձայնեցման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հաստատման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</w:t>
            </w:r>
            <w:r w:rsidRPr="0089706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II.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Արտադրանքի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արտադրության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կազմակերպման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համակարգ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A7D8F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Տակտիկատեխնիկական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առաջադրանք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գիտահետազոտական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36BDA" w:rsidRDefault="005F3426" w:rsidP="00536BDA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Գիտահետազոտական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արտադրատեսակների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անհրաժեշտ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նյութերի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արտադրությունում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ներդնելու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Տակտիկատեխնիկական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առաջադրանք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փորձակոնստրուկտորական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5.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Նմուշների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ստեղծման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փորձակոնստրուկտորական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դրույթներ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Նմուշների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բաղադրիչ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մասերի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ստեղծման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փորձակոնստրուկտորական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կատարման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ա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տեխնիկայի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արդիականացման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թույլատրվող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նյութերի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սահմանափակ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ցուցակների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հաստատման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կիրառման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Արտադրատեսակների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փորձնական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նմուշների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փորձարկումներ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Արտադրատեսակների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փորձնական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նմուշների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փորձարկումների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ծրագրերի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մեթոդիկաների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Արտադրանքն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արտադրությունում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ներդնելը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դրույթներ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էկոնոմիկայի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11.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Հեղինակային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ուղեկցում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դրույթներ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Երաշխիքային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պարտավորություններ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դրույթներ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Սերիական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արտադրանքի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ընդունման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Բյուլետենների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բացթողման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դրանցով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աշխատանքների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անցկացման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Ռեկլամացիաներ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վնասապահանջներ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ներկայացնելու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բավարարելու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A33BF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0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III.</w:t>
            </w:r>
            <w:r w:rsidRPr="005279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Ծրագրային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փաստաթղթերին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Ծրագրի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տեքստը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Բովանդակությանը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ձևակերպմանը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որակի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հսկմանը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1C545F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Ծրագրի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նկարագրությունը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Բովանդակությանը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ձևակերպմանը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որակի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հսկմանը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 w:rsidRPr="001C545F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2014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Pr="001C545F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IV.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Տեխնոլոգիական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փաստաթղթերին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CD3864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փուլեր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տեսակներ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5</w:t>
            </w:r>
            <w:r w:rsidRPr="001C545F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2792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V.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ապարատներին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սարքերին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սարքվածքներին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սարքավորումներին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 w:rsidRPr="005279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մեթոդներ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CD3864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Հուսալիության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36BDA" w:rsidRDefault="005F3426" w:rsidP="00536BDA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աշտպանության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Մեխանիկական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կլիմայական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բիոլոգիական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հատուկ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միջավայրի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տիեզերական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ճառագայթների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իոնիզացնող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ներգործությունների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նկատմամբ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ամրության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դիմացկունության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կայունության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Փորձարկումների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անցկացման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կանոններ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կազմ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Մեխանիկական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ներգործությունների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նկատմամբ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ամրության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դիմացկունության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կայունության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համապատասխանության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գնահատման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Կլիմայական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ներգործությունների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նկատմամբ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կայունության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համապատասխանելու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փորձարկումների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60210F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Ավիացիոն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տեխնիկայի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փորձարկումների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մեթոդիկաներ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արտաքին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մեխանիկական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կլիմայական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ներգործությունների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դեպքում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սարքավորումներ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ստուգման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փորձարկման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Իոնիզացնող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էլեկտրամագնիսական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ճառագայթների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ներգործությունների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նկատմամբ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ամրության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համապատասխանության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գնահատման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մեթոդներ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էկոնոմիկայի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8.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Պահպանման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պայմաններին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Ռազմամթերք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Լաքաներկային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պատվածքներ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հերմետիկացնող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կոնսերվացնող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նյութեր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Ռադիոէլեկտրոնային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ապարատների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էլեկտրական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մոնտաժը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Արտադրանքի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մուտքային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վերահսկողություն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դրույթներ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Կիսահաղորդչային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ուժային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պայմաններ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13.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նշանակություն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ունեցող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օպտիկական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սարքեր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Ժամանակավոր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պաշտպանությանը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պահպանությանը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60210F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տեխնիկայի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վերանորոգումը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շահագործումը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Տերմիններ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ձևակերպումներ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Ծածկեր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քողարկման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կոմպլեկտներ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Ռազմամթերք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Պահպանման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ժամանակ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պաշտպանությանը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ներկայացվող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Default="005F3426" w:rsidP="00536BDA">
            <w:pPr>
              <w:jc w:val="center"/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 w:rsidRPr="00535731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2792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VI.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Տնտեսագիտական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պահանջներ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734784">
            <w:pPr>
              <w:spacing w:before="60" w:after="6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5F3426" w:rsidRPr="0052792B" w:rsidTr="005F3426">
        <w:trPr>
          <w:trHeight w:val="25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426" w:rsidRPr="0052792B" w:rsidRDefault="005F3426" w:rsidP="007A7D8F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Տնտեսագիտական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պահանջներ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Անվանացանկը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ընտրության</w:t>
            </w:r>
            <w:r w:rsidRPr="0052792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կարգը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536BDA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</w:p>
        </w:tc>
      </w:tr>
      <w:tr w:rsidR="005F3426" w:rsidRPr="0052792B" w:rsidTr="005F3426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5279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8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3426" w:rsidRPr="0052792B" w:rsidRDefault="005F3426" w:rsidP="007A7D8F">
            <w:pPr>
              <w:spacing w:before="100" w:beforeAutospacing="1" w:after="100" w:afterAutospacing="1" w:line="240" w:lineRule="auto"/>
              <w:ind w:left="57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VII.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Ռազմական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հատուկ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նշանակության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արտադրատեսակների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մշակման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և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արտադրման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գաղտնիության</w:t>
            </w:r>
            <w:r w:rsidRPr="0052792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52792B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1"/>
                <w:szCs w:val="21"/>
              </w:rPr>
              <w:t>պահպանում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3426" w:rsidRPr="0052792B" w:rsidRDefault="005F3426" w:rsidP="00F3121E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201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4AA8" w:rsidRDefault="00C34AA8" w:rsidP="00C34AA8">
            <w:pPr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ՀՀ էկոնոմիկայի նախարարություն,</w:t>
            </w:r>
          </w:p>
          <w:p w:rsidR="005F3426" w:rsidRDefault="00C34AA8" w:rsidP="00C34AA8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ՀՀ </w:t>
            </w:r>
            <w:r w:rsidR="0060210F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աշտպանության նախարարություն</w:t>
            </w:r>
            <w:bookmarkStart w:id="0" w:name="_GoBack"/>
            <w:bookmarkEnd w:id="0"/>
          </w:p>
        </w:tc>
      </w:tr>
    </w:tbl>
    <w:p w:rsidR="0052792B" w:rsidRPr="0052792B" w:rsidRDefault="0052792B">
      <w:pPr>
        <w:rPr>
          <w:rFonts w:ascii="Sylfaen" w:hAnsi="Sylfaen"/>
        </w:rPr>
      </w:pPr>
    </w:p>
    <w:sectPr w:rsidR="0052792B" w:rsidRPr="0052792B" w:rsidSect="00536BDA">
      <w:pgSz w:w="15840" w:h="12240" w:orient="landscape"/>
      <w:pgMar w:top="851" w:right="1134" w:bottom="127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2792B"/>
    <w:rsid w:val="00040910"/>
    <w:rsid w:val="000D7904"/>
    <w:rsid w:val="000F0A15"/>
    <w:rsid w:val="00106471"/>
    <w:rsid w:val="00113F94"/>
    <w:rsid w:val="0015391A"/>
    <w:rsid w:val="001C20B1"/>
    <w:rsid w:val="001C69AE"/>
    <w:rsid w:val="002335DB"/>
    <w:rsid w:val="002A1016"/>
    <w:rsid w:val="004F6B9D"/>
    <w:rsid w:val="0052792B"/>
    <w:rsid w:val="005356A6"/>
    <w:rsid w:val="00536BDA"/>
    <w:rsid w:val="00593F4B"/>
    <w:rsid w:val="005D3D2D"/>
    <w:rsid w:val="005F3426"/>
    <w:rsid w:val="005F3D5C"/>
    <w:rsid w:val="005F7A99"/>
    <w:rsid w:val="00601C96"/>
    <w:rsid w:val="0060210F"/>
    <w:rsid w:val="00603C37"/>
    <w:rsid w:val="00625EE2"/>
    <w:rsid w:val="00672F7A"/>
    <w:rsid w:val="00724EB1"/>
    <w:rsid w:val="0072764F"/>
    <w:rsid w:val="00734784"/>
    <w:rsid w:val="007A197B"/>
    <w:rsid w:val="007A7D8F"/>
    <w:rsid w:val="007B0612"/>
    <w:rsid w:val="007F123F"/>
    <w:rsid w:val="008377A4"/>
    <w:rsid w:val="0086040C"/>
    <w:rsid w:val="0086650A"/>
    <w:rsid w:val="009264AC"/>
    <w:rsid w:val="009661CC"/>
    <w:rsid w:val="009E44E1"/>
    <w:rsid w:val="00A02457"/>
    <w:rsid w:val="00A1313F"/>
    <w:rsid w:val="00A71B3B"/>
    <w:rsid w:val="00AA3A60"/>
    <w:rsid w:val="00AA4A6D"/>
    <w:rsid w:val="00B46757"/>
    <w:rsid w:val="00C34AA8"/>
    <w:rsid w:val="00CD3864"/>
    <w:rsid w:val="00D07AD4"/>
    <w:rsid w:val="00D236F1"/>
    <w:rsid w:val="00D31FA9"/>
    <w:rsid w:val="00D33313"/>
    <w:rsid w:val="00DE27D0"/>
    <w:rsid w:val="00DF5603"/>
    <w:rsid w:val="00E06AA3"/>
    <w:rsid w:val="00E2116C"/>
    <w:rsid w:val="00E5015A"/>
    <w:rsid w:val="00F72F13"/>
    <w:rsid w:val="00FF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7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2BC3-BF7E-4752-9C7A-07D0602A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Gevs</dc:creator>
  <cp:lastModifiedBy>zaruhib</cp:lastModifiedBy>
  <cp:revision>3</cp:revision>
  <dcterms:created xsi:type="dcterms:W3CDTF">2013-09-19T10:50:00Z</dcterms:created>
  <dcterms:modified xsi:type="dcterms:W3CDTF">2013-09-19T13:04:00Z</dcterms:modified>
</cp:coreProperties>
</file>