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BF" w:rsidRPr="00CE1DC5" w:rsidRDefault="002F0EBF" w:rsidP="002F0EB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DC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F0EBF" w:rsidRPr="00CE1DC5" w:rsidRDefault="001D5B51" w:rsidP="002F0EB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CE1DC5">
        <w:rPr>
          <w:rFonts w:ascii="GHEA Grapalat" w:hAnsi="GHEA Grapalat" w:cs="Sylfaen"/>
          <w:b/>
          <w:sz w:val="24"/>
          <w:szCs w:val="24"/>
        </w:rPr>
        <w:t>ՙՙ</w:t>
      </w:r>
      <w:proofErr w:type="spellEnd"/>
      <w:r w:rsidRPr="00CE1DC5">
        <w:rPr>
          <w:rFonts w:ascii="GHEA Grapalat" w:hAnsi="GHEA Grapalat" w:cs="Sylfaen"/>
          <w:b/>
          <w:sz w:val="24"/>
          <w:szCs w:val="24"/>
          <w:lang w:val="hy-AM"/>
        </w:rPr>
        <w:t>ՄԻԱՎՈՐՎԱԾ ԱԶԳԵՐԻ ԿԱԶՄԱԿԵՐՊՈՒԹՅՈՒՆՈՒՄ</w:t>
      </w:r>
      <w:r w:rsidRPr="00CE1DC5">
        <w:rPr>
          <w:rFonts w:ascii="GHEA Grapalat" w:hAnsi="GHEA Grapalat" w:cs="Sylfaen"/>
          <w:b/>
          <w:sz w:val="24"/>
          <w:szCs w:val="24"/>
        </w:rPr>
        <w:t xml:space="preserve"> ՀԱՅԱՍՏԱՆԻ ՀԱՆՐԱՊԵՏՈՒԹՅԱՆ ՆԵՐԿԱՅԱՑՈՒՑՉՈՒԹՅԱՆ ՌԱԶՄԱԿԱՆ ԽՈՐՀՐԴԱՏՈՒԻ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CE1DC5">
        <w:rPr>
          <w:rFonts w:ascii="GHEA Grapalat" w:hAnsi="GHEA Grapalat" w:cs="Sylfaen"/>
          <w:b/>
          <w:sz w:val="24"/>
          <w:szCs w:val="24"/>
        </w:rPr>
        <w:t xml:space="preserve"> ՀԱՎԱՔԱԿԱՆ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</w:rPr>
        <w:t>ԱՆՎՏԱՆԳՈՒԹՅԱՆ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</w:rPr>
        <w:t>ՄԱՍԻՆ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</w:rPr>
        <w:t>ՊԱՅՄԱՆԱԳՐԻ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</w:rPr>
        <w:t>ԿԱԶՄԱԿԵՐՊՈՒԹՅՈՒՆՈՒՄ ՀԱՅԱՍՏԱՆԻ ՀԱՆՐԱՊԵՏՈՒԹՅԱՆ ՄՇՏԱԿԱՆ ՆԵՐԿԱՅԱՑՈՒՑՉՈՒԹՅԱՆ ՀԱՅԱՍՏԱՆԻ ՀԱՆՐԱՊԵՏՈՒԹՅԱՆ ԶԻՆՎԱԾ ՈՒԺԵՐԻ ՆԵՐԿԱՅԱՑՈՒՑՉԻ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</w:rPr>
        <w:t>ՀԱՍՏԻՔՆԵՐ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</w:rPr>
        <w:t>ՍՏԵՂԾԵԼՈՒ</w:t>
      </w:r>
      <w:r w:rsidRPr="00CE1DC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CE1DC5">
        <w:rPr>
          <w:rFonts w:ascii="GHEA Grapalat" w:hAnsi="GHEA Grapalat" w:cs="Sylfaen"/>
          <w:b/>
          <w:sz w:val="24"/>
          <w:szCs w:val="24"/>
        </w:rPr>
        <w:t>ՄԱՍԻՆ՚՚</w:t>
      </w:r>
      <w:r w:rsidR="00F60CE2" w:rsidRPr="00CE1D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822" w:rsidRPr="00CE1DC5">
        <w:rPr>
          <w:rFonts w:ascii="GHEA Grapalat" w:hAnsi="GHEA Grapalat"/>
          <w:b/>
          <w:sz w:val="24"/>
          <w:szCs w:val="24"/>
          <w:lang w:val="hy-AM"/>
        </w:rPr>
        <w:t>ՀՀ ԿԱՌԱՎԱՐՈՒԹՅԱՆ</w:t>
      </w:r>
      <w:r w:rsidR="00186459" w:rsidRPr="00CE1DC5">
        <w:rPr>
          <w:rFonts w:ascii="GHEA Grapalat" w:hAnsi="GHEA Grapalat"/>
          <w:b/>
          <w:sz w:val="24"/>
          <w:szCs w:val="24"/>
        </w:rPr>
        <w:t xml:space="preserve"> </w:t>
      </w:r>
      <w:r w:rsidR="00B96822" w:rsidRPr="00CE1DC5">
        <w:rPr>
          <w:rFonts w:ascii="GHEA Grapalat" w:hAnsi="GHEA Grapalat"/>
          <w:b/>
          <w:sz w:val="24"/>
          <w:szCs w:val="24"/>
          <w:lang w:val="hy-AM"/>
        </w:rPr>
        <w:t>ՈՐՈՇՄԱՆ ԸՆԴՈՒՆՄԱՆ ԱՆՀՐԱԺԵՇՏՈՒԹՅԱՆ ՀԻՄՆԱՎՈՐՄԱՆ</w:t>
      </w:r>
      <w:r w:rsidR="00E70C22" w:rsidRPr="00CE1D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0C22" w:rsidRPr="00CE1DC5">
        <w:rPr>
          <w:rFonts w:ascii="GHEA Grapalat" w:hAnsi="GHEA Grapalat"/>
          <w:b/>
          <w:sz w:val="24"/>
          <w:szCs w:val="24"/>
        </w:rPr>
        <w:t>ՄԱՍԻՆ</w:t>
      </w:r>
    </w:p>
    <w:p w:rsidR="00E70C22" w:rsidRPr="00CE1DC5" w:rsidRDefault="00E70C22" w:rsidP="00E70C22">
      <w:pPr>
        <w:tabs>
          <w:tab w:val="left" w:pos="993"/>
        </w:tabs>
        <w:spacing w:after="0"/>
        <w:ind w:firstLine="709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E70C22" w:rsidRPr="00CE1DC5" w:rsidRDefault="00E70C22" w:rsidP="00E70C2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GHEA Grapalat" w:eastAsia="Calibri" w:hAnsi="GHEA Grapalat" w:cs="Times New Roman"/>
          <w:sz w:val="24"/>
          <w:szCs w:val="24"/>
        </w:rPr>
      </w:pPr>
      <w:bookmarkStart w:id="0" w:name="title_uppercase"/>
      <w:bookmarkEnd w:id="0"/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Անհրաժեշտությունը</w:t>
      </w:r>
      <w:proofErr w:type="spellEnd"/>
    </w:p>
    <w:p w:rsidR="00E70C22" w:rsidRPr="00CE1DC5" w:rsidRDefault="00E70C22" w:rsidP="00E70C2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</w:rPr>
      </w:pP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ոլորտում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երկրների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երկկողմ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համագործակցությունից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ակտիվ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ծավալում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շարք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ունիվերսալ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տարածաշրջանային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արդյունքում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մասնակցությունն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ունենում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գործընթացում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բացառապես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դրական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անդրադառնում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վարկանիշի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ծրագրերը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նպատակ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հետապնդում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աջակցել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զինված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ուժերում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բարեփոխումների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իրականացմանը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կարողությունների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ավելացմանը</w:t>
      </w:r>
      <w:proofErr w:type="spellEnd"/>
      <w:r w:rsidR="00FC6FE7" w:rsidRPr="00CE1DC5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պաշտպանունակության ամրապնդման խնդիրների լուծմանը</w:t>
      </w:r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Նկատի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ունենալով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որոշումները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կայացվում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կոնսենսուսի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հիման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պահանջում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յուրահատուկ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մասնագիտական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մոտեցում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անհրաժեշտ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լինում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որպեսզի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զինված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ուժերի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ներկայացուցիչը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ունենա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բարձրացված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Հանրապետությանն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քննարկմանը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հնարավորություն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ընձեռում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լիարժեքորեն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դիրքորոշումը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վերաբերյալ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արձագանքել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բարձրացված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խնդիրներին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մյուս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մակարդակ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փորձը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ցույց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տալիս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փաստաթղթերի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մշակման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եղանակը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ներկայացուցիչների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հանդիպումը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քննարկումներն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lastRenderedPageBreak/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Հանրապետությունն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այսօր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լայնածավալ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A4750D"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տարաբնույթ միջազգային կազմակերպությունների, մասնավորապես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Հավաքական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պայմանագրի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կազմակերպության</w:t>
      </w:r>
      <w:proofErr w:type="spellEnd"/>
      <w:r w:rsidR="00FC6FE7"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E1DC5">
        <w:rPr>
          <w:rFonts w:ascii="GHEA Grapalat" w:eastAsia="Calibri" w:hAnsi="GHEA Grapalat" w:cs="Times New Roman"/>
          <w:sz w:val="24"/>
          <w:szCs w:val="24"/>
        </w:rPr>
        <w:t>/ՀԱՊԿ</w:t>
      </w:r>
      <w:r w:rsidR="00FF6758" w:rsidRPr="00CE1DC5">
        <w:rPr>
          <w:rFonts w:ascii="GHEA Grapalat" w:eastAsia="Calibri" w:hAnsi="GHEA Grapalat" w:cs="Times New Roman"/>
          <w:sz w:val="24"/>
          <w:szCs w:val="24"/>
        </w:rPr>
        <w:t>/</w:t>
      </w:r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FF6758" w:rsidRPr="00CE1DC5">
        <w:rPr>
          <w:rFonts w:ascii="GHEA Grapalat" w:eastAsia="Calibri" w:hAnsi="GHEA Grapalat" w:cs="Times New Roman"/>
          <w:sz w:val="24"/>
          <w:szCs w:val="24"/>
        </w:rPr>
        <w:t xml:space="preserve">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Միավորված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Ազգերի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Կազմակերպության</w:t>
      </w:r>
      <w:proofErr w:type="spellEnd"/>
      <w:r w:rsidR="00FC6FE7"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/ՄԱԿ/</w:t>
      </w:r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A4750D" w:rsidRPr="00CE1DC5" w:rsidRDefault="00A4750D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proofErr w:type="spellStart"/>
      <w:r w:rsidRPr="00CE1DC5">
        <w:rPr>
          <w:rFonts w:ascii="GHEA Grapalat" w:eastAsia="Calibri" w:hAnsi="GHEA Grapalat" w:cs="Times New Roman"/>
          <w:b/>
          <w:sz w:val="24"/>
          <w:szCs w:val="24"/>
        </w:rPr>
        <w:t>Միավորված</w:t>
      </w:r>
      <w:proofErr w:type="spellEnd"/>
      <w:r w:rsidRPr="00CE1DC5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b/>
          <w:sz w:val="24"/>
          <w:szCs w:val="24"/>
        </w:rPr>
        <w:t>ազգերի</w:t>
      </w:r>
      <w:proofErr w:type="spellEnd"/>
      <w:r w:rsidRPr="00CE1DC5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b/>
          <w:sz w:val="24"/>
          <w:szCs w:val="24"/>
        </w:rPr>
        <w:t>կազմակերպություն</w:t>
      </w:r>
      <w:proofErr w:type="spellEnd"/>
      <w:r w:rsidR="003A1FB4" w:rsidRPr="00CE1DC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/ՄԱԿ/</w:t>
      </w:r>
    </w:p>
    <w:p w:rsidR="00FF6758" w:rsidRPr="00CE1DC5" w:rsidRDefault="00FF6758" w:rsidP="00186459">
      <w:pPr>
        <w:spacing w:after="0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</w:rPr>
      </w:pP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Միավորված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ազգերի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հանդիսանալով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ունիվերսալ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բազմակողմ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բավականին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լայն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հնարավորություններ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ընձեռում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ուղղություններ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մասնավորապես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խաղաղապահ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գործողություններին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դիտորդական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առաքելությամբ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գործուղվող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անձանց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վերապատրաստումը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հումանիտար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ականազերծումը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մարդասիրական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իրավունքը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այլն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Այսօր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բազմակողմանի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սկսել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ՄԱԿ-ի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տարբեր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կառույցների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մեծապես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պայմանավորված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ծրագրերի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բարձրացվող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արագ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արձագանքելու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քննարկմանը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ներկայացուցչի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մասնակցությունն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ապահովելու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հանգամանքով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Անհրաժեշտ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նշել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ՄԱԿ-ի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ծրագրերի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պահանջում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հատուկ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մասնագիտական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գիտելիքներ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մոտեցում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B50C06">
        <w:rPr>
          <w:rFonts w:ascii="GHEA Grapalat" w:eastAsia="Calibri" w:hAnsi="GHEA Grapalat" w:cs="Times New Roman"/>
          <w:sz w:val="24"/>
          <w:szCs w:val="24"/>
        </w:rPr>
        <w:t>ուստի</w:t>
      </w:r>
      <w:proofErr w:type="spellEnd"/>
      <w:r w:rsidR="00B50C0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A1FB4" w:rsidRPr="00CE1DC5">
        <w:rPr>
          <w:rFonts w:ascii="GHEA Grapalat" w:eastAsia="Calibri" w:hAnsi="GHEA Grapalat" w:cs="Times New Roman"/>
          <w:sz w:val="24"/>
          <w:szCs w:val="24"/>
          <w:lang w:val="hy-AM"/>
        </w:rPr>
        <w:t>անհրաժեշտ</w:t>
      </w:r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ծրագրերով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նշանակել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մասնագիտացված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ներկայացուցիչ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</w:p>
    <w:p w:rsidR="00FF6758" w:rsidRPr="00CE1DC5" w:rsidRDefault="00FF6758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proofErr w:type="spellStart"/>
      <w:r w:rsidRPr="00CE1DC5">
        <w:rPr>
          <w:rFonts w:ascii="GHEA Grapalat" w:eastAsia="Calibri" w:hAnsi="GHEA Grapalat" w:cs="Times New Roman"/>
          <w:b/>
          <w:sz w:val="24"/>
          <w:szCs w:val="24"/>
        </w:rPr>
        <w:t>Հավաքական</w:t>
      </w:r>
      <w:proofErr w:type="spellEnd"/>
      <w:r w:rsidRPr="00CE1DC5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b/>
          <w:sz w:val="24"/>
          <w:szCs w:val="24"/>
        </w:rPr>
        <w:t>անվտանգության</w:t>
      </w:r>
      <w:proofErr w:type="spellEnd"/>
      <w:r w:rsidRPr="00CE1DC5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b/>
          <w:sz w:val="24"/>
          <w:szCs w:val="24"/>
        </w:rPr>
        <w:t>պայմանագրի</w:t>
      </w:r>
      <w:proofErr w:type="spellEnd"/>
      <w:r w:rsidRPr="00CE1DC5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b/>
          <w:sz w:val="24"/>
          <w:szCs w:val="24"/>
        </w:rPr>
        <w:t>կազմակերպություն</w:t>
      </w:r>
      <w:proofErr w:type="spellEnd"/>
      <w:r w:rsidR="003A1FB4" w:rsidRPr="00CE1DC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3A1FB4" w:rsidRPr="00CE1DC5">
        <w:rPr>
          <w:rFonts w:ascii="GHEA Grapalat" w:eastAsia="Calibri" w:hAnsi="GHEA Grapalat" w:cs="Times New Roman"/>
          <w:b/>
          <w:sz w:val="24"/>
          <w:szCs w:val="24"/>
        </w:rPr>
        <w:t>/ՀԱՊԿ</w:t>
      </w:r>
      <w:r w:rsidR="003A1FB4" w:rsidRPr="00CE1DC5">
        <w:rPr>
          <w:rFonts w:ascii="GHEA Grapalat" w:eastAsia="Calibri" w:hAnsi="GHEA Grapalat" w:cs="Times New Roman"/>
          <w:b/>
          <w:sz w:val="24"/>
          <w:szCs w:val="24"/>
          <w:lang w:val="hy-AM"/>
        </w:rPr>
        <w:t>/</w:t>
      </w:r>
    </w:p>
    <w:p w:rsidR="00FF6758" w:rsidRPr="00CE1DC5" w:rsidRDefault="00FF6758" w:rsidP="00186459">
      <w:pPr>
        <w:spacing w:after="0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186459" w:rsidRPr="00CE1DC5" w:rsidRDefault="00186459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ղեկավարվելով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ՄԱԿ-ի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կանոնադրության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51-րդ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հոդվածով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հանդիսանում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Հավաքական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պայմանագրի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անդամ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միջոցով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</w:t>
      </w:r>
      <w:r w:rsidR="00B50C06">
        <w:rPr>
          <w:rFonts w:ascii="GHEA Grapalat" w:eastAsia="Calibri" w:hAnsi="GHEA Grapalat" w:cs="Times New Roman"/>
          <w:sz w:val="24"/>
          <w:szCs w:val="24"/>
        </w:rPr>
        <w:t>վ</w:t>
      </w:r>
      <w:r w:rsidRPr="00CE1DC5">
        <w:rPr>
          <w:rFonts w:ascii="GHEA Grapalat" w:eastAsia="Calibri" w:hAnsi="GHEA Grapalat" w:cs="Times New Roman"/>
          <w:sz w:val="24"/>
          <w:szCs w:val="24"/>
        </w:rPr>
        <w:t>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հավաքական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ինքնապաշտպանության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իրավունքը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F23E40" w:rsidRPr="00CE1DC5" w:rsidRDefault="00F23E40" w:rsidP="00186459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E1DC5">
        <w:rPr>
          <w:rFonts w:ascii="GHEA Grapalat" w:eastAsia="Calibri" w:hAnsi="GHEA Grapalat" w:cs="Times New Roman"/>
          <w:sz w:val="24"/>
          <w:szCs w:val="24"/>
          <w:lang w:val="hy-AM"/>
        </w:rPr>
        <w:t>Ուշագրավ է նաև Հավաքական անվտանգության մասին պայմանագրի 4-րդ հոդվածը, համաձայն որի, եթե մասնակից պետություններից որևէ մեկը ենթարկվի զինված հարձակման այլ պետության կամ պետությունների խմբի կողմից, ապա դա կորակվի որպես սույն պայմանագրի բոլոր մասնակից պետությունների</w:t>
      </w:r>
      <w:r w:rsidR="00B31356" w:rsidRPr="00CE1DC5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1356" w:rsidRPr="00CE1DC5">
        <w:rPr>
          <w:rFonts w:ascii="GHEA Grapalat" w:eastAsia="Calibri" w:hAnsi="GHEA Grapalat" w:cs="Times New Roman"/>
          <w:sz w:val="24"/>
          <w:szCs w:val="24"/>
          <w:lang w:val="hy-AM"/>
        </w:rPr>
        <w:t>ուղղված ագրեսիա</w:t>
      </w:r>
      <w:r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</w:p>
    <w:p w:rsidR="00FF6758" w:rsidRPr="00CE1DC5" w:rsidRDefault="00186459" w:rsidP="00FF6758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E1DC5">
        <w:rPr>
          <w:rFonts w:ascii="GHEA Grapalat" w:eastAsia="Calibri" w:hAnsi="GHEA Grapalat" w:cs="Times New Roman"/>
          <w:sz w:val="24"/>
          <w:szCs w:val="24"/>
        </w:rPr>
        <w:t>ՀԱՊԿ-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1D5B51" w:rsidRPr="00CE1DC5">
        <w:rPr>
          <w:rFonts w:ascii="GHEA Grapalat" w:eastAsia="Calibri" w:hAnsi="GHEA Grapalat" w:cs="Times New Roman"/>
          <w:sz w:val="24"/>
          <w:szCs w:val="24"/>
        </w:rPr>
        <w:t xml:space="preserve">ՀՀ </w:t>
      </w:r>
      <w:proofErr w:type="spellStart"/>
      <w:r w:rsidR="001D5B51" w:rsidRPr="00CE1DC5">
        <w:rPr>
          <w:rFonts w:ascii="GHEA Grapalat" w:eastAsia="Calibri" w:hAnsi="GHEA Grapalat" w:cs="Times New Roman"/>
          <w:sz w:val="24"/>
          <w:szCs w:val="24"/>
        </w:rPr>
        <w:t>մշտական</w:t>
      </w:r>
      <w:proofErr w:type="spellEnd"/>
      <w:r w:rsidR="001D5B5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1D5B51" w:rsidRPr="00CE1DC5">
        <w:rPr>
          <w:rFonts w:ascii="GHEA Grapalat" w:eastAsia="Calibri" w:hAnsi="GHEA Grapalat" w:cs="Times New Roman"/>
          <w:sz w:val="24"/>
          <w:szCs w:val="24"/>
        </w:rPr>
        <w:t>ներկայացուցչության</w:t>
      </w:r>
      <w:proofErr w:type="spellEnd"/>
      <w:r w:rsidR="001D5B5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CE1DC5">
        <w:rPr>
          <w:rFonts w:ascii="GHEA Grapalat" w:eastAsia="Calibri" w:hAnsi="GHEA Grapalat" w:cs="Times New Roman"/>
          <w:sz w:val="24"/>
          <w:szCs w:val="24"/>
        </w:rPr>
        <w:t xml:space="preserve">ՀՀ ԶՈՒ-ի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ներկայացուցչի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հաստիքի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ստեղծումը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պայմանավորված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ՀԱՊԿ-ի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բաղադրիչում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ՀՀ ԶՈՒ-ի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դաշնակցային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բնույթի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ծավալի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բովանդակության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պարամետրերով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համանման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դաշինքներում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/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մասնավորապես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` ՆԱՏՕ-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/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անդամ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պետությունների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տարրի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lastRenderedPageBreak/>
        <w:t>ներկայացվածության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`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կերպով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փորձարկված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ձևաչափի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դրանում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կիրառվող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համապատասխան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մեխանիզմների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ներդրման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անհրաժեշտությամբ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Հաստիքը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նախատեսվում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ստեղծել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դիվանագիտական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պրակտիկայում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ընդունված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ամենախոշոր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տրամաչափով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ՀՀ ԶՈՒ-ի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իրավասու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լիազոր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ներկայացվածության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լիարժեք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ներգրավվածության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ՀԱՊԿ-ի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համակողմանի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կանոնակարգված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նպատակներով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ՀԱՊԿ-ի </w:t>
      </w:r>
      <w:r w:rsidR="00903686"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աշխատանքային մարմինների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միացյալ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շտաբի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գործունեությանը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ԶՈՒ-ի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ներկայացուցչի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կարգավիճակով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մասնակցելու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հնարավորություն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ընձեռում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օպտիմալ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կերպով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լուծելու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նպատակների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իրականացմանն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ուղղված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խնդիրները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մասնավորապես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`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անհրաժեշտ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բավարար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ներկայացուցչության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մակարդակով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տեղում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կերպով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ընթացիկ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պրոբլեմներին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արձագանքումը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իրավասության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սահմաններում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իրավասու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որոշումների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կայացումը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որոշումների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ռազմաքաղաքական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ղեկավարությունից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ստացած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առաջադրանքների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հանձնարարությունների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լիազոր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սահմանված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ընթացակարգով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ՀՀ ՊՆ-ի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անունից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փաստաթղթերի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ստորագրումը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ՀԱՊԿ-ի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տեղակայման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վայրի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պետությունում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ավագ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զինվորական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պաշտոնյայի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գործառույթների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այլն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  <w:r w:rsidR="00903686"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Անհրաժեշտ է նշել, որ ներկայումս ՀԱՊԿ անդամ բոլոր պետությունները, բացառությամբ Ռուսաստանի Դաշնության, ունեն իրենց զինված ուժերի ներկայացուցիչները Մոսկվայում, քանի որ </w:t>
      </w:r>
      <w:r w:rsidR="00274B01"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վերջիններիս պաշտոննները նախատեցվում է հենց ՀԱՊԿ շրջանակներում ստորագրված փաստաթղթերում: </w:t>
      </w:r>
    </w:p>
    <w:p w:rsidR="00394559" w:rsidRPr="00CE1DC5" w:rsidRDefault="00394559" w:rsidP="00FF6758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E1DC5">
        <w:rPr>
          <w:rFonts w:ascii="GHEA Grapalat" w:eastAsia="Calibri" w:hAnsi="GHEA Grapalat" w:cs="Times New Roman"/>
          <w:sz w:val="24"/>
          <w:szCs w:val="24"/>
          <w:lang w:val="hy-AM"/>
        </w:rPr>
        <w:t>ՀՀ Նախագահի 2012թ. հունվարի 16-ի թիվ ՆՀ-4-Ա հրամանագրով Հավաքական անվտանգության մասին պայմանագրի կազմակերպությունում ստեղծվել է ՀՀ մշտական ներկայացուցչություն /նստավայրը Մոսկվա</w:t>
      </w:r>
      <w:r w:rsidR="00A37D61" w:rsidRPr="00CE1DC5">
        <w:rPr>
          <w:rFonts w:ascii="GHEA Grapalat" w:eastAsia="Calibri" w:hAnsi="GHEA Grapalat" w:cs="Times New Roman"/>
          <w:sz w:val="24"/>
          <w:szCs w:val="24"/>
          <w:lang w:val="hy-AM"/>
        </w:rPr>
        <w:t xml:space="preserve">/, </w:t>
      </w:r>
      <w:proofErr w:type="spellStart"/>
      <w:r w:rsidR="00A37D61" w:rsidRPr="00CE1DC5">
        <w:rPr>
          <w:rFonts w:ascii="GHEA Grapalat" w:eastAsia="Calibri" w:hAnsi="GHEA Grapalat" w:cs="Times New Roman"/>
          <w:sz w:val="24"/>
          <w:szCs w:val="24"/>
        </w:rPr>
        <w:t>ինչով</w:t>
      </w:r>
      <w:proofErr w:type="spellEnd"/>
      <w:r w:rsidR="00A37D6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37D61" w:rsidRPr="00CE1DC5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="00A37D6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37D61" w:rsidRPr="00CE1DC5">
        <w:rPr>
          <w:rFonts w:ascii="GHEA Grapalat" w:eastAsia="Calibri" w:hAnsi="GHEA Grapalat" w:cs="Times New Roman"/>
          <w:sz w:val="24"/>
          <w:szCs w:val="24"/>
        </w:rPr>
        <w:t>պայմանավորված</w:t>
      </w:r>
      <w:proofErr w:type="spellEnd"/>
      <w:r w:rsidR="00A37D61" w:rsidRPr="00CE1DC5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="00A37D61" w:rsidRPr="00CE1DC5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="00A37D6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A37D61" w:rsidRPr="00CE1DC5">
        <w:rPr>
          <w:rFonts w:ascii="GHEA Grapalat" w:eastAsia="Calibri" w:hAnsi="GHEA Grapalat" w:cs="Times New Roman"/>
          <w:sz w:val="24"/>
          <w:szCs w:val="24"/>
          <w:lang w:val="hy-AM"/>
        </w:rPr>
        <w:t>նախարարությունը նպատակահարմար է համարում ՀԱՊԿ Միացյալ Շտաբին կից ՀՀ ԶՈՒ ներկայացուցչի հաստիքը վերանվանել` ստեղծելով Հավաքական անվտանգության մասին պայմանագրի կազմակերպությունում ՀՀ մշտական ներկայացուցչությ</w:t>
      </w:r>
      <w:proofErr w:type="spellStart"/>
      <w:r w:rsidR="001D5B51" w:rsidRPr="00CE1DC5">
        <w:rPr>
          <w:rFonts w:ascii="GHEA Grapalat" w:eastAsia="Calibri" w:hAnsi="GHEA Grapalat" w:cs="Times New Roman"/>
          <w:sz w:val="24"/>
          <w:szCs w:val="24"/>
        </w:rPr>
        <w:t>ան</w:t>
      </w:r>
      <w:proofErr w:type="spellEnd"/>
      <w:r w:rsidR="001D5B5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A37D61" w:rsidRPr="00CE1DC5">
        <w:rPr>
          <w:rFonts w:ascii="GHEA Grapalat" w:eastAsia="Calibri" w:hAnsi="GHEA Grapalat" w:cs="Times New Roman"/>
          <w:sz w:val="24"/>
          <w:szCs w:val="24"/>
          <w:lang w:val="hy-AM"/>
        </w:rPr>
        <w:t>ՀՀ զինված ուժերի ներկայացուցչի հաստիքը:</w:t>
      </w:r>
    </w:p>
    <w:p w:rsidR="00186459" w:rsidRPr="00CE1DC5" w:rsidRDefault="00186459" w:rsidP="00FF6758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Ելնելով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վերոգրյալից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նախարարությունը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նպատակահարմար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«</w:t>
      </w:r>
      <w:r w:rsidR="00CE1DC5" w:rsidRPr="00CE1DC5">
        <w:rPr>
          <w:rFonts w:ascii="GHEA Grapalat" w:hAnsi="GHEA Grapalat" w:cs="Sylfaen"/>
          <w:sz w:val="24"/>
          <w:szCs w:val="24"/>
          <w:lang w:val="hy-AM"/>
        </w:rPr>
        <w:t>Միավորված Ազգերի Կազմակերպությունում</w:t>
      </w:r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ներկայացուցչության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ռազմական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խորհրդատուի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E1DC5" w:rsidRPr="00CE1DC5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Հավաքական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կազմակերպությունում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մշտական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ներկայացուցչության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Զինված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ուժերի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ներկայացուցչի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հաստիքներ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="00CE1DC5" w:rsidRPr="00CE1DC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E1DC5" w:rsidRPr="00CE1DC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CE1DC5" w:rsidRPr="00CE1DC5">
        <w:rPr>
          <w:rFonts w:ascii="GHEA Grapalat" w:hAnsi="GHEA Grapalat" w:cs="Sylfaen"/>
          <w:sz w:val="24"/>
          <w:szCs w:val="24"/>
        </w:rPr>
        <w:t xml:space="preserve">՚՚ </w:t>
      </w:r>
      <w:r w:rsidRPr="00CE1DC5">
        <w:rPr>
          <w:rFonts w:ascii="GHEA Grapalat" w:eastAsia="Calibri" w:hAnsi="GHEA Grapalat" w:cs="Times New Roman"/>
          <w:sz w:val="24"/>
          <w:szCs w:val="24"/>
        </w:rPr>
        <w:t xml:space="preserve">ՀՀ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որոշման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ընդունումը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կբարձրացնի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մյուս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կնպաստի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վարկանիշի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բարձրացմանը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E70C22" w:rsidRPr="00CE1DC5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lastRenderedPageBreak/>
        <w:t>Սույն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որոշման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նախագիծը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մշակվել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է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հիմք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>`</w:t>
      </w:r>
    </w:p>
    <w:p w:rsidR="00195814" w:rsidRPr="00CE1DC5" w:rsidRDefault="00195814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  <w:lang w:val="af-ZA"/>
        </w:rPr>
        <w:t xml:space="preserve">• </w:t>
      </w:r>
      <w:r w:rsidRPr="00CE1DC5">
        <w:rPr>
          <w:rFonts w:ascii="GHEA Grapalat" w:hAnsi="GHEA Grapalat"/>
          <w:sz w:val="24"/>
          <w:szCs w:val="24"/>
          <w:lang w:val="af-ZA"/>
        </w:rPr>
        <w:tab/>
        <w:t>«Դիվանագիտական ծառայության մասին» ՀՀ օրենքը,</w:t>
      </w:r>
    </w:p>
    <w:p w:rsidR="00E70C2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  <w:lang w:val="af-ZA"/>
        </w:rPr>
        <w:t>•</w:t>
      </w:r>
      <w:r w:rsidRPr="00CE1DC5">
        <w:rPr>
          <w:rFonts w:ascii="GHEA Grapalat" w:hAnsi="GHEA Grapalat"/>
          <w:sz w:val="24"/>
          <w:szCs w:val="24"/>
          <w:lang w:val="af-ZA"/>
        </w:rPr>
        <w:tab/>
        <w:t>«</w:t>
      </w:r>
      <w:proofErr w:type="spellStart"/>
      <w:r w:rsidRPr="00CE1DC5">
        <w:rPr>
          <w:rFonts w:ascii="GHEA Grapalat" w:hAnsi="GHEA Grapalat"/>
          <w:sz w:val="24"/>
          <w:szCs w:val="24"/>
        </w:rPr>
        <w:t>Իրավական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ակտերի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մասին</w:t>
      </w:r>
      <w:proofErr w:type="spellEnd"/>
      <w:r w:rsidRPr="00CE1DC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E1DC5">
        <w:rPr>
          <w:rFonts w:ascii="GHEA Grapalat" w:hAnsi="GHEA Grapalat"/>
          <w:sz w:val="24"/>
          <w:szCs w:val="24"/>
        </w:rPr>
        <w:t>ՀՀ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օրենքը</w:t>
      </w:r>
      <w:proofErr w:type="spellEnd"/>
      <w:r w:rsidR="00B50C06">
        <w:rPr>
          <w:rFonts w:ascii="GHEA Grapalat" w:hAnsi="GHEA Grapalat"/>
          <w:sz w:val="24"/>
          <w:szCs w:val="24"/>
          <w:lang w:val="af-ZA"/>
        </w:rPr>
        <w:t>,</w:t>
      </w:r>
    </w:p>
    <w:p w:rsidR="00B50C06" w:rsidRPr="00B50C06" w:rsidRDefault="00B50C06" w:rsidP="00E70C22">
      <w:pPr>
        <w:ind w:firstLine="709"/>
        <w:jc w:val="both"/>
        <w:rPr>
          <w:rFonts w:ascii="GHEA Grapalat" w:hAnsi="GHEA Grapalat"/>
          <w:sz w:val="24"/>
          <w:szCs w:val="24"/>
        </w:rPr>
      </w:pPr>
      <w:r w:rsidRPr="00CE1DC5">
        <w:rPr>
          <w:rFonts w:ascii="GHEA Grapalat" w:hAnsi="GHEA Grapalat"/>
          <w:sz w:val="24"/>
          <w:szCs w:val="24"/>
          <w:lang w:val="af-ZA"/>
        </w:rPr>
        <w:t>•</w:t>
      </w: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CE1DC5">
        <w:rPr>
          <w:rFonts w:ascii="GHEA Grapalat" w:eastAsia="Calibri" w:hAnsi="GHEA Grapalat" w:cs="Times New Roman"/>
          <w:sz w:val="24"/>
          <w:szCs w:val="24"/>
          <w:lang w:val="hy-AM"/>
        </w:rPr>
        <w:t>ՀՀ Նախագահի 2012թ. հունվարի 16-ի թիվ ՆՀ-4-Ա հրամանագ</w:t>
      </w:r>
      <w:r>
        <w:rPr>
          <w:rFonts w:ascii="GHEA Grapalat" w:eastAsia="Calibri" w:hAnsi="GHEA Grapalat" w:cs="Times New Roman"/>
          <w:sz w:val="24"/>
          <w:szCs w:val="24"/>
        </w:rPr>
        <w:t>ի</w:t>
      </w:r>
      <w:r w:rsidRPr="00CE1DC5">
        <w:rPr>
          <w:rFonts w:ascii="GHEA Grapalat" w:eastAsia="Calibri" w:hAnsi="GHEA Grapalat" w:cs="Times New Roman"/>
          <w:sz w:val="24"/>
          <w:szCs w:val="24"/>
          <w:lang w:val="hy-AM"/>
        </w:rPr>
        <w:t>ր</w:t>
      </w:r>
      <w:r>
        <w:rPr>
          <w:rFonts w:ascii="GHEA Grapalat" w:eastAsia="Calibri" w:hAnsi="GHEA Grapalat" w:cs="Times New Roman"/>
          <w:sz w:val="24"/>
          <w:szCs w:val="24"/>
        </w:rPr>
        <w:t>ը,</w:t>
      </w:r>
    </w:p>
    <w:p w:rsidR="00A37D61" w:rsidRPr="00CE1DC5" w:rsidRDefault="00A37D61" w:rsidP="00A37D61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E1DC5">
        <w:rPr>
          <w:rFonts w:ascii="GHEA Grapalat" w:hAnsi="GHEA Grapalat"/>
          <w:sz w:val="24"/>
          <w:szCs w:val="24"/>
          <w:lang w:val="af-ZA"/>
        </w:rPr>
        <w:t>•</w:t>
      </w:r>
      <w:r w:rsidRPr="00CE1DC5">
        <w:rPr>
          <w:rFonts w:ascii="GHEA Grapalat" w:hAnsi="GHEA Grapalat"/>
          <w:sz w:val="24"/>
          <w:szCs w:val="24"/>
          <w:lang w:val="af-ZA"/>
        </w:rPr>
        <w:tab/>
      </w:r>
      <w:r w:rsidRPr="00CE1DC5">
        <w:rPr>
          <w:rFonts w:ascii="GHEA Grapalat" w:hAnsi="GHEA Grapalat"/>
          <w:sz w:val="24"/>
          <w:szCs w:val="24"/>
          <w:lang w:val="hy-AM"/>
        </w:rPr>
        <w:t>2011թ. դեկտեմբերի 1-ի «Հայաստանի Հանրապետության ռազմական կցորդների, միջազգային կազմակերպություններում Հայաստանի Հանրապետության զինված ուժերի, Հայաստանի Հանրապետության պաշտպանության նախարարության ներկայացուցիչների կանոնակարգը հաստատելու մասին» ՀՀ կառավարության</w:t>
      </w:r>
      <w:r w:rsidR="00BC30C6" w:rsidRPr="00BC30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30C6">
        <w:rPr>
          <w:rFonts w:ascii="GHEA Grapalat" w:hAnsi="GHEA Grapalat"/>
          <w:sz w:val="24"/>
          <w:szCs w:val="24"/>
        </w:rPr>
        <w:t>թիվ</w:t>
      </w:r>
      <w:proofErr w:type="spellEnd"/>
      <w:r w:rsidR="00BC30C6">
        <w:rPr>
          <w:rFonts w:ascii="GHEA Grapalat" w:hAnsi="GHEA Grapalat"/>
          <w:sz w:val="24"/>
          <w:szCs w:val="24"/>
        </w:rPr>
        <w:t xml:space="preserve"> 1708-Ն</w:t>
      </w:r>
      <w:r w:rsidRPr="00CE1DC5">
        <w:rPr>
          <w:rFonts w:ascii="GHEA Grapalat" w:hAnsi="GHEA Grapalat"/>
          <w:sz w:val="24"/>
          <w:szCs w:val="24"/>
          <w:lang w:val="hy-AM"/>
        </w:rPr>
        <w:t xml:space="preserve"> որոշումը:</w:t>
      </w:r>
    </w:p>
    <w:p w:rsidR="00E70C22" w:rsidRPr="00CE1DC5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Ընթացիկ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իրավիճակը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E1DC5">
        <w:rPr>
          <w:rFonts w:ascii="GHEA Grapalat" w:hAnsi="GHEA Grapalat"/>
          <w:sz w:val="24"/>
          <w:szCs w:val="24"/>
        </w:rPr>
        <w:t>խնդիրները</w:t>
      </w:r>
      <w:proofErr w:type="spellEnd"/>
    </w:p>
    <w:p w:rsidR="00195814" w:rsidRPr="00CE1DC5" w:rsidRDefault="00195814" w:rsidP="00E70C22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noProof/>
          <w:shd w:val="clear" w:color="auto" w:fill="FFFFFF"/>
          <w:lang w:val="af-ZA"/>
        </w:rPr>
      </w:pPr>
    </w:p>
    <w:p w:rsidR="00C736E7" w:rsidRPr="00CE1DC5" w:rsidRDefault="00C736E7" w:rsidP="00C736E7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հաստիքների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23C8B">
        <w:rPr>
          <w:rFonts w:ascii="GHEA Grapalat" w:eastAsia="Calibri" w:hAnsi="GHEA Grapalat" w:cs="Times New Roman"/>
          <w:sz w:val="24"/>
          <w:szCs w:val="24"/>
        </w:rPr>
        <w:t>ստեղծումը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23C8B">
        <w:rPr>
          <w:rFonts w:ascii="GHEA Grapalat" w:eastAsia="Calibri" w:hAnsi="GHEA Grapalat" w:cs="Times New Roman"/>
          <w:sz w:val="24"/>
          <w:szCs w:val="24"/>
        </w:rPr>
        <w:t>կ</w:t>
      </w:r>
      <w:r w:rsidRPr="00CE1DC5">
        <w:rPr>
          <w:rFonts w:ascii="GHEA Grapalat" w:eastAsia="Calibri" w:hAnsi="GHEA Grapalat" w:cs="Times New Roman"/>
          <w:sz w:val="24"/>
          <w:szCs w:val="24"/>
        </w:rPr>
        <w:t>ապահով</w:t>
      </w:r>
      <w:r w:rsidR="00223C8B">
        <w:rPr>
          <w:rFonts w:ascii="GHEA Grapalat" w:eastAsia="Calibri" w:hAnsi="GHEA Grapalat" w:cs="Times New Roman"/>
          <w:sz w:val="24"/>
          <w:szCs w:val="24"/>
        </w:rPr>
        <w:t>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37D61" w:rsidRPr="00CE1DC5">
        <w:rPr>
          <w:rFonts w:ascii="GHEA Grapalat" w:eastAsia="Calibri" w:hAnsi="GHEA Grapalat" w:cs="Times New Roman"/>
          <w:sz w:val="24"/>
          <w:szCs w:val="24"/>
        </w:rPr>
        <w:t>վերոնշյալ</w:t>
      </w:r>
      <w:proofErr w:type="spellEnd"/>
      <w:r w:rsidR="00A37D6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37D61"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="00A37D61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37D61"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D74009" w:rsidRPr="00CE1DC5">
        <w:rPr>
          <w:rFonts w:ascii="GHEA Grapalat" w:eastAsia="Calibri" w:hAnsi="GHEA Grapalat" w:cs="Times New Roman"/>
          <w:sz w:val="24"/>
          <w:szCs w:val="24"/>
        </w:rPr>
        <w:t xml:space="preserve">և </w:t>
      </w:r>
      <w:proofErr w:type="spellStart"/>
      <w:r w:rsidR="00D74009" w:rsidRPr="00CE1DC5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="00D74009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 w:rsidRPr="00CE1DC5">
        <w:rPr>
          <w:rFonts w:ascii="GHEA Grapalat" w:eastAsia="Calibri" w:hAnsi="GHEA Grapalat" w:cs="Times New Roman"/>
          <w:sz w:val="24"/>
          <w:szCs w:val="24"/>
        </w:rPr>
        <w:t>կազմակերպում</w:t>
      </w:r>
      <w:r w:rsidRPr="00CE1DC5"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 w:rsidRPr="00CE1DC5">
        <w:rPr>
          <w:rFonts w:ascii="GHEA Grapalat" w:eastAsia="Calibri" w:hAnsi="GHEA Grapalat" w:cs="Times New Roman"/>
          <w:sz w:val="24"/>
          <w:szCs w:val="24"/>
        </w:rPr>
        <w:t>կոորդինացում</w:t>
      </w:r>
      <w:r w:rsidRPr="00CE1DC5"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Նկատի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ունենալով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որոշումները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կայացվում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կոնսենսուսի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հիման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պահանջում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յուրահատուկ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մասնագիտական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մոտեցում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անհրաժեշտ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լինում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որպեսզի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զինված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ուժերի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ներկայացուցիչը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ունենա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բարձրացված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Հանրապետությանն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քննարկմանը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հնարավորություն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ընձեռում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լիարժեքորեն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դիրքորոշումը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պաշտպանական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ոլորտին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առնչվող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հարցերի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վերաբերյալ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արձագանքել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բարձրացված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խնդիրներին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մյուս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բարձր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մակարդակ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փորձը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ցույց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տալիս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փաստաթղթերի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մշակման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եղանակը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ներկայացուցիչների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հանդիպում</w:t>
      </w:r>
      <w:proofErr w:type="spellEnd"/>
      <w:r w:rsidR="00274B01" w:rsidRPr="00CE1DC5">
        <w:rPr>
          <w:rFonts w:ascii="GHEA Grapalat" w:eastAsia="Calibri" w:hAnsi="GHEA Grapalat" w:cs="Times New Roman"/>
          <w:sz w:val="24"/>
          <w:szCs w:val="24"/>
          <w:lang w:val="hy-AM"/>
        </w:rPr>
        <w:t>ներն</w:t>
      </w:r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274B01" w:rsidRPr="00CE1DC5">
        <w:rPr>
          <w:rFonts w:ascii="GHEA Grapalat" w:eastAsia="Calibri" w:hAnsi="GHEA Grapalat" w:cs="Times New Roman"/>
          <w:sz w:val="24"/>
          <w:szCs w:val="24"/>
          <w:lang w:val="hy-AM"/>
        </w:rPr>
        <w:t>ու</w:t>
      </w:r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քննարկումներն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D74009" w:rsidRPr="00CE1DC5" w:rsidRDefault="00D74009" w:rsidP="00CB00D3">
      <w:pPr>
        <w:spacing w:after="120"/>
        <w:ind w:firstLine="720"/>
        <w:jc w:val="both"/>
        <w:rPr>
          <w:rFonts w:ascii="GHEA Grapalat" w:hAnsi="GHEA Grapalat" w:cs="Times Armenian"/>
          <w:sz w:val="24"/>
          <w:szCs w:val="24"/>
          <w:highlight w:val="yellow"/>
        </w:rPr>
      </w:pPr>
    </w:p>
    <w:p w:rsidR="00E70C22" w:rsidRPr="00B50C06" w:rsidRDefault="00E70C22" w:rsidP="00B50C0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B50C06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B50C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0C06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B50C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0C06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B50C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50C06">
        <w:rPr>
          <w:rFonts w:ascii="GHEA Grapalat" w:hAnsi="GHEA Grapalat"/>
          <w:sz w:val="24"/>
          <w:szCs w:val="24"/>
        </w:rPr>
        <w:t>քաղաքականությունը</w:t>
      </w:r>
      <w:proofErr w:type="spellEnd"/>
    </w:p>
    <w:p w:rsidR="00FF6758" w:rsidRPr="00CE1DC5" w:rsidRDefault="00FF6758" w:rsidP="00FF6758">
      <w:pPr>
        <w:spacing w:after="0"/>
        <w:ind w:left="720"/>
        <w:jc w:val="both"/>
        <w:rPr>
          <w:rFonts w:ascii="GHEA Grapalat" w:hAnsi="GHEA Grapalat"/>
          <w:sz w:val="24"/>
          <w:szCs w:val="24"/>
        </w:rPr>
      </w:pPr>
    </w:p>
    <w:p w:rsidR="00C736E7" w:rsidRPr="00CE1DC5" w:rsidRDefault="00C736E7" w:rsidP="00C736E7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մասնակցությունն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ունենում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ապահովման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գործընթացում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ինչը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բացառապես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դրական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անդրադառնում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վարկանիշի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վրա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կազմակերպությունների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lastRenderedPageBreak/>
        <w:t>իրականացվող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ծրագրերը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նպատակ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հետապնդում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աջակցել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զինված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ուժերում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բարեփոխումների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իրականացմանը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կարողությունների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CE1DC5">
        <w:rPr>
          <w:rFonts w:ascii="GHEA Grapalat" w:eastAsia="Calibri" w:hAnsi="GHEA Grapalat" w:cs="Times New Roman"/>
          <w:sz w:val="24"/>
          <w:szCs w:val="24"/>
        </w:rPr>
        <w:t>ավելացմանը</w:t>
      </w:r>
      <w:proofErr w:type="spellEnd"/>
      <w:r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1F1BC0" w:rsidRPr="00CE1DC5" w:rsidRDefault="001F1BC0" w:rsidP="00CB00D3">
      <w:pPr>
        <w:spacing w:after="0"/>
        <w:ind w:firstLine="720"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E70C22" w:rsidRPr="00CE1DC5" w:rsidRDefault="00E70C22" w:rsidP="00B50C06">
      <w:pPr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նպատակը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E1DC5">
        <w:rPr>
          <w:rFonts w:ascii="GHEA Grapalat" w:hAnsi="GHEA Grapalat"/>
          <w:sz w:val="24"/>
          <w:szCs w:val="24"/>
        </w:rPr>
        <w:t>բնույթը</w:t>
      </w:r>
      <w:proofErr w:type="spellEnd"/>
    </w:p>
    <w:p w:rsidR="00FF6758" w:rsidRPr="00CE1DC5" w:rsidRDefault="00FF6758" w:rsidP="00FF6758">
      <w:pPr>
        <w:spacing w:after="0"/>
        <w:ind w:left="720"/>
        <w:jc w:val="both"/>
        <w:rPr>
          <w:rFonts w:ascii="GHEA Grapalat" w:hAnsi="GHEA Grapalat"/>
          <w:sz w:val="24"/>
          <w:szCs w:val="24"/>
        </w:rPr>
      </w:pPr>
    </w:p>
    <w:p w:rsidR="002517C2" w:rsidRPr="00CE1DC5" w:rsidRDefault="00CB00D3" w:rsidP="00CB00D3">
      <w:pPr>
        <w:spacing w:after="12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CE1DC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որոշման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կընձեռի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36E7" w:rsidRPr="00CE1DC5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 w:rsidRPr="00CE1DC5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 w:rsidRPr="00CE1DC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 w:rsidRPr="00CE1DC5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D74009" w:rsidRPr="00CE1DC5">
        <w:rPr>
          <w:rFonts w:ascii="GHEA Grapalat" w:eastAsia="Calibri" w:hAnsi="GHEA Grapalat" w:cs="Times New Roman"/>
          <w:sz w:val="24"/>
          <w:szCs w:val="24"/>
        </w:rPr>
        <w:t xml:space="preserve">և </w:t>
      </w:r>
      <w:proofErr w:type="spellStart"/>
      <w:r w:rsidR="00D74009" w:rsidRPr="00CE1DC5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="00D74009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 w:rsidRPr="00CE1DC5">
        <w:rPr>
          <w:rFonts w:ascii="GHEA Grapalat" w:eastAsia="Calibri" w:hAnsi="GHEA Grapalat" w:cs="Times New Roman"/>
          <w:sz w:val="24"/>
          <w:szCs w:val="24"/>
        </w:rPr>
        <w:t>կազմակերպման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C736E7" w:rsidRPr="00CE1DC5"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 w:rsidRPr="00CE1DC5"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C736E7" w:rsidRPr="00CE1DC5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 w:rsidRPr="00CE1DC5">
        <w:rPr>
          <w:rFonts w:ascii="GHEA Grapalat" w:eastAsia="Calibri" w:hAnsi="GHEA Grapalat" w:cs="Times New Roman"/>
          <w:sz w:val="24"/>
          <w:szCs w:val="24"/>
        </w:rPr>
        <w:t>կոորդինացման</w:t>
      </w:r>
      <w:proofErr w:type="spellEnd"/>
      <w:r w:rsidR="00D74009" w:rsidRPr="00CE1DC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74009" w:rsidRPr="00CE1DC5">
        <w:rPr>
          <w:rFonts w:ascii="GHEA Grapalat" w:eastAsia="Calibri" w:hAnsi="GHEA Grapalat" w:cs="Times New Roman"/>
          <w:sz w:val="24"/>
          <w:szCs w:val="24"/>
        </w:rPr>
        <w:t>համար</w:t>
      </w:r>
      <w:proofErr w:type="spellEnd"/>
      <w:r w:rsidR="00C736E7" w:rsidRPr="00CE1DC5">
        <w:rPr>
          <w:rFonts w:ascii="GHEA Grapalat" w:eastAsia="Calibri" w:hAnsi="GHEA Grapalat" w:cs="Times New Roman"/>
          <w:sz w:val="24"/>
          <w:szCs w:val="24"/>
        </w:rPr>
        <w:t>:</w:t>
      </w:r>
    </w:p>
    <w:p w:rsidR="00C736E7" w:rsidRPr="00CE1DC5" w:rsidRDefault="00C736E7" w:rsidP="00CB00D3">
      <w:pPr>
        <w:spacing w:after="120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E70C22" w:rsidRPr="00CE1DC5" w:rsidRDefault="00E70C22" w:rsidP="00B50C06">
      <w:pPr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Նախագծի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մշակման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ինստիտուտները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և </w:t>
      </w:r>
      <w:r w:rsidR="00137A3A" w:rsidRPr="00CE1DC5">
        <w:rPr>
          <w:rFonts w:ascii="GHEA Grapalat" w:hAnsi="GHEA Grapalat"/>
          <w:sz w:val="24"/>
          <w:szCs w:val="24"/>
          <w:lang w:val="hy-AM"/>
        </w:rPr>
        <w:t xml:space="preserve">    </w:t>
      </w:r>
      <w:proofErr w:type="spellStart"/>
      <w:r w:rsidRPr="00CE1DC5">
        <w:rPr>
          <w:rFonts w:ascii="GHEA Grapalat" w:hAnsi="GHEA Grapalat"/>
          <w:sz w:val="24"/>
          <w:szCs w:val="24"/>
        </w:rPr>
        <w:t>անձիք</w:t>
      </w:r>
      <w:proofErr w:type="spellEnd"/>
    </w:p>
    <w:p w:rsidR="00FF6758" w:rsidRPr="00CE1DC5" w:rsidRDefault="00FF6758" w:rsidP="00FF6758">
      <w:pPr>
        <w:tabs>
          <w:tab w:val="left" w:pos="1134"/>
        </w:tabs>
        <w:spacing w:after="0"/>
        <w:ind w:left="1134"/>
        <w:jc w:val="both"/>
        <w:rPr>
          <w:rFonts w:ascii="GHEA Grapalat" w:hAnsi="GHEA Grapalat"/>
          <w:sz w:val="24"/>
          <w:szCs w:val="24"/>
        </w:rPr>
      </w:pPr>
    </w:p>
    <w:p w:rsidR="002F7241" w:rsidRPr="00CE1DC5" w:rsidRDefault="00E70C22" w:rsidP="002F7241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Իրավական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ակտի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նախագծի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մշակումն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E1DC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CE1DC5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B00D3"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CE1DC5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="002F7241" w:rsidRPr="00CE1DC5">
        <w:rPr>
          <w:rFonts w:ascii="GHEA Grapalat" w:hAnsi="GHEA Grapalat"/>
          <w:sz w:val="24"/>
          <w:szCs w:val="24"/>
        </w:rPr>
        <w:t xml:space="preserve">` </w:t>
      </w:r>
      <w:r w:rsidR="002F7241" w:rsidRPr="00CE1DC5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B50C06" w:rsidRPr="00CE1DC5">
        <w:rPr>
          <w:rFonts w:ascii="GHEA Grapalat" w:hAnsi="GHEA Grapalat"/>
          <w:sz w:val="24"/>
          <w:szCs w:val="24"/>
          <w:lang w:val="hy-AM"/>
        </w:rPr>
        <w:t xml:space="preserve">ՀՀ Նախագահի աշխատակազմի </w:t>
      </w:r>
      <w:r w:rsidR="002F7241" w:rsidRPr="00CE1DC5">
        <w:rPr>
          <w:rFonts w:ascii="GHEA Grapalat" w:hAnsi="GHEA Grapalat"/>
          <w:sz w:val="24"/>
          <w:szCs w:val="24"/>
          <w:lang w:val="hy-AM"/>
        </w:rPr>
        <w:t>ՀՀ արտաքին գործերի, ՀՀ արդարադատության</w:t>
      </w:r>
      <w:r w:rsidR="00B50C06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="00B50C06">
        <w:rPr>
          <w:rFonts w:ascii="GHEA Grapalat" w:hAnsi="GHEA Grapalat"/>
          <w:sz w:val="24"/>
          <w:szCs w:val="24"/>
        </w:rPr>
        <w:t>ֆինանսների</w:t>
      </w:r>
      <w:proofErr w:type="spellEnd"/>
      <w:r w:rsidR="002F7241" w:rsidRPr="00CE1DC5">
        <w:rPr>
          <w:rFonts w:ascii="GHEA Grapalat" w:hAnsi="GHEA Grapalat"/>
          <w:sz w:val="24"/>
          <w:szCs w:val="24"/>
          <w:lang w:val="hy-AM"/>
        </w:rPr>
        <w:t xml:space="preserve"> նախարարությունների</w:t>
      </w:r>
      <w:r w:rsidR="00B50C06" w:rsidRPr="00B50C0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C06" w:rsidRPr="00CE1DC5">
        <w:rPr>
          <w:rFonts w:ascii="GHEA Grapalat" w:hAnsi="GHEA Grapalat"/>
          <w:sz w:val="24"/>
          <w:szCs w:val="24"/>
          <w:lang w:val="hy-AM"/>
        </w:rPr>
        <w:t>և</w:t>
      </w:r>
      <w:r w:rsidR="002F7241" w:rsidRPr="00CE1DC5">
        <w:rPr>
          <w:rFonts w:ascii="GHEA Grapalat" w:hAnsi="GHEA Grapalat"/>
          <w:sz w:val="24"/>
          <w:szCs w:val="24"/>
          <w:lang w:val="hy-AM"/>
        </w:rPr>
        <w:t xml:space="preserve"> ՀՀ ազգային անվտանգության խորհրդի առաջարկություններն ու դիտողությունները</w:t>
      </w:r>
      <w:r w:rsidR="002F7241" w:rsidRPr="00CE1DC5">
        <w:rPr>
          <w:rFonts w:ascii="GHEA Grapalat" w:hAnsi="GHEA Grapalat"/>
          <w:sz w:val="24"/>
          <w:szCs w:val="24"/>
        </w:rPr>
        <w:t>:</w:t>
      </w:r>
    </w:p>
    <w:p w:rsidR="00E70C22" w:rsidRPr="00CE1DC5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Ակնկալվող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արդյունքը</w:t>
      </w:r>
      <w:proofErr w:type="spellEnd"/>
    </w:p>
    <w:p w:rsidR="00FF6758" w:rsidRPr="00CE1DC5" w:rsidRDefault="00FF6758" w:rsidP="00FF6758">
      <w:pPr>
        <w:spacing w:after="0"/>
        <w:ind w:left="1069"/>
        <w:jc w:val="both"/>
        <w:rPr>
          <w:rFonts w:ascii="GHEA Grapalat" w:hAnsi="GHEA Grapalat"/>
          <w:sz w:val="24"/>
          <w:szCs w:val="24"/>
        </w:rPr>
      </w:pPr>
    </w:p>
    <w:p w:rsidR="00E70C22" w:rsidRPr="00CE1DC5" w:rsidRDefault="00CB00D3" w:rsidP="00E70C22">
      <w:pPr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Կնպաստի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ՀՀ </w:t>
      </w:r>
      <w:r w:rsidR="0058037F" w:rsidRPr="00CE1DC5">
        <w:rPr>
          <w:rFonts w:ascii="GHEA Grapalat" w:hAnsi="GHEA Grapalat"/>
          <w:sz w:val="24"/>
          <w:szCs w:val="24"/>
          <w:lang w:val="hy-AM"/>
        </w:rPr>
        <w:t xml:space="preserve">ՊՆ </w:t>
      </w:r>
      <w:proofErr w:type="spellStart"/>
      <w:r w:rsidRPr="00CE1DC5">
        <w:rPr>
          <w:rFonts w:ascii="GHEA Grapalat" w:hAnsi="GHEA Grapalat"/>
          <w:sz w:val="24"/>
          <w:szCs w:val="24"/>
        </w:rPr>
        <w:t>կողմից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ռազմաքաղաքական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վստահության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ամրապնդմանը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Pr="00CE1DC5">
        <w:rPr>
          <w:rFonts w:ascii="GHEA Grapalat" w:hAnsi="GHEA Grapalat"/>
          <w:sz w:val="24"/>
          <w:szCs w:val="24"/>
        </w:rPr>
        <w:t>կկարգավորի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r w:rsidR="0058037F" w:rsidRPr="00CE1DC5">
        <w:rPr>
          <w:rFonts w:ascii="GHEA Grapalat" w:hAnsi="GHEA Grapalat"/>
          <w:sz w:val="24"/>
          <w:szCs w:val="24"/>
          <w:lang w:val="hy-AM"/>
        </w:rPr>
        <w:t>ՄԱԿ-</w:t>
      </w:r>
      <w:r w:rsidR="00B50C06">
        <w:rPr>
          <w:rFonts w:ascii="GHEA Grapalat" w:hAnsi="GHEA Grapalat"/>
          <w:sz w:val="24"/>
          <w:szCs w:val="24"/>
        </w:rPr>
        <w:t xml:space="preserve">ի ՀՀ </w:t>
      </w:r>
      <w:proofErr w:type="spellStart"/>
      <w:r w:rsidR="00B50C06">
        <w:rPr>
          <w:rFonts w:ascii="GHEA Grapalat" w:hAnsi="GHEA Grapalat"/>
          <w:sz w:val="24"/>
          <w:szCs w:val="24"/>
        </w:rPr>
        <w:t>ներկայացուցչությունում</w:t>
      </w:r>
      <w:proofErr w:type="spellEnd"/>
      <w:r w:rsidR="0058037F" w:rsidRPr="00CE1DC5">
        <w:rPr>
          <w:rFonts w:ascii="GHEA Grapalat" w:hAnsi="GHEA Grapalat"/>
          <w:sz w:val="24"/>
          <w:szCs w:val="24"/>
          <w:lang w:val="hy-AM"/>
        </w:rPr>
        <w:t>, ՀԱՊԿ</w:t>
      </w:r>
      <w:r w:rsidR="002F7241" w:rsidRPr="00CE1DC5">
        <w:rPr>
          <w:rFonts w:ascii="GHEA Grapalat" w:hAnsi="GHEA Grapalat"/>
          <w:sz w:val="24"/>
          <w:szCs w:val="24"/>
        </w:rPr>
        <w:t xml:space="preserve"> </w:t>
      </w:r>
      <w:r w:rsidR="002F7241" w:rsidRPr="00CE1DC5">
        <w:rPr>
          <w:rFonts w:ascii="GHEA Grapalat" w:hAnsi="GHEA Grapalat"/>
          <w:sz w:val="24"/>
          <w:szCs w:val="24"/>
          <w:lang w:val="hy-AM"/>
        </w:rPr>
        <w:t>ՀՀ մշտական ներկայացուցչությունում</w:t>
      </w:r>
      <w:r w:rsidR="0058037F" w:rsidRPr="00CE1D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50C06">
        <w:rPr>
          <w:rFonts w:ascii="GHEA Grapalat" w:hAnsi="GHEA Grapalat"/>
          <w:sz w:val="24"/>
          <w:szCs w:val="24"/>
        </w:rPr>
        <w:t>զինված</w:t>
      </w:r>
      <w:proofErr w:type="spellEnd"/>
      <w:r w:rsidR="00B50C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0C06">
        <w:rPr>
          <w:rFonts w:ascii="GHEA Grapalat" w:hAnsi="GHEA Grapalat"/>
          <w:sz w:val="24"/>
          <w:szCs w:val="24"/>
        </w:rPr>
        <w:t>ուժերի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հետ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կապված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հարցերը</w:t>
      </w:r>
      <w:proofErr w:type="spellEnd"/>
      <w:r w:rsidRPr="00CE1DC5">
        <w:rPr>
          <w:rFonts w:ascii="GHEA Grapalat" w:hAnsi="GHEA Grapalat"/>
          <w:sz w:val="24"/>
          <w:szCs w:val="24"/>
        </w:rPr>
        <w:t>:</w:t>
      </w:r>
    </w:p>
    <w:p w:rsidR="00E70C22" w:rsidRPr="00CE1DC5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Այլ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E1DC5">
        <w:rPr>
          <w:rFonts w:ascii="GHEA Grapalat" w:hAnsi="GHEA Grapalat"/>
          <w:sz w:val="24"/>
          <w:szCs w:val="24"/>
        </w:rPr>
        <w:t>եթե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այդպիսիք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առկա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են</w:t>
      </w:r>
      <w:proofErr w:type="spellEnd"/>
      <w:r w:rsidRPr="00CE1DC5">
        <w:rPr>
          <w:rFonts w:ascii="GHEA Grapalat" w:hAnsi="GHEA Grapalat"/>
          <w:sz w:val="24"/>
          <w:szCs w:val="24"/>
        </w:rPr>
        <w:t>)</w:t>
      </w:r>
    </w:p>
    <w:p w:rsidR="00E70C22" w:rsidRPr="00CE1DC5" w:rsidRDefault="002F7241" w:rsidP="00E70C22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CE1DC5">
        <w:rPr>
          <w:rFonts w:ascii="GHEA Grapalat" w:hAnsi="GHEA Grapalat"/>
          <w:sz w:val="24"/>
          <w:szCs w:val="24"/>
        </w:rPr>
        <w:t xml:space="preserve">ՀԱՊԿ </w:t>
      </w:r>
      <w:proofErr w:type="spellStart"/>
      <w:r w:rsidRPr="00CE1DC5">
        <w:rPr>
          <w:rFonts w:ascii="GHEA Grapalat" w:hAnsi="GHEA Grapalat"/>
          <w:sz w:val="24"/>
          <w:szCs w:val="24"/>
        </w:rPr>
        <w:t>անդամ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պետությունները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E1DC5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Ղազախստանի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Հանրապետությունը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E1DC5">
        <w:rPr>
          <w:rFonts w:ascii="GHEA Grapalat" w:hAnsi="GHEA Grapalat"/>
          <w:sz w:val="24"/>
          <w:szCs w:val="24"/>
        </w:rPr>
        <w:t>արդեն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իսկ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ստեղծել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են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ՀԱՊԿ-</w:t>
      </w:r>
      <w:proofErr w:type="spellStart"/>
      <w:r w:rsidRPr="00CE1DC5">
        <w:rPr>
          <w:rFonts w:ascii="GHEA Grapalat" w:hAnsi="GHEA Grapalat"/>
          <w:sz w:val="24"/>
          <w:szCs w:val="24"/>
        </w:rPr>
        <w:t>ում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իրենց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մշտական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ներկայացուցչությունները</w:t>
      </w:r>
      <w:proofErr w:type="spellEnd"/>
      <w:r w:rsidRPr="00CE1DC5">
        <w:rPr>
          <w:rFonts w:ascii="GHEA Grapalat" w:hAnsi="GHEA Grapalat"/>
          <w:sz w:val="24"/>
          <w:szCs w:val="24"/>
        </w:rPr>
        <w:t>:</w:t>
      </w:r>
    </w:p>
    <w:p w:rsidR="00E70C22" w:rsidRPr="00CE1DC5" w:rsidRDefault="00E70C22" w:rsidP="00E70C22">
      <w:pPr>
        <w:rPr>
          <w:rFonts w:ascii="GHEA Grapalat" w:hAnsi="GHEA Grapalat"/>
          <w:sz w:val="24"/>
          <w:szCs w:val="24"/>
          <w:lang w:val="af-ZA"/>
        </w:rPr>
      </w:pPr>
    </w:p>
    <w:p w:rsidR="00E70C22" w:rsidRPr="00CE1DC5" w:rsidRDefault="00E70C22" w:rsidP="00E70C22">
      <w:pPr>
        <w:rPr>
          <w:rFonts w:ascii="GHEA Grapalat" w:hAnsi="GHEA Grapalat"/>
          <w:sz w:val="24"/>
          <w:szCs w:val="24"/>
        </w:rPr>
      </w:pPr>
      <w:r w:rsidRPr="00CE1DC5">
        <w:rPr>
          <w:rFonts w:ascii="GHEA Grapalat" w:hAnsi="GHEA Grapalat"/>
          <w:sz w:val="24"/>
          <w:szCs w:val="24"/>
        </w:rPr>
        <w:t xml:space="preserve">ՀԱՅԱՍՏԱՆԻ ՀԱՆՐԱՊԵՏՈՒԹՅԱՆ   </w:t>
      </w:r>
    </w:p>
    <w:p w:rsidR="00E70C22" w:rsidRPr="00CE1DC5" w:rsidRDefault="005A02EF" w:rsidP="00E70C22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CE1DC5">
        <w:rPr>
          <w:rFonts w:ascii="GHEA Grapalat" w:hAnsi="GHEA Grapalat"/>
          <w:sz w:val="24"/>
          <w:szCs w:val="24"/>
        </w:rPr>
        <w:t>ՊԱՇՏՊԱՆՈՒԹՅԱՆ</w:t>
      </w:r>
      <w:r w:rsidR="00E70C22" w:rsidRPr="00CE1DC5">
        <w:rPr>
          <w:rFonts w:ascii="GHEA Grapalat" w:hAnsi="GHEA Grapalat"/>
          <w:sz w:val="24"/>
          <w:szCs w:val="24"/>
        </w:rPr>
        <w:t xml:space="preserve"> ՆԱԽԱՐԱՐ                                          </w:t>
      </w:r>
      <w:r w:rsidRPr="00CE1DC5">
        <w:rPr>
          <w:rFonts w:ascii="GHEA Grapalat" w:hAnsi="GHEA Grapalat" w:cs="Sylfaen"/>
          <w:sz w:val="24"/>
          <w:szCs w:val="24"/>
        </w:rPr>
        <w:t>ՍԵՅՐԱՆ ՕՀԱՆՅԱՆ</w:t>
      </w:r>
    </w:p>
    <w:p w:rsidR="00E70C22" w:rsidRPr="00CE1DC5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CE1DC5">
        <w:rPr>
          <w:rFonts w:ascii="GHEA Grapalat" w:hAnsi="GHEA Grapalat"/>
          <w:sz w:val="24"/>
          <w:szCs w:val="24"/>
        </w:rPr>
        <w:br w:type="page"/>
      </w:r>
      <w:r w:rsidRPr="00CE1DC5">
        <w:rPr>
          <w:rFonts w:ascii="GHEA Grapalat" w:hAnsi="GHEA Grapalat"/>
          <w:sz w:val="24"/>
          <w:szCs w:val="24"/>
        </w:rPr>
        <w:lastRenderedPageBreak/>
        <w:t>Հ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Ի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Մ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Ն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Ա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Վ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Ո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Ր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ՈՒ</w:t>
      </w:r>
      <w:r w:rsidRPr="00CE1DC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Մ</w:t>
      </w:r>
    </w:p>
    <w:p w:rsidR="00E70C22" w:rsidRPr="00CE1DC5" w:rsidRDefault="004E1130" w:rsidP="00C736E7">
      <w:pPr>
        <w:spacing w:after="0"/>
        <w:jc w:val="center"/>
        <w:rPr>
          <w:rFonts w:ascii="GHEA Grapalat" w:hAnsi="GHEA Grapalat"/>
          <w:sz w:val="24"/>
          <w:szCs w:val="24"/>
        </w:rPr>
      </w:pPr>
      <w:proofErr w:type="spellStart"/>
      <w:r w:rsidRPr="004E1130">
        <w:rPr>
          <w:rFonts w:ascii="GHEA Grapalat" w:hAnsi="GHEA Grapalat" w:cs="Sylfaen"/>
          <w:sz w:val="24"/>
          <w:szCs w:val="24"/>
        </w:rPr>
        <w:t>ՙՙ</w:t>
      </w:r>
      <w:proofErr w:type="spellEnd"/>
      <w:r w:rsidRPr="004E1130">
        <w:rPr>
          <w:rFonts w:ascii="GHEA Grapalat" w:hAnsi="GHEA Grapalat" w:cs="Sylfaen"/>
          <w:sz w:val="24"/>
          <w:szCs w:val="24"/>
          <w:lang w:val="hy-AM"/>
        </w:rPr>
        <w:t>ՄԻԱՎՈՐՎԱԾ ԱԶԳԵՐԻ ԿԱԶՄԱԿԵՐՊՈՒԹՅՈՒՆՈՒՄ</w:t>
      </w:r>
      <w:r w:rsidRPr="004E1130">
        <w:rPr>
          <w:rFonts w:ascii="GHEA Grapalat" w:hAnsi="GHEA Grapalat" w:cs="Sylfaen"/>
          <w:sz w:val="24"/>
          <w:szCs w:val="24"/>
        </w:rPr>
        <w:t xml:space="preserve"> ՀԱՅԱՍՏԱՆԻ ՀԱՆՐԱՊԵՏՈՒԹՅԱՆ ՆԵՐԿԱՅԱՑՈՒՑՉՈՒԹՅԱՆ ՌԱԶՄԱԿԱՆ ԽՈՐՀՐԴԱՏՈՒԻ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  <w:lang w:val="hy-AM"/>
        </w:rPr>
        <w:t>ԵՎ</w:t>
      </w:r>
      <w:r w:rsidRPr="004E1130">
        <w:rPr>
          <w:rFonts w:ascii="GHEA Grapalat" w:hAnsi="GHEA Grapalat" w:cs="Sylfaen"/>
          <w:sz w:val="24"/>
          <w:szCs w:val="24"/>
        </w:rPr>
        <w:t xml:space="preserve"> ՀԱՎԱՔԱԿԱՆ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</w:rPr>
        <w:t>ԱՆՎՏԱՆԳՈՒԹՅԱՆ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</w:rPr>
        <w:t>ՄԱՍԻՆ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</w:rPr>
        <w:t>ՊԱՅՄԱՆԱԳՐԻ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</w:rPr>
        <w:t>ԿԱԶՄԱԿԵՐՊՈՒԹՅՈՒՆՈՒՄ ՀԱՅԱՍՏԱՆԻ ՀԱՆՐԱՊԵՏՈՒԹՅԱՆ ՄՇՏԱԿԱՆ ՆԵՐԿԱՅԱՑՈՒՑՉՈՒԹՅԱՆ ՀԱՅԱՍՏԱՆԻ ՀԱՆՐԱՊԵՏՈՒԹՅԱՆ ԶԻՆՎԱԾ ՈՒԺԵՐԻ ՆԵՐԿԱՅԱՑՈՒՑՉԻ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</w:rPr>
        <w:t>ՀԱՍՏԻՔՆԵՐ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</w:rPr>
        <w:t>ՍՏԵՂԾԵԼՈՒ</w:t>
      </w:r>
      <w:r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E1130">
        <w:rPr>
          <w:rFonts w:ascii="GHEA Grapalat" w:hAnsi="GHEA Grapalat" w:cs="Sylfaen"/>
          <w:sz w:val="24"/>
          <w:szCs w:val="24"/>
        </w:rPr>
        <w:t>ՄԱՍԻՆ՚՚</w:t>
      </w:r>
      <w:r w:rsidR="00E70C22" w:rsidRPr="004E11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ՀԱՅԱՍՏԱՆԻ</w:t>
      </w:r>
      <w:r w:rsidR="00E70C22" w:rsidRPr="004E113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ՀԱՆՐԱՊԵՏՈՒԹՅԱՆ</w:t>
      </w:r>
      <w:r w:rsidR="00E70C22" w:rsidRPr="004E113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ԿԱՌԱՎԱՐՈՒԹՅԱՆ</w:t>
      </w:r>
      <w:r w:rsidR="00E70C22" w:rsidRPr="004E113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ՈՐՈՇՄԱՆ</w:t>
      </w:r>
      <w:r w:rsidR="00E70C22" w:rsidRPr="004E113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ԸՆԴՈՒՆՄԱՆ</w:t>
      </w:r>
      <w:r w:rsidR="00E70C22" w:rsidRPr="004E113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ԴԵՊՔՈՒՄ</w:t>
      </w:r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="00E70C22" w:rsidRPr="004E1130">
        <w:rPr>
          <w:rFonts w:ascii="GHEA Grapalat" w:hAnsi="GHEA Grapalat"/>
          <w:sz w:val="24"/>
          <w:szCs w:val="24"/>
        </w:rPr>
        <w:t>ՊԵՏԱԿԱՆ</w:t>
      </w:r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 </w:t>
      </w:r>
      <w:r w:rsidR="00E70C22" w:rsidRPr="004E1130">
        <w:rPr>
          <w:rFonts w:ascii="GHEA Grapalat" w:hAnsi="GHEA Grapalat"/>
          <w:sz w:val="24"/>
          <w:szCs w:val="24"/>
        </w:rPr>
        <w:t>ԿԱՄ</w:t>
      </w:r>
      <w:proofErr w:type="gramEnd"/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ՏԵՂԱԿԱՆ</w:t>
      </w:r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ԻՆՔՆԱԿԱՌԱՎԱՐՄԱՆ</w:t>
      </w:r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ՄԱՐՄԻՆՆԵՐԻ</w:t>
      </w:r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ԲՅՈՒՋԵՆԵՐՈՒՄ</w:t>
      </w:r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ԾԱԽՍԵՐԻ</w:t>
      </w:r>
      <w:r w:rsidR="00E70C22" w:rsidRPr="004E1130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ԵՎ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ԵԿԱՄՈՒՏՆԵՐԻ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ԷԱԿԱՆ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ԱՎԵԼԱՑՈՒՄՆԵՐԻ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ԿԱՄ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ՆՎԱԶԵՑՈՒՄՆԵՐԻ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ՄԱՍԻՆ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277D2D" w:rsidRPr="00CE1DC5" w:rsidRDefault="00277D2D" w:rsidP="00C736E7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E70C22" w:rsidRPr="00CE1DC5" w:rsidRDefault="00D903BF" w:rsidP="0039455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E1DC5">
        <w:rPr>
          <w:rFonts w:ascii="GHEA Grapalat" w:hAnsi="GHEA Grapalat"/>
          <w:sz w:val="24"/>
          <w:szCs w:val="24"/>
        </w:rPr>
        <w:t xml:space="preserve"> </w:t>
      </w:r>
      <w:r w:rsidR="001C74DC" w:rsidRPr="00CE1DC5">
        <w:rPr>
          <w:rFonts w:ascii="GHEA Grapalat" w:hAnsi="GHEA Grapalat"/>
          <w:sz w:val="24"/>
          <w:szCs w:val="24"/>
        </w:rPr>
        <w:t>“</w:t>
      </w:r>
      <w:r w:rsidR="00BD042E" w:rsidRPr="00CE1DC5">
        <w:rPr>
          <w:rFonts w:ascii="GHEA Grapalat" w:hAnsi="GHEA Grapalat"/>
          <w:sz w:val="24"/>
          <w:szCs w:val="24"/>
          <w:lang w:val="hy-AM"/>
        </w:rPr>
        <w:t>Միավորված ազգերի կազմակերպությունում</w:t>
      </w:r>
      <w:r w:rsidR="00FF6758" w:rsidRPr="00CE1DC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D042E" w:rsidRPr="00CE1DC5">
        <w:rPr>
          <w:rFonts w:ascii="GHEA Grapalat" w:hAnsi="GHEA Grapalat"/>
          <w:sz w:val="24"/>
          <w:szCs w:val="24"/>
          <w:lang w:val="hy-AM"/>
        </w:rPr>
        <w:t xml:space="preserve"> Հավաքական անվտանգության մասին պայմանագրի</w:t>
      </w:r>
      <w:r w:rsidR="001C74DC" w:rsidRPr="00CE1DC5">
        <w:rPr>
          <w:rFonts w:ascii="GHEA Grapalat" w:hAnsi="GHEA Grapalat"/>
          <w:sz w:val="24"/>
          <w:szCs w:val="24"/>
        </w:rPr>
        <w:t xml:space="preserve"> </w:t>
      </w:r>
      <w:r w:rsidR="00BD042E" w:rsidRPr="00CE1DC5">
        <w:rPr>
          <w:rFonts w:ascii="GHEA Grapalat" w:hAnsi="GHEA Grapalat"/>
          <w:sz w:val="24"/>
          <w:szCs w:val="24"/>
          <w:lang w:val="hy-AM"/>
        </w:rPr>
        <w:t xml:space="preserve">կազմակերպությունում ներկայացուցիչների հաստիքներ ստեղծելու </w:t>
      </w:r>
      <w:proofErr w:type="spellStart"/>
      <w:r w:rsidR="001C74DC" w:rsidRPr="00CE1DC5">
        <w:rPr>
          <w:rFonts w:ascii="GHEA Grapalat" w:hAnsi="GHEA Grapalat"/>
          <w:sz w:val="24"/>
          <w:szCs w:val="24"/>
        </w:rPr>
        <w:t>մասին</w:t>
      </w:r>
      <w:proofErr w:type="spellEnd"/>
      <w:r w:rsidR="001C74DC" w:rsidRPr="00CE1DC5">
        <w:rPr>
          <w:rFonts w:ascii="GHEA Grapalat" w:hAnsi="GHEA Grapalat"/>
          <w:sz w:val="24"/>
          <w:szCs w:val="24"/>
        </w:rPr>
        <w:t>”</w:t>
      </w:r>
      <w:r w:rsidR="00E70C22" w:rsidRPr="00CE1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1F79" w:rsidRPr="00CE1DC5">
        <w:rPr>
          <w:rFonts w:ascii="GHEA Grapalat" w:hAnsi="GHEA Grapalat"/>
          <w:sz w:val="24"/>
          <w:szCs w:val="24"/>
        </w:rPr>
        <w:t>Հայաստանի</w:t>
      </w:r>
      <w:proofErr w:type="spellEnd"/>
      <w:r w:rsidR="00211F79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11F79" w:rsidRPr="00CE1DC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11F79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11F79" w:rsidRPr="00CE1DC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211F79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11F79" w:rsidRPr="00CE1DC5">
        <w:rPr>
          <w:rFonts w:ascii="GHEA Grapalat" w:hAnsi="GHEA Grapalat"/>
          <w:sz w:val="24"/>
          <w:szCs w:val="24"/>
        </w:rPr>
        <w:t>որոշման</w:t>
      </w:r>
      <w:proofErr w:type="spellEnd"/>
      <w:r w:rsidR="00211F79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11F79" w:rsidRPr="00CE1DC5">
        <w:rPr>
          <w:rFonts w:ascii="GHEA Grapalat" w:hAnsi="GHEA Grapalat"/>
          <w:sz w:val="24"/>
          <w:szCs w:val="24"/>
        </w:rPr>
        <w:t>ընդունման</w:t>
      </w:r>
      <w:proofErr w:type="spellEnd"/>
      <w:r w:rsidR="00211F79" w:rsidRPr="00CE1DC5">
        <w:rPr>
          <w:rFonts w:ascii="GHEA Grapalat" w:hAnsi="GHEA Grapalat"/>
          <w:sz w:val="24"/>
          <w:szCs w:val="24"/>
          <w:lang w:val="af-ZA"/>
        </w:rPr>
        <w:t xml:space="preserve"> դեպքում </w:t>
      </w:r>
      <w:r w:rsidR="00211F79" w:rsidRPr="00CE1DC5">
        <w:rPr>
          <w:rFonts w:ascii="GHEA Grapalat" w:hAnsi="GHEA Grapalat"/>
          <w:sz w:val="24"/>
          <w:szCs w:val="24"/>
          <w:lang w:val="hy-AM"/>
        </w:rPr>
        <w:t>պետական բյուջեում լրացուցիչ ֆինանսական միջոց</w:t>
      </w:r>
      <w:proofErr w:type="spellStart"/>
      <w:r w:rsidR="00211F79" w:rsidRPr="00CE1DC5">
        <w:rPr>
          <w:rFonts w:ascii="GHEA Grapalat" w:hAnsi="GHEA Grapalat"/>
          <w:sz w:val="24"/>
          <w:szCs w:val="24"/>
        </w:rPr>
        <w:t>ների</w:t>
      </w:r>
      <w:proofErr w:type="spellEnd"/>
      <w:r w:rsidR="00211F79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211F79" w:rsidRPr="00CE1DC5">
        <w:rPr>
          <w:rFonts w:ascii="GHEA Grapalat" w:hAnsi="GHEA Grapalat"/>
          <w:sz w:val="24"/>
          <w:szCs w:val="24"/>
          <w:lang w:val="hy-AM"/>
        </w:rPr>
        <w:t xml:space="preserve">հատկացման </w:t>
      </w:r>
      <w:proofErr w:type="spellStart"/>
      <w:r w:rsidR="00211F79" w:rsidRPr="00CE1DC5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A35295" w:rsidRPr="00A35295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295">
        <w:rPr>
          <w:rFonts w:ascii="GHEA Grapalat" w:hAnsi="GHEA Grapalat"/>
          <w:sz w:val="24"/>
          <w:szCs w:val="24"/>
          <w:lang w:val="hy-AM"/>
        </w:rPr>
        <w:t xml:space="preserve">չի </w:t>
      </w:r>
      <w:r w:rsidR="00A35295" w:rsidRPr="00CE1DC5">
        <w:rPr>
          <w:rFonts w:ascii="GHEA Grapalat" w:hAnsi="GHEA Grapalat"/>
          <w:sz w:val="24"/>
          <w:szCs w:val="24"/>
          <w:lang w:val="hy-AM"/>
        </w:rPr>
        <w:t>առաջանում</w:t>
      </w:r>
      <w:r w:rsidR="00A35295">
        <w:rPr>
          <w:rFonts w:ascii="GHEA Grapalat" w:hAnsi="GHEA Grapalat"/>
          <w:sz w:val="24"/>
          <w:szCs w:val="24"/>
          <w:lang w:val="hy-AM"/>
        </w:rPr>
        <w:t>:</w:t>
      </w:r>
    </w:p>
    <w:p w:rsidR="00E70C22" w:rsidRPr="00CE1DC5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E70C22" w:rsidRPr="00CE1DC5" w:rsidRDefault="00E70C22" w:rsidP="00E70C22">
      <w:pPr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</w:rPr>
        <w:t>ՀԱՅԱՍՏԱՆԻ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ՀԱՆՐԱՊԵՏՈՒԹՅԱՆ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E70C22" w:rsidRPr="00CE1DC5" w:rsidRDefault="001C74DC" w:rsidP="00E70C22">
      <w:pPr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</w:rPr>
        <w:t>ՊԱՇՏՊԱՆՈՒԹՅԱՆ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ՆԱԽԱՐԱՐ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                                         </w:t>
      </w:r>
      <w:r w:rsidRPr="00CE1DC5">
        <w:rPr>
          <w:rFonts w:ascii="GHEA Grapalat" w:hAnsi="GHEA Grapalat"/>
          <w:sz w:val="24"/>
          <w:szCs w:val="24"/>
          <w:lang w:val="af-ZA"/>
        </w:rPr>
        <w:t>ՍԵՅՐԱՆ ՕՀԱՆՅԱՆ</w:t>
      </w:r>
    </w:p>
    <w:p w:rsidR="00E70C22" w:rsidRPr="00CE1DC5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B22D55" w:rsidRPr="00CE1DC5" w:rsidRDefault="00B22D55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16836" w:rsidRDefault="00F16836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35295" w:rsidRDefault="00A352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35295" w:rsidRDefault="00A352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35295" w:rsidRDefault="00A352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35295" w:rsidRDefault="00A352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35295" w:rsidRDefault="00A352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35295" w:rsidRPr="00CE1DC5" w:rsidRDefault="00A352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E70C22" w:rsidRPr="00CE1DC5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CE1DC5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E70C22" w:rsidRPr="00CE1DC5" w:rsidRDefault="00C736E7" w:rsidP="001C74DC">
      <w:pPr>
        <w:jc w:val="center"/>
        <w:rPr>
          <w:rFonts w:ascii="GHEA Grapalat" w:hAnsi="GHEA Grapalat"/>
          <w:sz w:val="24"/>
          <w:szCs w:val="24"/>
        </w:rPr>
      </w:pPr>
      <w:r w:rsidRPr="004E1130">
        <w:rPr>
          <w:rFonts w:ascii="GHEA Grapalat" w:hAnsi="GHEA Grapalat"/>
          <w:sz w:val="24"/>
          <w:szCs w:val="24"/>
        </w:rPr>
        <w:t>“</w:t>
      </w:r>
      <w:r w:rsidR="004E1130" w:rsidRPr="004E1130">
        <w:rPr>
          <w:rFonts w:ascii="GHEA Grapalat" w:hAnsi="GHEA Grapalat" w:cs="Sylfaen"/>
          <w:sz w:val="24"/>
          <w:szCs w:val="24"/>
          <w:lang w:val="hy-AM"/>
        </w:rPr>
        <w:t>ՄԻԱՎՈՐՎԱԾ ԱԶԳԵՐԻ ԿԱԶՄԱԿԵՐՊՈՒԹՅՈՒՆՈՒՄ</w:t>
      </w:r>
      <w:r w:rsidR="004E1130" w:rsidRPr="004E1130">
        <w:rPr>
          <w:rFonts w:ascii="GHEA Grapalat" w:hAnsi="GHEA Grapalat" w:cs="Sylfaen"/>
          <w:sz w:val="24"/>
          <w:szCs w:val="24"/>
        </w:rPr>
        <w:t xml:space="preserve"> ՀԱՅԱՍՏԱՆԻ ՀԱՆՐԱՊԵՏՈՒԹՅԱՆ ՆԵՐԿԱՅԱՑՈՒՑՉՈՒԹՅԱՆ ՌԱԶՄԱԿԱՆ ԽՈՐՀՐԴԱՏՈՒԻ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  <w:lang w:val="hy-AM"/>
        </w:rPr>
        <w:t>ԵՎ</w:t>
      </w:r>
      <w:r w:rsidR="004E1130" w:rsidRPr="004E1130">
        <w:rPr>
          <w:rFonts w:ascii="GHEA Grapalat" w:hAnsi="GHEA Grapalat" w:cs="Sylfaen"/>
          <w:sz w:val="24"/>
          <w:szCs w:val="24"/>
        </w:rPr>
        <w:t xml:space="preserve"> ՀԱՎԱՔԱԿԱՆ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</w:rPr>
        <w:t>ԱՆՎՏԱՆԳՈՒԹՅԱՆ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</w:rPr>
        <w:t>ՄԱՍԻՆ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</w:rPr>
        <w:t>ՊԱՅՄԱՆԱԳՐԻ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</w:rPr>
        <w:t>ԿԱԶՄԱԿԵՐՊՈՒԹՅՈՒՆՈՒՄ ՀԱՅԱՍՏԱՆԻ ՀԱՆՐԱՊԵՏՈՒԹՅԱՆ ՄՇՏԱԿԱՆ ՆԵՐԿԱՅԱՑՈՒՑՉՈՒԹՅԱՆ ՀԱՅԱՍՏԱՆԻ ՀԱՆՐԱՊԵՏՈՒԹՅԱՆ ԶԻՆՎԱԾ ՈՒԺԵՐԻ ՆԵՐԿԱՅԱՑՈՒՑՉԻ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</w:rPr>
        <w:t>ՀԱՍՏԻՔՆԵՐ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</w:rPr>
        <w:t>ՍՏԵՂԾԵԼՈՒ</w:t>
      </w:r>
      <w:r w:rsidR="004E1130" w:rsidRPr="004E113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E1130" w:rsidRPr="004E1130">
        <w:rPr>
          <w:rFonts w:ascii="GHEA Grapalat" w:hAnsi="GHEA Grapalat" w:cs="Sylfaen"/>
          <w:sz w:val="24"/>
          <w:szCs w:val="24"/>
        </w:rPr>
        <w:t>ՄԱՍԻՆ</w:t>
      </w:r>
      <w:r w:rsidRPr="004E1130">
        <w:rPr>
          <w:rFonts w:ascii="GHEA Grapalat" w:hAnsi="GHEA Grapalat"/>
          <w:sz w:val="24"/>
          <w:szCs w:val="24"/>
        </w:rPr>
        <w:t>”</w:t>
      </w:r>
      <w:r w:rsidRPr="004E11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0C22" w:rsidRPr="004E1130">
        <w:rPr>
          <w:rFonts w:ascii="GHEA Grapalat" w:hAnsi="GHEA Grapalat"/>
          <w:sz w:val="24"/>
          <w:szCs w:val="24"/>
        </w:rPr>
        <w:t>Հ</w:t>
      </w:r>
      <w:r w:rsidR="00E70C22" w:rsidRPr="00CE1DC5">
        <w:rPr>
          <w:rFonts w:ascii="GHEA Grapalat" w:hAnsi="GHEA Grapalat"/>
          <w:sz w:val="24"/>
          <w:szCs w:val="24"/>
        </w:rPr>
        <w:t>ԱՅԱՍՏԱՆԻ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ՀԱՆՐԱՊԵՏՈՒԹՅԱՆ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ԿԱՌԱՎԱՐՈՒԹՅԱՆ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  <w:lang w:val="hy-AM"/>
        </w:rPr>
        <w:t>ՈՐՈՇՄԱՆ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ԸՆԴՈՒՆՄԱՆ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ԱՌՆՉՈՒԹՅԱՄԲ</w:t>
      </w:r>
      <w:r w:rsidR="00E70C22"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ԸՆԴՈՒՆՎԵԼԻՔ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ԱՅԼ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ԻՐԱՎԱԿԱՆ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ԱԿՏԵՐԻ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ԿԱՄ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ԴՐԱՆՑ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ԸՆԴՈՒՆՄԱՆ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ԱՆՀՐԱԺԵՇՏՈՒԹՅԱՆ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ԲԱՑԱԿԱՅՈՒԹՅԱՆ</w:t>
      </w:r>
      <w:r w:rsidR="00E70C22"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CE1DC5">
        <w:rPr>
          <w:rFonts w:ascii="GHEA Grapalat" w:hAnsi="GHEA Grapalat"/>
          <w:sz w:val="24"/>
          <w:szCs w:val="24"/>
        </w:rPr>
        <w:t>ՄԱՍԻՆ</w:t>
      </w:r>
    </w:p>
    <w:p w:rsidR="00E70C22" w:rsidRPr="00CE1DC5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Այլ</w:t>
      </w:r>
      <w:proofErr w:type="spellEnd"/>
      <w:r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իրավական</w:t>
      </w:r>
      <w:proofErr w:type="spellEnd"/>
      <w:r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ակտերում</w:t>
      </w:r>
      <w:proofErr w:type="spellEnd"/>
      <w:r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և</w:t>
      </w:r>
      <w:r w:rsidRPr="00CE1DC5">
        <w:rPr>
          <w:rFonts w:ascii="GHEA Grapalat" w:hAnsi="GHEA Grapalat"/>
          <w:sz w:val="24"/>
          <w:szCs w:val="24"/>
          <w:lang w:val="fr-FR"/>
        </w:rPr>
        <w:t>/</w:t>
      </w:r>
      <w:proofErr w:type="spellStart"/>
      <w:r w:rsidRPr="00CE1DC5">
        <w:rPr>
          <w:rFonts w:ascii="GHEA Grapalat" w:hAnsi="GHEA Grapalat"/>
          <w:sz w:val="24"/>
          <w:szCs w:val="24"/>
        </w:rPr>
        <w:t>կամ</w:t>
      </w:r>
      <w:proofErr w:type="spellEnd"/>
      <w:r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լրացումների</w:t>
      </w:r>
      <w:proofErr w:type="spellEnd"/>
      <w:r w:rsidRPr="00CE1D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CE1DC5">
        <w:rPr>
          <w:rFonts w:ascii="GHEA Grapalat" w:hAnsi="GHEA Grapalat"/>
          <w:sz w:val="24"/>
          <w:szCs w:val="24"/>
          <w:lang w:val="fr-FR"/>
        </w:rPr>
        <w:t>.</w:t>
      </w:r>
    </w:p>
    <w:p w:rsidR="00E70C22" w:rsidRPr="00CE1DC5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Չի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առաջացնում</w:t>
      </w:r>
      <w:proofErr w:type="spellEnd"/>
    </w:p>
    <w:p w:rsidR="00E70C22" w:rsidRPr="00CE1DC5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պայմանագրերով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ստանձնած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հետ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Pr="00CE1DC5">
        <w:rPr>
          <w:rFonts w:ascii="GHEA Grapalat" w:hAnsi="GHEA Grapalat"/>
          <w:sz w:val="24"/>
          <w:szCs w:val="24"/>
        </w:rPr>
        <w:t>.</w:t>
      </w:r>
    </w:p>
    <w:p w:rsidR="00E70C22" w:rsidRPr="00CE1DC5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է</w:t>
      </w:r>
    </w:p>
    <w:p w:rsidR="00E70C22" w:rsidRPr="00CE1DC5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Այլ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E1DC5">
        <w:rPr>
          <w:rFonts w:ascii="GHEA Grapalat" w:hAnsi="GHEA Grapalat"/>
          <w:sz w:val="24"/>
          <w:szCs w:val="24"/>
        </w:rPr>
        <w:t>եթե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այդպիսիք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առկա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են</w:t>
      </w:r>
      <w:proofErr w:type="spellEnd"/>
      <w:r w:rsidRPr="00CE1DC5">
        <w:rPr>
          <w:rFonts w:ascii="GHEA Grapalat" w:hAnsi="GHEA Grapalat"/>
          <w:sz w:val="24"/>
          <w:szCs w:val="24"/>
        </w:rPr>
        <w:t>).</w:t>
      </w:r>
    </w:p>
    <w:p w:rsidR="00E70C22" w:rsidRPr="00CE1DC5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Չկան</w:t>
      </w:r>
      <w:proofErr w:type="spellEnd"/>
      <w:r w:rsidRPr="00CE1DC5">
        <w:rPr>
          <w:rFonts w:ascii="GHEA Grapalat" w:hAnsi="GHEA Grapalat"/>
          <w:sz w:val="24"/>
          <w:szCs w:val="24"/>
        </w:rPr>
        <w:t>:</w:t>
      </w:r>
    </w:p>
    <w:p w:rsidR="00E70C22" w:rsidRPr="00CE1DC5" w:rsidRDefault="00E70C22" w:rsidP="00E70C22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</w:rPr>
      </w:pPr>
    </w:p>
    <w:p w:rsidR="001C74DC" w:rsidRPr="00CE1DC5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</w:rPr>
        <w:t>ՀԱՅԱՍՏԱՆԻ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ՀԱՆՐԱՊԵՏՈՒԹՅԱՆ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CE1DC5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</w:rPr>
        <w:t>ՊԱՇՏՊԱՆՈՒԹՅԱՆ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ՆԱԽԱՐԱՐ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                                         ՍԵՅՐԱՆ ՕՀԱՆՅԱՆ</w:t>
      </w:r>
    </w:p>
    <w:p w:rsidR="00E70C22" w:rsidRPr="00CE1DC5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CE1DC5">
        <w:rPr>
          <w:rFonts w:ascii="GHEA Grapalat" w:hAnsi="GHEA Grapalat"/>
          <w:sz w:val="24"/>
          <w:szCs w:val="24"/>
        </w:rPr>
        <w:br w:type="page"/>
      </w:r>
      <w:r w:rsidRPr="00CE1DC5">
        <w:rPr>
          <w:rFonts w:ascii="GHEA Grapalat" w:hAnsi="GHEA Grapalat"/>
          <w:sz w:val="24"/>
          <w:szCs w:val="24"/>
        </w:rPr>
        <w:lastRenderedPageBreak/>
        <w:t xml:space="preserve"> ՏԵՂԵԿԱՆՔ</w:t>
      </w:r>
    </w:p>
    <w:p w:rsidR="00E70C22" w:rsidRPr="00CE1DC5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CE1DC5">
        <w:rPr>
          <w:rFonts w:ascii="GHEA Grapalat" w:hAnsi="GHEA Grapalat"/>
          <w:sz w:val="24"/>
          <w:szCs w:val="24"/>
        </w:rPr>
        <w:t>ԻՐԱՎԱԿԱՆ ԱԿՏԻ ՆԱԽԱԳԾՄԱՆԸ ԵՎ ՔՆՆԱՐԿՄԱՆԸ ՀԱՍԱՐԱԿՈՒԹՅԱՆ ՄԱՍՆԱԿՑՈՒԹՅԱՆ ՄԱՍԻՆ</w:t>
      </w:r>
    </w:p>
    <w:p w:rsidR="00E70C22" w:rsidRPr="00CE1DC5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pStyle w:val="ListParagraph"/>
        <w:numPr>
          <w:ilvl w:val="0"/>
          <w:numId w:val="3"/>
        </w:numPr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 w:cs="Sylfaen"/>
          <w:sz w:val="24"/>
          <w:szCs w:val="24"/>
        </w:rPr>
        <w:t>Հասարակությանը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նախագծի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իրազեկումը</w:t>
      </w:r>
      <w:proofErr w:type="spellEnd"/>
    </w:p>
    <w:p w:rsidR="00E70C22" w:rsidRPr="00CE1DC5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Չկա</w:t>
      </w:r>
      <w:proofErr w:type="spellEnd"/>
    </w:p>
    <w:p w:rsidR="00E70C22" w:rsidRPr="00CE1DC5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նախագծմանը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և/</w:t>
      </w:r>
      <w:proofErr w:type="spellStart"/>
      <w:r w:rsidRPr="00CE1DC5">
        <w:rPr>
          <w:rFonts w:ascii="GHEA Grapalat" w:hAnsi="GHEA Grapalat"/>
          <w:sz w:val="24"/>
          <w:szCs w:val="24"/>
        </w:rPr>
        <w:t>կամ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քննարկումներին</w:t>
      </w:r>
      <w:proofErr w:type="spellEnd"/>
    </w:p>
    <w:p w:rsidR="00E70C22" w:rsidRPr="00CE1DC5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22D55" w:rsidRPr="00CE1DC5" w:rsidRDefault="00B22D55" w:rsidP="00B22D55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CE1DC5">
        <w:rPr>
          <w:rFonts w:ascii="GHEA Grapalat" w:hAnsi="GHEA Grapalat"/>
          <w:sz w:val="24"/>
          <w:szCs w:val="24"/>
        </w:rPr>
        <w:t>Չ</w:t>
      </w:r>
      <w:r w:rsidRPr="00CE1DC5">
        <w:rPr>
          <w:rFonts w:ascii="GHEA Grapalat" w:hAnsi="GHEA Grapalat"/>
          <w:sz w:val="24"/>
          <w:szCs w:val="24"/>
          <w:lang w:val="hy-AM"/>
        </w:rPr>
        <w:t>են մասնակցել</w:t>
      </w:r>
    </w:p>
    <w:p w:rsidR="00E70C22" w:rsidRPr="00CE1DC5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Այլ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CE1DC5">
        <w:rPr>
          <w:rFonts w:ascii="GHEA Grapalat" w:hAnsi="GHEA Grapalat"/>
          <w:sz w:val="24"/>
          <w:szCs w:val="24"/>
        </w:rPr>
        <w:t xml:space="preserve"> </w:t>
      </w:r>
      <w:r w:rsidRPr="00CE1DC5">
        <w:rPr>
          <w:rFonts w:ascii="GHEA Grapalat" w:hAnsi="GHEA Grapalat" w:cs="Sylfaen"/>
          <w:bCs/>
          <w:sz w:val="24"/>
          <w:szCs w:val="24"/>
        </w:rPr>
        <w:t>(</w:t>
      </w:r>
      <w:proofErr w:type="spellStart"/>
      <w:r w:rsidRPr="00CE1DC5">
        <w:rPr>
          <w:rFonts w:ascii="GHEA Grapalat" w:hAnsi="GHEA Grapalat" w:cs="Sylfaen"/>
          <w:bCs/>
          <w:sz w:val="24"/>
          <w:szCs w:val="24"/>
        </w:rPr>
        <w:t>եթե</w:t>
      </w:r>
      <w:proofErr w:type="spellEnd"/>
      <w:r w:rsidRPr="00CE1DC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 w:cs="Sylfaen"/>
          <w:bCs/>
          <w:sz w:val="24"/>
          <w:szCs w:val="24"/>
        </w:rPr>
        <w:t>այդպիսիք</w:t>
      </w:r>
      <w:proofErr w:type="spellEnd"/>
      <w:r w:rsidRPr="00CE1DC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 w:cs="Sylfaen"/>
          <w:bCs/>
          <w:sz w:val="24"/>
          <w:szCs w:val="24"/>
        </w:rPr>
        <w:t>առկա</w:t>
      </w:r>
      <w:proofErr w:type="spellEnd"/>
      <w:r w:rsidRPr="00CE1DC5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E1DC5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Pr="00CE1DC5">
        <w:rPr>
          <w:rFonts w:ascii="GHEA Grapalat" w:hAnsi="GHEA Grapalat" w:cs="Sylfaen"/>
          <w:bCs/>
          <w:sz w:val="24"/>
          <w:szCs w:val="24"/>
        </w:rPr>
        <w:t>)</w:t>
      </w:r>
    </w:p>
    <w:p w:rsidR="0058037F" w:rsidRPr="00CE1DC5" w:rsidRDefault="0058037F" w:rsidP="0058037F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E1DC5">
        <w:rPr>
          <w:rFonts w:ascii="GHEA Grapalat" w:hAnsi="GHEA Grapalat"/>
          <w:sz w:val="24"/>
          <w:szCs w:val="24"/>
        </w:rPr>
        <w:t>Չկան</w:t>
      </w:r>
      <w:proofErr w:type="spellEnd"/>
      <w:r w:rsidRPr="00CE1DC5">
        <w:rPr>
          <w:rFonts w:ascii="GHEA Grapalat" w:hAnsi="GHEA Grapalat"/>
          <w:sz w:val="24"/>
          <w:szCs w:val="24"/>
        </w:rPr>
        <w:t>:</w:t>
      </w:r>
    </w:p>
    <w:p w:rsidR="00E70C22" w:rsidRPr="00CE1DC5" w:rsidRDefault="00E70C22" w:rsidP="0058037F">
      <w:pPr>
        <w:tabs>
          <w:tab w:val="left" w:pos="937"/>
        </w:tabs>
        <w:jc w:val="both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1C74DC" w:rsidRPr="00CE1DC5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</w:rPr>
        <w:t>ՀԱՅԱՍՏԱՆԻ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ՀԱՆՐԱՊԵՏՈՒԹՅԱՆ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CE1DC5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CE1DC5">
        <w:rPr>
          <w:rFonts w:ascii="GHEA Grapalat" w:hAnsi="GHEA Grapalat"/>
          <w:sz w:val="24"/>
          <w:szCs w:val="24"/>
        </w:rPr>
        <w:t>ՊԱՇՏՊԱՆՈՒԹՅԱՆ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1DC5">
        <w:rPr>
          <w:rFonts w:ascii="GHEA Grapalat" w:hAnsi="GHEA Grapalat"/>
          <w:sz w:val="24"/>
          <w:szCs w:val="24"/>
        </w:rPr>
        <w:t>ՆԱԽԱՐԱՐ</w:t>
      </w:r>
      <w:r w:rsidRPr="00CE1DC5">
        <w:rPr>
          <w:rFonts w:ascii="GHEA Grapalat" w:hAnsi="GHEA Grapalat"/>
          <w:sz w:val="24"/>
          <w:szCs w:val="24"/>
          <w:lang w:val="af-ZA"/>
        </w:rPr>
        <w:t xml:space="preserve">                                            ՍԵՅՐԱՆ ՕՀԱՆՅԱՆ</w:t>
      </w:r>
    </w:p>
    <w:p w:rsidR="00E70C22" w:rsidRPr="00CE1DC5" w:rsidRDefault="00E70C22" w:rsidP="00E70C22">
      <w:pPr>
        <w:spacing w:line="360" w:lineRule="auto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E70C22" w:rsidRPr="00CE1DC5" w:rsidRDefault="00E70C22" w:rsidP="00E70C22">
      <w:pPr>
        <w:rPr>
          <w:rFonts w:ascii="GHEA Grapalat" w:hAnsi="GHEA Grapalat"/>
          <w:b/>
          <w:sz w:val="24"/>
          <w:szCs w:val="24"/>
        </w:rPr>
      </w:pPr>
    </w:p>
    <w:p w:rsidR="002F0EBF" w:rsidRPr="00CE1DC5" w:rsidRDefault="002F0EBF" w:rsidP="002F0EB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2F0EBF" w:rsidRPr="00CE1DC5" w:rsidSect="004E1130">
      <w:pgSz w:w="12240" w:h="15840"/>
      <w:pgMar w:top="709" w:right="1325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9DF"/>
    <w:multiLevelType w:val="hybridMultilevel"/>
    <w:tmpl w:val="1040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A4EF5"/>
    <w:multiLevelType w:val="hybridMultilevel"/>
    <w:tmpl w:val="3398A924"/>
    <w:lvl w:ilvl="0" w:tplc="3CBC646E">
      <w:start w:val="6"/>
      <w:numFmt w:val="bullet"/>
      <w:lvlText w:val="•"/>
      <w:lvlJc w:val="left"/>
      <w:pPr>
        <w:ind w:left="1069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E40827"/>
    <w:multiLevelType w:val="hybridMultilevel"/>
    <w:tmpl w:val="DBC84448"/>
    <w:lvl w:ilvl="0" w:tplc="F0D4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D5589"/>
    <w:rsid w:val="000065D1"/>
    <w:rsid w:val="00006B9F"/>
    <w:rsid w:val="00046718"/>
    <w:rsid w:val="00080E7B"/>
    <w:rsid w:val="000C6B24"/>
    <w:rsid w:val="00102612"/>
    <w:rsid w:val="00137A3A"/>
    <w:rsid w:val="00150C79"/>
    <w:rsid w:val="00186459"/>
    <w:rsid w:val="00195814"/>
    <w:rsid w:val="001C74DC"/>
    <w:rsid w:val="001D5B51"/>
    <w:rsid w:val="001F1BC0"/>
    <w:rsid w:val="00211F79"/>
    <w:rsid w:val="00223C8B"/>
    <w:rsid w:val="002517C2"/>
    <w:rsid w:val="002545F2"/>
    <w:rsid w:val="002578E4"/>
    <w:rsid w:val="00262F99"/>
    <w:rsid w:val="00274B01"/>
    <w:rsid w:val="00277D2D"/>
    <w:rsid w:val="00283A47"/>
    <w:rsid w:val="002D6CE3"/>
    <w:rsid w:val="002F0EBF"/>
    <w:rsid w:val="002F5D47"/>
    <w:rsid w:val="002F7241"/>
    <w:rsid w:val="00362DBD"/>
    <w:rsid w:val="00370EDA"/>
    <w:rsid w:val="00376E1A"/>
    <w:rsid w:val="00394559"/>
    <w:rsid w:val="00395964"/>
    <w:rsid w:val="003A1FB4"/>
    <w:rsid w:val="00467563"/>
    <w:rsid w:val="004A6282"/>
    <w:rsid w:val="004D5589"/>
    <w:rsid w:val="004E1130"/>
    <w:rsid w:val="00561FEF"/>
    <w:rsid w:val="0058037F"/>
    <w:rsid w:val="005A02EF"/>
    <w:rsid w:val="005B78C5"/>
    <w:rsid w:val="00603729"/>
    <w:rsid w:val="00645710"/>
    <w:rsid w:val="006472B6"/>
    <w:rsid w:val="0065154A"/>
    <w:rsid w:val="0068633B"/>
    <w:rsid w:val="00767D72"/>
    <w:rsid w:val="007B60D5"/>
    <w:rsid w:val="008222A4"/>
    <w:rsid w:val="008816A1"/>
    <w:rsid w:val="008E6088"/>
    <w:rsid w:val="008F1889"/>
    <w:rsid w:val="009009C4"/>
    <w:rsid w:val="00903686"/>
    <w:rsid w:val="00923AA8"/>
    <w:rsid w:val="009A1368"/>
    <w:rsid w:val="009B2605"/>
    <w:rsid w:val="009F3415"/>
    <w:rsid w:val="00A34A52"/>
    <w:rsid w:val="00A35295"/>
    <w:rsid w:val="00A37D61"/>
    <w:rsid w:val="00A4750D"/>
    <w:rsid w:val="00A93695"/>
    <w:rsid w:val="00A9662E"/>
    <w:rsid w:val="00AE721B"/>
    <w:rsid w:val="00B22D55"/>
    <w:rsid w:val="00B31356"/>
    <w:rsid w:val="00B50C06"/>
    <w:rsid w:val="00B872B2"/>
    <w:rsid w:val="00B96822"/>
    <w:rsid w:val="00BA6490"/>
    <w:rsid w:val="00BC30C6"/>
    <w:rsid w:val="00BD042E"/>
    <w:rsid w:val="00C416DE"/>
    <w:rsid w:val="00C54570"/>
    <w:rsid w:val="00C736E7"/>
    <w:rsid w:val="00CB00D3"/>
    <w:rsid w:val="00CE1DC5"/>
    <w:rsid w:val="00D04377"/>
    <w:rsid w:val="00D047E7"/>
    <w:rsid w:val="00D74009"/>
    <w:rsid w:val="00D903BF"/>
    <w:rsid w:val="00DB3BE2"/>
    <w:rsid w:val="00DB7BB4"/>
    <w:rsid w:val="00DD3E32"/>
    <w:rsid w:val="00DD7FC7"/>
    <w:rsid w:val="00E0353C"/>
    <w:rsid w:val="00E052B9"/>
    <w:rsid w:val="00E20300"/>
    <w:rsid w:val="00E412B9"/>
    <w:rsid w:val="00E70C22"/>
    <w:rsid w:val="00EA54EE"/>
    <w:rsid w:val="00EA78FD"/>
    <w:rsid w:val="00F16836"/>
    <w:rsid w:val="00F20F8B"/>
    <w:rsid w:val="00F23E40"/>
    <w:rsid w:val="00F37C99"/>
    <w:rsid w:val="00F60CE2"/>
    <w:rsid w:val="00FB5C9A"/>
    <w:rsid w:val="00FC6FE7"/>
    <w:rsid w:val="00FE0660"/>
    <w:rsid w:val="00FE61C1"/>
    <w:rsid w:val="00FE7D68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C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F2C5-CF29-4F29-832C-2A809755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lkjk</dc:creator>
  <cp:lastModifiedBy>lkjk</cp:lastModifiedBy>
  <cp:revision>13</cp:revision>
  <cp:lastPrinted>2012-03-23T09:22:00Z</cp:lastPrinted>
  <dcterms:created xsi:type="dcterms:W3CDTF">2012-07-26T09:14:00Z</dcterms:created>
  <dcterms:modified xsi:type="dcterms:W3CDTF">2012-10-17T08:30:00Z</dcterms:modified>
</cp:coreProperties>
</file>