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proofErr w:type="spellEnd"/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proofErr w:type="spellEnd"/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proofErr w:type="spellEnd"/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proofErr w:type="spellEnd"/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proofErr w:type="spellEnd"/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proofErr w:type="spellEnd"/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proofErr w:type="spellEnd"/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proofErr w:type="spellStart"/>
      <w:r w:rsidRPr="00685700">
        <w:rPr>
          <w:rFonts w:ascii="GHEA Grapalat" w:hAnsi="GHEA Grapalat"/>
          <w:b/>
          <w:lang w:val="en-US"/>
        </w:rPr>
        <w:lastRenderedPageBreak/>
        <w:t>Ներկա</w:t>
      </w:r>
      <w:proofErr w:type="spellEnd"/>
      <w:r w:rsidRPr="00685700">
        <w:rPr>
          <w:rFonts w:ascii="GHEA Grapalat" w:hAnsi="GHEA Grapalat"/>
          <w:b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b/>
          <w:lang w:val="en-US"/>
        </w:rPr>
        <w:t>իրավիճակը</w:t>
      </w:r>
      <w:proofErr w:type="spellEnd"/>
      <w:r w:rsidRPr="00685700">
        <w:rPr>
          <w:rFonts w:ascii="GHEA Grapalat" w:hAnsi="GHEA Grapalat"/>
          <w:b/>
          <w:lang w:val="af-ZA"/>
        </w:rPr>
        <w:t xml:space="preserve">, </w:t>
      </w:r>
      <w:proofErr w:type="spellStart"/>
      <w:r w:rsidRPr="00685700">
        <w:rPr>
          <w:rFonts w:ascii="GHEA Grapalat" w:hAnsi="GHEA Grapalat"/>
          <w:b/>
          <w:lang w:val="en-US"/>
        </w:rPr>
        <w:t>առկա</w:t>
      </w:r>
      <w:proofErr w:type="spellEnd"/>
      <w:r w:rsidRPr="00685700">
        <w:rPr>
          <w:rFonts w:ascii="GHEA Grapalat" w:hAnsi="GHEA Grapalat"/>
          <w:b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b/>
          <w:lang w:val="en-US"/>
        </w:rPr>
        <w:t>խնդիրները</w:t>
      </w:r>
      <w:proofErr w:type="spellEnd"/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proofErr w:type="spellStart"/>
      <w:r w:rsidRPr="00685700">
        <w:rPr>
          <w:rFonts w:ascii="GHEA Grapalat" w:hAnsi="GHEA Grapalat"/>
          <w:lang w:val="en-US"/>
        </w:rPr>
        <w:t>Հայաստանի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Հանրապետության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Ազգային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ժողովի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կողմից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ընդունվել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proofErr w:type="spellStart"/>
      <w:r w:rsidRPr="00685700">
        <w:rPr>
          <w:rFonts w:ascii="GHEA Grapalat" w:hAnsi="GHEA Grapalat"/>
          <w:lang w:val="en-US"/>
        </w:rPr>
        <w:t>Հայաստանի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Հանրապետության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օրենքը</w:t>
      </w:r>
      <w:proofErr w:type="spellEnd"/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proofErr w:type="spellStart"/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proofErr w:type="spellEnd"/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proofErr w:type="spellStart"/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proofErr w:type="spellEnd"/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proofErr w:type="spellStart"/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proofErr w:type="spellEnd"/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proofErr w:type="spellEnd"/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proofErr w:type="spellStart"/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proofErr w:type="spellEnd"/>
      <w:r w:rsidRPr="00685700">
        <w:rPr>
          <w:rFonts w:ascii="GHEA Grapalat" w:hAnsi="GHEA Grapalat"/>
          <w:b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b/>
          <w:lang w:val="en-US"/>
        </w:rPr>
        <w:t>լուծումները</w:t>
      </w:r>
      <w:proofErr w:type="spellEnd"/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proofErr w:type="spellStart"/>
      <w:r w:rsidRPr="00685700">
        <w:rPr>
          <w:rFonts w:ascii="GHEA Grapalat" w:hAnsi="GHEA Grapalat"/>
          <w:lang w:val="en-US"/>
        </w:rPr>
        <w:t>Հաշվի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առնելով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վերոշարադրյալը</w:t>
      </w:r>
      <w:proofErr w:type="spellEnd"/>
      <w:r w:rsidRPr="00685700">
        <w:rPr>
          <w:rFonts w:ascii="GHEA Grapalat" w:hAnsi="GHEA Grapalat"/>
          <w:lang w:val="en-US"/>
        </w:rPr>
        <w:t>՝</w:t>
      </w:r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անհրաժեշտություն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առաջացել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մշակելու</w:t>
      </w:r>
      <w:proofErr w:type="spellEnd"/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proofErr w:type="spellStart"/>
      <w:r w:rsidRPr="00685700">
        <w:rPr>
          <w:rFonts w:ascii="GHEA Grapalat" w:hAnsi="GHEA Grapalat"/>
          <w:b/>
          <w:lang w:val="en-US"/>
        </w:rPr>
        <w:t>Ակնկալվող</w:t>
      </w:r>
      <w:proofErr w:type="spellEnd"/>
      <w:r w:rsidRPr="00685700">
        <w:rPr>
          <w:rFonts w:ascii="GHEA Grapalat" w:hAnsi="GHEA Grapalat"/>
          <w:b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b/>
          <w:lang w:val="en-US"/>
        </w:rPr>
        <w:t>արդյունքը</w:t>
      </w:r>
      <w:proofErr w:type="spellEnd"/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proofErr w:type="spellStart"/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ընդունման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արդյունքում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proofErr w:type="spellStart"/>
      <w:r w:rsidRPr="00685700">
        <w:rPr>
          <w:rFonts w:ascii="GHEA Grapalat" w:hAnsi="GHEA Grapalat"/>
          <w:lang w:val="en-US"/>
        </w:rPr>
        <w:t>ակնկալվում</w:t>
      </w:r>
      <w:proofErr w:type="spellEnd"/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proofErr w:type="spellStart"/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proofErr w:type="spellEnd"/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626D24">
        <w:rPr>
          <w:rFonts w:ascii="GHEA Grapalat" w:hAnsi="GHEA Grapalat" w:cs="Sylfaen"/>
          <w:color w:val="000000"/>
          <w:lang w:val="en-GB"/>
        </w:rPr>
        <w:t>մարտի</w:t>
      </w:r>
      <w:proofErr w:type="spellEnd"/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626D24">
        <w:rPr>
          <w:rFonts w:ascii="GHEA Grapalat" w:hAnsi="GHEA Grapalat" w:cs="Sylfaen"/>
          <w:color w:val="000000"/>
          <w:lang w:val="en-GB"/>
        </w:rPr>
        <w:t>մարտի</w:t>
      </w:r>
      <w:proofErr w:type="spellEnd"/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proofErr w:type="spellEnd"/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proofErr w:type="spellEnd"/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proofErr w:type="spellEnd"/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proofErr w:type="spellEnd"/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lastRenderedPageBreak/>
        <w:t>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proofErr w:type="spellEnd"/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լրացում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proofErr w:type="spellEnd"/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proofErr w:type="spellEnd"/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մարտի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proofErr w:type="spellStart"/>
      <w:r w:rsidRPr="00685700">
        <w:rPr>
          <w:rFonts w:ascii="GHEA Grapalat" w:hAnsi="GHEA Grapalat" w:cs="Sylfaen"/>
          <w:b/>
          <w:color w:val="000000"/>
        </w:rPr>
        <w:t>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մարտի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որոշման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proofErr w:type="spellStart"/>
      <w:r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proofErr w:type="spellEnd"/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proofErr w:type="spellEnd"/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proofErr w:type="spellEnd"/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proofErr w:type="spellEnd"/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դեպքում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պետական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բյուջեի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եկամուտների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ավելացման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կամ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նվազեցման</w:t>
      </w:r>
      <w:proofErr w:type="spellEnd"/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0B4E58">
        <w:rPr>
          <w:rFonts w:ascii="GHEA Grapalat" w:hAnsi="GHEA Grapalat" w:cs="Sylfaen"/>
          <w:b/>
          <w:szCs w:val="24"/>
        </w:rPr>
        <w:t>մասին</w:t>
      </w:r>
      <w:proofErr w:type="spellEnd"/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/>
          <w:color w:val="000000"/>
          <w:lang w:val="af-ZA"/>
        </w:rPr>
        <w:lastRenderedPageBreak/>
        <w:t>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626D24">
        <w:rPr>
          <w:rFonts w:ascii="GHEA Grapalat" w:hAnsi="GHEA Grapalat" w:cs="Sylfaen"/>
          <w:color w:val="000000"/>
          <w:lang w:val="en-GB"/>
        </w:rPr>
        <w:t>մարտի</w:t>
      </w:r>
      <w:proofErr w:type="spellEnd"/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626D24">
        <w:rPr>
          <w:rFonts w:ascii="GHEA Grapalat" w:hAnsi="GHEA Grapalat" w:cs="Sylfaen"/>
          <w:color w:val="000000"/>
          <w:lang w:val="en-GB"/>
        </w:rPr>
        <w:t>մարտի</w:t>
      </w:r>
      <w:proofErr w:type="spellEnd"/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proofErr w:type="spellEnd"/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proofErr w:type="spellEnd"/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proofErr w:type="spellEnd"/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proofErr w:type="spellStart"/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proofErr w:type="spellEnd"/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2013-10-21T07:10:00Z</dcterms:created>
  <dcterms:modified xsi:type="dcterms:W3CDTF">2013-10-21T07:10:00Z</dcterms:modified>
</cp:coreProperties>
</file>