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AC4BD0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AC4BD0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AC4BD0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AC4BD0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AC4BD0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AC4BD0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AC4BD0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AC4BD0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AC4BD0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AC4BD0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AC4BD0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AC4BD0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AC4BD0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AC4BD0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AC4BD0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AC4BD0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AC4BD0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AC4BD0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 w:rsidRPr="00AC4BD0">
        <w:rPr>
          <w:rFonts w:ascii="GHEA Grapalat" w:hAnsi="GHEA Grapalat"/>
          <w:sz w:val="24"/>
          <w:szCs w:val="24"/>
        </w:rPr>
        <w:t>……………….</w:t>
      </w:r>
      <w:r w:rsidR="000877FB" w:rsidRPr="00AC4BD0">
        <w:rPr>
          <w:rFonts w:ascii="GHEA Grapalat" w:hAnsi="GHEA Grapalat"/>
          <w:sz w:val="24"/>
          <w:szCs w:val="24"/>
        </w:rPr>
        <w:t xml:space="preserve">2017 </w:t>
      </w:r>
      <w:proofErr w:type="spellStart"/>
      <w:proofErr w:type="gramStart"/>
      <w:r w:rsidR="000877FB" w:rsidRPr="00AC4BD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AC4BD0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AC4BD0">
        <w:rPr>
          <w:rFonts w:ascii="GHEA Grapalat" w:hAnsi="GHEA Grapalat"/>
          <w:sz w:val="24"/>
          <w:szCs w:val="24"/>
        </w:rPr>
        <w:t xml:space="preserve">    - Ա</w:t>
      </w:r>
    </w:p>
    <w:p w:rsidR="001B0F35" w:rsidRPr="00AC4BD0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AC4BD0" w:rsidRDefault="00AC4BD0" w:rsidP="0037209D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AC4BD0">
        <w:rPr>
          <w:rFonts w:ascii="GHEA Grapalat" w:hAnsi="GHEA Grapalat"/>
          <w:sz w:val="24"/>
          <w:szCs w:val="24"/>
          <w:lang w:val="hy-AM"/>
        </w:rPr>
        <w:t>«ՀՀ դատական օրենսգր</w:t>
      </w:r>
      <w:bookmarkStart w:id="0" w:name="_GoBack"/>
      <w:bookmarkEnd w:id="0"/>
      <w:r w:rsidRPr="00AC4BD0">
        <w:rPr>
          <w:rFonts w:ascii="GHEA Grapalat" w:hAnsi="GHEA Grapalat"/>
          <w:sz w:val="24"/>
          <w:szCs w:val="24"/>
          <w:lang w:val="hy-AM"/>
        </w:rPr>
        <w:t>քում փոփոխություններ և լրացում կատարելու մասին», «Վարչարարության հիմունքների և վարչական վարույթի մասին» ՀՀ օրենքում փոփոխություն  կատարելու մասին»  և «</w:t>
      </w:r>
      <w:r w:rsidRPr="00AC4B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Դատական ակտերի հարկադիր կատարման</w:t>
      </w:r>
      <w:r w:rsidRPr="00AC4BD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4BD0">
        <w:rPr>
          <w:rFonts w:ascii="GHEA Grapalat" w:hAnsi="GHEA Grapalat"/>
          <w:sz w:val="24"/>
          <w:szCs w:val="24"/>
          <w:lang w:val="hy-AM"/>
        </w:rPr>
        <w:t>մասին ՀՀ օրենքում փոփոխություն կատարելու մասին ՀՀ օրենքների նախագծեր</w:t>
      </w:r>
      <w:r w:rsidRPr="00AC4BD0">
        <w:rPr>
          <w:rFonts w:ascii="GHEA Grapalat" w:hAnsi="GHEA Grapalat"/>
          <w:sz w:val="24"/>
          <w:szCs w:val="24"/>
          <w:lang w:val="hy-AM"/>
        </w:rPr>
        <w:t>ի</w:t>
      </w:r>
      <w:r w:rsidRPr="00AC4BD0">
        <w:rPr>
          <w:rFonts w:ascii="GHEA Grapalat" w:eastAsia="Batang" w:hAnsi="GHEA Grapalat" w:cs="Sylfaen"/>
          <w:sz w:val="24"/>
          <w:szCs w:val="24"/>
        </w:rPr>
        <w:t xml:space="preserve"> </w:t>
      </w:r>
      <w:proofErr w:type="spellStart"/>
      <w:r w:rsidR="007F1948" w:rsidRPr="00AC4BD0">
        <w:rPr>
          <w:rFonts w:ascii="GHEA Grapalat" w:eastAsia="Batang" w:hAnsi="GHEA Grapalat" w:cs="Sylfaen"/>
          <w:sz w:val="24"/>
          <w:szCs w:val="24"/>
        </w:rPr>
        <w:t>վերաբերյալ</w:t>
      </w:r>
      <w:proofErr w:type="spellEnd"/>
    </w:p>
    <w:p w:rsidR="00AE79C6" w:rsidRPr="00AC4BD0" w:rsidRDefault="00875F20" w:rsidP="00AE79C6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AC4BD0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1B0F35" w:rsidRPr="00AC4BD0">
        <w:rPr>
          <w:rFonts w:ascii="GHEA Grapalat" w:hAnsi="GHEA Grapalat"/>
          <w:b/>
          <w:sz w:val="24"/>
          <w:szCs w:val="24"/>
          <w:lang w:val="fr-FR"/>
        </w:rPr>
        <w:t xml:space="preserve"> -------------</w:t>
      </w:r>
      <w:r w:rsidR="00AE79C6" w:rsidRPr="00AC4BD0">
        <w:rPr>
          <w:rFonts w:ascii="GHEA Grapalat" w:hAnsi="GHEA Grapalat"/>
          <w:b/>
          <w:sz w:val="24"/>
          <w:szCs w:val="24"/>
          <w:lang w:val="fr-FR"/>
        </w:rPr>
        <w:t>--------</w:t>
      </w:r>
      <w:r w:rsidR="001B0F35" w:rsidRPr="00AC4BD0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</w:t>
      </w:r>
      <w:r w:rsidR="00AE79C6" w:rsidRPr="00AC4BD0">
        <w:rPr>
          <w:rFonts w:ascii="GHEA Grapalat" w:hAnsi="GHEA Grapalat"/>
          <w:b/>
          <w:sz w:val="24"/>
          <w:szCs w:val="24"/>
          <w:lang w:val="fr-FR"/>
        </w:rPr>
        <w:t>--</w:t>
      </w:r>
    </w:p>
    <w:p w:rsidR="001B0F35" w:rsidRPr="00AC4BD0" w:rsidRDefault="009617A0" w:rsidP="00153C60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BD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 w:rsidRPr="00AC4BD0">
        <w:rPr>
          <w:rFonts w:ascii="GHEA Grapalat" w:hAnsi="GHEA Grapalat"/>
          <w:sz w:val="24"/>
          <w:szCs w:val="24"/>
          <w:lang w:val="hy-AM"/>
        </w:rPr>
        <w:t>«</w:t>
      </w:r>
      <w:r w:rsidRPr="00AC4BD0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 w:rsidRPr="00AC4BD0">
        <w:rPr>
          <w:rFonts w:ascii="GHEA Grapalat" w:hAnsi="GHEA Grapalat"/>
          <w:sz w:val="24"/>
          <w:szCs w:val="24"/>
          <w:lang w:val="hy-AM"/>
        </w:rPr>
        <w:t>»</w:t>
      </w:r>
      <w:r w:rsidRPr="00AC4BD0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1B0F35" w:rsidRPr="00AC4BD0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4BD0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E79C6" w:rsidRPr="00AC4BD0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AC4BD0" w:rsidRPr="00AC4BD0">
        <w:rPr>
          <w:rFonts w:ascii="GHEA Grapalat" w:hAnsi="GHEA Grapalat"/>
          <w:sz w:val="24"/>
          <w:szCs w:val="24"/>
          <w:lang w:val="hy-AM"/>
        </w:rPr>
        <w:t>«ՀՀ դատական օրենսգրքում փոփոխություններ և լրացում կատարելու մասին», «Վարչարարության հիմունքների և վարչական վարույթի մասին» ՀՀ օրենքում փոփոխություն  կատարելու մասին»  և «</w:t>
      </w:r>
      <w:r w:rsidR="00AC4BD0" w:rsidRPr="00AC4B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Դատական ակտերի հարկադիր կատարման</w:t>
      </w:r>
      <w:r w:rsidR="00AC4BD0" w:rsidRPr="00AC4BD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C4BD0" w:rsidRPr="00AC4BD0">
        <w:rPr>
          <w:rFonts w:ascii="GHEA Grapalat" w:hAnsi="GHEA Grapalat"/>
          <w:sz w:val="24"/>
          <w:szCs w:val="24"/>
          <w:lang w:val="hy-AM"/>
        </w:rPr>
        <w:t>մասին ՀՀ օրենքում փոփոխություն կատարելու մասին ՀՀ օրենքների նախագծեր</w:t>
      </w:r>
      <w:r w:rsidR="00AC4BD0" w:rsidRPr="00AC4BD0">
        <w:rPr>
          <w:rFonts w:ascii="GHEA Grapalat" w:hAnsi="GHEA Grapalat"/>
          <w:sz w:val="24"/>
          <w:szCs w:val="24"/>
          <w:lang w:val="hy-AM"/>
        </w:rPr>
        <w:t>ի</w:t>
      </w:r>
      <w:r w:rsidRPr="00AC4BD0">
        <w:rPr>
          <w:rFonts w:ascii="GHEA Grapalat" w:eastAsia="Batang" w:hAnsi="GHEA Grapalat" w:cs="Sylfaen"/>
          <w:sz w:val="24"/>
          <w:szCs w:val="24"/>
          <w:lang w:val="hy-AM" w:eastAsia="ru-RU"/>
        </w:rPr>
        <w:t xml:space="preserve"> վերաբերյալ </w:t>
      </w:r>
      <w:r w:rsidRPr="00AC4BD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4B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BD0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AC4BD0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AC4BD0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AE79C6" w:rsidRPr="00AC4BD0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C4BD0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AC4B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BD0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AC4BD0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AC4BD0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AC4BD0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AC4BD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4B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4BD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AC4BD0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AE79C6" w:rsidRPr="00AC4BD0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53C60"/>
    <w:rsid w:val="00184FE2"/>
    <w:rsid w:val="001B0F35"/>
    <w:rsid w:val="001E5BE6"/>
    <w:rsid w:val="0037209D"/>
    <w:rsid w:val="00787EED"/>
    <w:rsid w:val="007F1948"/>
    <w:rsid w:val="00875F20"/>
    <w:rsid w:val="008B457D"/>
    <w:rsid w:val="00901F22"/>
    <w:rsid w:val="009617A0"/>
    <w:rsid w:val="00996F6F"/>
    <w:rsid w:val="009A4FE7"/>
    <w:rsid w:val="00AC4BD0"/>
    <w:rsid w:val="00AE79C6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table" w:styleId="TableGrid">
    <w:name w:val="Table Grid"/>
    <w:basedOn w:val="TableNormal"/>
    <w:uiPriority w:val="59"/>
    <w:rsid w:val="00153C6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Arusyak Balayan</cp:lastModifiedBy>
  <cp:revision>17</cp:revision>
  <cp:lastPrinted>2017-10-13T05:58:00Z</cp:lastPrinted>
  <dcterms:created xsi:type="dcterms:W3CDTF">2017-05-22T07:41:00Z</dcterms:created>
  <dcterms:modified xsi:type="dcterms:W3CDTF">2017-10-13T05:58:00Z</dcterms:modified>
</cp:coreProperties>
</file>