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C3" w:rsidRPr="00DF7AF7" w:rsidRDefault="00194006" w:rsidP="00F15802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</w:rPr>
      </w:pPr>
      <w:r w:rsidRPr="00DF7AF7">
        <w:rPr>
          <w:rFonts w:ascii="GHEA Grapalat" w:hAnsi="GHEA Grapalat"/>
          <w:b/>
          <w:sz w:val="18"/>
          <w:szCs w:val="18"/>
        </w:rPr>
        <w:t xml:space="preserve">    </w:t>
      </w:r>
      <w:r w:rsidR="006D0045" w:rsidRPr="00DF7AF7">
        <w:rPr>
          <w:rFonts w:ascii="GHEA Grapalat" w:hAnsi="GHEA Grapalat"/>
          <w:b/>
          <w:sz w:val="18"/>
          <w:szCs w:val="18"/>
        </w:rPr>
        <w:t>Ա Մ Փ Ո Փ Ա Թ Ե Ր Թ</w:t>
      </w:r>
    </w:p>
    <w:p w:rsidR="00791321" w:rsidRPr="00DF7AF7" w:rsidRDefault="00A15CF6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18"/>
          <w:szCs w:val="18"/>
        </w:rPr>
      </w:pPr>
      <w:r w:rsidRPr="00DF7AF7">
        <w:rPr>
          <w:rFonts w:ascii="GHEA Grapalat" w:hAnsi="GHEA Grapalat"/>
          <w:b/>
          <w:sz w:val="18"/>
          <w:szCs w:val="18"/>
        </w:rPr>
        <w:t>«</w:t>
      </w:r>
      <w:proofErr w:type="spellStart"/>
      <w:r w:rsidR="00C614FD" w:rsidRPr="00DF7AF7">
        <w:rPr>
          <w:rFonts w:ascii="GHEA Grapalat" w:hAnsi="GHEA Grapalat" w:cs="Courier New"/>
          <w:b/>
          <w:sz w:val="18"/>
          <w:szCs w:val="18"/>
        </w:rPr>
        <w:t>Հայաստանի</w:t>
      </w:r>
      <w:proofErr w:type="spellEnd"/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</w:t>
      </w:r>
      <w:proofErr w:type="spellStart"/>
      <w:r w:rsidR="00C614FD" w:rsidRPr="00DF7AF7">
        <w:rPr>
          <w:rFonts w:ascii="GHEA Grapalat" w:hAnsi="GHEA Grapalat" w:cs="Courier New"/>
          <w:b/>
          <w:sz w:val="18"/>
          <w:szCs w:val="18"/>
        </w:rPr>
        <w:t>Հանրապետության</w:t>
      </w:r>
      <w:proofErr w:type="spellEnd"/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քննչական կոմիտեի</w:t>
      </w:r>
      <w:r w:rsidR="00253C20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դեպարտամե</w:t>
      </w:r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>ն</w:t>
      </w:r>
      <w:r w:rsidR="00253C20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տ» պետական կառավարչական </w:t>
      </w:r>
      <w:proofErr w:type="gramStart"/>
      <w:r w:rsidR="00253C20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հիմնարկին </w:t>
      </w:r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գույք</w:t>
      </w:r>
      <w:proofErr w:type="gramEnd"/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ամրացնելու մասին»  Հ</w:t>
      </w:r>
      <w:proofErr w:type="spellStart"/>
      <w:r w:rsidR="00C614FD" w:rsidRPr="00DF7AF7">
        <w:rPr>
          <w:rFonts w:ascii="GHEA Grapalat" w:hAnsi="GHEA Grapalat" w:cs="Courier New"/>
          <w:b/>
          <w:sz w:val="18"/>
          <w:szCs w:val="18"/>
        </w:rPr>
        <w:t>այաստանի</w:t>
      </w:r>
      <w:proofErr w:type="spellEnd"/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</w:t>
      </w:r>
      <w:proofErr w:type="spellStart"/>
      <w:r w:rsidR="00C614FD" w:rsidRPr="00DF7AF7">
        <w:rPr>
          <w:rFonts w:ascii="GHEA Grapalat" w:hAnsi="GHEA Grapalat" w:cs="Courier New"/>
          <w:b/>
          <w:sz w:val="18"/>
          <w:szCs w:val="18"/>
        </w:rPr>
        <w:t>Հանրապետության</w:t>
      </w:r>
      <w:proofErr w:type="spellEnd"/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</w:t>
      </w:r>
      <w:proofErr w:type="spellStart"/>
      <w:r w:rsidR="00C614FD" w:rsidRPr="00DF7AF7">
        <w:rPr>
          <w:rFonts w:ascii="GHEA Grapalat" w:hAnsi="GHEA Grapalat" w:cs="Courier New"/>
          <w:b/>
          <w:sz w:val="18"/>
          <w:szCs w:val="18"/>
        </w:rPr>
        <w:t>կառավարության</w:t>
      </w:r>
      <w:proofErr w:type="spellEnd"/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</w:t>
      </w:r>
      <w:proofErr w:type="spellStart"/>
      <w:r w:rsidR="00C614FD" w:rsidRPr="00DF7AF7">
        <w:rPr>
          <w:rFonts w:ascii="GHEA Grapalat" w:hAnsi="GHEA Grapalat" w:cs="Courier New"/>
          <w:b/>
          <w:sz w:val="18"/>
          <w:szCs w:val="18"/>
        </w:rPr>
        <w:t>որոշման</w:t>
      </w:r>
      <w:proofErr w:type="spellEnd"/>
      <w:r w:rsidR="00C614FD" w:rsidRPr="00DF7AF7">
        <w:rPr>
          <w:rFonts w:ascii="GHEA Grapalat" w:hAnsi="GHEA Grapalat" w:cs="Courier New"/>
          <w:b/>
          <w:sz w:val="18"/>
          <w:szCs w:val="18"/>
          <w:lang w:val="af-ZA"/>
        </w:rPr>
        <w:t xml:space="preserve"> </w:t>
      </w:r>
      <w:proofErr w:type="spellStart"/>
      <w:r w:rsidRPr="00DF7AF7">
        <w:rPr>
          <w:rFonts w:ascii="GHEA Grapalat" w:hAnsi="GHEA Grapalat"/>
          <w:b/>
          <w:sz w:val="18"/>
          <w:szCs w:val="18"/>
        </w:rPr>
        <w:t>նախագծի</w:t>
      </w:r>
      <w:proofErr w:type="spellEnd"/>
      <w:r w:rsidRPr="00DF7AF7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DF7AF7">
        <w:rPr>
          <w:rFonts w:ascii="GHEA Grapalat" w:hAnsi="GHEA Grapalat"/>
          <w:b/>
          <w:sz w:val="18"/>
          <w:szCs w:val="18"/>
        </w:rPr>
        <w:t>վերաբերյալ</w:t>
      </w:r>
      <w:proofErr w:type="spellEnd"/>
      <w:r w:rsidRPr="00DF7AF7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DF7AF7">
        <w:rPr>
          <w:rFonts w:ascii="GHEA Grapalat" w:hAnsi="GHEA Grapalat"/>
          <w:b/>
          <w:sz w:val="18"/>
          <w:szCs w:val="18"/>
        </w:rPr>
        <w:t>ստացված</w:t>
      </w:r>
      <w:proofErr w:type="spellEnd"/>
      <w:r w:rsidRPr="00DF7AF7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DF7AF7">
        <w:rPr>
          <w:rFonts w:ascii="GHEA Grapalat" w:hAnsi="GHEA Grapalat"/>
          <w:b/>
          <w:sz w:val="18"/>
          <w:szCs w:val="18"/>
        </w:rPr>
        <w:t>առաջարկությունների</w:t>
      </w:r>
      <w:proofErr w:type="spellEnd"/>
      <w:r w:rsidRPr="00DF7AF7">
        <w:rPr>
          <w:rFonts w:ascii="GHEA Grapalat" w:hAnsi="GHEA Grapalat"/>
          <w:b/>
          <w:sz w:val="18"/>
          <w:szCs w:val="18"/>
        </w:rPr>
        <w:t xml:space="preserve"> և </w:t>
      </w:r>
      <w:proofErr w:type="spellStart"/>
      <w:r w:rsidRPr="00DF7AF7">
        <w:rPr>
          <w:rFonts w:ascii="GHEA Grapalat" w:hAnsi="GHEA Grapalat"/>
          <w:b/>
          <w:sz w:val="18"/>
          <w:szCs w:val="18"/>
        </w:rPr>
        <w:t>դիտողությունների</w:t>
      </w:r>
      <w:proofErr w:type="spellEnd"/>
      <w:r w:rsidRPr="00DF7AF7">
        <w:rPr>
          <w:rFonts w:ascii="GHEA Grapalat" w:hAnsi="GHEA Grapalat"/>
          <w:b/>
          <w:sz w:val="18"/>
          <w:szCs w:val="18"/>
        </w:rPr>
        <w:t xml:space="preserve"> </w:t>
      </w:r>
    </w:p>
    <w:p w:rsidR="00A15CF6" w:rsidRPr="00DF7AF7" w:rsidRDefault="00A15CF6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fr-FR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552"/>
        <w:gridCol w:w="5017"/>
        <w:gridCol w:w="2353"/>
        <w:gridCol w:w="4253"/>
      </w:tblGrid>
      <w:tr w:rsidR="0064334E" w:rsidRPr="00DF7AF7" w:rsidTr="00C614FD">
        <w:tc>
          <w:tcPr>
            <w:tcW w:w="534" w:type="dxa"/>
          </w:tcPr>
          <w:p w:rsidR="00AA1618" w:rsidRPr="00DF7AF7" w:rsidRDefault="00AA1618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AF7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552" w:type="dxa"/>
          </w:tcPr>
          <w:p w:rsidR="00AA1618" w:rsidRPr="00DF7AF7" w:rsidRDefault="00AA1618" w:rsidP="00E357F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Առաջարկության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հեղինակը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գրության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="00253C20" w:rsidRPr="00DF7A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գրության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5017" w:type="dxa"/>
          </w:tcPr>
          <w:p w:rsidR="00AA1618" w:rsidRPr="00DF7AF7" w:rsidRDefault="00AA1618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Առաջարկության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2353" w:type="dxa"/>
          </w:tcPr>
          <w:p w:rsidR="00AA1618" w:rsidRPr="00DF7AF7" w:rsidRDefault="00AA1618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Եզրակացություն</w:t>
            </w:r>
            <w:proofErr w:type="spellEnd"/>
          </w:p>
        </w:tc>
        <w:tc>
          <w:tcPr>
            <w:tcW w:w="4253" w:type="dxa"/>
          </w:tcPr>
          <w:p w:rsidR="00AA1618" w:rsidRPr="00DF7AF7" w:rsidRDefault="00AA1618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Կատարված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փոփոխությունը</w:t>
            </w:r>
            <w:proofErr w:type="spellEnd"/>
          </w:p>
        </w:tc>
      </w:tr>
      <w:tr w:rsidR="005F3ACD" w:rsidRPr="00DF7AF7" w:rsidTr="00C614FD">
        <w:tc>
          <w:tcPr>
            <w:tcW w:w="534" w:type="dxa"/>
          </w:tcPr>
          <w:p w:rsidR="005F3ACD" w:rsidRPr="00DF7AF7" w:rsidRDefault="005F3ACD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AF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5F3ACD" w:rsidRPr="00DF7AF7" w:rsidRDefault="005F3ACD" w:rsidP="005F3AC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7AF7">
              <w:rPr>
                <w:rFonts w:ascii="GHEA Grapalat" w:hAnsi="GHEA Grapalat"/>
                <w:sz w:val="18"/>
                <w:szCs w:val="18"/>
              </w:rPr>
              <w:t xml:space="preserve">ՀՀ ԿԱ </w:t>
            </w:r>
            <w:proofErr w:type="spellStart"/>
            <w:r w:rsidRPr="00DF7AF7">
              <w:rPr>
                <w:rFonts w:ascii="GHEA Grapalat" w:hAnsi="GHEA Grapalat"/>
                <w:sz w:val="18"/>
                <w:szCs w:val="18"/>
              </w:rPr>
              <w:t>ոստիկանություն</w:t>
            </w:r>
            <w:proofErr w:type="spellEnd"/>
            <w:r w:rsidRPr="00DF7AF7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5F3ACD" w:rsidRPr="00DF7AF7" w:rsidRDefault="005F3ACD" w:rsidP="005F3AC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F3ACD" w:rsidRPr="00DF7AF7" w:rsidRDefault="005F3ACD" w:rsidP="005F3ACD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F7AF7">
              <w:rPr>
                <w:rFonts w:ascii="GHEA Grapalat" w:hAnsi="GHEA Grapalat"/>
                <w:b/>
                <w:i/>
                <w:sz w:val="18"/>
                <w:szCs w:val="18"/>
              </w:rPr>
              <w:t>05.09.2017թ.</w:t>
            </w:r>
          </w:p>
          <w:p w:rsidR="005F3ACD" w:rsidRPr="00DF7AF7" w:rsidRDefault="005F3ACD" w:rsidP="005F3AC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7AF7">
              <w:rPr>
                <w:rFonts w:ascii="GHEA Grapalat" w:hAnsi="GHEA Grapalat"/>
                <w:b/>
                <w:i/>
                <w:sz w:val="18"/>
                <w:szCs w:val="18"/>
              </w:rPr>
              <w:t>N  24/2122</w:t>
            </w:r>
          </w:p>
          <w:p w:rsidR="005F3ACD" w:rsidRPr="00DF7AF7" w:rsidRDefault="005F3ACD" w:rsidP="00E357F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017" w:type="dxa"/>
          </w:tcPr>
          <w:p w:rsidR="00617132" w:rsidRPr="00DF7AF7" w:rsidRDefault="00617132" w:rsidP="006171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7AF7">
              <w:rPr>
                <w:rFonts w:ascii="GHEA Grapalat" w:hAnsi="GHEA Grapalat"/>
                <w:sz w:val="18"/>
                <w:szCs w:val="18"/>
                <w:lang w:val="hy-AM"/>
              </w:rPr>
              <w:t>Նախագծի վերաբերյալ  առաջարկություններ</w:t>
            </w:r>
            <w:r w:rsidRPr="00DF7AF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F7AF7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DF7AF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F7AF7">
              <w:rPr>
                <w:rFonts w:ascii="GHEA Grapalat" w:hAnsi="GHEA Grapalat"/>
                <w:sz w:val="18"/>
                <w:szCs w:val="18"/>
                <w:lang w:val="hy-AM"/>
              </w:rPr>
              <w:t>դիտողություններ</w:t>
            </w:r>
          </w:p>
          <w:p w:rsidR="00617132" w:rsidRPr="00DF7AF7" w:rsidRDefault="00617132" w:rsidP="006171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7AF7">
              <w:rPr>
                <w:rFonts w:ascii="GHEA Grapalat" w:hAnsi="GHEA Grapalat"/>
                <w:sz w:val="18"/>
                <w:szCs w:val="18"/>
                <w:lang w:val="hy-AM"/>
              </w:rPr>
              <w:t>չկան:</w:t>
            </w:r>
          </w:p>
          <w:p w:rsidR="005F3ACD" w:rsidRPr="00DF7AF7" w:rsidRDefault="005F3ACD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353" w:type="dxa"/>
          </w:tcPr>
          <w:p w:rsidR="005F3ACD" w:rsidRPr="00DF7AF7" w:rsidRDefault="00617132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Ընդունվել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 xml:space="preserve"> է ի </w:t>
            </w:r>
            <w:proofErr w:type="spellStart"/>
            <w:r w:rsidRPr="00DF7AF7">
              <w:rPr>
                <w:rFonts w:ascii="GHEA Grapalat" w:hAnsi="GHEA Grapalat"/>
                <w:b/>
                <w:sz w:val="18"/>
                <w:szCs w:val="18"/>
              </w:rPr>
              <w:t>գիտություն</w:t>
            </w:r>
            <w:proofErr w:type="spellEnd"/>
            <w:r w:rsidRPr="00DF7AF7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5F3ACD" w:rsidRPr="00DF7AF7" w:rsidRDefault="00617132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AF7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64334E" w:rsidRPr="00DF7AF7" w:rsidTr="00C614FD">
        <w:tc>
          <w:tcPr>
            <w:tcW w:w="534" w:type="dxa"/>
          </w:tcPr>
          <w:p w:rsidR="00AA1618" w:rsidRPr="00DF7AF7" w:rsidRDefault="00617132" w:rsidP="00617132">
            <w:pPr>
              <w:ind w:left="142"/>
              <w:rPr>
                <w:rFonts w:ascii="GHEA Grapalat" w:hAnsi="GHEA Grapalat"/>
                <w:b/>
                <w:sz w:val="18"/>
                <w:szCs w:val="18"/>
              </w:rPr>
            </w:pPr>
            <w:r w:rsidRPr="00DF7AF7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0462B" w:rsidRPr="00AC44B3" w:rsidRDefault="00273568" w:rsidP="00F158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4B3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AC44B3">
              <w:rPr>
                <w:rFonts w:ascii="GHEA Grapalat" w:hAnsi="GHEA Grapalat"/>
                <w:sz w:val="18"/>
                <w:szCs w:val="18"/>
              </w:rPr>
              <w:t>ֆինանսների</w:t>
            </w:r>
            <w:proofErr w:type="spellEnd"/>
            <w:r w:rsidRPr="00AC44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C44B3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:rsidR="00273568" w:rsidRPr="00AC44B3" w:rsidRDefault="00273568" w:rsidP="00F158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73568" w:rsidRPr="00AC44B3" w:rsidRDefault="00893E54" w:rsidP="00F15802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C44B3">
              <w:rPr>
                <w:rFonts w:ascii="GHEA Grapalat" w:hAnsi="GHEA Grapalat"/>
                <w:b/>
                <w:i/>
                <w:sz w:val="18"/>
                <w:szCs w:val="18"/>
              </w:rPr>
              <w:t>08.09</w:t>
            </w:r>
            <w:r w:rsidR="00EB1831" w:rsidRPr="00AC44B3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  <w:r w:rsidR="00273568" w:rsidRPr="00AC44B3">
              <w:rPr>
                <w:rFonts w:ascii="GHEA Grapalat" w:hAnsi="GHEA Grapalat"/>
                <w:b/>
                <w:i/>
                <w:sz w:val="18"/>
                <w:szCs w:val="18"/>
              </w:rPr>
              <w:t>201</w:t>
            </w:r>
            <w:r w:rsidR="00C614FD" w:rsidRPr="00AC44B3">
              <w:rPr>
                <w:rFonts w:ascii="GHEA Grapalat" w:hAnsi="GHEA Grapalat"/>
                <w:b/>
                <w:i/>
                <w:sz w:val="18"/>
                <w:szCs w:val="18"/>
              </w:rPr>
              <w:t>7թ.</w:t>
            </w:r>
          </w:p>
          <w:p w:rsidR="00273568" w:rsidRPr="00F842CA" w:rsidRDefault="008E4FB5" w:rsidP="00893E54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AC44B3">
              <w:rPr>
                <w:rFonts w:ascii="GHEA Grapalat" w:hAnsi="GHEA Grapalat"/>
                <w:b/>
                <w:i/>
                <w:sz w:val="18"/>
                <w:szCs w:val="18"/>
              </w:rPr>
              <w:t>N  01</w:t>
            </w:r>
            <w:r w:rsidR="00C614FD" w:rsidRPr="00AC44B3">
              <w:rPr>
                <w:rFonts w:ascii="GHEA Grapalat" w:hAnsi="GHEA Grapalat"/>
                <w:b/>
                <w:i/>
                <w:sz w:val="18"/>
                <w:szCs w:val="18"/>
              </w:rPr>
              <w:t>/8-2/</w:t>
            </w:r>
            <w:r w:rsidR="00893E54" w:rsidRPr="00AC44B3">
              <w:rPr>
                <w:rFonts w:ascii="GHEA Grapalat" w:hAnsi="GHEA Grapalat"/>
                <w:b/>
                <w:i/>
                <w:sz w:val="18"/>
                <w:szCs w:val="18"/>
              </w:rPr>
              <w:t>16301</w:t>
            </w:r>
            <w:r w:rsidR="00C614FD" w:rsidRPr="00AC44B3">
              <w:rPr>
                <w:rFonts w:ascii="GHEA Grapalat" w:hAnsi="GHEA Grapalat"/>
                <w:b/>
                <w:i/>
                <w:sz w:val="18"/>
                <w:szCs w:val="18"/>
              </w:rPr>
              <w:t>-17</w:t>
            </w:r>
          </w:p>
        </w:tc>
        <w:tc>
          <w:tcPr>
            <w:tcW w:w="5017" w:type="dxa"/>
          </w:tcPr>
          <w:p w:rsidR="007B3F04" w:rsidRPr="00DF7AF7" w:rsidRDefault="007B3F04" w:rsidP="00A11D32">
            <w:pPr>
              <w:numPr>
                <w:ilvl w:val="0"/>
                <w:numId w:val="12"/>
              </w:numPr>
              <w:tabs>
                <w:tab w:val="left" w:pos="600"/>
              </w:tabs>
              <w:spacing w:line="276" w:lineRule="auto"/>
              <w:ind w:left="0" w:firstLine="316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F7AF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Նախագծի վերնագրում «կառավարչական» բառից հետո անհրաժեշտ է լրացնել «հիմնարկին» բառը,</w:t>
            </w:r>
          </w:p>
          <w:p w:rsidR="00A11D32" w:rsidRPr="00DF7AF7" w:rsidRDefault="00A11D32" w:rsidP="00A11D32">
            <w:pPr>
              <w:tabs>
                <w:tab w:val="left" w:pos="600"/>
              </w:tabs>
              <w:spacing w:line="276" w:lineRule="auto"/>
              <w:ind w:left="316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:rsidR="007B3F04" w:rsidRPr="00DF7AF7" w:rsidRDefault="007B3F04" w:rsidP="00A11D32">
            <w:pPr>
              <w:numPr>
                <w:ilvl w:val="0"/>
                <w:numId w:val="12"/>
              </w:numPr>
              <w:tabs>
                <w:tab w:val="left" w:pos="600"/>
              </w:tabs>
              <w:spacing w:line="276" w:lineRule="auto"/>
              <w:ind w:left="0" w:firstLine="316"/>
              <w:jc w:val="both"/>
              <w:rPr>
                <w:rFonts w:ascii="GHEA Grapalat" w:eastAsia="Times New Roman" w:hAnsi="GHEA Grapalat" w:cs="Sylfaen"/>
                <w:bCs/>
                <w:iCs/>
                <w:sz w:val="18"/>
                <w:szCs w:val="18"/>
                <w:lang w:val="hy-AM"/>
              </w:rPr>
            </w:pPr>
            <w:r w:rsidRPr="00DF7AF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Հաշվի առնելով, որ գույքի հանձնման-ընդունման արդյունքում անհրաժեշտություն է առաջանում իրականացնել որոշակի հաշվա</w:t>
            </w:r>
            <w:r w:rsidRPr="00DF7AF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  <w:t>պա</w:t>
            </w:r>
            <w:r w:rsidRPr="00DF7AF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  <w:t>հական ձևակերպումներ՝ առաջարկում ենք Նախագծի 1-ին կետում նշել գույքի արժեքը:</w:t>
            </w:r>
          </w:p>
          <w:p w:rsidR="00AE0DB7" w:rsidRPr="00DF7AF7" w:rsidRDefault="00AE0DB7" w:rsidP="00AE0DB7">
            <w:pPr>
              <w:pStyle w:val="ListParagraph"/>
              <w:rPr>
                <w:rFonts w:ascii="GHEA Grapalat" w:eastAsia="Times New Roman" w:hAnsi="GHEA Grapalat" w:cs="Sylfaen"/>
                <w:bCs/>
                <w:iCs/>
                <w:sz w:val="18"/>
                <w:szCs w:val="18"/>
                <w:lang w:val="hy-AM"/>
              </w:rPr>
            </w:pPr>
          </w:p>
          <w:p w:rsidR="00F27D83" w:rsidRPr="00750052" w:rsidRDefault="00F27D83" w:rsidP="00750052">
            <w:pPr>
              <w:rPr>
                <w:rFonts w:ascii="GHEA Grapalat" w:eastAsia="Times New Roman" w:hAnsi="GHEA Grapalat" w:cs="Sylfaen"/>
                <w:bCs/>
                <w:iCs/>
                <w:sz w:val="18"/>
                <w:szCs w:val="18"/>
                <w:lang w:val="hy-AM"/>
              </w:rPr>
            </w:pPr>
          </w:p>
          <w:p w:rsidR="007B3F04" w:rsidRPr="00DF7AF7" w:rsidRDefault="007B3F04" w:rsidP="00A11D32">
            <w:pPr>
              <w:numPr>
                <w:ilvl w:val="0"/>
                <w:numId w:val="12"/>
              </w:numPr>
              <w:tabs>
                <w:tab w:val="left" w:pos="600"/>
              </w:tabs>
              <w:spacing w:line="276" w:lineRule="auto"/>
              <w:ind w:left="0" w:firstLine="316"/>
              <w:jc w:val="both"/>
              <w:rPr>
                <w:rFonts w:ascii="GHEA Grapalat" w:eastAsia="Times New Roman" w:hAnsi="GHEA Grapalat" w:cs="Sylfaen"/>
                <w:bCs/>
                <w:iCs/>
                <w:sz w:val="18"/>
                <w:szCs w:val="18"/>
                <w:lang w:val="hy-AM"/>
              </w:rPr>
            </w:pPr>
            <w:r w:rsidRPr="00DF7AF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Հիմք ընդունելով «Գույքի նկատմամբ իրավունքների պետական գրանցման մասին» ՀՀ օրենքը՝ անհրաժեշտ է Նախագծի 2-րդ կետում «հաշվառման» բառը փոխարինել «հիմնարկին» բառով:</w:t>
            </w:r>
          </w:p>
          <w:p w:rsidR="009911AA" w:rsidRPr="00DF7AF7" w:rsidRDefault="009911AA" w:rsidP="00F158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53" w:type="dxa"/>
          </w:tcPr>
          <w:p w:rsidR="00C614FD" w:rsidRPr="00DF7AF7" w:rsidRDefault="007C2EE1" w:rsidP="00F15802">
            <w:pPr>
              <w:pStyle w:val="ListParagraph"/>
              <w:numPr>
                <w:ilvl w:val="0"/>
                <w:numId w:val="8"/>
              </w:numPr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sz w:val="18"/>
                <w:szCs w:val="18"/>
              </w:rPr>
              <w:t>Ընդունելի</w:t>
            </w:r>
            <w:proofErr w:type="spellEnd"/>
            <w:r w:rsidRPr="00DF7AF7">
              <w:rPr>
                <w:rFonts w:ascii="GHEA Grapalat" w:hAnsi="GHEA Grapalat"/>
                <w:sz w:val="18"/>
                <w:szCs w:val="18"/>
              </w:rPr>
              <w:t xml:space="preserve"> է:</w:t>
            </w:r>
          </w:p>
          <w:p w:rsidR="00C614FD" w:rsidRPr="00DF7AF7" w:rsidRDefault="00C614FD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C614FD" w:rsidRPr="00DF7AF7" w:rsidRDefault="00C614FD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253C20" w:rsidRPr="00DF7AF7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E0DB7" w:rsidRPr="00DF7AF7" w:rsidRDefault="00C614FD" w:rsidP="00F15802">
            <w:pPr>
              <w:pStyle w:val="ListParagraph"/>
              <w:numPr>
                <w:ilvl w:val="0"/>
                <w:numId w:val="8"/>
              </w:numPr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sz w:val="18"/>
                <w:szCs w:val="18"/>
              </w:rPr>
              <w:t>Ընդունելի</w:t>
            </w:r>
            <w:proofErr w:type="spellEnd"/>
            <w:r w:rsidRPr="00DF7AF7">
              <w:rPr>
                <w:rFonts w:ascii="GHEA Grapalat" w:hAnsi="GHEA Grapalat"/>
                <w:sz w:val="18"/>
                <w:szCs w:val="18"/>
              </w:rPr>
              <w:t xml:space="preserve"> է:</w:t>
            </w:r>
          </w:p>
          <w:p w:rsidR="00AE0DB7" w:rsidRPr="00DF7AF7" w:rsidRDefault="00AE0DB7" w:rsidP="00AE0DB7">
            <w:pPr>
              <w:rPr>
                <w:sz w:val="18"/>
                <w:szCs w:val="18"/>
              </w:rPr>
            </w:pPr>
          </w:p>
          <w:p w:rsidR="00AE0DB7" w:rsidRPr="00DF7AF7" w:rsidRDefault="00AE0DB7" w:rsidP="00AE0DB7">
            <w:pPr>
              <w:rPr>
                <w:sz w:val="18"/>
                <w:szCs w:val="18"/>
              </w:rPr>
            </w:pPr>
          </w:p>
          <w:p w:rsidR="00AE0DB7" w:rsidRPr="00DF7AF7" w:rsidRDefault="00AE0DB7" w:rsidP="00AE0DB7">
            <w:pPr>
              <w:rPr>
                <w:sz w:val="18"/>
                <w:szCs w:val="18"/>
              </w:rPr>
            </w:pPr>
          </w:p>
          <w:p w:rsidR="00AE0DB7" w:rsidRPr="00DF7AF7" w:rsidRDefault="00AE0DB7" w:rsidP="00AE0DB7">
            <w:pPr>
              <w:rPr>
                <w:sz w:val="18"/>
                <w:szCs w:val="18"/>
              </w:rPr>
            </w:pPr>
          </w:p>
          <w:p w:rsidR="00AE0DB7" w:rsidRPr="00DF7AF7" w:rsidRDefault="00AE0DB7" w:rsidP="00AE0DB7">
            <w:pPr>
              <w:rPr>
                <w:sz w:val="18"/>
                <w:szCs w:val="18"/>
              </w:rPr>
            </w:pPr>
          </w:p>
          <w:p w:rsidR="00DF7AF7" w:rsidRPr="00DF7AF7" w:rsidRDefault="00DF7AF7" w:rsidP="00AE0DB7">
            <w:pPr>
              <w:rPr>
                <w:sz w:val="18"/>
                <w:szCs w:val="18"/>
              </w:rPr>
            </w:pPr>
          </w:p>
          <w:p w:rsidR="00F27D83" w:rsidRPr="00DF7AF7" w:rsidRDefault="00F27D83" w:rsidP="00AE0DB7">
            <w:pPr>
              <w:rPr>
                <w:sz w:val="18"/>
                <w:szCs w:val="18"/>
              </w:rPr>
            </w:pPr>
          </w:p>
          <w:p w:rsidR="009E506B" w:rsidRPr="00DF7AF7" w:rsidRDefault="009E506B" w:rsidP="009E506B">
            <w:pPr>
              <w:pStyle w:val="ListParagraph"/>
              <w:numPr>
                <w:ilvl w:val="0"/>
                <w:numId w:val="8"/>
              </w:numPr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sz w:val="18"/>
                <w:szCs w:val="18"/>
              </w:rPr>
              <w:t>Ընդունելի</w:t>
            </w:r>
            <w:proofErr w:type="spellEnd"/>
            <w:r w:rsidRPr="00DF7AF7">
              <w:rPr>
                <w:rFonts w:ascii="GHEA Grapalat" w:hAnsi="GHEA Grapalat"/>
                <w:sz w:val="18"/>
                <w:szCs w:val="18"/>
              </w:rPr>
              <w:t xml:space="preserve"> է:</w:t>
            </w:r>
          </w:p>
          <w:p w:rsidR="00C614FD" w:rsidRPr="00DF7AF7" w:rsidRDefault="00C614FD" w:rsidP="009E506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C614FD" w:rsidRPr="00DF7AF7" w:rsidRDefault="00D8142B" w:rsidP="00F15802">
            <w:pPr>
              <w:pStyle w:val="ListParagraph"/>
              <w:numPr>
                <w:ilvl w:val="0"/>
                <w:numId w:val="11"/>
              </w:numPr>
              <w:ind w:left="34" w:firstLine="283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/>
                <w:i/>
                <w:sz w:val="18"/>
                <w:szCs w:val="18"/>
              </w:rPr>
              <w:t>Նախագծում</w:t>
            </w:r>
            <w:proofErr w:type="spellEnd"/>
            <w:r w:rsidRPr="00DF7AF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i/>
                <w:sz w:val="18"/>
                <w:szCs w:val="18"/>
              </w:rPr>
              <w:t>կատարվել</w:t>
            </w:r>
            <w:proofErr w:type="spellEnd"/>
            <w:r w:rsidRPr="00DF7AF7">
              <w:rPr>
                <w:rFonts w:ascii="GHEA Grapalat" w:hAnsi="GHEA Grapalat"/>
                <w:i/>
                <w:sz w:val="18"/>
                <w:szCs w:val="18"/>
              </w:rPr>
              <w:t xml:space="preserve"> է </w:t>
            </w:r>
            <w:proofErr w:type="spellStart"/>
            <w:r w:rsidRPr="00DF7AF7">
              <w:rPr>
                <w:rFonts w:ascii="GHEA Grapalat" w:hAnsi="GHEA Grapalat"/>
                <w:i/>
                <w:sz w:val="18"/>
                <w:szCs w:val="18"/>
              </w:rPr>
              <w:t>համապատասխան</w:t>
            </w:r>
            <w:proofErr w:type="spellEnd"/>
            <w:r w:rsidRPr="00DF7AF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i/>
                <w:sz w:val="18"/>
                <w:szCs w:val="18"/>
              </w:rPr>
              <w:t>փոփոխություն</w:t>
            </w:r>
            <w:proofErr w:type="spellEnd"/>
            <w:r w:rsidRPr="00DF7AF7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D8142B" w:rsidRPr="00DF7AF7" w:rsidRDefault="00D8142B" w:rsidP="00F15802">
            <w:pPr>
              <w:ind w:left="34" w:firstLine="283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492913" w:rsidRPr="00DF7AF7" w:rsidRDefault="00492913" w:rsidP="00F15802">
            <w:pPr>
              <w:ind w:left="34" w:firstLine="283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E0DB7" w:rsidRPr="00750052" w:rsidRDefault="00750052" w:rsidP="00C24D20">
            <w:pPr>
              <w:pStyle w:val="ListParagraph"/>
              <w:numPr>
                <w:ilvl w:val="0"/>
                <w:numId w:val="11"/>
              </w:numPr>
              <w:ind w:left="34" w:firstLine="283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  <w:p w:rsidR="00750052" w:rsidRDefault="00750052" w:rsidP="00750052">
            <w:pPr>
              <w:jc w:val="both"/>
              <w:rPr>
                <w:sz w:val="18"/>
                <w:szCs w:val="18"/>
              </w:rPr>
            </w:pPr>
          </w:p>
          <w:p w:rsidR="00750052" w:rsidRDefault="00750052" w:rsidP="00750052">
            <w:pPr>
              <w:jc w:val="both"/>
              <w:rPr>
                <w:sz w:val="18"/>
                <w:szCs w:val="18"/>
              </w:rPr>
            </w:pPr>
          </w:p>
          <w:p w:rsidR="00750052" w:rsidRDefault="00750052" w:rsidP="00750052">
            <w:pPr>
              <w:jc w:val="both"/>
              <w:rPr>
                <w:sz w:val="18"/>
                <w:szCs w:val="18"/>
              </w:rPr>
            </w:pPr>
          </w:p>
          <w:p w:rsidR="00750052" w:rsidRDefault="00750052" w:rsidP="00750052">
            <w:pPr>
              <w:jc w:val="both"/>
              <w:rPr>
                <w:sz w:val="18"/>
                <w:szCs w:val="18"/>
              </w:rPr>
            </w:pPr>
          </w:p>
          <w:p w:rsidR="00750052" w:rsidRPr="00750052" w:rsidRDefault="00750052" w:rsidP="00750052">
            <w:pPr>
              <w:jc w:val="both"/>
              <w:rPr>
                <w:sz w:val="18"/>
                <w:szCs w:val="18"/>
              </w:rPr>
            </w:pPr>
          </w:p>
          <w:p w:rsidR="00893E54" w:rsidRPr="00DF7AF7" w:rsidRDefault="00893E54" w:rsidP="00893E54">
            <w:pPr>
              <w:jc w:val="both"/>
              <w:rPr>
                <w:sz w:val="18"/>
                <w:szCs w:val="18"/>
              </w:rPr>
            </w:pPr>
          </w:p>
          <w:p w:rsidR="009E506B" w:rsidRPr="00DF7AF7" w:rsidRDefault="009E506B" w:rsidP="009E506B">
            <w:pPr>
              <w:pStyle w:val="ListParagraph"/>
              <w:numPr>
                <w:ilvl w:val="0"/>
                <w:numId w:val="11"/>
              </w:numPr>
              <w:ind w:left="34" w:firstLine="28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DF7AF7">
              <w:rPr>
                <w:rFonts w:ascii="GHEA Grapalat" w:hAnsi="GHEA Grapalat" w:cs="Sylfaen"/>
                <w:i/>
                <w:sz w:val="18"/>
                <w:szCs w:val="18"/>
              </w:rPr>
              <w:t>Նախագծում</w:t>
            </w:r>
            <w:proofErr w:type="spellEnd"/>
            <w:r w:rsidRPr="00DF7AF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i/>
                <w:sz w:val="18"/>
                <w:szCs w:val="18"/>
              </w:rPr>
              <w:t>կատարվել</w:t>
            </w:r>
            <w:proofErr w:type="spellEnd"/>
            <w:r w:rsidRPr="00DF7AF7">
              <w:rPr>
                <w:rFonts w:ascii="GHEA Grapalat" w:hAnsi="GHEA Grapalat"/>
                <w:i/>
                <w:sz w:val="18"/>
                <w:szCs w:val="18"/>
              </w:rPr>
              <w:t xml:space="preserve"> է </w:t>
            </w:r>
            <w:proofErr w:type="spellStart"/>
            <w:r w:rsidRPr="00DF7AF7">
              <w:rPr>
                <w:rFonts w:ascii="GHEA Grapalat" w:hAnsi="GHEA Grapalat"/>
                <w:i/>
                <w:sz w:val="18"/>
                <w:szCs w:val="18"/>
              </w:rPr>
              <w:t>համապատասխան</w:t>
            </w:r>
            <w:proofErr w:type="spellEnd"/>
            <w:r w:rsidRPr="00DF7AF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DF7AF7">
              <w:rPr>
                <w:rFonts w:ascii="GHEA Grapalat" w:hAnsi="GHEA Grapalat"/>
                <w:i/>
                <w:sz w:val="18"/>
                <w:szCs w:val="18"/>
              </w:rPr>
              <w:t>փոփոխություն</w:t>
            </w:r>
            <w:proofErr w:type="spellEnd"/>
            <w:r w:rsidRPr="00DF7AF7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C614FD" w:rsidRDefault="00C614FD" w:rsidP="009E506B">
            <w:pPr>
              <w:pStyle w:val="ListParagraph"/>
              <w:ind w:left="317"/>
              <w:rPr>
                <w:sz w:val="18"/>
                <w:szCs w:val="18"/>
              </w:rPr>
            </w:pPr>
          </w:p>
          <w:p w:rsidR="00522D97" w:rsidRPr="00DF7AF7" w:rsidRDefault="00522D97" w:rsidP="009E506B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</w:tr>
      <w:tr w:rsidR="00522D97" w:rsidRPr="00DF7AF7" w:rsidTr="00C614FD">
        <w:tc>
          <w:tcPr>
            <w:tcW w:w="534" w:type="dxa"/>
          </w:tcPr>
          <w:p w:rsidR="00522D97" w:rsidRPr="00DF7AF7" w:rsidRDefault="00522D97" w:rsidP="00617132">
            <w:pPr>
              <w:ind w:left="142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522D97" w:rsidRPr="00A45C04" w:rsidRDefault="00522D97" w:rsidP="00F158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5C04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A45C04">
              <w:rPr>
                <w:rFonts w:ascii="GHEA Grapalat" w:hAnsi="GHEA Grapalat"/>
                <w:sz w:val="18"/>
                <w:szCs w:val="18"/>
              </w:rPr>
              <w:t>արդարադատության</w:t>
            </w:r>
            <w:proofErr w:type="spellEnd"/>
            <w:r w:rsidRPr="00A45C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5C04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:rsidR="00522D97" w:rsidRPr="00A45C04" w:rsidRDefault="00522D97" w:rsidP="00F158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22D97" w:rsidRPr="00A45C04" w:rsidRDefault="00522D97" w:rsidP="00F158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45C04">
              <w:rPr>
                <w:rFonts w:ascii="GHEA Grapalat" w:hAnsi="GHEA Grapalat"/>
                <w:b/>
                <w:sz w:val="18"/>
                <w:szCs w:val="18"/>
              </w:rPr>
              <w:t xml:space="preserve">19.09.2017թ. </w:t>
            </w:r>
          </w:p>
          <w:p w:rsidR="00522D97" w:rsidRPr="001F6783" w:rsidRDefault="00522D97" w:rsidP="00F158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A45C04">
              <w:rPr>
                <w:rFonts w:ascii="GHEA Grapalat" w:hAnsi="GHEA Grapalat"/>
                <w:b/>
                <w:i/>
                <w:sz w:val="18"/>
                <w:szCs w:val="18"/>
              </w:rPr>
              <w:t>N</w:t>
            </w:r>
            <w:r w:rsidR="00AC44B3" w:rsidRPr="00A45C04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01/19.2/16543-17</w:t>
            </w:r>
          </w:p>
        </w:tc>
        <w:tc>
          <w:tcPr>
            <w:tcW w:w="5017" w:type="dxa"/>
          </w:tcPr>
          <w:p w:rsidR="003C6C00" w:rsidRPr="00A45C04" w:rsidRDefault="000E2444" w:rsidP="000E2444">
            <w:pPr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</w:rPr>
            </w:pPr>
            <w:proofErr w:type="spellStart"/>
            <w:r w:rsidRPr="00A45C04">
              <w:rPr>
                <w:rFonts w:ascii="GHEA Grapalat" w:hAnsi="GHEA Grapalat"/>
                <w:i/>
                <w:sz w:val="18"/>
                <w:szCs w:val="18"/>
                <w:u w:val="single"/>
              </w:rPr>
              <w:t>Պետական</w:t>
            </w:r>
            <w:proofErr w:type="spellEnd"/>
            <w:r w:rsidRPr="00A45C04">
              <w:rPr>
                <w:rFonts w:ascii="GHEA Grapalat" w:hAnsi="GHEA Grapalat"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45C04">
              <w:rPr>
                <w:rFonts w:ascii="GHEA Grapalat" w:hAnsi="GHEA Grapalat"/>
                <w:i/>
                <w:sz w:val="18"/>
                <w:szCs w:val="18"/>
                <w:u w:val="single"/>
              </w:rPr>
              <w:t>փորձագիտական</w:t>
            </w:r>
            <w:proofErr w:type="spellEnd"/>
            <w:r w:rsidRPr="00A45C04">
              <w:rPr>
                <w:rFonts w:ascii="GHEA Grapalat" w:hAnsi="GHEA Grapalat"/>
                <w:i/>
                <w:sz w:val="18"/>
                <w:szCs w:val="18"/>
                <w:u w:val="single"/>
              </w:rPr>
              <w:t xml:space="preserve">  </w:t>
            </w:r>
          </w:p>
          <w:p w:rsidR="000E2444" w:rsidRPr="00A45C04" w:rsidRDefault="000E2444" w:rsidP="000E2444">
            <w:pPr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</w:rPr>
            </w:pPr>
            <w:proofErr w:type="spellStart"/>
            <w:r w:rsidRPr="00A45C04">
              <w:rPr>
                <w:rFonts w:ascii="GHEA Grapalat" w:hAnsi="GHEA Grapalat"/>
                <w:i/>
                <w:sz w:val="18"/>
                <w:szCs w:val="18"/>
                <w:u w:val="single"/>
              </w:rPr>
              <w:t>եզրակացություն</w:t>
            </w:r>
            <w:proofErr w:type="spellEnd"/>
          </w:p>
          <w:p w:rsidR="000E2444" w:rsidRPr="00A45C04" w:rsidRDefault="000E2444" w:rsidP="000E2444">
            <w:pPr>
              <w:tabs>
                <w:tab w:val="left" w:pos="851"/>
              </w:tabs>
              <w:ind w:firstLine="317"/>
              <w:jc w:val="both"/>
              <w:rPr>
                <w:rFonts w:ascii="GHEA Grapalat" w:eastAsia="Times New Roman" w:hAnsi="GHEA Grapalat"/>
                <w:sz w:val="18"/>
                <w:szCs w:val="18"/>
              </w:rPr>
            </w:pPr>
          </w:p>
          <w:p w:rsidR="00720AAD" w:rsidRPr="00A45C04" w:rsidRDefault="00720AAD" w:rsidP="00720AAD">
            <w:pPr>
              <w:jc w:val="both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A45C04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      «Հայաստանի Հանրապետության քննչական կոմիտեի դեպարտամենտ» պետական կառավարչական հիմնարկին գույք ամրացնելու  մասին» Հայաստանի Հանրապետության կառավարության որոշման նախագծի 2-րդ կետում անհրաժեշտ է «հիմնարկի» բառը փոխարինել «գրանցման» բառով` համաձայն «Գույքի նկատմամբ իրավունքների պետական գրանցման մասին» Հայաստանի Հանրապետության օրենքով նախատեսված կարգավորումների պահանջների:</w:t>
            </w:r>
          </w:p>
          <w:p w:rsidR="00522D97" w:rsidRPr="00A45C04" w:rsidRDefault="00522D97" w:rsidP="00F226FF">
            <w:pPr>
              <w:tabs>
                <w:tab w:val="left" w:pos="600"/>
              </w:tabs>
              <w:ind w:left="316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2353" w:type="dxa"/>
          </w:tcPr>
          <w:p w:rsidR="003C6C00" w:rsidRPr="00A45C04" w:rsidRDefault="003C6C00" w:rsidP="00F226FF">
            <w:pPr>
              <w:pStyle w:val="ListParagraph"/>
              <w:tabs>
                <w:tab w:val="left" w:pos="261"/>
                <w:tab w:val="left" w:pos="402"/>
              </w:tabs>
              <w:ind w:left="108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3C6C00" w:rsidRPr="00A45C04" w:rsidRDefault="003C6C00" w:rsidP="00F226FF">
            <w:pPr>
              <w:pStyle w:val="ListParagraph"/>
              <w:tabs>
                <w:tab w:val="left" w:pos="261"/>
                <w:tab w:val="left" w:pos="402"/>
              </w:tabs>
              <w:ind w:left="108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3C6C00" w:rsidRPr="00A45C04" w:rsidRDefault="003C6C00" w:rsidP="00F226FF">
            <w:pPr>
              <w:pStyle w:val="ListParagraph"/>
              <w:tabs>
                <w:tab w:val="left" w:pos="261"/>
                <w:tab w:val="left" w:pos="402"/>
              </w:tabs>
              <w:ind w:left="108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522D97" w:rsidRPr="00A45C04" w:rsidRDefault="003C6C00" w:rsidP="00F226FF">
            <w:pPr>
              <w:pStyle w:val="ListParagraph"/>
              <w:tabs>
                <w:tab w:val="left" w:pos="261"/>
                <w:tab w:val="left" w:pos="402"/>
              </w:tabs>
              <w:ind w:left="108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45C04">
              <w:rPr>
                <w:rFonts w:ascii="GHEA Grapalat" w:hAnsi="GHEA Grapalat"/>
                <w:sz w:val="18"/>
                <w:szCs w:val="18"/>
              </w:rPr>
              <w:t>Ընդունելի</w:t>
            </w:r>
            <w:proofErr w:type="spellEnd"/>
            <w:r w:rsidRPr="00A45C04">
              <w:rPr>
                <w:rFonts w:ascii="GHEA Grapalat" w:hAnsi="GHEA Grapalat"/>
                <w:sz w:val="18"/>
                <w:szCs w:val="18"/>
              </w:rPr>
              <w:t xml:space="preserve"> է:</w:t>
            </w:r>
          </w:p>
        </w:tc>
        <w:tc>
          <w:tcPr>
            <w:tcW w:w="4253" w:type="dxa"/>
          </w:tcPr>
          <w:p w:rsidR="003C6C00" w:rsidRPr="00A45C04" w:rsidRDefault="003C6C00" w:rsidP="00F226FF">
            <w:pPr>
              <w:pStyle w:val="ListParagraph"/>
              <w:ind w:left="317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  <w:p w:rsidR="003C6C00" w:rsidRPr="00A45C04" w:rsidRDefault="003C6C00" w:rsidP="003C6C00"/>
          <w:p w:rsidR="003C6C00" w:rsidRPr="00A45C04" w:rsidRDefault="003C6C00" w:rsidP="003C6C00"/>
          <w:p w:rsidR="00522D97" w:rsidRPr="00A45C04" w:rsidRDefault="003C6C00" w:rsidP="003C6C00">
            <w:pPr>
              <w:ind w:firstLine="176"/>
              <w:rPr>
                <w:sz w:val="18"/>
                <w:szCs w:val="18"/>
              </w:rPr>
            </w:pPr>
            <w:proofErr w:type="spellStart"/>
            <w:r w:rsidRPr="00A45C04">
              <w:rPr>
                <w:rFonts w:ascii="GHEA Grapalat" w:hAnsi="GHEA Grapalat" w:cs="Sylfaen"/>
                <w:i/>
                <w:sz w:val="18"/>
                <w:szCs w:val="18"/>
              </w:rPr>
              <w:t>Նախագծում</w:t>
            </w:r>
            <w:proofErr w:type="spellEnd"/>
            <w:r w:rsidRPr="00A45C04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A45C04">
              <w:rPr>
                <w:rFonts w:ascii="GHEA Grapalat" w:hAnsi="GHEA Grapalat"/>
                <w:i/>
                <w:sz w:val="18"/>
                <w:szCs w:val="18"/>
              </w:rPr>
              <w:t>կատարվել</w:t>
            </w:r>
            <w:proofErr w:type="spellEnd"/>
            <w:r w:rsidRPr="00A45C04">
              <w:rPr>
                <w:rFonts w:ascii="GHEA Grapalat" w:hAnsi="GHEA Grapalat"/>
                <w:i/>
                <w:sz w:val="18"/>
                <w:szCs w:val="18"/>
              </w:rPr>
              <w:t xml:space="preserve"> է </w:t>
            </w:r>
            <w:proofErr w:type="spellStart"/>
            <w:r w:rsidRPr="00A45C04">
              <w:rPr>
                <w:rFonts w:ascii="GHEA Grapalat" w:hAnsi="GHEA Grapalat"/>
                <w:i/>
                <w:sz w:val="18"/>
                <w:szCs w:val="18"/>
              </w:rPr>
              <w:t>համապատասխան</w:t>
            </w:r>
            <w:proofErr w:type="spellEnd"/>
            <w:r w:rsidRPr="00A45C04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A45C04">
              <w:rPr>
                <w:rFonts w:ascii="GHEA Grapalat" w:hAnsi="GHEA Grapalat"/>
                <w:i/>
                <w:sz w:val="18"/>
                <w:szCs w:val="18"/>
              </w:rPr>
              <w:t>փոփոխություն</w:t>
            </w:r>
            <w:proofErr w:type="spellEnd"/>
            <w:r w:rsidRPr="00A45C04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</w:tc>
      </w:tr>
    </w:tbl>
    <w:p w:rsidR="00B65126" w:rsidRDefault="00B65126" w:rsidP="00617132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af-ZA"/>
        </w:rPr>
      </w:pPr>
    </w:p>
    <w:p w:rsidR="00522D97" w:rsidRPr="00DF7AF7" w:rsidRDefault="00522D97" w:rsidP="00617132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af-ZA"/>
        </w:rPr>
      </w:pPr>
    </w:p>
    <w:p w:rsidR="006D0045" w:rsidRPr="00DF7AF7" w:rsidRDefault="003E56DC" w:rsidP="00617132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af-ZA"/>
        </w:rPr>
      </w:pPr>
      <w:bookmarkStart w:id="0" w:name="_GoBack"/>
      <w:bookmarkEnd w:id="0"/>
      <w:r w:rsidRPr="00DF7AF7">
        <w:rPr>
          <w:rFonts w:ascii="GHEA Grapalat" w:hAnsi="GHEA Grapalat"/>
          <w:sz w:val="18"/>
          <w:szCs w:val="18"/>
          <w:lang w:val="af-ZA"/>
        </w:rPr>
        <w:tab/>
      </w:r>
      <w:r w:rsidRPr="00DF7AF7">
        <w:rPr>
          <w:rFonts w:ascii="GHEA Grapalat" w:hAnsi="GHEA Grapalat"/>
          <w:b/>
          <w:sz w:val="18"/>
          <w:szCs w:val="18"/>
          <w:lang w:val="hy-AM"/>
        </w:rPr>
        <w:t>ՀՀ   ՔՆՆՉԱԿԱՆ ԿՈՄԻՏԵ</w:t>
      </w:r>
    </w:p>
    <w:sectPr w:rsidR="006D0045" w:rsidRPr="00DF7AF7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967BD"/>
    <w:multiLevelType w:val="hybridMultilevel"/>
    <w:tmpl w:val="ADFAD882"/>
    <w:lvl w:ilvl="0" w:tplc="FC422A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46EA1"/>
    <w:multiLevelType w:val="hybridMultilevel"/>
    <w:tmpl w:val="8ACC46E8"/>
    <w:lvl w:ilvl="0" w:tplc="F0881B8E">
      <w:start w:val="1"/>
      <w:numFmt w:val="decimal"/>
      <w:lvlText w:val="%1."/>
      <w:lvlJc w:val="left"/>
      <w:pPr>
        <w:ind w:left="831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>
    <w:nsid w:val="61774D25"/>
    <w:multiLevelType w:val="hybridMultilevel"/>
    <w:tmpl w:val="58447CEC"/>
    <w:lvl w:ilvl="0" w:tplc="04B26A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A5309"/>
    <w:multiLevelType w:val="hybridMultilevel"/>
    <w:tmpl w:val="65ACFC22"/>
    <w:lvl w:ilvl="0" w:tplc="5052BA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F241F"/>
    <w:multiLevelType w:val="hybridMultilevel"/>
    <w:tmpl w:val="85C4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045"/>
    <w:rsid w:val="00010BEF"/>
    <w:rsid w:val="00036A94"/>
    <w:rsid w:val="00036F58"/>
    <w:rsid w:val="00070336"/>
    <w:rsid w:val="00087C81"/>
    <w:rsid w:val="000A4125"/>
    <w:rsid w:val="000C21B7"/>
    <w:rsid w:val="000D70C3"/>
    <w:rsid w:val="000E2444"/>
    <w:rsid w:val="000F4E7E"/>
    <w:rsid w:val="00117224"/>
    <w:rsid w:val="001355D4"/>
    <w:rsid w:val="00147536"/>
    <w:rsid w:val="001565EB"/>
    <w:rsid w:val="001575A4"/>
    <w:rsid w:val="001652BD"/>
    <w:rsid w:val="0018155F"/>
    <w:rsid w:val="00194006"/>
    <w:rsid w:val="001B252E"/>
    <w:rsid w:val="001B3A2F"/>
    <w:rsid w:val="001D3A95"/>
    <w:rsid w:val="001D690D"/>
    <w:rsid w:val="001E0AC0"/>
    <w:rsid w:val="001F6783"/>
    <w:rsid w:val="00220ADB"/>
    <w:rsid w:val="00233CD2"/>
    <w:rsid w:val="00253C20"/>
    <w:rsid w:val="00255973"/>
    <w:rsid w:val="00273568"/>
    <w:rsid w:val="00275094"/>
    <w:rsid w:val="0028390D"/>
    <w:rsid w:val="00293E1B"/>
    <w:rsid w:val="002A6CC7"/>
    <w:rsid w:val="002B3330"/>
    <w:rsid w:val="002B48F4"/>
    <w:rsid w:val="002C78E7"/>
    <w:rsid w:val="002E4714"/>
    <w:rsid w:val="002F69D8"/>
    <w:rsid w:val="00311E47"/>
    <w:rsid w:val="00322BB3"/>
    <w:rsid w:val="003432A9"/>
    <w:rsid w:val="003452AC"/>
    <w:rsid w:val="0034746B"/>
    <w:rsid w:val="00355D19"/>
    <w:rsid w:val="003623D2"/>
    <w:rsid w:val="00367C22"/>
    <w:rsid w:val="003837E1"/>
    <w:rsid w:val="003A0EA2"/>
    <w:rsid w:val="003A7BE6"/>
    <w:rsid w:val="003C6C00"/>
    <w:rsid w:val="003E56DC"/>
    <w:rsid w:val="003F6381"/>
    <w:rsid w:val="00400CF8"/>
    <w:rsid w:val="0045474B"/>
    <w:rsid w:val="00492913"/>
    <w:rsid w:val="004A0492"/>
    <w:rsid w:val="004B6631"/>
    <w:rsid w:val="004E54D7"/>
    <w:rsid w:val="004F0BDC"/>
    <w:rsid w:val="00522D97"/>
    <w:rsid w:val="005320BE"/>
    <w:rsid w:val="005627BB"/>
    <w:rsid w:val="00573DA2"/>
    <w:rsid w:val="005835E2"/>
    <w:rsid w:val="005874D0"/>
    <w:rsid w:val="005C5F71"/>
    <w:rsid w:val="005E29A3"/>
    <w:rsid w:val="005E4543"/>
    <w:rsid w:val="005F3ACD"/>
    <w:rsid w:val="006148B3"/>
    <w:rsid w:val="00617132"/>
    <w:rsid w:val="006271CB"/>
    <w:rsid w:val="0064334E"/>
    <w:rsid w:val="00685A7A"/>
    <w:rsid w:val="006A6173"/>
    <w:rsid w:val="006D0045"/>
    <w:rsid w:val="006D211D"/>
    <w:rsid w:val="006D3C8C"/>
    <w:rsid w:val="006E2963"/>
    <w:rsid w:val="006E5447"/>
    <w:rsid w:val="006F5E0C"/>
    <w:rsid w:val="007002CC"/>
    <w:rsid w:val="00720AAD"/>
    <w:rsid w:val="00720EA7"/>
    <w:rsid w:val="00737287"/>
    <w:rsid w:val="00747DED"/>
    <w:rsid w:val="00750052"/>
    <w:rsid w:val="00770E23"/>
    <w:rsid w:val="0077170C"/>
    <w:rsid w:val="00791321"/>
    <w:rsid w:val="007934EB"/>
    <w:rsid w:val="007B3F04"/>
    <w:rsid w:val="007B42B1"/>
    <w:rsid w:val="007C2EE1"/>
    <w:rsid w:val="007D7516"/>
    <w:rsid w:val="007F4A0D"/>
    <w:rsid w:val="007F7E0D"/>
    <w:rsid w:val="00853F3C"/>
    <w:rsid w:val="00871D28"/>
    <w:rsid w:val="0087264E"/>
    <w:rsid w:val="00893E54"/>
    <w:rsid w:val="00894D31"/>
    <w:rsid w:val="008B2657"/>
    <w:rsid w:val="008E4FB5"/>
    <w:rsid w:val="008F72AD"/>
    <w:rsid w:val="0094220B"/>
    <w:rsid w:val="0098304A"/>
    <w:rsid w:val="009911AA"/>
    <w:rsid w:val="009A7860"/>
    <w:rsid w:val="009B7AA2"/>
    <w:rsid w:val="009E506B"/>
    <w:rsid w:val="009E6EF0"/>
    <w:rsid w:val="009E7175"/>
    <w:rsid w:val="009F06E4"/>
    <w:rsid w:val="009F51A7"/>
    <w:rsid w:val="00A0220E"/>
    <w:rsid w:val="00A11D32"/>
    <w:rsid w:val="00A15CF6"/>
    <w:rsid w:val="00A22215"/>
    <w:rsid w:val="00A2352D"/>
    <w:rsid w:val="00A30380"/>
    <w:rsid w:val="00A32CF1"/>
    <w:rsid w:val="00A33B9B"/>
    <w:rsid w:val="00A45C04"/>
    <w:rsid w:val="00A509BE"/>
    <w:rsid w:val="00A87D51"/>
    <w:rsid w:val="00A9372D"/>
    <w:rsid w:val="00AA1618"/>
    <w:rsid w:val="00AA50F2"/>
    <w:rsid w:val="00AC05B4"/>
    <w:rsid w:val="00AC44B3"/>
    <w:rsid w:val="00AE0DB7"/>
    <w:rsid w:val="00B343E7"/>
    <w:rsid w:val="00B421BE"/>
    <w:rsid w:val="00B64CA1"/>
    <w:rsid w:val="00B65126"/>
    <w:rsid w:val="00B716B8"/>
    <w:rsid w:val="00B727C0"/>
    <w:rsid w:val="00BC133F"/>
    <w:rsid w:val="00BE5F28"/>
    <w:rsid w:val="00BF415E"/>
    <w:rsid w:val="00C0462B"/>
    <w:rsid w:val="00C2122E"/>
    <w:rsid w:val="00C230F7"/>
    <w:rsid w:val="00C24D20"/>
    <w:rsid w:val="00C40D39"/>
    <w:rsid w:val="00C614FD"/>
    <w:rsid w:val="00C62C79"/>
    <w:rsid w:val="00C638C3"/>
    <w:rsid w:val="00C67DC2"/>
    <w:rsid w:val="00C8338F"/>
    <w:rsid w:val="00CB3246"/>
    <w:rsid w:val="00CB659E"/>
    <w:rsid w:val="00CC5473"/>
    <w:rsid w:val="00CD1DE7"/>
    <w:rsid w:val="00CE4BAA"/>
    <w:rsid w:val="00CE7AA7"/>
    <w:rsid w:val="00CF22D2"/>
    <w:rsid w:val="00CF5778"/>
    <w:rsid w:val="00D07E6A"/>
    <w:rsid w:val="00D205F3"/>
    <w:rsid w:val="00D3479F"/>
    <w:rsid w:val="00D764A8"/>
    <w:rsid w:val="00D76E7E"/>
    <w:rsid w:val="00D8142B"/>
    <w:rsid w:val="00D83BEF"/>
    <w:rsid w:val="00D8573E"/>
    <w:rsid w:val="00DA71E2"/>
    <w:rsid w:val="00DB1F1E"/>
    <w:rsid w:val="00DB79D9"/>
    <w:rsid w:val="00DD4AFD"/>
    <w:rsid w:val="00DF1931"/>
    <w:rsid w:val="00DF7AF7"/>
    <w:rsid w:val="00E061B0"/>
    <w:rsid w:val="00E22183"/>
    <w:rsid w:val="00E357F5"/>
    <w:rsid w:val="00E466B5"/>
    <w:rsid w:val="00E66700"/>
    <w:rsid w:val="00E84CF3"/>
    <w:rsid w:val="00EB1831"/>
    <w:rsid w:val="00EE4398"/>
    <w:rsid w:val="00EF2ACB"/>
    <w:rsid w:val="00F1048E"/>
    <w:rsid w:val="00F15802"/>
    <w:rsid w:val="00F20EF2"/>
    <w:rsid w:val="00F226FF"/>
    <w:rsid w:val="00F27D83"/>
    <w:rsid w:val="00F3273C"/>
    <w:rsid w:val="00F40FCF"/>
    <w:rsid w:val="00F55FCC"/>
    <w:rsid w:val="00F70BF5"/>
    <w:rsid w:val="00F741D7"/>
    <w:rsid w:val="00F82B00"/>
    <w:rsid w:val="00F84077"/>
    <w:rsid w:val="00F842CA"/>
    <w:rsid w:val="00F903CA"/>
    <w:rsid w:val="00FB2635"/>
    <w:rsid w:val="00FD3924"/>
    <w:rsid w:val="00FE3E39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7CE07-0D35-4A59-BB5B-8EF94D25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FBA26-B067-4811-BE23-62EB93C6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Hovhannes Hakobyan</cp:lastModifiedBy>
  <cp:revision>211</cp:revision>
  <cp:lastPrinted>2017-09-19T13:18:00Z</cp:lastPrinted>
  <dcterms:created xsi:type="dcterms:W3CDTF">2015-04-20T09:27:00Z</dcterms:created>
  <dcterms:modified xsi:type="dcterms:W3CDTF">2017-09-29T08:10:00Z</dcterms:modified>
</cp:coreProperties>
</file>