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4E" w:rsidRDefault="003A254E" w:rsidP="003A254E">
      <w:pPr>
        <w:ind w:left="6480" w:firstLine="720"/>
        <w:rPr>
          <w:rFonts w:ascii="Arial Unicode" w:hAnsi="Arial Unicode"/>
          <w:sz w:val="24"/>
          <w:szCs w:val="24"/>
          <w:u w:val="single"/>
          <w:lang w:val="af-ZA"/>
        </w:rPr>
      </w:pPr>
      <w:r>
        <w:rPr>
          <w:rFonts w:ascii="Arial Unicode" w:hAnsi="Arial Unicode"/>
          <w:sz w:val="24"/>
          <w:szCs w:val="24"/>
          <w:u w:val="single"/>
          <w:lang w:val="af-ZA"/>
        </w:rPr>
        <w:t>ՆԱԽԱԳԻԾ</w:t>
      </w:r>
    </w:p>
    <w:p w:rsidR="003A254E" w:rsidRDefault="003A254E" w:rsidP="003A254E">
      <w:pPr>
        <w:rPr>
          <w:lang w:val="af-ZA"/>
        </w:rPr>
      </w:pPr>
    </w:p>
    <w:p w:rsidR="003A254E" w:rsidRDefault="003A254E" w:rsidP="003A254E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ԿԱՌԱՎԱՐՈՒԹՅՈՒՆ</w:t>
      </w:r>
    </w:p>
    <w:p w:rsidR="003A254E" w:rsidRDefault="003A254E" w:rsidP="003A254E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Ո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Ր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Ո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Շ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ՈՒ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Մ</w:t>
      </w:r>
    </w:p>
    <w:p w:rsidR="003A254E" w:rsidRDefault="003A254E" w:rsidP="003A254E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lang w:val="af-ZA"/>
        </w:rPr>
        <w:t xml:space="preserve">                      -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2012 թվականի </w:t>
      </w:r>
      <w:r>
        <w:rPr>
          <w:rFonts w:ascii="GHEA Grapalat" w:hAnsi="GHEA Grapalat"/>
          <w:lang w:val="af-ZA"/>
        </w:rPr>
        <w:t xml:space="preserve">N  </w:t>
      </w:r>
      <w:r>
        <w:rPr>
          <w:rFonts w:ascii="GHEA Grapalat" w:hAnsi="GHEA Grapalat"/>
          <w:sz w:val="24"/>
          <w:szCs w:val="24"/>
          <w:lang w:val="hy-AM"/>
        </w:rPr>
        <w:t>-Ն</w:t>
      </w:r>
    </w:p>
    <w:p w:rsidR="003A254E" w:rsidRDefault="003A254E" w:rsidP="003A254E">
      <w:pPr>
        <w:spacing w:after="0"/>
        <w:jc w:val="center"/>
        <w:rPr>
          <w:rFonts w:ascii="Sylfaen" w:hAnsi="Sylfaen"/>
          <w:sz w:val="24"/>
          <w:szCs w:val="24"/>
          <w:lang w:val="hy-AM"/>
        </w:rPr>
      </w:pPr>
    </w:p>
    <w:p w:rsidR="003A254E" w:rsidRDefault="003A254E" w:rsidP="003A254E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ՌԱԶՄԱ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hy-AM"/>
        </w:rPr>
        <w:t>ՐԴՅՈՒՆԱԲԵՐՈՒԹՅԱՆ ԱՇԽԱՏԱՆՔՆԵՐԸ ՀԱՄԱԿԱՐԳՈՂ ՆՈՐՄԱՏԻՎ ՏԵԽՆԻԿԱԿԱՆ ԱԿՏԵՐԻ ՑԱՆԿԸ ՀԱՍՏԱՏԵԼՈՒ ՄԱՍԻՆ</w:t>
      </w:r>
    </w:p>
    <w:p w:rsidR="003A254E" w:rsidRDefault="003A254E" w:rsidP="003A254E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3A254E" w:rsidRDefault="003A254E" w:rsidP="003A254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Հիմք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ընդունելով</w:t>
      </w:r>
      <w:r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կառավարության 2012 թվականի </w:t>
      </w:r>
      <w:r>
        <w:rPr>
          <w:rFonts w:ascii="GHEA Grapalat" w:hAnsi="GHEA Grapalat"/>
          <w:sz w:val="24"/>
          <w:szCs w:val="24"/>
          <w:lang w:val="hy-AM"/>
        </w:rPr>
        <w:t>ապրիլի</w:t>
      </w:r>
      <w:r w:rsidR="00FF0A4C">
        <w:rPr>
          <w:rFonts w:ascii="GHEA Grapalat" w:hAnsi="GHEA Grapalat"/>
          <w:sz w:val="24"/>
          <w:szCs w:val="24"/>
          <w:lang w:val="af-ZA"/>
        </w:rPr>
        <w:t xml:space="preserve"> 12-ի N 443-Ն </w:t>
      </w:r>
      <w:r w:rsidR="00FF0A4C" w:rsidRPr="00FF0A4C">
        <w:rPr>
          <w:rFonts w:ascii="GHEA Grapalat" w:hAnsi="GHEA Grapalat"/>
          <w:i/>
          <w:sz w:val="24"/>
          <w:szCs w:val="24"/>
          <w:lang w:val="af-ZA"/>
        </w:rPr>
        <w:t>որոշման</w:t>
      </w:r>
      <w:r w:rsidRPr="00FF0A4C">
        <w:rPr>
          <w:rFonts w:ascii="GHEA Grapalat" w:hAnsi="GHEA Grapalat"/>
          <w:i/>
          <w:sz w:val="24"/>
          <w:szCs w:val="24"/>
          <w:lang w:val="af-ZA"/>
        </w:rPr>
        <w:t xml:space="preserve"> հավելվածի</w:t>
      </w:r>
      <w:r>
        <w:rPr>
          <w:rFonts w:ascii="GHEA Grapalat" w:hAnsi="GHEA Grapalat"/>
          <w:sz w:val="24"/>
          <w:szCs w:val="24"/>
          <w:lang w:val="af-ZA"/>
        </w:rPr>
        <w:t xml:space="preserve"> 6-</w:t>
      </w:r>
      <w:r>
        <w:rPr>
          <w:rFonts w:ascii="GHEA Grapalat" w:hAnsi="GHEA Grapalat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կետը` 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կառավարությունը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af-ZA"/>
        </w:rPr>
        <w:t>.</w:t>
      </w:r>
    </w:p>
    <w:p w:rsidR="003A254E" w:rsidRDefault="003A254E" w:rsidP="00FF0A4C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1. </w:t>
      </w:r>
      <w:r>
        <w:rPr>
          <w:rFonts w:ascii="GHEA Grapalat" w:hAnsi="GHEA Grapalat"/>
          <w:sz w:val="24"/>
          <w:szCs w:val="24"/>
        </w:rPr>
        <w:t>Հաստատել</w:t>
      </w:r>
      <w:r w:rsidR="00FF0A4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ռազմարդյունաբերության աշխատան</w:t>
      </w:r>
      <w:r w:rsidR="00FF0A4C">
        <w:rPr>
          <w:rFonts w:ascii="GHEA Grapalat" w:hAnsi="GHEA Grapalat"/>
          <w:sz w:val="24"/>
          <w:szCs w:val="24"/>
          <w:lang w:val="af-ZA"/>
        </w:rPr>
        <w:t>քները համակարգող նորմատիվ տեխնի</w:t>
      </w:r>
      <w:r>
        <w:rPr>
          <w:rFonts w:ascii="GHEA Grapalat" w:hAnsi="GHEA Grapalat"/>
          <w:sz w:val="24"/>
          <w:szCs w:val="24"/>
          <w:lang w:val="af-ZA"/>
        </w:rPr>
        <w:t xml:space="preserve">կական ակտերի ցանկը` </w:t>
      </w:r>
      <w:r>
        <w:rPr>
          <w:rFonts w:ascii="GHEA Grapalat" w:hAnsi="GHEA Grapalat"/>
          <w:sz w:val="24"/>
          <w:szCs w:val="24"/>
        </w:rPr>
        <w:t>համաձայն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հավելվածի</w:t>
      </w:r>
      <w:r>
        <w:rPr>
          <w:rFonts w:ascii="GHEA Grapalat" w:hAnsi="GHEA Grapalat"/>
          <w:sz w:val="24"/>
          <w:szCs w:val="24"/>
          <w:lang w:val="af-ZA"/>
        </w:rPr>
        <w:t>.</w:t>
      </w:r>
    </w:p>
    <w:p w:rsidR="003A254E" w:rsidRPr="0075399E" w:rsidRDefault="003A254E" w:rsidP="00FF0A4C">
      <w:pPr>
        <w:tabs>
          <w:tab w:val="left" w:pos="851"/>
        </w:tabs>
        <w:spacing w:after="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2.</w:t>
      </w:r>
      <w:r w:rsidR="00FF0A4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էկոնոմիկայի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նախարարին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պաշտպանության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նախարարին</w:t>
      </w:r>
      <w:r>
        <w:rPr>
          <w:rFonts w:ascii="GHEA Grapalat" w:hAnsi="GHEA Grapalat"/>
          <w:sz w:val="24"/>
          <w:szCs w:val="24"/>
          <w:lang w:val="af-ZA"/>
        </w:rPr>
        <w:t xml:space="preserve">`  </w:t>
      </w:r>
      <w:r w:rsidR="00FF0A4C" w:rsidRPr="00FF0A4C">
        <w:rPr>
          <w:rFonts w:ascii="GHEA Grapalat" w:hAnsi="GHEA Grapalat"/>
          <w:i/>
          <w:sz w:val="24"/>
          <w:szCs w:val="24"/>
          <w:lang w:val="af-ZA"/>
        </w:rPr>
        <w:t>սույն որոշումն  ուժի մեջ մտնելուց  հետո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եռամսյա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ժամկետում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399E">
        <w:rPr>
          <w:rFonts w:ascii="GHEA Grapalat" w:hAnsi="GHEA Grapalat"/>
          <w:b/>
          <w:sz w:val="24"/>
          <w:szCs w:val="24"/>
        </w:rPr>
        <w:t>Հա</w:t>
      </w:r>
      <w:r w:rsidRPr="0075399E">
        <w:rPr>
          <w:rFonts w:ascii="GHEA Grapalat" w:hAnsi="GHEA Grapalat"/>
          <w:b/>
          <w:sz w:val="24"/>
          <w:szCs w:val="24"/>
        </w:rPr>
        <w:softHyphen/>
        <w:t>յաս</w:t>
      </w:r>
      <w:r w:rsidRPr="0075399E">
        <w:rPr>
          <w:rFonts w:ascii="GHEA Grapalat" w:hAnsi="GHEA Grapalat"/>
          <w:b/>
          <w:sz w:val="24"/>
          <w:szCs w:val="24"/>
        </w:rPr>
        <w:softHyphen/>
        <w:t>տանի</w:t>
      </w:r>
      <w:r w:rsidRPr="007539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399E">
        <w:rPr>
          <w:rFonts w:ascii="GHEA Grapalat" w:hAnsi="GHEA Grapalat"/>
          <w:b/>
          <w:sz w:val="24"/>
          <w:szCs w:val="24"/>
        </w:rPr>
        <w:t>Հանրապետության</w:t>
      </w:r>
      <w:r w:rsidRPr="007539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399E">
        <w:rPr>
          <w:rFonts w:ascii="GHEA Grapalat" w:hAnsi="GHEA Grapalat"/>
          <w:b/>
          <w:sz w:val="24"/>
          <w:szCs w:val="24"/>
        </w:rPr>
        <w:t>կառավարության</w:t>
      </w:r>
      <w:r w:rsidRPr="007539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5399E">
        <w:rPr>
          <w:rFonts w:ascii="GHEA Grapalat" w:hAnsi="GHEA Grapalat"/>
          <w:b/>
          <w:sz w:val="24"/>
          <w:szCs w:val="24"/>
        </w:rPr>
        <w:t>հաստատմանը</w:t>
      </w:r>
      <w:r w:rsidRPr="0075399E">
        <w:rPr>
          <w:rFonts w:ascii="GHEA Grapalat" w:hAnsi="GHEA Grapalat"/>
          <w:b/>
          <w:sz w:val="24"/>
          <w:szCs w:val="24"/>
          <w:lang w:val="af-ZA"/>
        </w:rPr>
        <w:t xml:space="preserve"> ներկայացնել հավել</w:t>
      </w:r>
      <w:r w:rsidRPr="0075399E">
        <w:rPr>
          <w:rFonts w:ascii="GHEA Grapalat" w:hAnsi="GHEA Grapalat"/>
          <w:b/>
          <w:sz w:val="24"/>
          <w:szCs w:val="24"/>
          <w:lang w:val="af-ZA"/>
        </w:rPr>
        <w:softHyphen/>
        <w:t>վա</w:t>
      </w:r>
      <w:r w:rsidRPr="0075399E">
        <w:rPr>
          <w:rFonts w:ascii="GHEA Grapalat" w:hAnsi="GHEA Grapalat"/>
          <w:b/>
          <w:sz w:val="24"/>
          <w:szCs w:val="24"/>
          <w:lang w:val="af-ZA"/>
        </w:rPr>
        <w:softHyphen/>
        <w:t xml:space="preserve">ծում նշված </w:t>
      </w:r>
      <w:r w:rsidR="0075399E" w:rsidRPr="0075399E">
        <w:rPr>
          <w:rFonts w:ascii="GHEA Grapalat" w:hAnsi="GHEA Grapalat"/>
          <w:b/>
          <w:sz w:val="24"/>
          <w:szCs w:val="24"/>
          <w:lang w:val="af-ZA"/>
        </w:rPr>
        <w:t>ակտերի մշակման ծրագիրը</w:t>
      </w:r>
      <w:r w:rsidR="00674DED">
        <w:rPr>
          <w:rFonts w:ascii="GHEA Grapalat" w:hAnsi="GHEA Grapalat"/>
          <w:b/>
          <w:sz w:val="24"/>
          <w:szCs w:val="24"/>
          <w:lang w:val="af-ZA"/>
        </w:rPr>
        <w:t>:</w:t>
      </w:r>
    </w:p>
    <w:p w:rsidR="00FF0A4C" w:rsidRPr="00FF0A4C" w:rsidRDefault="00FF0A4C" w:rsidP="00FF0A4C">
      <w:pPr>
        <w:tabs>
          <w:tab w:val="left" w:pos="851"/>
        </w:tabs>
        <w:spacing w:after="0"/>
        <w:jc w:val="both"/>
        <w:rPr>
          <w:rFonts w:ascii="GHEA Grapalat" w:hAnsi="GHEA Grapalat"/>
          <w:i/>
          <w:sz w:val="24"/>
          <w:szCs w:val="24"/>
          <w:lang w:val="af-ZA"/>
        </w:rPr>
      </w:pPr>
      <w:r w:rsidRPr="00FF0A4C">
        <w:rPr>
          <w:rFonts w:ascii="GHEA Grapalat" w:hAnsi="GHEA Grapalat"/>
          <w:i/>
          <w:sz w:val="24"/>
          <w:szCs w:val="24"/>
          <w:lang w:val="af-ZA"/>
        </w:rPr>
        <w:t xml:space="preserve"> 3. Սույն   որոշումն   ուժի մեջ է  մտնում պաշտոնական հրապարակմանը հաջորդող   օրվանից:</w:t>
      </w:r>
    </w:p>
    <w:p w:rsidR="003A254E" w:rsidRPr="00FF0A4C" w:rsidRDefault="003A254E" w:rsidP="003A254E">
      <w:pPr>
        <w:rPr>
          <w:i/>
          <w:lang w:val="af-ZA"/>
        </w:rPr>
      </w:pPr>
    </w:p>
    <w:p w:rsidR="003A254E" w:rsidRDefault="003A254E" w:rsidP="003A254E">
      <w:pPr>
        <w:rPr>
          <w:lang w:val="af-ZA"/>
        </w:rPr>
      </w:pPr>
    </w:p>
    <w:p w:rsidR="003A254E" w:rsidRDefault="003A254E" w:rsidP="003A254E">
      <w:pPr>
        <w:rPr>
          <w:lang w:val="af-ZA"/>
        </w:rPr>
      </w:pPr>
    </w:p>
    <w:p w:rsidR="003A254E" w:rsidRDefault="003A254E" w:rsidP="003A254E">
      <w:pPr>
        <w:rPr>
          <w:lang w:val="af-ZA"/>
        </w:rPr>
      </w:pPr>
    </w:p>
    <w:p w:rsidR="003A254E" w:rsidRPr="003A254E" w:rsidRDefault="003A254E" w:rsidP="003A254E">
      <w:pPr>
        <w:rPr>
          <w:rFonts w:ascii="GHEA Grapalat" w:hAnsi="GHEA Grapalat"/>
          <w:lang w:val="af-ZA"/>
        </w:rPr>
      </w:pPr>
      <w:r w:rsidRPr="003A254E">
        <w:rPr>
          <w:rFonts w:ascii="GHEA Grapalat" w:hAnsi="GHEA Grapalat"/>
          <w:lang w:val="af-ZA"/>
        </w:rPr>
        <w:t xml:space="preserve">ՀՀ  պաշտպանության  նախարար՝  </w:t>
      </w:r>
      <w:r w:rsidRPr="003A254E">
        <w:rPr>
          <w:rFonts w:ascii="GHEA Grapalat" w:hAnsi="GHEA Grapalat"/>
          <w:lang w:val="af-ZA"/>
        </w:rPr>
        <w:tab/>
      </w:r>
      <w:r w:rsidRPr="003A254E">
        <w:rPr>
          <w:rFonts w:ascii="GHEA Grapalat" w:hAnsi="GHEA Grapalat"/>
          <w:lang w:val="af-ZA"/>
        </w:rPr>
        <w:tab/>
        <w:t>Ս.Օհանյան</w:t>
      </w:r>
    </w:p>
    <w:p w:rsidR="003A254E" w:rsidRDefault="003A254E" w:rsidP="003A254E">
      <w:pPr>
        <w:rPr>
          <w:lang w:val="af-ZA"/>
        </w:rPr>
      </w:pPr>
    </w:p>
    <w:p w:rsidR="000948FF" w:rsidRDefault="000948FF"/>
    <w:sectPr w:rsidR="000948FF" w:rsidSect="000948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A254E"/>
    <w:rsid w:val="00015264"/>
    <w:rsid w:val="000948FF"/>
    <w:rsid w:val="003A254E"/>
    <w:rsid w:val="00674DED"/>
    <w:rsid w:val="0075399E"/>
    <w:rsid w:val="00887BDE"/>
    <w:rsid w:val="009D7867"/>
    <w:rsid w:val="00FF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761</Characters>
  <Application>Microsoft Office Word</Application>
  <DocSecurity>0</DocSecurity>
  <Lines>6</Lines>
  <Paragraphs>1</Paragraphs>
  <ScaleCrop>false</ScaleCrop>
  <Company>Gov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5</cp:revision>
  <dcterms:created xsi:type="dcterms:W3CDTF">2012-08-29T08:47:00Z</dcterms:created>
  <dcterms:modified xsi:type="dcterms:W3CDTF">2012-09-27T11:12:00Z</dcterms:modified>
</cp:coreProperties>
</file>