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"/>
        <w:gridCol w:w="10101"/>
      </w:tblGrid>
      <w:tr w:rsidR="00AB008F" w:rsidRPr="004D429F" w:rsidTr="007A08FC"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jc w:val="center"/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</w:pPr>
            <w:r w:rsidRPr="00171929"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>ՀԻՄՆԱՎՈՐՈՒՄ</w:t>
            </w:r>
          </w:p>
          <w:p w:rsidR="001F18FD" w:rsidRPr="00BC1BDE" w:rsidRDefault="001F18FD" w:rsidP="00C572A1">
            <w:pPr>
              <w:spacing w:line="360" w:lineRule="auto"/>
              <w:ind w:right="-98"/>
              <w:jc w:val="center"/>
              <w:rPr>
                <w:rFonts w:ascii="GHEA Grapalat" w:hAnsi="GHEA Grapalat" w:cs="Sylfaen"/>
                <w:color w:val="000000"/>
                <w:spacing w:val="-4"/>
                <w:sz w:val="24"/>
                <w:szCs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Տեխնիկական</w:t>
            </w:r>
            <w:proofErr w:type="spellEnd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հատուկ</w:t>
            </w:r>
            <w:proofErr w:type="spellEnd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նշանակության</w:t>
            </w:r>
            <w:proofErr w:type="spellEnd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հրավառությունների</w:t>
            </w:r>
            <w:proofErr w:type="spellEnd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չափորոշիչները</w:t>
            </w:r>
            <w:proofErr w:type="spellEnd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սահմանելու</w:t>
            </w:r>
            <w:proofErr w:type="spellEnd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>
              <w:rPr>
                <w:rFonts w:ascii="GHEA Grapalat" w:hAnsi="GHEA Grapalat" w:cs="Sylfaen"/>
                <w:color w:val="000000"/>
                <w:spacing w:val="-4"/>
                <w:sz w:val="24"/>
                <w:szCs w:val="24"/>
                <w:shd w:val="clear" w:color="auto" w:fill="FFFFFF"/>
              </w:rPr>
              <w:t>»</w:t>
            </w:r>
          </w:p>
          <w:p w:rsidR="00AB008F" w:rsidRPr="00171929" w:rsidRDefault="00C572A1" w:rsidP="00C572A1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Miriam"/>
                <w:color w:val="000000"/>
              </w:rPr>
              <w:t>Կ</w:t>
            </w:r>
            <w:r w:rsidR="00AB008F" w:rsidRPr="00171929">
              <w:rPr>
                <w:rFonts w:ascii="GHEA Grapalat" w:hAnsi="GHEA Grapalat" w:cs="Miriam"/>
                <w:color w:val="000000"/>
                <w:lang w:val="hy-AM"/>
              </w:rPr>
              <w:t>առավարության որոշման նախագծի</w:t>
            </w:r>
          </w:p>
        </w:tc>
      </w:tr>
      <w:tr w:rsidR="00AB008F" w:rsidRPr="00C572A1" w:rsidTr="007A08FC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1.</w:t>
            </w:r>
          </w:p>
        </w:tc>
        <w:tc>
          <w:tcPr>
            <w:tcW w:w="10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b/>
                <w:color w:val="000000"/>
                <w:lang w:val="fr-FR"/>
              </w:rPr>
            </w:pPr>
            <w:proofErr w:type="spellStart"/>
            <w:r w:rsidRPr="00171929">
              <w:rPr>
                <w:rFonts w:ascii="GHEA Grapalat" w:hAnsi="GHEA Grapalat"/>
                <w:b/>
                <w:color w:val="000000"/>
              </w:rPr>
              <w:t>Ընթացիկ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</w:rPr>
              <w:t>իրավիճակը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</w:rPr>
              <w:t>և</w:t>
            </w:r>
            <w:r w:rsidRPr="00171929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</w:rPr>
              <w:t>իրավական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</w:rPr>
              <w:t>ակտի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</w:rPr>
              <w:t>ընդունման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</w:rPr>
              <w:t>անհրաժեշտությունը</w:t>
            </w:r>
            <w:proofErr w:type="spellEnd"/>
          </w:p>
        </w:tc>
      </w:tr>
      <w:tr w:rsidR="00AB008F" w:rsidRPr="00C572A1" w:rsidTr="007A08FC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0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2B0A2E" w:rsidRDefault="002408D7" w:rsidP="002408D7">
            <w:pPr>
              <w:spacing w:line="360" w:lineRule="auto"/>
              <w:ind w:firstLine="426"/>
              <w:jc w:val="both"/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</w:pP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>«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Տեխնիկական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անվտանգության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ապահովման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կարգավորման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ՀՀ</w:t>
            </w: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օրենքում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լրացումներ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և</w:t>
            </w: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փոփոխություն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ՀՀ</w:t>
            </w: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օրենքով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(2018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մարտի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28-</w:t>
            </w: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ի</w:t>
            </w: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ՀՕ</w:t>
            </w: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>-203-</w:t>
            </w: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Ն</w:t>
            </w: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լրացումներ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կատարվեց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մայր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4-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հոդվածում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Մասնավորապես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հասկացություններում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լրացվեց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տեխնիկական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և</w:t>
            </w: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հատուկ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նշանակության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հրավառություններ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և</w:t>
            </w: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նույն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6-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համապատասխան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լրացմամբ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վերոնշյալ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օբյեկտներն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իրենց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բնութագրիչներին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համապատասխան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հետայսու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հանդիսանում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են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արտադրական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վտանգավոր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օբյեկտներ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>:</w:t>
            </w:r>
          </w:p>
          <w:p w:rsidR="002408D7" w:rsidRPr="00171929" w:rsidRDefault="002408D7" w:rsidP="00C572A1">
            <w:pPr>
              <w:spacing w:line="360" w:lineRule="auto"/>
              <w:ind w:firstLine="426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Սույն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նախագծի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ընդունման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անհրաժեշտությունը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բխում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է</w:t>
            </w: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վերոնշյալ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օրենքում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կատարված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լրացումներով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որի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պարագայում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պետք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է</w:t>
            </w: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C572A1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>Կ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առավարության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պետք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է</w:t>
            </w:r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սահմանվեն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այդ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օբյեկտների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</w:rPr>
              <w:t>չափորոշիչները</w:t>
            </w:r>
            <w:proofErr w:type="spellEnd"/>
            <w:r w:rsidRPr="002B0A2E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fr-FR"/>
              </w:rPr>
              <w:t>:</w:t>
            </w:r>
          </w:p>
        </w:tc>
      </w:tr>
      <w:tr w:rsidR="00AB008F" w:rsidRPr="00171929" w:rsidTr="007A08FC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2.</w:t>
            </w:r>
          </w:p>
        </w:tc>
        <w:tc>
          <w:tcPr>
            <w:tcW w:w="10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spacing w:line="360" w:lineRule="auto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</w:pP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>Կարգավորման նպատակը և բնույթը</w:t>
            </w:r>
          </w:p>
        </w:tc>
      </w:tr>
      <w:tr w:rsidR="00AB008F" w:rsidRPr="00C572A1" w:rsidTr="007A08FC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0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2B0A2E" w:rsidRDefault="00AB008F" w:rsidP="002408D7">
            <w:pPr>
              <w:pStyle w:val="mechtex"/>
              <w:spacing w:line="360" w:lineRule="auto"/>
              <w:ind w:firstLine="342"/>
              <w:jc w:val="both"/>
              <w:rPr>
                <w:rFonts w:ascii="GHEA Grapalat" w:eastAsia="Calibri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  <w:r w:rsidRPr="00171929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Ներկայացվող նախագծով </w:t>
            </w:r>
            <w:proofErr w:type="spellStart"/>
            <w:r w:rsidRPr="00171929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նախատեսվում</w:t>
            </w:r>
            <w:proofErr w:type="spellEnd"/>
            <w:r w:rsidRPr="00171929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171929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171929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408D7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սահմանել</w:t>
            </w:r>
            <w:proofErr w:type="spellEnd"/>
            <w:r w:rsidR="002408D7" w:rsidRPr="002B0A2E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408D7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տեխնիկական</w:t>
            </w:r>
            <w:proofErr w:type="spellEnd"/>
            <w:r w:rsidR="002408D7" w:rsidRPr="002B0A2E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2408D7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2408D7" w:rsidRPr="002B0A2E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408D7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հատուկ</w:t>
            </w:r>
            <w:proofErr w:type="spellEnd"/>
            <w:r w:rsidR="002408D7" w:rsidRPr="002B0A2E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408D7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նշանակության</w:t>
            </w:r>
            <w:proofErr w:type="spellEnd"/>
            <w:r w:rsidR="002408D7" w:rsidRPr="002B0A2E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408D7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հրավառությունների</w:t>
            </w:r>
            <w:proofErr w:type="spellEnd"/>
            <w:r w:rsidR="002408D7" w:rsidRPr="002B0A2E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408D7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չափորոշիչները</w:t>
            </w:r>
            <w:proofErr w:type="spellEnd"/>
            <w:r w:rsidR="00F833F1" w:rsidRPr="002B0A2E">
              <w:rPr>
                <w:rStyle w:val="Strong"/>
                <w:rFonts w:ascii="GHEA Grapalat" w:eastAsia="Calibri" w:hAnsi="GHEA Grapalat" w:cs="Times New Roman"/>
                <w:b w:val="0"/>
                <w:color w:val="000000"/>
                <w:sz w:val="24"/>
                <w:szCs w:val="24"/>
                <w:shd w:val="clear" w:color="auto" w:fill="FFFFFF"/>
                <w:lang w:val="fr-FR"/>
              </w:rPr>
              <w:t>:</w:t>
            </w:r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Տ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եխնիկական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և հատուկ ն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շանակության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հ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րագործական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ա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րտադրատեսակների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չափանիշների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սահմանման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հիմք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F833F1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«Հրագործական արտադրատեսակների անվտանգության մասին» </w:t>
            </w:r>
            <w:r w:rsidR="002B0A2E" w:rsidRPr="002B0A2E">
              <w:rPr>
                <w:rFonts w:ascii="GHEA Grapalat" w:hAnsi="GHEA Grapalat"/>
                <w:sz w:val="24"/>
                <w:szCs w:val="24"/>
                <w:lang w:val="hy-AM"/>
              </w:rPr>
              <w:t>Եվրասիական տնտեսական միության</w:t>
            </w:r>
            <w:r w:rsidR="002B0A2E" w:rsidRPr="002B0A2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F833F1">
              <w:rPr>
                <w:rFonts w:ascii="GHEA Grapalat" w:hAnsi="GHEA Grapalat"/>
                <w:sz w:val="24"/>
                <w:szCs w:val="24"/>
                <w:lang w:val="hy-AM"/>
              </w:rPr>
              <w:t>տեխնիկական կանոնակարգի (ՄՄ ՏԿ 006/2011)</w:t>
            </w:r>
            <w:r w:rsidR="00F833F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F833F1">
              <w:rPr>
                <w:rFonts w:ascii="GHEA Grapalat" w:hAnsi="GHEA Grapalat"/>
                <w:sz w:val="24"/>
                <w:szCs w:val="24"/>
              </w:rPr>
              <w:t>դրույթները</w:t>
            </w:r>
            <w:proofErr w:type="spellEnd"/>
            <w:r w:rsidR="00F833F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F833F1">
              <w:rPr>
                <w:rFonts w:ascii="GHEA Grapalat" w:hAnsi="GHEA Grapalat"/>
                <w:sz w:val="24"/>
                <w:szCs w:val="24"/>
              </w:rPr>
              <w:t>և</w:t>
            </w:r>
            <w:r w:rsidR="00F833F1">
              <w:rPr>
                <w:rFonts w:ascii="GHEA Grapalat" w:hAnsi="GHEA Grapalat"/>
                <w:sz w:val="24"/>
                <w:szCs w:val="24"/>
                <w:lang w:val="pt-BR"/>
              </w:rPr>
              <w:t xml:space="preserve"> Ռուսաստանի Դաշնության ազգային ստանդարտները՝ ԳՕՍՏ Ռ 51271-99 «</w:t>
            </w:r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>Հ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րագործական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ա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րտադրատեսակներ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: 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», </w:t>
            </w:r>
            <w:r w:rsidR="00F833F1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F833F1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F833F1">
              <w:rPr>
                <w:rFonts w:ascii="GHEA Grapalat" w:hAnsi="GHEA Grapalat"/>
                <w:sz w:val="24"/>
                <w:szCs w:val="24"/>
                <w:lang w:val="pt-BR"/>
              </w:rPr>
              <w:t>52270-99</w:t>
            </w:r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«Հ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րագործական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ա</w:t>
            </w:r>
            <w:proofErr w:type="spellStart"/>
            <w:r w:rsidR="00F833F1">
              <w:rPr>
                <w:rFonts w:ascii="GHEA Grapalat" w:hAnsi="GHEA Grapalat" w:cs="Sylfaen"/>
                <w:sz w:val="24"/>
                <w:szCs w:val="24"/>
              </w:rPr>
              <w:t>րտադրատեսակներ</w:t>
            </w:r>
            <w:proofErr w:type="spellEnd"/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>:</w:t>
            </w:r>
            <w:r w:rsidR="00023BED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>Անվտանգության ընդհանուր պահանջներ» և Բելառուսի Հանրապետության</w:t>
            </w:r>
            <w:r w:rsidR="00F833F1">
              <w:rPr>
                <w:rFonts w:ascii="GHEA Grapalat" w:hAnsi="GHEA Grapalat"/>
                <w:sz w:val="24"/>
                <w:szCs w:val="24"/>
                <w:lang w:val="pt-BR"/>
              </w:rPr>
              <w:t xml:space="preserve"> նույնանուն ստանդարտները՝ ՍՏԲ 2106-2010</w:t>
            </w:r>
            <w:r w:rsidR="00F833F1">
              <w:rPr>
                <w:sz w:val="24"/>
                <w:szCs w:val="24"/>
                <w:lang w:val="pt-BR"/>
              </w:rPr>
              <w:t xml:space="preserve"> </w:t>
            </w:r>
            <w:r w:rsidR="00F833F1">
              <w:rPr>
                <w:rFonts w:ascii="GHEA Grapalat" w:hAnsi="GHEA Grapalat"/>
                <w:sz w:val="24"/>
                <w:szCs w:val="24"/>
                <w:lang w:val="pt-BR"/>
              </w:rPr>
              <w:t xml:space="preserve"> (ԳՕՍՏ Ռ 51271-99), ՍՏԲ 2112-2010</w:t>
            </w:r>
            <w:r w:rsidR="00F833F1">
              <w:rPr>
                <w:sz w:val="24"/>
                <w:szCs w:val="24"/>
                <w:lang w:val="pt-BR"/>
              </w:rPr>
              <w:t xml:space="preserve"> </w:t>
            </w:r>
            <w:r w:rsidR="00F833F1">
              <w:rPr>
                <w:rFonts w:ascii="GHEA Grapalat" w:hAnsi="GHEA Grapalat"/>
                <w:sz w:val="24"/>
                <w:szCs w:val="24"/>
                <w:lang w:val="pt-BR"/>
              </w:rPr>
              <w:t>(</w:t>
            </w:r>
            <w:r w:rsidR="00F833F1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F833F1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F833F1">
              <w:rPr>
                <w:rFonts w:ascii="GHEA Grapalat" w:hAnsi="GHEA Grapalat"/>
                <w:sz w:val="24"/>
                <w:szCs w:val="24"/>
                <w:lang w:val="pt-BR"/>
              </w:rPr>
              <w:t>52270-99)</w:t>
            </w:r>
            <w:r w:rsidR="00F833F1">
              <w:rPr>
                <w:rFonts w:ascii="GHEA Grapalat" w:hAnsi="GHEA Grapalat" w:cs="Sylfaen"/>
                <w:sz w:val="24"/>
                <w:szCs w:val="24"/>
                <w:lang w:val="pt-BR"/>
              </w:rPr>
              <w:t>:</w:t>
            </w:r>
          </w:p>
        </w:tc>
      </w:tr>
      <w:tr w:rsidR="00AB008F" w:rsidRPr="00C572A1" w:rsidTr="007A08FC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3.</w:t>
            </w:r>
          </w:p>
        </w:tc>
        <w:tc>
          <w:tcPr>
            <w:tcW w:w="10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spacing w:line="360" w:lineRule="auto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</w:pP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>Նախագծի մշակման գործընթացում ներգրավված ինստիտուտները և անձինք</w:t>
            </w:r>
          </w:p>
        </w:tc>
      </w:tr>
      <w:tr w:rsidR="00AB008F" w:rsidRPr="00C572A1" w:rsidTr="007A08FC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0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C572A1">
            <w:pPr>
              <w:spacing w:line="360" w:lineRule="auto"/>
              <w:ind w:firstLine="720"/>
              <w:jc w:val="both"/>
              <w:rPr>
                <w:rFonts w:ascii="GHEA Grapalat" w:hAnsi="GHEA Grapalat" w:cs="Arial Armeni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Նախագիծը</w:t>
            </w:r>
            <w:proofErr w:type="spellEnd"/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մշակվել</w:t>
            </w:r>
            <w:proofErr w:type="spellEnd"/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C572A1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fr-FR"/>
              </w:rPr>
              <w:t>Ա</w:t>
            </w:r>
            <w:proofErr w:type="spellStart"/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</w:rPr>
              <w:t>րտակարգ</w:t>
            </w:r>
            <w:proofErr w:type="spellEnd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</w:rPr>
              <w:t>իրավիճակների</w:t>
            </w:r>
            <w:proofErr w:type="spellEnd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նախարարության</w:t>
            </w:r>
            <w:proofErr w:type="spellEnd"/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</w:rPr>
              <w:t>կողմից</w:t>
            </w:r>
            <w:proofErr w:type="spellEnd"/>
            <w:r w:rsidRPr="00171929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>:</w:t>
            </w:r>
          </w:p>
        </w:tc>
      </w:tr>
      <w:tr w:rsidR="00AB008F" w:rsidRPr="00171929" w:rsidTr="007A08FC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lastRenderedPageBreak/>
              <w:t>4.</w:t>
            </w:r>
          </w:p>
        </w:tc>
        <w:tc>
          <w:tcPr>
            <w:tcW w:w="10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spacing w:line="360" w:lineRule="auto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</w:pPr>
            <w:proofErr w:type="spellStart"/>
            <w:r w:rsidRPr="00171929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Ակնկալվող</w:t>
            </w:r>
            <w:proofErr w:type="spellEnd"/>
            <w:r w:rsidRPr="00171929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1929">
              <w:rPr>
                <w:rFonts w:ascii="GHEA Grapalat" w:hAnsi="GHEA Grapalat" w:cs="Sylfaen"/>
                <w:b/>
                <w:color w:val="000000"/>
                <w:sz w:val="24"/>
                <w:szCs w:val="24"/>
              </w:rPr>
              <w:t>արդյունքը</w:t>
            </w:r>
            <w:proofErr w:type="spellEnd"/>
          </w:p>
        </w:tc>
      </w:tr>
      <w:tr w:rsidR="00AB008F" w:rsidRPr="00C572A1" w:rsidTr="007A08FC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0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2B0A2E" w:rsidRDefault="00AB008F" w:rsidP="00C572A1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Նախագծի ընդունման արդյունքում կապահովվի՝</w:t>
            </w:r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222F7" w:rsidRPr="0017192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="002222F7" w:rsidRPr="0017192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222F7" w:rsidRPr="00171929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="002222F7" w:rsidRPr="0017192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222F7" w:rsidRPr="00171929">
              <w:rPr>
                <w:rFonts w:ascii="GHEA Grapalat" w:hAnsi="GHEA Grapalat" w:cs="Sylfaen"/>
                <w:sz w:val="24"/>
                <w:szCs w:val="24"/>
              </w:rPr>
              <w:t>վարչապետի</w:t>
            </w:r>
            <w:proofErr w:type="spellEnd"/>
            <w:r w:rsidR="002222F7" w:rsidRPr="0017192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bookmarkStart w:id="0" w:name="_GoBack"/>
            <w:bookmarkEnd w:id="0"/>
            <w:r w:rsidR="002408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23.04.2018թ</w:t>
            </w:r>
            <w:r w:rsidR="002222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.</w:t>
            </w:r>
            <w:r w:rsidR="002222F7" w:rsidRPr="0017192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222F7">
              <w:rPr>
                <w:rFonts w:ascii="GHEA Grapalat" w:hAnsi="GHEA Grapalat" w:cs="Sylfaen"/>
                <w:sz w:val="24"/>
                <w:szCs w:val="24"/>
                <w:lang w:val="fr-FR"/>
              </w:rPr>
              <w:t>թիվ</w:t>
            </w:r>
            <w:proofErr w:type="spellEnd"/>
            <w:r w:rsidR="002222F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408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370-Ա </w:t>
            </w:r>
            <w:proofErr w:type="spellStart"/>
            <w:r w:rsidR="002408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որոշման</w:t>
            </w:r>
            <w:proofErr w:type="spellEnd"/>
            <w:r w:rsidR="002408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պահանջը</w:t>
            </w:r>
            <w:proofErr w:type="spellEnd"/>
            <w:r w:rsidR="002408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 w:rsidR="002408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համաձայն</w:t>
            </w:r>
            <w:proofErr w:type="spellEnd"/>
            <w:r w:rsidR="002408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որի</w:t>
            </w:r>
            <w:proofErr w:type="spellEnd"/>
            <w:r w:rsidR="002408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2222F7" w:rsidRPr="0017192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572A1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2408D7">
              <w:rPr>
                <w:rFonts w:ascii="GHEA Grapalat" w:hAnsi="GHEA Grapalat" w:cs="Sylfaen"/>
                <w:sz w:val="24"/>
                <w:szCs w:val="24"/>
              </w:rPr>
              <w:t>րտակարգ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մինչև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մայիսի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1-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տասնօրյակը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408D7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քննարկմանը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պետք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408D7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ներկայացվի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408D7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հրավառությունների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չափորոշիչները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սահմանելու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="00C572A1">
              <w:rPr>
                <w:rFonts w:ascii="GHEA Grapalat" w:hAnsi="GHEA Grapalat" w:cs="Sylfaen"/>
                <w:sz w:val="24"/>
                <w:szCs w:val="24"/>
                <w:lang w:val="fr-FR"/>
              </w:rPr>
              <w:t>Կ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առավարության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408D7">
              <w:rPr>
                <w:rFonts w:ascii="GHEA Grapalat" w:hAnsi="GHEA Grapalat" w:cs="Sylfaen"/>
                <w:sz w:val="24"/>
                <w:szCs w:val="24"/>
              </w:rPr>
              <w:t>նախագիծ</w:t>
            </w:r>
            <w:proofErr w:type="spellEnd"/>
            <w:r w:rsidR="002408D7" w:rsidRPr="002B0A2E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AB008F" w:rsidRPr="00C572A1" w:rsidTr="007A08FC"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</w:pP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ՏԵՂԵԿԱՆՔ</w:t>
            </w:r>
          </w:p>
          <w:p w:rsidR="00AB008F" w:rsidRPr="00171929" w:rsidRDefault="00AB008F" w:rsidP="007A08FC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</w:pP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Նախագծի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ընդունման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առնչությամբ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ընդունվելիք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այլ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իրավական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ակտերի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կամ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դրանց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ընդունման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անհրաժեշտության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բացակայության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մասին</w:t>
            </w:r>
          </w:p>
        </w:tc>
      </w:tr>
      <w:tr w:rsidR="00C572A1" w:rsidRPr="00C572A1" w:rsidTr="00C9332D"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A1" w:rsidRPr="00171929" w:rsidRDefault="00C572A1" w:rsidP="002408D7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fr-FR"/>
              </w:rPr>
            </w:pPr>
            <w:proofErr w:type="spellStart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Սույն</w:t>
            </w:r>
            <w:proofErr w:type="spellEnd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նախագծի</w:t>
            </w:r>
            <w:proofErr w:type="spellEnd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ընդուն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մամբ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անհրաժեշտություն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չի առաջանում այլ իրավական ակտերում կատարել լրացումներ ու փոփոխություններ, և այլ իրավական ակտերի ընդունման անհրաժեշտությունը բացակայում է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  <w:t> 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: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lang w:val="fr-FR"/>
              </w:rPr>
              <w:t> </w:t>
            </w:r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</w:p>
        </w:tc>
      </w:tr>
      <w:tr w:rsidR="00AB008F" w:rsidRPr="00C572A1" w:rsidTr="007A08FC"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Pr="00171929" w:rsidRDefault="00AB008F" w:rsidP="007A08FC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</w:pPr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ՏԵՂԵԿԱՆՔ</w:t>
            </w:r>
          </w:p>
          <w:p w:rsidR="00AB008F" w:rsidRPr="00171929" w:rsidRDefault="00AB008F" w:rsidP="007A08FC">
            <w:pPr>
              <w:spacing w:line="360" w:lineRule="auto"/>
              <w:ind w:firstLine="720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</w:pPr>
            <w:proofErr w:type="spellStart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Պետական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բյուջեում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կամ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տեղական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ինքնակառավարման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մարմինների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բյուջեների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վրա</w:t>
            </w:r>
            <w:proofErr w:type="spellEnd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ազդեցության</w:t>
            </w:r>
            <w:proofErr w:type="spellEnd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</w:p>
        </w:tc>
      </w:tr>
      <w:tr w:rsidR="00AB008F" w:rsidRPr="00C572A1" w:rsidTr="007A08FC">
        <w:trPr>
          <w:trHeight w:val="692"/>
        </w:trPr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8F" w:rsidRDefault="00AB008F" w:rsidP="006F11C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proofErr w:type="spellStart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Սույն</w:t>
            </w:r>
            <w:proofErr w:type="spellEnd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նախագծի</w:t>
            </w:r>
            <w:proofErr w:type="spellEnd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ընդունումը</w:t>
            </w:r>
            <w:proofErr w:type="spellEnd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Հայաստանի</w:t>
            </w:r>
            <w:proofErr w:type="spellEnd"/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Հանրապետության 201</w:t>
            </w:r>
            <w:r w:rsidR="002408D7" w:rsidRPr="002B0A2E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8</w:t>
            </w:r>
            <w:r w:rsidRPr="00171929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թվականի և այլ տարիների պետական բյուջեում լրացուցիչ ծախսեր չի առաջացնում:</w:t>
            </w:r>
          </w:p>
          <w:p w:rsidR="00442845" w:rsidRDefault="00442845" w:rsidP="006F11C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</w:p>
          <w:p w:rsidR="00442845" w:rsidRPr="006F11CF" w:rsidRDefault="00442845" w:rsidP="006F11C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</w:p>
        </w:tc>
      </w:tr>
    </w:tbl>
    <w:p w:rsidR="00E11533" w:rsidRPr="002B0A2E" w:rsidRDefault="00E11533" w:rsidP="00E11533">
      <w:pPr>
        <w:jc w:val="center"/>
        <w:rPr>
          <w:rFonts w:ascii="GHEA Grapalat" w:hAnsi="GHEA Grapalat"/>
          <w:lang w:val="fr-FR"/>
        </w:rPr>
      </w:pPr>
    </w:p>
    <w:p w:rsidR="00E11533" w:rsidRPr="002B0A2E" w:rsidRDefault="00E11533" w:rsidP="00E11533">
      <w:pPr>
        <w:jc w:val="center"/>
        <w:rPr>
          <w:rFonts w:ascii="GHEA Grapalat" w:hAnsi="GHEA Grapalat"/>
          <w:lang w:val="fr-FR"/>
        </w:rPr>
      </w:pPr>
    </w:p>
    <w:p w:rsidR="00C152B7" w:rsidRPr="004D429F" w:rsidRDefault="00C152B7">
      <w:pPr>
        <w:rPr>
          <w:lang w:val="fr-FR"/>
        </w:rPr>
      </w:pPr>
    </w:p>
    <w:sectPr w:rsidR="00C152B7" w:rsidRPr="004D429F" w:rsidSect="00C15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riam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008F"/>
    <w:rsid w:val="00023BED"/>
    <w:rsid w:val="00071E4F"/>
    <w:rsid w:val="000A7F83"/>
    <w:rsid w:val="001427A0"/>
    <w:rsid w:val="001F18FD"/>
    <w:rsid w:val="002222F7"/>
    <w:rsid w:val="002408D7"/>
    <w:rsid w:val="002B0A2E"/>
    <w:rsid w:val="0038526F"/>
    <w:rsid w:val="00442845"/>
    <w:rsid w:val="00475F8E"/>
    <w:rsid w:val="004C18E9"/>
    <w:rsid w:val="004D429F"/>
    <w:rsid w:val="00532368"/>
    <w:rsid w:val="006B7FCA"/>
    <w:rsid w:val="006F11CF"/>
    <w:rsid w:val="00717802"/>
    <w:rsid w:val="0078487C"/>
    <w:rsid w:val="007E6D6D"/>
    <w:rsid w:val="00806678"/>
    <w:rsid w:val="008C4939"/>
    <w:rsid w:val="008F7698"/>
    <w:rsid w:val="009632CD"/>
    <w:rsid w:val="00A75F42"/>
    <w:rsid w:val="00AB008F"/>
    <w:rsid w:val="00AE29AC"/>
    <w:rsid w:val="00B6612E"/>
    <w:rsid w:val="00C152B7"/>
    <w:rsid w:val="00C572A1"/>
    <w:rsid w:val="00D109B3"/>
    <w:rsid w:val="00D30620"/>
    <w:rsid w:val="00E11533"/>
    <w:rsid w:val="00E313DE"/>
    <w:rsid w:val="00F8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08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AB00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AB008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B008F"/>
    <w:pPr>
      <w:jc w:val="center"/>
    </w:pPr>
    <w:rPr>
      <w:rFonts w:eastAsiaTheme="minorHAnsi" w:cstheme="minorBidi"/>
      <w:sz w:val="22"/>
      <w:szCs w:val="22"/>
    </w:rPr>
  </w:style>
  <w:style w:type="character" w:styleId="Strong">
    <w:name w:val="Strong"/>
    <w:basedOn w:val="DefaultParagraphFont"/>
    <w:qFormat/>
    <w:rsid w:val="00AB008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1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EA</cp:lastModifiedBy>
  <cp:revision>22</cp:revision>
  <cp:lastPrinted>2018-05-07T13:22:00Z</cp:lastPrinted>
  <dcterms:created xsi:type="dcterms:W3CDTF">2016-11-23T11:33:00Z</dcterms:created>
  <dcterms:modified xsi:type="dcterms:W3CDTF">2018-06-07T09:05:00Z</dcterms:modified>
</cp:coreProperties>
</file>