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71" w:rsidRPr="00343E3C" w:rsidRDefault="00D7067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870F73" w:rsidRPr="00F8470B" w:rsidRDefault="00870F73" w:rsidP="00870F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>ՀԱՅԱՍՏԱՆԻ ՀԱՆՐԱՊԵՏՈՒԹՅԱՆ ԿԱՌԱՎԱՐՈՒԹՅՈՒՆ</w:t>
      </w:r>
    </w:p>
    <w:p w:rsidR="00870F73" w:rsidRPr="00F8470B" w:rsidRDefault="00870F73" w:rsidP="00870F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F8470B">
        <w:rPr>
          <w:rFonts w:ascii="Arial" w:hAnsi="Arial" w:cs="Arial"/>
          <w:noProof/>
          <w:color w:val="000000"/>
          <w:lang w:val="hy-AM"/>
        </w:rPr>
        <w:t> </w:t>
      </w:r>
    </w:p>
    <w:p w:rsidR="00870F73" w:rsidRPr="00F8470B" w:rsidRDefault="00870F73" w:rsidP="00870F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F8470B">
        <w:rPr>
          <w:rFonts w:ascii="GHEA Grapalat" w:hAnsi="GHEA Grapalat"/>
          <w:b/>
          <w:bCs/>
          <w:noProof/>
          <w:color w:val="000000"/>
          <w:lang w:val="hy-AM"/>
        </w:rPr>
        <w:t>Ո Ր Ո Շ ՈՒ Մ</w:t>
      </w:r>
    </w:p>
    <w:p w:rsidR="00870F73" w:rsidRPr="00C835B3" w:rsidRDefault="00870F73" w:rsidP="00870F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 xml:space="preserve"> 201</w:t>
      </w:r>
      <w:r w:rsidR="003C2420">
        <w:rPr>
          <w:rFonts w:ascii="GHEA Grapalat" w:hAnsi="GHEA Grapalat"/>
          <w:noProof/>
          <w:color w:val="000000"/>
          <w:lang w:val="hy-AM"/>
        </w:rPr>
        <w:t>8</w:t>
      </w:r>
      <w:r w:rsidRPr="00F8470B">
        <w:rPr>
          <w:rFonts w:ascii="GHEA Grapalat" w:hAnsi="GHEA Grapalat"/>
          <w:noProof/>
          <w:color w:val="000000"/>
          <w:lang w:val="hy-AM"/>
        </w:rPr>
        <w:t xml:space="preserve"> թվականի N     -Ն</w:t>
      </w:r>
    </w:p>
    <w:p w:rsidR="00DC5FA2" w:rsidRPr="00C835B3" w:rsidRDefault="00DC5FA2" w:rsidP="00870F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</w:p>
    <w:p w:rsidR="00682439" w:rsidRPr="00C835B3" w:rsidRDefault="00682439" w:rsidP="0068243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</w:pP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ՀԱՅԱՍՏԱՆԻ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ՀԱՆՐԱՊԵՏՈՒԹՅԱՆ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ԿԱՌԱՎԱՐՈՒԹՅԱՆ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512597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2002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ԹՎԱԿԱՆԻ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701C74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ՀՈՒԼԻՍԻ 11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Ի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N </w:t>
      </w:r>
      <w:r w:rsidR="00701C74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1146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Ն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ՈՐՈՇՈՒՄՆ</w:t>
      </w:r>
      <w:r w:rsidRPr="00C835B3">
        <w:rPr>
          <w:rStyle w:val="apple-converted-space"/>
          <w:b/>
          <w:bCs/>
          <w:color w:val="000000"/>
          <w:shd w:val="clear" w:color="auto" w:fill="FFFFFF"/>
          <w:lang w:val="hy-AM"/>
        </w:rPr>
        <w:t> 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ՈՒԺԸ</w:t>
      </w:r>
      <w:r w:rsidRPr="00C835B3">
        <w:rPr>
          <w:rStyle w:val="apple-converted-space"/>
          <w:b/>
          <w:bCs/>
          <w:color w:val="000000"/>
          <w:shd w:val="clear" w:color="auto" w:fill="FFFFFF"/>
          <w:lang w:val="hy-AM"/>
        </w:rPr>
        <w:t> 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ԿՈՐՑՐԱԾ</w:t>
      </w:r>
      <w:r w:rsidRPr="00C835B3">
        <w:rPr>
          <w:rStyle w:val="apple-converted-space"/>
          <w:b/>
          <w:bCs/>
          <w:color w:val="000000"/>
          <w:shd w:val="clear" w:color="auto" w:fill="FFFFFF"/>
          <w:lang w:val="hy-AM"/>
        </w:rPr>
        <w:t> 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ՃԱՆԱՉԵԼՈՒ</w:t>
      </w:r>
      <w:r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ՄԱՍԻՆ</w:t>
      </w:r>
    </w:p>
    <w:p w:rsidR="00DC5FA2" w:rsidRPr="00C835B3" w:rsidRDefault="00DC5FA2" w:rsidP="0068243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682439" w:rsidRPr="00C835B3" w:rsidRDefault="00682439" w:rsidP="006824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C835B3">
        <w:rPr>
          <w:color w:val="000000"/>
          <w:lang w:val="hy-AM"/>
        </w:rPr>
        <w:t> </w:t>
      </w:r>
    </w:p>
    <w:p w:rsidR="00682439" w:rsidRPr="00C835B3" w:rsidRDefault="003C2420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Համաձայն «Նորմատիվ իրավական ակտերի մասին» օրենքի 37-րդ հոդվածի 1-ին մասի՝ </w:t>
      </w:r>
      <w:r w:rsidR="00682439" w:rsidRPr="00C835B3">
        <w:rPr>
          <w:rFonts w:ascii="GHEA Grapalat" w:hAnsi="GHEA Grapalat" w:cs="Sylfaen"/>
          <w:color w:val="000000"/>
          <w:lang w:val="hy-AM"/>
        </w:rPr>
        <w:t>Հայաստանի</w:t>
      </w:r>
      <w:r w:rsidR="00682439" w:rsidRPr="00C835B3">
        <w:rPr>
          <w:rFonts w:ascii="GHEA Grapalat" w:hAnsi="GHEA Grapalat"/>
          <w:color w:val="000000"/>
          <w:lang w:val="hy-AM"/>
        </w:rPr>
        <w:t xml:space="preserve"> </w:t>
      </w:r>
      <w:r w:rsidR="00682439" w:rsidRPr="00C835B3">
        <w:rPr>
          <w:rFonts w:ascii="GHEA Grapalat" w:hAnsi="GHEA Grapalat" w:cs="Sylfaen"/>
          <w:color w:val="000000"/>
          <w:lang w:val="hy-AM"/>
        </w:rPr>
        <w:t>Հանրապետության</w:t>
      </w:r>
      <w:r w:rsidR="00682439" w:rsidRPr="00C835B3">
        <w:rPr>
          <w:rFonts w:ascii="GHEA Grapalat" w:hAnsi="GHEA Grapalat"/>
          <w:color w:val="000000"/>
          <w:lang w:val="hy-AM"/>
        </w:rPr>
        <w:t xml:space="preserve"> </w:t>
      </w:r>
      <w:r w:rsidR="00682439" w:rsidRPr="00C835B3">
        <w:rPr>
          <w:rFonts w:ascii="GHEA Grapalat" w:hAnsi="GHEA Grapalat" w:cs="Sylfaen"/>
          <w:color w:val="000000"/>
          <w:lang w:val="hy-AM"/>
        </w:rPr>
        <w:t>կառավարությունը</w:t>
      </w:r>
      <w:r w:rsidR="00682439" w:rsidRPr="00C835B3">
        <w:rPr>
          <w:rStyle w:val="apple-converted-space"/>
          <w:color w:val="000000"/>
          <w:lang w:val="hy-AM"/>
        </w:rPr>
        <w:t> </w:t>
      </w:r>
      <w:r w:rsidR="00682439" w:rsidRPr="00C835B3">
        <w:rPr>
          <w:rFonts w:ascii="GHEA Grapalat" w:hAnsi="GHEA Grapalat" w:cs="Sylfaen"/>
          <w:b/>
          <w:bCs/>
          <w:i/>
          <w:iCs/>
          <w:color w:val="000000"/>
          <w:lang w:val="hy-AM"/>
        </w:rPr>
        <w:t>որոշում</w:t>
      </w:r>
      <w:r w:rsidR="00682439" w:rsidRPr="00C835B3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 </w:t>
      </w:r>
      <w:r w:rsidR="00682439" w:rsidRPr="00C835B3">
        <w:rPr>
          <w:rFonts w:ascii="GHEA Grapalat" w:hAnsi="GHEA Grapalat" w:cs="Sylfaen"/>
          <w:b/>
          <w:bCs/>
          <w:i/>
          <w:iCs/>
          <w:color w:val="000000"/>
          <w:lang w:val="hy-AM"/>
        </w:rPr>
        <w:t>է</w:t>
      </w:r>
      <w:r w:rsidR="00682439" w:rsidRPr="00C835B3">
        <w:rPr>
          <w:rFonts w:ascii="GHEA Grapalat" w:hAnsi="GHEA Grapalat"/>
          <w:b/>
          <w:bCs/>
          <w:i/>
          <w:iCs/>
          <w:color w:val="000000"/>
          <w:lang w:val="hy-AM"/>
        </w:rPr>
        <w:t>.</w:t>
      </w:r>
    </w:p>
    <w:p w:rsidR="00512597" w:rsidRPr="003C2420" w:rsidRDefault="00682439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835B3">
        <w:rPr>
          <w:rFonts w:ascii="GHEA Grapalat" w:hAnsi="GHEA Grapalat"/>
          <w:color w:val="000000"/>
          <w:lang w:val="hy-AM"/>
        </w:rPr>
        <w:t>1</w:t>
      </w:r>
      <w:r w:rsidR="005F6979" w:rsidRPr="00C835B3">
        <w:rPr>
          <w:rFonts w:ascii="GHEA Grapalat" w:hAnsi="GHEA Grapalat"/>
          <w:color w:val="000000"/>
          <w:lang w:val="hy-AM"/>
        </w:rPr>
        <w:t xml:space="preserve">. </w:t>
      </w:r>
      <w:r w:rsidR="003C2420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="003C2420" w:rsidRPr="00C835B3">
        <w:rPr>
          <w:rFonts w:ascii="GHEA Grapalat" w:hAnsi="GHEA Grapalat" w:cs="Sylfaen"/>
          <w:color w:val="000000"/>
          <w:shd w:val="clear" w:color="auto" w:fill="FFFFFF"/>
          <w:lang w:val="hy-AM"/>
        </w:rPr>
        <w:t>ժը կո</w:t>
      </w:r>
      <w:r w:rsidR="00C835B3">
        <w:rPr>
          <w:rFonts w:ascii="GHEA Grapalat" w:hAnsi="GHEA Grapalat" w:cs="Sylfaen"/>
          <w:color w:val="000000"/>
          <w:shd w:val="clear" w:color="auto" w:fill="FFFFFF"/>
          <w:lang w:val="hy-AM"/>
        </w:rPr>
        <w:t>ր</w:t>
      </w:r>
      <w:r w:rsidR="003C2420" w:rsidRPr="00C835B3">
        <w:rPr>
          <w:rFonts w:ascii="GHEA Grapalat" w:hAnsi="GHEA Grapalat" w:cs="Sylfaen"/>
          <w:color w:val="000000"/>
          <w:shd w:val="clear" w:color="auto" w:fill="FFFFFF"/>
          <w:lang w:val="hy-AM"/>
        </w:rPr>
        <w:t>ցրած ճանաչել</w:t>
      </w:r>
      <w:r w:rsidR="003C2420" w:rsidRPr="00C835B3">
        <w:rPr>
          <w:rFonts w:ascii="GHEA Grapalat" w:hAnsi="GHEA Grapalat"/>
          <w:color w:val="000000"/>
          <w:lang w:val="hy-AM"/>
        </w:rPr>
        <w:t xml:space="preserve"> </w:t>
      </w:r>
      <w:r w:rsidR="00C835B3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 w:rsidR="0057192F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2002 թվականի հուլիսի 11-ի</w:t>
      </w:r>
      <w:r w:rsidR="0057192F" w:rsidRPr="00C835B3">
        <w:rPr>
          <w:rFonts w:ascii="GHEA Grapalat" w:hAnsi="GHEA Grapalat"/>
          <w:color w:val="000000"/>
          <w:lang w:val="hy-AM"/>
        </w:rPr>
        <w:t xml:space="preserve"> </w:t>
      </w:r>
      <w:r w:rsidR="00190F48" w:rsidRPr="00C835B3">
        <w:rPr>
          <w:rFonts w:ascii="GHEA Grapalat" w:hAnsi="GHEA Grapalat"/>
          <w:color w:val="000000"/>
          <w:lang w:val="hy-AM"/>
        </w:rPr>
        <w:t>«</w:t>
      </w:r>
      <w:r w:rsidR="001555B6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Հ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ասարակությանն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իրավական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ակտերի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իրազեկման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3C2420">
        <w:rPr>
          <w:rStyle w:val="Strong"/>
          <w:rFonts w:ascii="GHEA Grapalat" w:hAnsi="GHEA Grapalat" w:cs="Sylfaen"/>
          <w:b w:val="0"/>
          <w:color w:val="000000"/>
          <w:lang w:val="hy-AM"/>
        </w:rPr>
        <w:t>և</w:t>
      </w:r>
      <w:r w:rsidR="003C2420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իրավական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ակտերի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հաշվառման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կարգերը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հաստատելու</w:t>
      </w:r>
      <w:r w:rsidR="00563D65" w:rsidRPr="00C835B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63D65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="00190F48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>»</w:t>
      </w:r>
      <w:r w:rsidR="001555B6" w:rsidRPr="00C835B3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  <w:r w:rsidR="00B13D7F">
        <w:rPr>
          <w:rStyle w:val="Strong"/>
          <w:rFonts w:ascii="GHEA Grapalat" w:hAnsi="GHEA Grapalat" w:cs="Sylfaen"/>
          <w:b w:val="0"/>
          <w:color w:val="000000"/>
        </w:rPr>
        <w:t>N</w:t>
      </w:r>
      <w:r w:rsidR="001555B6" w:rsidRPr="00C835B3">
        <w:rPr>
          <w:rFonts w:ascii="GHEA Grapalat" w:hAnsi="GHEA Grapalat"/>
          <w:color w:val="000000"/>
          <w:shd w:val="clear" w:color="auto" w:fill="FFFFFF"/>
          <w:lang w:val="hy-AM"/>
        </w:rPr>
        <w:t xml:space="preserve"> 1146-</w:t>
      </w:r>
      <w:r w:rsidR="001555B6" w:rsidRPr="00C835B3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3F13C0" w:rsidRPr="00C835B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որոշում</w:t>
      </w:r>
      <w:r w:rsidR="003C2420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230730" w:rsidRPr="00C835B3">
        <w:rPr>
          <w:rFonts w:ascii="GHEA Grapalat" w:hAnsi="GHEA Grapalat" w:cs="Sylfaen"/>
          <w:color w:val="000000"/>
          <w:shd w:val="clear" w:color="auto" w:fill="FFFFFF"/>
          <w:lang w:val="hy-AM"/>
        </w:rPr>
        <w:t>:</w:t>
      </w:r>
    </w:p>
    <w:p w:rsidR="00682439" w:rsidRPr="003C2420" w:rsidRDefault="00467A3E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1"/>
          <w:szCs w:val="21"/>
          <w:lang w:val="hy-AM"/>
        </w:rPr>
      </w:pPr>
      <w:r w:rsidRPr="003C2420">
        <w:rPr>
          <w:rFonts w:ascii="GHEA Grapalat" w:hAnsi="GHEA Grapalat"/>
          <w:color w:val="000000"/>
          <w:lang w:val="hy-AM"/>
        </w:rPr>
        <w:t>2</w:t>
      </w:r>
      <w:r w:rsidR="00A00FC7" w:rsidRPr="003C2420">
        <w:rPr>
          <w:rFonts w:ascii="GHEA Grapalat" w:hAnsi="GHEA Grapalat"/>
          <w:color w:val="000000"/>
          <w:lang w:val="hy-AM"/>
        </w:rPr>
        <w:t>.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Սույն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որոշումն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ուժի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մեջ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է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մտնում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պաշտոնական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հրապարակման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օրվան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հաջորդող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տասներորդ</w:t>
      </w:r>
      <w:r w:rsidR="00682439" w:rsidRPr="003C2420">
        <w:rPr>
          <w:rFonts w:ascii="GHEA Grapalat" w:hAnsi="GHEA Grapalat"/>
          <w:color w:val="000000"/>
          <w:lang w:val="hy-AM"/>
        </w:rPr>
        <w:t xml:space="preserve"> </w:t>
      </w:r>
      <w:r w:rsidR="00682439" w:rsidRPr="003C2420">
        <w:rPr>
          <w:rFonts w:ascii="GHEA Grapalat" w:hAnsi="GHEA Grapalat" w:cs="Sylfaen"/>
          <w:color w:val="000000"/>
          <w:lang w:val="hy-AM"/>
        </w:rPr>
        <w:t>օրը</w:t>
      </w:r>
      <w:r w:rsidR="00682439" w:rsidRPr="003C2420">
        <w:rPr>
          <w:rFonts w:ascii="GHEA Grapalat" w:hAnsi="GHEA Grapalat"/>
          <w:color w:val="000000"/>
          <w:lang w:val="hy-AM"/>
        </w:rPr>
        <w:t>:</w:t>
      </w:r>
    </w:p>
    <w:p w:rsidR="00870F73" w:rsidRPr="003C2420" w:rsidRDefault="00870F73" w:rsidP="003C2420">
      <w:pPr>
        <w:spacing w:after="0" w:line="360" w:lineRule="auto"/>
        <w:ind w:left="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70F73" w:rsidRPr="003C2420" w:rsidRDefault="00870F73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0F73" w:rsidRPr="003C2420" w:rsidRDefault="00870F73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0F73" w:rsidRPr="003C2420" w:rsidRDefault="00870F73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0F73" w:rsidRPr="003C2420" w:rsidRDefault="00870F73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0F73" w:rsidRPr="003C2420" w:rsidRDefault="00870F73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0F73" w:rsidRPr="003C2420" w:rsidRDefault="00870F73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0F73" w:rsidRPr="003C2420" w:rsidRDefault="00870F73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0F73" w:rsidRDefault="00870F73" w:rsidP="00FB3BB1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3C2420" w:rsidRPr="003C2420" w:rsidRDefault="003C2420" w:rsidP="00FB3BB1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7C6011" w:rsidRPr="00C835B3" w:rsidRDefault="007C6011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7ACE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894879" w:rsidRPr="00D04EC6" w:rsidRDefault="00D04EC6" w:rsidP="0089487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</w:rPr>
      </w:pP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«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ՀԱՅԱՍՏԱՆԻ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ՀԱՆՐԱՊԵՏՈՒԹՅԱՆ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ԿԱՌԱՎԱՐՈՒԹՅԱՆ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2002 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ԹՎԱԿԱՆԻ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ՀՈՒԼԻՍԻ 11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Ի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N 1146-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Ն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ՈՐՈՇՈՒՄՆ</w:t>
      </w:r>
      <w:r w:rsidR="00894879" w:rsidRPr="00C835B3">
        <w:rPr>
          <w:rStyle w:val="apple-converted-space"/>
          <w:b/>
          <w:bCs/>
          <w:color w:val="000000"/>
          <w:shd w:val="clear" w:color="auto" w:fill="FFFFFF"/>
          <w:lang w:val="hy-AM"/>
        </w:rPr>
        <w:t> 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ՈՒԺԸ</w:t>
      </w:r>
      <w:r w:rsidR="00894879" w:rsidRPr="00C835B3">
        <w:rPr>
          <w:rStyle w:val="apple-converted-space"/>
          <w:b/>
          <w:bCs/>
          <w:color w:val="000000"/>
          <w:shd w:val="clear" w:color="auto" w:fill="FFFFFF"/>
          <w:lang w:val="hy-AM"/>
        </w:rPr>
        <w:t> 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ԿՈՐՑՐԱԾ</w:t>
      </w:r>
      <w:r w:rsidR="00894879" w:rsidRPr="00C835B3">
        <w:rPr>
          <w:rStyle w:val="apple-converted-space"/>
          <w:b/>
          <w:bCs/>
          <w:color w:val="000000"/>
          <w:shd w:val="clear" w:color="auto" w:fill="FFFFFF"/>
          <w:lang w:val="hy-AM"/>
        </w:rPr>
        <w:t> 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ՃԱՆԱՉԵԼՈՒ</w:t>
      </w:r>
      <w:r w:rsidR="00894879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894879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 xml:space="preserve">» ՀԱՅԱՍՏԱՆԻ ՀԱՆՐԱՊԵՏՈՒԹՅԱՆ ԿԱՌԱՎԱՐՈՒԹՅԱՆ ՈՐՈՇՄԱՆ </w:t>
      </w:r>
      <w:r w:rsidR="005B5AA7">
        <w:rPr>
          <w:rFonts w:ascii="GHEA Grapalat" w:hAnsi="GHEA Grapalat" w:cs="Sylfaen"/>
          <w:b/>
          <w:bCs/>
          <w:color w:val="000000"/>
          <w:shd w:val="clear" w:color="auto" w:fill="FFFFFF"/>
        </w:rPr>
        <w:t>ԸՆԴՈՒՆՄԱՆ</w:t>
      </w:r>
    </w:p>
    <w:p w:rsidR="00894879" w:rsidRPr="00C835B3" w:rsidRDefault="00894879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25638" w:rsidRPr="003C2420" w:rsidRDefault="003C2420" w:rsidP="003C2420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 w:rsidRPr="003C2420">
        <w:rPr>
          <w:rFonts w:ascii="GHEA Grapalat" w:hAnsi="GHEA Grapalat"/>
          <w:b/>
          <w:bCs/>
          <w:iCs/>
          <w:lang w:val="hy-AM"/>
        </w:rPr>
        <w:tab/>
        <w:t xml:space="preserve">1. </w:t>
      </w:r>
      <w:r w:rsidR="00525638" w:rsidRPr="003C2420">
        <w:rPr>
          <w:rFonts w:ascii="GHEA Grapalat" w:hAnsi="GHEA Grapalat"/>
          <w:b/>
          <w:bCs/>
          <w:iCs/>
          <w:lang w:val="hy-AM"/>
        </w:rPr>
        <w:t>Ընթացիկ</w:t>
      </w:r>
      <w:r w:rsidR="00525638" w:rsidRPr="003C2420">
        <w:rPr>
          <w:rFonts w:ascii="GHEA Grapalat" w:hAnsi="GHEA Grapalat"/>
          <w:b/>
          <w:bCs/>
          <w:iCs/>
          <w:lang w:val="af-ZA"/>
        </w:rPr>
        <w:t xml:space="preserve"> իրավիճակը </w:t>
      </w:r>
      <w:r w:rsidR="00525638" w:rsidRPr="003C2420">
        <w:rPr>
          <w:rFonts w:ascii="GHEA Grapalat" w:hAnsi="GHEA Grapalat"/>
          <w:b/>
          <w:bCs/>
          <w:iCs/>
          <w:lang w:val="hy-AM"/>
        </w:rPr>
        <w:t>և</w:t>
      </w:r>
      <w:r w:rsidR="00525638" w:rsidRPr="003C2420">
        <w:rPr>
          <w:rFonts w:ascii="GHEA Grapalat" w:hAnsi="GHEA Grapalat"/>
          <w:b/>
          <w:bCs/>
          <w:iCs/>
          <w:lang w:val="af-ZA"/>
        </w:rPr>
        <w:t xml:space="preserve"> </w:t>
      </w:r>
      <w:r w:rsidR="00525638" w:rsidRPr="003C2420">
        <w:rPr>
          <w:rFonts w:ascii="GHEA Grapalat" w:hAnsi="GHEA Grapalat"/>
          <w:b/>
          <w:bCs/>
          <w:iCs/>
          <w:lang w:val="hy-AM"/>
        </w:rPr>
        <w:t>իրավական</w:t>
      </w:r>
      <w:r w:rsidR="00525638" w:rsidRPr="003C2420">
        <w:rPr>
          <w:rFonts w:ascii="GHEA Grapalat" w:hAnsi="GHEA Grapalat"/>
          <w:b/>
          <w:bCs/>
          <w:iCs/>
          <w:lang w:val="af-ZA"/>
        </w:rPr>
        <w:t xml:space="preserve"> </w:t>
      </w:r>
      <w:r w:rsidR="00525638" w:rsidRPr="003C2420">
        <w:rPr>
          <w:rFonts w:ascii="GHEA Grapalat" w:hAnsi="GHEA Grapalat"/>
          <w:b/>
          <w:bCs/>
          <w:iCs/>
          <w:lang w:val="hy-AM"/>
        </w:rPr>
        <w:t>ակտի</w:t>
      </w:r>
      <w:r w:rsidR="00525638" w:rsidRPr="003C2420">
        <w:rPr>
          <w:rFonts w:ascii="GHEA Grapalat" w:hAnsi="GHEA Grapalat"/>
          <w:b/>
          <w:bCs/>
          <w:iCs/>
          <w:lang w:val="af-ZA"/>
        </w:rPr>
        <w:t xml:space="preserve"> </w:t>
      </w:r>
      <w:r w:rsidR="00525638" w:rsidRPr="003C2420">
        <w:rPr>
          <w:rFonts w:ascii="GHEA Grapalat" w:hAnsi="GHEA Grapalat"/>
          <w:b/>
          <w:bCs/>
          <w:iCs/>
          <w:lang w:val="hy-AM"/>
        </w:rPr>
        <w:t>ընդունման</w:t>
      </w:r>
      <w:r w:rsidR="00525638" w:rsidRPr="003C2420">
        <w:rPr>
          <w:rFonts w:ascii="GHEA Grapalat" w:hAnsi="GHEA Grapalat"/>
          <w:b/>
          <w:bCs/>
          <w:iCs/>
          <w:lang w:val="af-ZA"/>
        </w:rPr>
        <w:t xml:space="preserve"> </w:t>
      </w:r>
      <w:r w:rsidR="00525638" w:rsidRPr="003C2420">
        <w:rPr>
          <w:rFonts w:ascii="GHEA Grapalat" w:hAnsi="GHEA Grapalat"/>
          <w:b/>
          <w:bCs/>
          <w:iCs/>
          <w:lang w:val="hy-AM"/>
        </w:rPr>
        <w:t>անհրաժեշտությունը</w:t>
      </w:r>
    </w:p>
    <w:p w:rsidR="001121E0" w:rsidRPr="001121E0" w:rsidRDefault="001121E0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«Նորմատիվ իրավական ակտերի մասին» Հայաստանի Հանրապետության </w:t>
      </w:r>
      <w:r w:rsidRPr="001121E0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օրենքի 26-րդ հոդվածի 3-րդ մասի համաձայն՝ 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որմատիվ</w:t>
      </w:r>
      <w:proofErr w:type="spellEnd"/>
      <w:r w:rsidRPr="001121E0">
        <w:rPr>
          <w:rFonts w:ascii="Arial Unicode" w:hAnsi="Arial Unicode"/>
          <w:color w:val="000000"/>
          <w:shd w:val="clear" w:color="auto" w:fill="FFFFFF"/>
          <w:lang w:val="af-ZA"/>
        </w:rPr>
        <w:t> 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իրավական</w:t>
      </w:r>
      <w:proofErr w:type="spellEnd"/>
      <w:r w:rsidRPr="001121E0">
        <w:rPr>
          <w:rFonts w:ascii="Arial Unicode" w:hAnsi="Arial Unicode"/>
          <w:color w:val="000000"/>
          <w:shd w:val="clear" w:color="auto" w:fill="FFFFFF"/>
          <w:lang w:val="af-ZA"/>
        </w:rPr>
        <w:t> 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ակտերի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հաշվառումը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1E0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պահպանումն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իրականացվում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են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ընդունող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մարմնի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սահմանած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կարգով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Նույն օրենքի 45-րդ հոդվածի 1-ին մասի համաձայն ուժը կորցրած է ճանաչվել </w:t>
      </w:r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Իրավական</w:t>
      </w:r>
      <w:proofErr w:type="spellEnd"/>
      <w:r w:rsidRPr="001121E0">
        <w:rPr>
          <w:rFonts w:ascii="Arial Unicode" w:hAnsi="Arial Unicode"/>
          <w:color w:val="000000"/>
          <w:shd w:val="clear" w:color="auto" w:fill="FFFFFF"/>
          <w:lang w:val="af-ZA"/>
        </w:rPr>
        <w:t> 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ակտերի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2002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թվականի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ապրիլի</w:t>
      </w:r>
      <w:proofErr w:type="spellEnd"/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3-</w:t>
      </w:r>
      <w:r w:rsidRPr="001121E0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121E0">
        <w:rPr>
          <w:rFonts w:ascii="GHEA Grapalat" w:hAnsi="GHEA Grapalat" w:cs="Sylfaen"/>
          <w:color w:val="000000"/>
          <w:shd w:val="clear" w:color="auto" w:fill="FFFFFF"/>
        </w:rPr>
        <w:t>ՀՕ</w:t>
      </w:r>
      <w:r w:rsidRPr="001121E0">
        <w:rPr>
          <w:rFonts w:ascii="GHEA Grapalat" w:hAnsi="GHEA Grapalat"/>
          <w:color w:val="000000"/>
          <w:shd w:val="clear" w:color="auto" w:fill="FFFFFF"/>
          <w:lang w:val="af-ZA"/>
        </w:rPr>
        <w:t xml:space="preserve">-320 </w:t>
      </w:r>
      <w:proofErr w:type="spellStart"/>
      <w:r w:rsidRPr="001121E0">
        <w:rPr>
          <w:rFonts w:ascii="GHEA Grapalat" w:hAnsi="GHEA Grapalat" w:cs="Sylfaen"/>
          <w:color w:val="000000"/>
          <w:shd w:val="clear" w:color="auto" w:fill="FFFFFF"/>
        </w:rPr>
        <w:t>օրենք</w:t>
      </w:r>
      <w:proofErr w:type="spellEnd"/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ը:</w:t>
      </w:r>
    </w:p>
    <w:p w:rsidR="001121E0" w:rsidRPr="001121E0" w:rsidRDefault="001121E0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«Իրավական ակտերի մասին» Հայաստանի Հանրապետության օրենքի 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121E0">
        <w:rPr>
          <w:rFonts w:ascii="Arial Unicode" w:hAnsi="Arial Unicode"/>
          <w:color w:val="000000"/>
          <w:shd w:val="clear" w:color="auto" w:fill="FFFFFF"/>
          <w:lang w:val="hy-AM"/>
        </w:rPr>
        <w:t> 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>69-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89-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առաջին</w:t>
      </w:r>
      <w:r w:rsidRPr="001121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 հիման վրա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2002 թվականի հուլիսի 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11-ին ընդունվել է «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ասարակությանն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իրավական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ակտերի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իրազեկման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և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իրավական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ակտերի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հաշվառման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կարգերը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հաստատելու</w:t>
      </w:r>
      <w:r w:rsidRPr="001121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1121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</w:t>
      </w:r>
      <w:r w:rsidRPr="001121E0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Հայաստանի Հանրապետության կառավարության</w:t>
      </w:r>
      <w:r w:rsidR="003E3033">
        <w:rPr>
          <w:rFonts w:ascii="GHEA Grapalat" w:hAnsi="GHEA Grapalat" w:cs="Sylfaen"/>
          <w:color w:val="000000"/>
          <w:shd w:val="clear" w:color="auto" w:fill="FFFFFF"/>
        </w:rPr>
        <w:t xml:space="preserve"> N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1146-Ն որոշումը:</w:t>
      </w:r>
    </w:p>
    <w:p w:rsidR="002342A4" w:rsidRPr="002342A4" w:rsidRDefault="002342A4" w:rsidP="002342A4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34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 հարկ է նշել, որ Հայաստանի Հանրապետության վարչապետի 2018 թվականի հունիսի 8-ի «</w:t>
      </w:r>
      <w:r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Հ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եռուստատեսության</w:t>
      </w:r>
      <w:r w:rsidRPr="002342A4">
        <w:rPr>
          <w:rStyle w:val="mechtexChar"/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2342A4">
        <w:rPr>
          <w:rStyle w:val="mechtexChar"/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ռադիոյի</w:t>
      </w:r>
      <w:r w:rsidRPr="002342A4">
        <w:rPr>
          <w:rStyle w:val="mechtexChar"/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Pr="002342A4">
        <w:rPr>
          <w:rStyle w:val="mechtexChar"/>
          <w:rFonts w:ascii="GHEA Grapalat" w:hAnsi="GHEA Grapalat"/>
          <w:spacing w:val="-4"/>
          <w:sz w:val="24"/>
          <w:szCs w:val="24"/>
          <w:lang w:val="hy-AM"/>
        </w:rPr>
        <w:t xml:space="preserve">» </w:t>
      </w:r>
      <w:r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Հ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 xml:space="preserve">այաստանի </w:t>
      </w:r>
      <w:r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Հ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անրա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softHyphen/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պետության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 xml:space="preserve">օրենքում 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փոփոխություններ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և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լրացումներ</w:t>
      </w:r>
      <w:r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z w:val="24"/>
          <w:szCs w:val="24"/>
          <w:lang w:val="hy-AM"/>
        </w:rPr>
        <w:t>կատարելու</w:t>
      </w:r>
      <w:r w:rsidRPr="002342A4">
        <w:rPr>
          <w:rStyle w:val="mechtexChar"/>
          <w:rFonts w:ascii="GHEA Grapalat" w:hAnsi="GHEA Grapalat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z w:val="24"/>
          <w:szCs w:val="24"/>
          <w:lang w:val="hy-AM"/>
        </w:rPr>
        <w:t>մասին</w:t>
      </w:r>
      <w:r w:rsidRPr="002342A4">
        <w:rPr>
          <w:rStyle w:val="mechtexChar"/>
          <w:rFonts w:ascii="GHEA Grapalat" w:hAnsi="GHEA Grapalat"/>
          <w:sz w:val="24"/>
          <w:szCs w:val="24"/>
          <w:lang w:val="hy-AM"/>
        </w:rPr>
        <w:t xml:space="preserve">», 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>«</w:t>
      </w:r>
      <w:r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Ն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որմատիվ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իրավական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ակտերի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մասին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» </w:t>
      </w:r>
      <w:r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և</w:t>
      </w:r>
      <w:r w:rsidRPr="002342A4">
        <w:rPr>
          <w:rStyle w:val="mechtexChar"/>
          <w:rFonts w:ascii="GHEA Grapalat" w:hAnsi="GHEA Grapalat"/>
          <w:spacing w:val="-2"/>
          <w:sz w:val="24"/>
          <w:szCs w:val="24"/>
          <w:lang w:val="hy-AM"/>
        </w:rPr>
        <w:t xml:space="preserve">  «</w:t>
      </w:r>
      <w:r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Հ</w:t>
      </w:r>
      <w:r w:rsidRPr="002342A4">
        <w:rPr>
          <w:rStyle w:val="mechtexChar"/>
          <w:rFonts w:ascii="GHEA Grapalat" w:hAnsi="GHEA Grapalat" w:cs="Sylfaen"/>
          <w:spacing w:val="-2"/>
          <w:sz w:val="24"/>
          <w:szCs w:val="24"/>
          <w:lang w:val="hy-AM"/>
        </w:rPr>
        <w:t>այաստանի</w:t>
      </w:r>
      <w:r w:rsidRPr="002342A4">
        <w:rPr>
          <w:rStyle w:val="mechtexChar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echtexChar"/>
          <w:rFonts w:ascii="GHEA Grapalat" w:hAnsi="GHEA Grapalat" w:cs="Sylfaen"/>
          <w:sz w:val="24"/>
          <w:szCs w:val="24"/>
          <w:lang w:val="hy-AM"/>
        </w:rPr>
        <w:t>Հ</w:t>
      </w:r>
      <w:r w:rsidRPr="002342A4">
        <w:rPr>
          <w:rStyle w:val="mechtexChar"/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2342A4">
        <w:rPr>
          <w:rStyle w:val="mechtexChar"/>
          <w:rFonts w:ascii="GHEA Grapalat" w:hAnsi="GHEA Grapalat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z w:val="24"/>
          <w:szCs w:val="24"/>
          <w:lang w:val="hy-AM"/>
        </w:rPr>
        <w:t>պետական</w:t>
      </w:r>
      <w:r w:rsidRPr="002342A4">
        <w:rPr>
          <w:rStyle w:val="mechtexChar"/>
          <w:rFonts w:ascii="GHEA Grapalat" w:hAnsi="GHEA Grapalat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z w:val="24"/>
          <w:szCs w:val="24"/>
          <w:lang w:val="hy-AM"/>
        </w:rPr>
        <w:t>պարգ</w:t>
      </w:r>
      <w:r>
        <w:rPr>
          <w:rStyle w:val="mechtexChar"/>
          <w:rFonts w:ascii="GHEA Grapalat" w:hAnsi="GHEA Grapalat" w:cs="Sylfaen"/>
          <w:sz w:val="24"/>
          <w:szCs w:val="24"/>
          <w:lang w:val="hy-AM"/>
        </w:rPr>
        <w:t>և</w:t>
      </w:r>
      <w:r w:rsidRPr="002342A4">
        <w:rPr>
          <w:rStyle w:val="mechtexChar"/>
          <w:rFonts w:ascii="GHEA Grapalat" w:hAnsi="GHEA Grapalat" w:cs="Sylfaen"/>
          <w:sz w:val="24"/>
          <w:szCs w:val="24"/>
          <w:lang w:val="hy-AM"/>
        </w:rPr>
        <w:t>ների</w:t>
      </w:r>
      <w:r w:rsidRPr="002342A4">
        <w:rPr>
          <w:rStyle w:val="mechtexChar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echtexChar"/>
          <w:rFonts w:ascii="GHEA Grapalat" w:hAnsi="GHEA Grapalat" w:cs="Sylfaen"/>
          <w:sz w:val="24"/>
          <w:szCs w:val="24"/>
          <w:lang w:val="hy-AM"/>
        </w:rPr>
        <w:t>և</w:t>
      </w:r>
      <w:r w:rsidRPr="002342A4">
        <w:rPr>
          <w:rStyle w:val="mechtexChar"/>
          <w:rFonts w:ascii="GHEA Grapalat" w:hAnsi="GHEA Grapalat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z w:val="24"/>
          <w:szCs w:val="24"/>
          <w:lang w:val="hy-AM"/>
        </w:rPr>
        <w:t>պատ</w:t>
      </w:r>
      <w:r w:rsidRPr="002342A4">
        <w:rPr>
          <w:rStyle w:val="mechtexChar"/>
          <w:rFonts w:ascii="GHEA Grapalat" w:hAnsi="GHEA Grapalat" w:cs="Sylfaen"/>
          <w:spacing w:val="-8"/>
          <w:sz w:val="24"/>
          <w:szCs w:val="24"/>
          <w:lang w:val="hy-AM"/>
        </w:rPr>
        <w:t>վավոր</w:t>
      </w:r>
      <w:r w:rsidRPr="002342A4">
        <w:rPr>
          <w:rStyle w:val="mechtexChar"/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8"/>
          <w:sz w:val="24"/>
          <w:szCs w:val="24"/>
          <w:lang w:val="hy-AM"/>
        </w:rPr>
        <w:t>կոչումների</w:t>
      </w:r>
      <w:r w:rsidRPr="002342A4">
        <w:rPr>
          <w:rStyle w:val="mechtexChar"/>
          <w:rFonts w:ascii="GHEA Grapalat" w:hAnsi="GHEA Grapalat"/>
          <w:spacing w:val="-8"/>
          <w:sz w:val="24"/>
          <w:szCs w:val="24"/>
          <w:lang w:val="hy-AM"/>
        </w:rPr>
        <w:t xml:space="preserve">  </w:t>
      </w:r>
      <w:r w:rsidRPr="002342A4">
        <w:rPr>
          <w:rStyle w:val="mechtexChar"/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2342A4">
        <w:rPr>
          <w:rStyle w:val="mechtexChar"/>
          <w:rFonts w:ascii="GHEA Grapalat" w:hAnsi="GHEA Grapalat"/>
          <w:spacing w:val="-8"/>
          <w:sz w:val="24"/>
          <w:szCs w:val="24"/>
          <w:lang w:val="hy-AM"/>
        </w:rPr>
        <w:t xml:space="preserve">»  </w:t>
      </w:r>
      <w:r w:rsidRPr="001121E0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Հայաստանի Հանրա</w:t>
      </w:r>
      <w:r w:rsidRPr="001121E0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softHyphen/>
        <w:t xml:space="preserve">պետության 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օրենքում</w:t>
      </w:r>
      <w:r w:rsidRPr="001121E0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փոփոխություններ</w:t>
      </w:r>
      <w:r w:rsidRPr="001121E0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2342A4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1121E0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 xml:space="preserve"> լրացումներ կատարելու մասին» Հայաստանի Հանրա</w:t>
      </w:r>
      <w:r w:rsidRPr="001121E0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softHyphen/>
        <w:t>պետության օրենքների կիրարկումն ապահովող միջոցառումների ցանկերը հաստատելու մասին</w:t>
      </w:r>
      <w:r w:rsidRPr="0093681A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 xml:space="preserve">» </w:t>
      </w:r>
      <w:r w:rsidR="003E3033">
        <w:rPr>
          <w:rStyle w:val="mechtexChar"/>
          <w:rFonts w:ascii="GHEA Grapalat" w:hAnsi="GHEA Grapalat" w:cs="Sylfaen"/>
          <w:spacing w:val="-4"/>
          <w:sz w:val="24"/>
          <w:szCs w:val="24"/>
          <w:lang w:val="en-US"/>
        </w:rPr>
        <w:t>N</w:t>
      </w:r>
      <w:r w:rsidRPr="0093681A">
        <w:rPr>
          <w:rStyle w:val="mechtexChar"/>
          <w:rFonts w:ascii="GHEA Grapalat" w:hAnsi="GHEA Grapalat" w:cs="Sylfaen"/>
          <w:spacing w:val="-4"/>
          <w:sz w:val="24"/>
          <w:szCs w:val="24"/>
          <w:lang w:val="hy-AM"/>
        </w:rPr>
        <w:t xml:space="preserve"> 619-Ա որոշման հավելված 2-ի 6-րդ կետի համաձայն</w:t>
      </w:r>
      <w:r w:rsidRPr="002342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12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</w:t>
      </w:r>
      <w:r w:rsidRPr="00112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վարության 2002 թվականի հուլիսի 11-ի N 1146-Ն որոշումն ուժը կորցրած ճանա</w:t>
      </w:r>
      <w:r w:rsidRPr="00112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չելու մասին» ՀՀ կառավարության որոշ</w:t>
      </w:r>
      <w:r w:rsidRPr="00112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ման նախագիծը Հայաստանի Հանրապետության արդար</w:t>
      </w:r>
      <w:r w:rsidR="00273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112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դատության նախարարության կողմից մինչև 2018 թվականի հունիսի 3-րդ </w:t>
      </w:r>
      <w:r w:rsidRPr="00112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տասնօրյակը պետք է ներկայացվի Հայաստանի Հանրապետության կառավարություն:</w:t>
      </w:r>
    </w:p>
    <w:p w:rsidR="00525638" w:rsidRPr="0093681A" w:rsidRDefault="0093681A" w:rsidP="002342A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</w:pPr>
      <w:r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>Հաշվի առնելով «Նորմատիվ իրավական ակտերի մասի» օրենքի հիշյալ դրույթները և Հայաստանի Հանրապետության վարչապետի 2018 թվականի հունիսի 8-ի թիվ 619-Ա որոշման պահանջները՝</w:t>
      </w:r>
      <w:r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5F22C1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անհրաժեշտություն է </w:t>
      </w:r>
      <w:r w:rsidR="001121E0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առաջացել </w:t>
      </w:r>
      <w:r w:rsidR="002342A4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ուժը կորցրած ճանաչել </w:t>
      </w:r>
      <w:r w:rsidR="002342A4" w:rsidRPr="001121E0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944E4E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2002 </w:t>
      </w:r>
      <w:r w:rsidR="00944E4E" w:rsidRPr="001121E0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>թվականի</w:t>
      </w:r>
      <w:r w:rsidR="00944E4E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944E4E" w:rsidRPr="001121E0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>հուլիսի</w:t>
      </w:r>
      <w:r w:rsidR="00944E4E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 11-</w:t>
      </w:r>
      <w:r w:rsidR="00944E4E" w:rsidRPr="001121E0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>ի</w:t>
      </w:r>
      <w:r w:rsidR="00944E4E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E3033">
        <w:rPr>
          <w:rStyle w:val="mechtexChar"/>
          <w:rFonts w:ascii="GHEA Grapalat" w:eastAsia="Calibri" w:hAnsi="GHEA Grapalat" w:cs="Sylfaen"/>
          <w:sz w:val="24"/>
          <w:szCs w:val="24"/>
        </w:rPr>
        <w:t>N</w:t>
      </w:r>
      <w:r w:rsidR="00944E4E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 1146-Ն</w:t>
      </w:r>
      <w:r w:rsidR="00732CD1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 xml:space="preserve"> որոշում</w:t>
      </w:r>
      <w:r w:rsidR="002342A4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>ը</w:t>
      </w:r>
      <w:r w:rsidR="00732CD1" w:rsidRPr="0093681A">
        <w:rPr>
          <w:rStyle w:val="mechtexChar"/>
          <w:rFonts w:ascii="GHEA Grapalat" w:eastAsia="Calibri" w:hAnsi="GHEA Grapalat" w:cs="Sylfaen"/>
          <w:sz w:val="24"/>
          <w:szCs w:val="24"/>
          <w:lang w:val="hy-AM"/>
        </w:rPr>
        <w:t>:</w:t>
      </w:r>
    </w:p>
    <w:p w:rsidR="00525638" w:rsidRPr="00C1243E" w:rsidRDefault="00525638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</w:p>
    <w:p w:rsidR="00525638" w:rsidRPr="003C2420" w:rsidRDefault="003C2420" w:rsidP="003C2420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 w:rsidRPr="003C2420">
        <w:rPr>
          <w:rFonts w:ascii="GHEA Grapalat" w:hAnsi="GHEA Grapalat"/>
          <w:b/>
          <w:bCs/>
          <w:iCs/>
          <w:lang w:val="hy-AM"/>
        </w:rPr>
        <w:tab/>
        <w:t xml:space="preserve">2. </w:t>
      </w:r>
      <w:r w:rsidR="00525638" w:rsidRPr="003C2420">
        <w:rPr>
          <w:rFonts w:ascii="GHEA Grapalat" w:hAnsi="GHEA Grapalat"/>
          <w:b/>
          <w:bCs/>
          <w:iCs/>
          <w:lang w:val="af-ZA"/>
        </w:rPr>
        <w:t xml:space="preserve">Առաջարկվող </w:t>
      </w:r>
      <w:r w:rsidR="00525638" w:rsidRPr="003C2420">
        <w:rPr>
          <w:rFonts w:ascii="GHEA Grapalat" w:hAnsi="GHEA Grapalat"/>
          <w:b/>
          <w:bCs/>
          <w:iCs/>
          <w:lang w:val="hy-AM"/>
        </w:rPr>
        <w:t>կարգավորման բնույթը</w:t>
      </w:r>
    </w:p>
    <w:p w:rsidR="002342A4" w:rsidRPr="002342A4" w:rsidRDefault="00525638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3C78E3">
        <w:rPr>
          <w:rFonts w:ascii="GHEA Grapalat" w:hAnsi="GHEA Grapalat"/>
          <w:bCs/>
          <w:iCs/>
          <w:lang w:val="af-ZA"/>
        </w:rPr>
        <w:t>Հաշվի առնելով վերո</w:t>
      </w:r>
      <w:r w:rsidR="002342A4">
        <w:rPr>
          <w:rFonts w:ascii="GHEA Grapalat" w:hAnsi="GHEA Grapalat"/>
          <w:bCs/>
          <w:iCs/>
          <w:lang w:val="hy-AM"/>
        </w:rPr>
        <w:t>գրյալը</w:t>
      </w:r>
      <w:r w:rsidRPr="003C78E3">
        <w:rPr>
          <w:rFonts w:ascii="GHEA Grapalat" w:hAnsi="GHEA Grapalat"/>
          <w:bCs/>
          <w:iCs/>
          <w:lang w:val="af-ZA"/>
        </w:rPr>
        <w:t xml:space="preserve">` Հայաստանի Հանրապետության արդարադատության նախարարության կողմից մշակվել է </w:t>
      </w:r>
      <w:r w:rsidR="002342A4" w:rsidRPr="002342A4">
        <w:rPr>
          <w:rFonts w:ascii="GHEA Grapalat" w:hAnsi="GHEA Grapalat"/>
          <w:bCs/>
          <w:iCs/>
          <w:lang w:val="hy-AM"/>
        </w:rPr>
        <w:t>«</w:t>
      </w:r>
      <w:r w:rsidR="002342A4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այաստանի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342A4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անրապետության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կառավարության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2002 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թվականի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հուլիսի</w:t>
      </w:r>
      <w:r w:rsidR="002342A4" w:rsidRPr="002342A4">
        <w:rPr>
          <w:rFonts w:ascii="GHEA Grapalat" w:hAnsi="GHEA Grapalat" w:cs="Sylfaen"/>
          <w:bCs/>
          <w:color w:val="000000"/>
          <w:shd w:val="clear" w:color="auto" w:fill="FFFFFF"/>
          <w:lang w:val="af-ZA"/>
        </w:rPr>
        <w:t xml:space="preserve"> 11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>-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ի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N 1146-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ն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որոշումն</w:t>
      </w:r>
      <w:r w:rsidR="002342A4" w:rsidRPr="002342A4">
        <w:rPr>
          <w:rStyle w:val="apple-converted-space"/>
          <w:bCs/>
          <w:color w:val="000000"/>
          <w:shd w:val="clear" w:color="auto" w:fill="FFFFFF"/>
          <w:lang w:val="af-ZA"/>
        </w:rPr>
        <w:t> 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ուժը</w:t>
      </w:r>
      <w:r w:rsidR="002342A4" w:rsidRPr="002342A4">
        <w:rPr>
          <w:rStyle w:val="apple-converted-space"/>
          <w:bCs/>
          <w:color w:val="000000"/>
          <w:shd w:val="clear" w:color="auto" w:fill="FFFFFF"/>
          <w:lang w:val="af-ZA"/>
        </w:rPr>
        <w:t> 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կորցրած</w:t>
      </w:r>
      <w:r w:rsidR="002342A4" w:rsidRPr="002342A4">
        <w:rPr>
          <w:rStyle w:val="apple-converted-space"/>
          <w:bCs/>
          <w:color w:val="000000"/>
          <w:shd w:val="clear" w:color="auto" w:fill="FFFFFF"/>
          <w:lang w:val="af-ZA"/>
        </w:rPr>
        <w:t> 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ճանաչելու</w:t>
      </w:r>
      <w:r w:rsidR="002342A4" w:rsidRPr="002342A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342A4" w:rsidRPr="00C835B3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մասին</w:t>
      </w:r>
      <w:r w:rsidR="002342A4" w:rsidRPr="002342A4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»</w:t>
      </w:r>
      <w:r w:rsidR="002342A4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 </w:t>
      </w:r>
      <w:r w:rsidR="002342A4" w:rsidRPr="002342A4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Հայաստանի Հանրապետության կառավարության որոշման նախագիծը:</w:t>
      </w:r>
    </w:p>
    <w:p w:rsidR="002342A4" w:rsidRDefault="002342A4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</w:p>
    <w:p w:rsidR="001F427B" w:rsidRPr="003C2420" w:rsidRDefault="001F427B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1"/>
          <w:szCs w:val="21"/>
          <w:lang w:val="af-ZA"/>
        </w:rPr>
      </w:pPr>
      <w:r w:rsidRPr="003C2420">
        <w:rPr>
          <w:color w:val="000000"/>
          <w:sz w:val="21"/>
          <w:szCs w:val="21"/>
          <w:lang w:val="af-ZA"/>
        </w:rPr>
        <w:t> </w:t>
      </w:r>
    </w:p>
    <w:p w:rsidR="00525638" w:rsidRDefault="00A50A29" w:rsidP="003C2420">
      <w:pPr>
        <w:tabs>
          <w:tab w:val="left" w:pos="-180"/>
          <w:tab w:val="left" w:pos="7065"/>
        </w:tabs>
        <w:spacing w:after="0" w:line="360" w:lineRule="auto"/>
        <w:ind w:firstLine="720"/>
        <w:jc w:val="both"/>
        <w:rPr>
          <w:rFonts w:ascii="GHEA Grapalat" w:hAnsi="GHEA Grapalat"/>
          <w:bCs/>
          <w:iCs/>
          <w:lang w:val="af-ZA"/>
        </w:rPr>
      </w:pPr>
      <w:r w:rsidRPr="003C2420">
        <w:rPr>
          <w:rFonts w:ascii="Sylfaen" w:hAnsi="Sylfaen" w:cs="Sylfaen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525638">
        <w:rPr>
          <w:rFonts w:ascii="GHEA Grapalat" w:hAnsi="GHEA Grapalat"/>
          <w:bCs/>
          <w:iCs/>
          <w:lang w:val="af-ZA"/>
        </w:rPr>
        <w:t xml:space="preserve"> </w:t>
      </w:r>
    </w:p>
    <w:p w:rsidR="00525638" w:rsidRPr="003C2420" w:rsidRDefault="003C2420" w:rsidP="003C2420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lang w:val="af-ZA"/>
        </w:rPr>
      </w:pPr>
      <w:r w:rsidRPr="003C2420">
        <w:rPr>
          <w:rFonts w:ascii="GHEA Grapalat" w:hAnsi="GHEA Grapalat"/>
          <w:b/>
          <w:bCs/>
          <w:iCs/>
          <w:lang w:val="hy-AM"/>
        </w:rPr>
        <w:t xml:space="preserve">3. </w:t>
      </w:r>
      <w:r w:rsidR="00525638" w:rsidRPr="003C2420">
        <w:rPr>
          <w:rFonts w:ascii="GHEA Grapalat" w:hAnsi="GHEA Grapalat"/>
          <w:b/>
          <w:bCs/>
          <w:iCs/>
          <w:lang w:val="af-ZA"/>
        </w:rPr>
        <w:t>Ակնկալվող արդյունքը</w:t>
      </w:r>
    </w:p>
    <w:p w:rsidR="00525638" w:rsidRDefault="00525638" w:rsidP="003C24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  <w:r w:rsidRPr="00C1243E">
        <w:rPr>
          <w:rFonts w:ascii="GHEA Grapalat" w:hAnsi="GHEA Grapalat"/>
          <w:bCs/>
          <w:iCs/>
          <w:lang w:val="af-ZA"/>
        </w:rPr>
        <w:t xml:space="preserve">Նախագծի ընդունման արդյունքում </w:t>
      </w:r>
      <w:r w:rsidRPr="00C1243E">
        <w:rPr>
          <w:rFonts w:ascii="GHEA Grapalat" w:hAnsi="GHEA Grapalat"/>
          <w:bCs/>
          <w:iCs/>
          <w:lang w:val="ru-RU"/>
        </w:rPr>
        <w:t>կապահովվի</w:t>
      </w:r>
      <w:r w:rsidRPr="00C1243E">
        <w:rPr>
          <w:rFonts w:ascii="GHEA Grapalat" w:hAnsi="GHEA Grapalat"/>
          <w:bCs/>
          <w:iCs/>
          <w:lang w:val="af-ZA"/>
        </w:rPr>
        <w:t xml:space="preserve"> </w:t>
      </w:r>
      <w:r w:rsidRPr="00C1243E">
        <w:rPr>
          <w:rFonts w:ascii="GHEA Grapalat" w:hAnsi="GHEA Grapalat"/>
          <w:lang w:val="af-ZA"/>
        </w:rPr>
        <w:t>«</w:t>
      </w:r>
      <w:r w:rsidR="00735F07">
        <w:rPr>
          <w:rFonts w:ascii="GHEA Grapalat" w:hAnsi="GHEA Grapalat"/>
          <w:lang w:val="hy-AM"/>
        </w:rPr>
        <w:t>Ն</w:t>
      </w:r>
      <w:proofErr w:type="spellStart"/>
      <w:r w:rsidR="00735F07">
        <w:rPr>
          <w:rFonts w:ascii="GHEA Grapalat" w:hAnsi="GHEA Grapalat"/>
        </w:rPr>
        <w:t>որմատիվ</w:t>
      </w:r>
      <w:proofErr w:type="spellEnd"/>
      <w:r w:rsidR="00735F07" w:rsidRPr="003C2420">
        <w:rPr>
          <w:rFonts w:ascii="GHEA Grapalat" w:hAnsi="GHEA Grapalat"/>
          <w:lang w:val="af-ZA"/>
        </w:rPr>
        <w:t xml:space="preserve"> </w:t>
      </w:r>
      <w:proofErr w:type="spellStart"/>
      <w:r w:rsidR="000F1341">
        <w:rPr>
          <w:rFonts w:ascii="GHEA Grapalat" w:hAnsi="GHEA Grapalat"/>
        </w:rPr>
        <w:t>իրավական</w:t>
      </w:r>
      <w:proofErr w:type="spellEnd"/>
      <w:r w:rsidR="000F1341" w:rsidRPr="003C2420">
        <w:rPr>
          <w:rFonts w:ascii="GHEA Grapalat" w:hAnsi="GHEA Grapalat"/>
          <w:lang w:val="af-ZA"/>
        </w:rPr>
        <w:t xml:space="preserve"> </w:t>
      </w:r>
      <w:proofErr w:type="spellStart"/>
      <w:r w:rsidR="000F1341">
        <w:rPr>
          <w:rFonts w:ascii="GHEA Grapalat" w:hAnsi="GHEA Grapalat"/>
        </w:rPr>
        <w:t>ակտերի</w:t>
      </w:r>
      <w:proofErr w:type="spellEnd"/>
      <w:r w:rsidR="000F1341" w:rsidRPr="003C2420">
        <w:rPr>
          <w:rFonts w:ascii="GHEA Grapalat" w:hAnsi="GHEA Grapalat"/>
          <w:lang w:val="af-ZA"/>
        </w:rPr>
        <w:t xml:space="preserve"> </w:t>
      </w:r>
      <w:proofErr w:type="spellStart"/>
      <w:r w:rsidR="000F1341">
        <w:rPr>
          <w:rFonts w:ascii="GHEA Grapalat" w:hAnsi="GHEA Grapalat"/>
        </w:rPr>
        <w:t>մասին</w:t>
      </w:r>
      <w:proofErr w:type="spellEnd"/>
      <w:r w:rsidRPr="00C1243E">
        <w:rPr>
          <w:rFonts w:ascii="GHEA Grapalat" w:hAnsi="GHEA Grapalat"/>
          <w:lang w:val="af-ZA"/>
        </w:rPr>
        <w:t>»</w:t>
      </w:r>
      <w:r w:rsidR="000F1341">
        <w:rPr>
          <w:rFonts w:ascii="GHEA Grapalat" w:hAnsi="GHEA Grapalat"/>
          <w:lang w:val="af-ZA"/>
        </w:rPr>
        <w:t xml:space="preserve"> </w:t>
      </w:r>
      <w:proofErr w:type="spellStart"/>
      <w:r w:rsidR="00735F07">
        <w:rPr>
          <w:rFonts w:ascii="GHEA Grapalat" w:hAnsi="GHEA Grapalat"/>
        </w:rPr>
        <w:t>Հայաստանի</w:t>
      </w:r>
      <w:proofErr w:type="spellEnd"/>
      <w:r w:rsidR="00735F07" w:rsidRPr="003C2420">
        <w:rPr>
          <w:rFonts w:ascii="GHEA Grapalat" w:hAnsi="GHEA Grapalat"/>
          <w:lang w:val="af-ZA"/>
        </w:rPr>
        <w:t xml:space="preserve"> </w:t>
      </w:r>
      <w:proofErr w:type="spellStart"/>
      <w:r w:rsidR="00735F07">
        <w:rPr>
          <w:rFonts w:ascii="GHEA Grapalat" w:hAnsi="GHEA Grapalat"/>
        </w:rPr>
        <w:t>Հանրապետության</w:t>
      </w:r>
      <w:proofErr w:type="spellEnd"/>
      <w:r w:rsidR="00735F07" w:rsidRPr="003C2420">
        <w:rPr>
          <w:rFonts w:ascii="GHEA Grapalat" w:hAnsi="GHEA Grapalat"/>
          <w:lang w:val="af-ZA"/>
        </w:rPr>
        <w:t xml:space="preserve"> </w:t>
      </w:r>
      <w:r w:rsidR="000F1341">
        <w:rPr>
          <w:rFonts w:ascii="GHEA Grapalat" w:hAnsi="GHEA Grapalat"/>
          <w:lang w:val="af-ZA"/>
        </w:rPr>
        <w:t>օրենքի պահանջներ</w:t>
      </w:r>
      <w:r w:rsidR="00735F07">
        <w:rPr>
          <w:rFonts w:ascii="GHEA Grapalat" w:hAnsi="GHEA Grapalat"/>
          <w:lang w:val="hy-AM"/>
        </w:rPr>
        <w:t>ի կատարում</w:t>
      </w:r>
      <w:r w:rsidR="000F1341">
        <w:rPr>
          <w:rFonts w:ascii="GHEA Grapalat" w:hAnsi="GHEA Grapalat"/>
          <w:lang w:val="af-ZA"/>
        </w:rPr>
        <w:t>ը:</w:t>
      </w:r>
    </w:p>
    <w:p w:rsidR="007C6011" w:rsidRDefault="007C6011" w:rsidP="003C2420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571270" w:rsidRPr="0023765B" w:rsidRDefault="00571270" w:rsidP="009B5A8C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sectPr w:rsidR="00571270" w:rsidRPr="0023765B" w:rsidSect="00B1284B">
      <w:headerReference w:type="default" r:id="rId8"/>
      <w:footerReference w:type="default" r:id="rId9"/>
      <w:pgSz w:w="11906" w:h="16838"/>
      <w:pgMar w:top="709" w:right="850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41" w:rsidRDefault="00B47F41" w:rsidP="005E3B8A">
      <w:pPr>
        <w:spacing w:after="0" w:line="240" w:lineRule="auto"/>
      </w:pPr>
      <w:r>
        <w:separator/>
      </w:r>
    </w:p>
  </w:endnote>
  <w:endnote w:type="continuationSeparator" w:id="0">
    <w:p w:rsidR="00B47F41" w:rsidRDefault="00B47F41" w:rsidP="005E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DE" w:rsidRDefault="00B275DE" w:rsidP="00B128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85"/>
      <w:gridCol w:w="1910"/>
    </w:tblGrid>
    <w:tr w:rsidR="00B275DE" w:rsidTr="00B1284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275DE" w:rsidRDefault="00B275DE" w:rsidP="00B1284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275DE" w:rsidRDefault="00B275DE" w:rsidP="00B1284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275DE" w:rsidRPr="00B9097C" w:rsidRDefault="00803A6B" w:rsidP="00B1284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275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E303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275DE" w:rsidRDefault="00B275DE" w:rsidP="00B1284B">
    <w:pPr>
      <w:pStyle w:val="Footer"/>
      <w:ind w:right="360"/>
      <w:jc w:val="right"/>
    </w:pPr>
  </w:p>
  <w:p w:rsidR="00B275DE" w:rsidRDefault="00B27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41" w:rsidRDefault="00B47F41" w:rsidP="005E3B8A">
      <w:pPr>
        <w:spacing w:after="0" w:line="240" w:lineRule="auto"/>
      </w:pPr>
      <w:r>
        <w:separator/>
      </w:r>
    </w:p>
  </w:footnote>
  <w:footnote w:type="continuationSeparator" w:id="0">
    <w:p w:rsidR="00B47F41" w:rsidRDefault="00B47F41" w:rsidP="005E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DE" w:rsidRPr="001F240A" w:rsidRDefault="00B275DE" w:rsidP="00B1284B">
    <w:pPr>
      <w:pStyle w:val="Header"/>
      <w:pBdr>
        <w:left w:val="single" w:sz="18" w:space="4" w:color="FF0000"/>
      </w:pBdr>
      <w:tabs>
        <w:tab w:val="right" w:pos="10206"/>
      </w:tabs>
      <w:ind w:left="-180"/>
      <w:rPr>
        <w:rFonts w:ascii="GHEA Grapalat" w:eastAsia="SimSun" w:hAnsi="GHEA Grapalat" w:cs="Arial"/>
        <w:b/>
        <w:color w:val="FF0000"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Ա</w:t>
    </w:r>
    <w:r w:rsidRPr="001F240A">
      <w:rPr>
        <w:rFonts w:ascii="GHEA Grapalat" w:eastAsia="SimSun" w:hAnsi="GHEA Grapalat" w:cs="Sylfaen"/>
        <w:sz w:val="24"/>
        <w:szCs w:val="24"/>
      </w:rPr>
      <w:t xml:space="preserve">րդարադատության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ՆԱԽԱԳԻԾ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  <w:r>
      <w:rPr>
        <w:rFonts w:ascii="GHEA Grapalat" w:eastAsia="SimSun" w:hAnsi="GHEA Grapalat" w:cs="Arial"/>
        <w:b/>
        <w:noProof/>
        <w:color w:val="FF0000"/>
        <w:sz w:val="24"/>
        <w:szCs w:val="24"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240A">
      <w:rPr>
        <w:rFonts w:ascii="GHEA Grapalat" w:eastAsia="SimSun" w:hAnsi="GHEA Grapalat" w:cs="Arial"/>
        <w:b/>
        <w:sz w:val="24"/>
        <w:szCs w:val="24"/>
      </w:rPr>
      <w:t xml:space="preserve">  </w:t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</w:t>
    </w:r>
  </w:p>
  <w:p w:rsidR="00B275DE" w:rsidRPr="001F240A" w:rsidRDefault="00B275DE" w:rsidP="00B1284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b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Նախարարություն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</w:p>
  <w:p w:rsidR="00B275DE" w:rsidRPr="00B9097C" w:rsidRDefault="00B275DE" w:rsidP="00B1284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275DE" w:rsidRDefault="00B27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301E"/>
    <w:multiLevelType w:val="multilevel"/>
    <w:tmpl w:val="5F10742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2C74A3"/>
    <w:multiLevelType w:val="hybridMultilevel"/>
    <w:tmpl w:val="DF3A458E"/>
    <w:lvl w:ilvl="0" w:tplc="4DD43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850AC7"/>
    <w:multiLevelType w:val="multilevel"/>
    <w:tmpl w:val="2F0A1940"/>
    <w:lvl w:ilvl="0">
      <w:start w:val="1"/>
      <w:numFmt w:val="decimal"/>
      <w:lvlText w:val="%1."/>
      <w:lvlJc w:val="left"/>
      <w:rPr>
        <w:rFonts w:ascii="GHEA Grapalat" w:eastAsia="Tahoma" w:hAnsi="GHEA Grapalat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F45F7E"/>
    <w:rsid w:val="0000097D"/>
    <w:rsid w:val="000029AE"/>
    <w:rsid w:val="00002F09"/>
    <w:rsid w:val="0000406E"/>
    <w:rsid w:val="00005F8B"/>
    <w:rsid w:val="000062CE"/>
    <w:rsid w:val="0001153B"/>
    <w:rsid w:val="0001237E"/>
    <w:rsid w:val="000161D4"/>
    <w:rsid w:val="000234EC"/>
    <w:rsid w:val="00023C89"/>
    <w:rsid w:val="00023D30"/>
    <w:rsid w:val="000262C8"/>
    <w:rsid w:val="000262FA"/>
    <w:rsid w:val="0002756E"/>
    <w:rsid w:val="0003400A"/>
    <w:rsid w:val="00034534"/>
    <w:rsid w:val="000349A3"/>
    <w:rsid w:val="00037842"/>
    <w:rsid w:val="000379E0"/>
    <w:rsid w:val="00037C32"/>
    <w:rsid w:val="00040679"/>
    <w:rsid w:val="0004752C"/>
    <w:rsid w:val="00050098"/>
    <w:rsid w:val="00050CC0"/>
    <w:rsid w:val="00052605"/>
    <w:rsid w:val="00053B71"/>
    <w:rsid w:val="00054367"/>
    <w:rsid w:val="00056455"/>
    <w:rsid w:val="00056A9A"/>
    <w:rsid w:val="00062031"/>
    <w:rsid w:val="00064D36"/>
    <w:rsid w:val="0006651F"/>
    <w:rsid w:val="00071587"/>
    <w:rsid w:val="000726C3"/>
    <w:rsid w:val="000809AF"/>
    <w:rsid w:val="00082A57"/>
    <w:rsid w:val="00082B8D"/>
    <w:rsid w:val="0008513C"/>
    <w:rsid w:val="000908CC"/>
    <w:rsid w:val="00090E8A"/>
    <w:rsid w:val="00091121"/>
    <w:rsid w:val="000948CE"/>
    <w:rsid w:val="00095D1D"/>
    <w:rsid w:val="00096676"/>
    <w:rsid w:val="00096E48"/>
    <w:rsid w:val="000A0275"/>
    <w:rsid w:val="000A1210"/>
    <w:rsid w:val="000A26E4"/>
    <w:rsid w:val="000A3B28"/>
    <w:rsid w:val="000A612C"/>
    <w:rsid w:val="000B0456"/>
    <w:rsid w:val="000B1F70"/>
    <w:rsid w:val="000B32D7"/>
    <w:rsid w:val="000B68A8"/>
    <w:rsid w:val="000C17B4"/>
    <w:rsid w:val="000C1C88"/>
    <w:rsid w:val="000C2D4F"/>
    <w:rsid w:val="000C6B35"/>
    <w:rsid w:val="000C7749"/>
    <w:rsid w:val="000D12A1"/>
    <w:rsid w:val="000D1378"/>
    <w:rsid w:val="000D16C0"/>
    <w:rsid w:val="000D1C5E"/>
    <w:rsid w:val="000D210B"/>
    <w:rsid w:val="000D3893"/>
    <w:rsid w:val="000D3918"/>
    <w:rsid w:val="000D3AB3"/>
    <w:rsid w:val="000D6058"/>
    <w:rsid w:val="000E078A"/>
    <w:rsid w:val="000E3C0D"/>
    <w:rsid w:val="000E5983"/>
    <w:rsid w:val="000E5FA6"/>
    <w:rsid w:val="000E624D"/>
    <w:rsid w:val="000F116C"/>
    <w:rsid w:val="000F1341"/>
    <w:rsid w:val="000F2BE8"/>
    <w:rsid w:val="000F3CEF"/>
    <w:rsid w:val="000F505D"/>
    <w:rsid w:val="000F69A9"/>
    <w:rsid w:val="00100240"/>
    <w:rsid w:val="00102137"/>
    <w:rsid w:val="0010319C"/>
    <w:rsid w:val="00104609"/>
    <w:rsid w:val="001072F8"/>
    <w:rsid w:val="001079E7"/>
    <w:rsid w:val="00110DB3"/>
    <w:rsid w:val="00111600"/>
    <w:rsid w:val="001121E0"/>
    <w:rsid w:val="00112A77"/>
    <w:rsid w:val="00112DFC"/>
    <w:rsid w:val="00112E3F"/>
    <w:rsid w:val="00116F51"/>
    <w:rsid w:val="00117275"/>
    <w:rsid w:val="001207C4"/>
    <w:rsid w:val="00121DF3"/>
    <w:rsid w:val="00125571"/>
    <w:rsid w:val="00130910"/>
    <w:rsid w:val="00132720"/>
    <w:rsid w:val="00132A1A"/>
    <w:rsid w:val="001339B7"/>
    <w:rsid w:val="001352D6"/>
    <w:rsid w:val="0014071B"/>
    <w:rsid w:val="00142D38"/>
    <w:rsid w:val="00145A27"/>
    <w:rsid w:val="001555B6"/>
    <w:rsid w:val="00157028"/>
    <w:rsid w:val="001668D7"/>
    <w:rsid w:val="001676CF"/>
    <w:rsid w:val="001707AD"/>
    <w:rsid w:val="00173975"/>
    <w:rsid w:val="00180F9F"/>
    <w:rsid w:val="00182DE1"/>
    <w:rsid w:val="00182FC9"/>
    <w:rsid w:val="00183A38"/>
    <w:rsid w:val="00183B43"/>
    <w:rsid w:val="001844BF"/>
    <w:rsid w:val="00184C67"/>
    <w:rsid w:val="001852AE"/>
    <w:rsid w:val="00190A0D"/>
    <w:rsid w:val="00190F48"/>
    <w:rsid w:val="00197DC2"/>
    <w:rsid w:val="001A16EE"/>
    <w:rsid w:val="001A1BB9"/>
    <w:rsid w:val="001A1D9B"/>
    <w:rsid w:val="001A4896"/>
    <w:rsid w:val="001B0586"/>
    <w:rsid w:val="001B2818"/>
    <w:rsid w:val="001B2AA0"/>
    <w:rsid w:val="001B3213"/>
    <w:rsid w:val="001B4CB9"/>
    <w:rsid w:val="001B554D"/>
    <w:rsid w:val="001B6041"/>
    <w:rsid w:val="001B630A"/>
    <w:rsid w:val="001B6741"/>
    <w:rsid w:val="001B695A"/>
    <w:rsid w:val="001B7C33"/>
    <w:rsid w:val="001C40DB"/>
    <w:rsid w:val="001C45F0"/>
    <w:rsid w:val="001C7169"/>
    <w:rsid w:val="001D0083"/>
    <w:rsid w:val="001D1361"/>
    <w:rsid w:val="001D151B"/>
    <w:rsid w:val="001D1838"/>
    <w:rsid w:val="001D1C0C"/>
    <w:rsid w:val="001D22D2"/>
    <w:rsid w:val="001D4546"/>
    <w:rsid w:val="001D5C95"/>
    <w:rsid w:val="001E09C9"/>
    <w:rsid w:val="001E1AAC"/>
    <w:rsid w:val="001E424B"/>
    <w:rsid w:val="001F0F77"/>
    <w:rsid w:val="001F240A"/>
    <w:rsid w:val="001F34B1"/>
    <w:rsid w:val="001F427B"/>
    <w:rsid w:val="001F4393"/>
    <w:rsid w:val="001F63AC"/>
    <w:rsid w:val="00200B9A"/>
    <w:rsid w:val="00204FB5"/>
    <w:rsid w:val="00210201"/>
    <w:rsid w:val="00212AB4"/>
    <w:rsid w:val="002131EB"/>
    <w:rsid w:val="00213CAF"/>
    <w:rsid w:val="002142BC"/>
    <w:rsid w:val="0021673F"/>
    <w:rsid w:val="002169C9"/>
    <w:rsid w:val="002217D9"/>
    <w:rsid w:val="00223600"/>
    <w:rsid w:val="00223FB2"/>
    <w:rsid w:val="00224D00"/>
    <w:rsid w:val="0022587B"/>
    <w:rsid w:val="00230730"/>
    <w:rsid w:val="00230B08"/>
    <w:rsid w:val="00233C73"/>
    <w:rsid w:val="002342A4"/>
    <w:rsid w:val="0023732E"/>
    <w:rsid w:val="0023765B"/>
    <w:rsid w:val="002378CC"/>
    <w:rsid w:val="00242A93"/>
    <w:rsid w:val="002447FC"/>
    <w:rsid w:val="00245FD8"/>
    <w:rsid w:val="00246992"/>
    <w:rsid w:val="00253F81"/>
    <w:rsid w:val="00254343"/>
    <w:rsid w:val="00255752"/>
    <w:rsid w:val="00256080"/>
    <w:rsid w:val="00260B02"/>
    <w:rsid w:val="00260FB0"/>
    <w:rsid w:val="002616ED"/>
    <w:rsid w:val="00261E60"/>
    <w:rsid w:val="00262215"/>
    <w:rsid w:val="0026327A"/>
    <w:rsid w:val="00264338"/>
    <w:rsid w:val="0026459A"/>
    <w:rsid w:val="00271549"/>
    <w:rsid w:val="002718B1"/>
    <w:rsid w:val="00271B1B"/>
    <w:rsid w:val="00273220"/>
    <w:rsid w:val="00273580"/>
    <w:rsid w:val="002752F2"/>
    <w:rsid w:val="002753F3"/>
    <w:rsid w:val="00275BF3"/>
    <w:rsid w:val="00275E55"/>
    <w:rsid w:val="002764C8"/>
    <w:rsid w:val="00276AE2"/>
    <w:rsid w:val="0028175B"/>
    <w:rsid w:val="0028425E"/>
    <w:rsid w:val="002845B0"/>
    <w:rsid w:val="0028480B"/>
    <w:rsid w:val="0028548E"/>
    <w:rsid w:val="0028743F"/>
    <w:rsid w:val="00287A22"/>
    <w:rsid w:val="002928BD"/>
    <w:rsid w:val="00292C37"/>
    <w:rsid w:val="00295499"/>
    <w:rsid w:val="002955DE"/>
    <w:rsid w:val="00295D6D"/>
    <w:rsid w:val="002A0698"/>
    <w:rsid w:val="002A56DA"/>
    <w:rsid w:val="002A74B1"/>
    <w:rsid w:val="002A799E"/>
    <w:rsid w:val="002B242B"/>
    <w:rsid w:val="002B4A05"/>
    <w:rsid w:val="002B536F"/>
    <w:rsid w:val="002B56DE"/>
    <w:rsid w:val="002B72BD"/>
    <w:rsid w:val="002C0834"/>
    <w:rsid w:val="002C267B"/>
    <w:rsid w:val="002C2D4F"/>
    <w:rsid w:val="002C45B7"/>
    <w:rsid w:val="002C5069"/>
    <w:rsid w:val="002C6D30"/>
    <w:rsid w:val="002D03FF"/>
    <w:rsid w:val="002D16C6"/>
    <w:rsid w:val="002D3F4D"/>
    <w:rsid w:val="002D4232"/>
    <w:rsid w:val="002D5064"/>
    <w:rsid w:val="002E1028"/>
    <w:rsid w:val="002E11A5"/>
    <w:rsid w:val="002E17A0"/>
    <w:rsid w:val="002E1CA9"/>
    <w:rsid w:val="002E2C89"/>
    <w:rsid w:val="002E32DE"/>
    <w:rsid w:val="002E6D40"/>
    <w:rsid w:val="002F17B0"/>
    <w:rsid w:val="002F2078"/>
    <w:rsid w:val="002F39AE"/>
    <w:rsid w:val="002F3B23"/>
    <w:rsid w:val="002F3B5B"/>
    <w:rsid w:val="002F4761"/>
    <w:rsid w:val="002F6694"/>
    <w:rsid w:val="00301BA9"/>
    <w:rsid w:val="003045D0"/>
    <w:rsid w:val="00304CE0"/>
    <w:rsid w:val="00306D01"/>
    <w:rsid w:val="00312F3F"/>
    <w:rsid w:val="0031303E"/>
    <w:rsid w:val="003139AF"/>
    <w:rsid w:val="00317608"/>
    <w:rsid w:val="003177A6"/>
    <w:rsid w:val="00317FF3"/>
    <w:rsid w:val="003230B3"/>
    <w:rsid w:val="003241E0"/>
    <w:rsid w:val="00324D4E"/>
    <w:rsid w:val="0032516C"/>
    <w:rsid w:val="00325625"/>
    <w:rsid w:val="0032770D"/>
    <w:rsid w:val="0033204B"/>
    <w:rsid w:val="00332DB7"/>
    <w:rsid w:val="003335B9"/>
    <w:rsid w:val="0033696C"/>
    <w:rsid w:val="00336F97"/>
    <w:rsid w:val="00337EA5"/>
    <w:rsid w:val="00340BEC"/>
    <w:rsid w:val="00341D2F"/>
    <w:rsid w:val="00342C42"/>
    <w:rsid w:val="0034394A"/>
    <w:rsid w:val="00343E3C"/>
    <w:rsid w:val="0034471C"/>
    <w:rsid w:val="00345A85"/>
    <w:rsid w:val="00346005"/>
    <w:rsid w:val="00346E56"/>
    <w:rsid w:val="00347E4A"/>
    <w:rsid w:val="00350E49"/>
    <w:rsid w:val="00351AB3"/>
    <w:rsid w:val="00353762"/>
    <w:rsid w:val="00353DD9"/>
    <w:rsid w:val="0035412C"/>
    <w:rsid w:val="003545D3"/>
    <w:rsid w:val="00354657"/>
    <w:rsid w:val="00356DC6"/>
    <w:rsid w:val="003576FA"/>
    <w:rsid w:val="00357A76"/>
    <w:rsid w:val="0036036C"/>
    <w:rsid w:val="00360954"/>
    <w:rsid w:val="0036179E"/>
    <w:rsid w:val="00363227"/>
    <w:rsid w:val="0036384C"/>
    <w:rsid w:val="003704FC"/>
    <w:rsid w:val="00370FD1"/>
    <w:rsid w:val="0037488B"/>
    <w:rsid w:val="003751B4"/>
    <w:rsid w:val="003753ED"/>
    <w:rsid w:val="00375AE4"/>
    <w:rsid w:val="00376F15"/>
    <w:rsid w:val="003800DC"/>
    <w:rsid w:val="00380332"/>
    <w:rsid w:val="00381D02"/>
    <w:rsid w:val="003829E4"/>
    <w:rsid w:val="00382F40"/>
    <w:rsid w:val="00383CEE"/>
    <w:rsid w:val="00383DC3"/>
    <w:rsid w:val="00387A9E"/>
    <w:rsid w:val="003910CF"/>
    <w:rsid w:val="0039174F"/>
    <w:rsid w:val="00391A77"/>
    <w:rsid w:val="003922F8"/>
    <w:rsid w:val="00392470"/>
    <w:rsid w:val="003931BF"/>
    <w:rsid w:val="003939E8"/>
    <w:rsid w:val="0039432E"/>
    <w:rsid w:val="00395328"/>
    <w:rsid w:val="00396A76"/>
    <w:rsid w:val="0039733C"/>
    <w:rsid w:val="00397675"/>
    <w:rsid w:val="00397EC0"/>
    <w:rsid w:val="003A2570"/>
    <w:rsid w:val="003A29D5"/>
    <w:rsid w:val="003A69A7"/>
    <w:rsid w:val="003A6D31"/>
    <w:rsid w:val="003A7CA5"/>
    <w:rsid w:val="003A7D63"/>
    <w:rsid w:val="003B37D7"/>
    <w:rsid w:val="003B3DA9"/>
    <w:rsid w:val="003B5943"/>
    <w:rsid w:val="003B5E3E"/>
    <w:rsid w:val="003C2420"/>
    <w:rsid w:val="003C3E4B"/>
    <w:rsid w:val="003C5EEF"/>
    <w:rsid w:val="003C755B"/>
    <w:rsid w:val="003C77E2"/>
    <w:rsid w:val="003C78E3"/>
    <w:rsid w:val="003C7ECC"/>
    <w:rsid w:val="003D02AB"/>
    <w:rsid w:val="003D07FD"/>
    <w:rsid w:val="003D153B"/>
    <w:rsid w:val="003D275F"/>
    <w:rsid w:val="003D4E61"/>
    <w:rsid w:val="003D5603"/>
    <w:rsid w:val="003D708C"/>
    <w:rsid w:val="003E0054"/>
    <w:rsid w:val="003E0A12"/>
    <w:rsid w:val="003E0BB6"/>
    <w:rsid w:val="003E10DF"/>
    <w:rsid w:val="003E3033"/>
    <w:rsid w:val="003E3E25"/>
    <w:rsid w:val="003E4221"/>
    <w:rsid w:val="003E4733"/>
    <w:rsid w:val="003F049E"/>
    <w:rsid w:val="003F13C0"/>
    <w:rsid w:val="003F2377"/>
    <w:rsid w:val="003F2942"/>
    <w:rsid w:val="003F60B0"/>
    <w:rsid w:val="003F682A"/>
    <w:rsid w:val="003F7CAD"/>
    <w:rsid w:val="004004E1"/>
    <w:rsid w:val="00400D8A"/>
    <w:rsid w:val="004024A3"/>
    <w:rsid w:val="0040401E"/>
    <w:rsid w:val="00404E33"/>
    <w:rsid w:val="004058D3"/>
    <w:rsid w:val="004112A9"/>
    <w:rsid w:val="004135A4"/>
    <w:rsid w:val="004142E5"/>
    <w:rsid w:val="004143B6"/>
    <w:rsid w:val="00416670"/>
    <w:rsid w:val="004219E8"/>
    <w:rsid w:val="00422E55"/>
    <w:rsid w:val="004236DE"/>
    <w:rsid w:val="00426905"/>
    <w:rsid w:val="00426CBC"/>
    <w:rsid w:val="00427D15"/>
    <w:rsid w:val="004334F6"/>
    <w:rsid w:val="00441E06"/>
    <w:rsid w:val="00442558"/>
    <w:rsid w:val="00442CC7"/>
    <w:rsid w:val="00445BBE"/>
    <w:rsid w:val="00445E51"/>
    <w:rsid w:val="00445F89"/>
    <w:rsid w:val="00446F97"/>
    <w:rsid w:val="004509EE"/>
    <w:rsid w:val="00451E4B"/>
    <w:rsid w:val="00452C44"/>
    <w:rsid w:val="0045306D"/>
    <w:rsid w:val="004548AD"/>
    <w:rsid w:val="00455C87"/>
    <w:rsid w:val="00457463"/>
    <w:rsid w:val="0046049B"/>
    <w:rsid w:val="00463648"/>
    <w:rsid w:val="004647DF"/>
    <w:rsid w:val="00467A3E"/>
    <w:rsid w:val="00467D47"/>
    <w:rsid w:val="004725E5"/>
    <w:rsid w:val="004740E2"/>
    <w:rsid w:val="00481D81"/>
    <w:rsid w:val="004828B5"/>
    <w:rsid w:val="0048377F"/>
    <w:rsid w:val="004849FD"/>
    <w:rsid w:val="00486735"/>
    <w:rsid w:val="00487D6F"/>
    <w:rsid w:val="00490200"/>
    <w:rsid w:val="00490FF8"/>
    <w:rsid w:val="004911EE"/>
    <w:rsid w:val="00492211"/>
    <w:rsid w:val="00492F73"/>
    <w:rsid w:val="0049446E"/>
    <w:rsid w:val="00494C8B"/>
    <w:rsid w:val="004974D1"/>
    <w:rsid w:val="00497916"/>
    <w:rsid w:val="004A2566"/>
    <w:rsid w:val="004A29F1"/>
    <w:rsid w:val="004A2CB4"/>
    <w:rsid w:val="004A303A"/>
    <w:rsid w:val="004A3729"/>
    <w:rsid w:val="004A3D02"/>
    <w:rsid w:val="004A6E56"/>
    <w:rsid w:val="004A7963"/>
    <w:rsid w:val="004B0CC3"/>
    <w:rsid w:val="004B1BA8"/>
    <w:rsid w:val="004B3E7E"/>
    <w:rsid w:val="004B4E86"/>
    <w:rsid w:val="004B68A9"/>
    <w:rsid w:val="004C0414"/>
    <w:rsid w:val="004C0C58"/>
    <w:rsid w:val="004C0DE5"/>
    <w:rsid w:val="004C351D"/>
    <w:rsid w:val="004C4026"/>
    <w:rsid w:val="004C65F2"/>
    <w:rsid w:val="004D29D3"/>
    <w:rsid w:val="004D29D6"/>
    <w:rsid w:val="004D3BD2"/>
    <w:rsid w:val="004D46F9"/>
    <w:rsid w:val="004D6756"/>
    <w:rsid w:val="004E0615"/>
    <w:rsid w:val="004E0E36"/>
    <w:rsid w:val="004E145E"/>
    <w:rsid w:val="004E3A9E"/>
    <w:rsid w:val="004E5E2F"/>
    <w:rsid w:val="004E74B3"/>
    <w:rsid w:val="004F2EF3"/>
    <w:rsid w:val="004F719B"/>
    <w:rsid w:val="004F71DC"/>
    <w:rsid w:val="00501D7E"/>
    <w:rsid w:val="00502E79"/>
    <w:rsid w:val="005053C8"/>
    <w:rsid w:val="005053E0"/>
    <w:rsid w:val="00505A94"/>
    <w:rsid w:val="00505B9C"/>
    <w:rsid w:val="005073DB"/>
    <w:rsid w:val="00511E9A"/>
    <w:rsid w:val="00512597"/>
    <w:rsid w:val="0051345B"/>
    <w:rsid w:val="00513AC9"/>
    <w:rsid w:val="005155E1"/>
    <w:rsid w:val="00515A9E"/>
    <w:rsid w:val="00516BCF"/>
    <w:rsid w:val="00516F86"/>
    <w:rsid w:val="00520837"/>
    <w:rsid w:val="0052171D"/>
    <w:rsid w:val="005232CA"/>
    <w:rsid w:val="00525638"/>
    <w:rsid w:val="005258AB"/>
    <w:rsid w:val="00527A08"/>
    <w:rsid w:val="00533CEA"/>
    <w:rsid w:val="00540358"/>
    <w:rsid w:val="00544CB5"/>
    <w:rsid w:val="00545CB8"/>
    <w:rsid w:val="00546967"/>
    <w:rsid w:val="00546E80"/>
    <w:rsid w:val="005471A8"/>
    <w:rsid w:val="0055079F"/>
    <w:rsid w:val="00550E42"/>
    <w:rsid w:val="00551164"/>
    <w:rsid w:val="005529FB"/>
    <w:rsid w:val="00554381"/>
    <w:rsid w:val="00554598"/>
    <w:rsid w:val="00554867"/>
    <w:rsid w:val="00556941"/>
    <w:rsid w:val="0055719A"/>
    <w:rsid w:val="005601E9"/>
    <w:rsid w:val="0056198D"/>
    <w:rsid w:val="00562986"/>
    <w:rsid w:val="00563A35"/>
    <w:rsid w:val="00563D65"/>
    <w:rsid w:val="00566339"/>
    <w:rsid w:val="00567381"/>
    <w:rsid w:val="00567D41"/>
    <w:rsid w:val="00570282"/>
    <w:rsid w:val="00570F4C"/>
    <w:rsid w:val="005710EA"/>
    <w:rsid w:val="005710F3"/>
    <w:rsid w:val="0057112C"/>
    <w:rsid w:val="00571270"/>
    <w:rsid w:val="0057192F"/>
    <w:rsid w:val="00572EB7"/>
    <w:rsid w:val="005738FD"/>
    <w:rsid w:val="00573F08"/>
    <w:rsid w:val="0057481C"/>
    <w:rsid w:val="00574D4B"/>
    <w:rsid w:val="00574EC8"/>
    <w:rsid w:val="005771C0"/>
    <w:rsid w:val="00577256"/>
    <w:rsid w:val="00580B62"/>
    <w:rsid w:val="00580CB9"/>
    <w:rsid w:val="00580E8A"/>
    <w:rsid w:val="00581696"/>
    <w:rsid w:val="005828FD"/>
    <w:rsid w:val="00586C7C"/>
    <w:rsid w:val="005914A6"/>
    <w:rsid w:val="00595B89"/>
    <w:rsid w:val="0059739E"/>
    <w:rsid w:val="00597D96"/>
    <w:rsid w:val="00597F3D"/>
    <w:rsid w:val="005A0C20"/>
    <w:rsid w:val="005A2004"/>
    <w:rsid w:val="005A3149"/>
    <w:rsid w:val="005A3B6C"/>
    <w:rsid w:val="005A45A6"/>
    <w:rsid w:val="005A6187"/>
    <w:rsid w:val="005A656B"/>
    <w:rsid w:val="005A707E"/>
    <w:rsid w:val="005B0F9B"/>
    <w:rsid w:val="005B1B95"/>
    <w:rsid w:val="005B5747"/>
    <w:rsid w:val="005B5AA7"/>
    <w:rsid w:val="005B6850"/>
    <w:rsid w:val="005C0A4F"/>
    <w:rsid w:val="005C0CF7"/>
    <w:rsid w:val="005C2C45"/>
    <w:rsid w:val="005C46AD"/>
    <w:rsid w:val="005C5307"/>
    <w:rsid w:val="005C64FB"/>
    <w:rsid w:val="005C709E"/>
    <w:rsid w:val="005C71BB"/>
    <w:rsid w:val="005C7FCF"/>
    <w:rsid w:val="005D2BDD"/>
    <w:rsid w:val="005D538A"/>
    <w:rsid w:val="005D7465"/>
    <w:rsid w:val="005D7E58"/>
    <w:rsid w:val="005E2F25"/>
    <w:rsid w:val="005E3B8A"/>
    <w:rsid w:val="005E630B"/>
    <w:rsid w:val="005E73B1"/>
    <w:rsid w:val="005F22C1"/>
    <w:rsid w:val="005F2E49"/>
    <w:rsid w:val="005F31AA"/>
    <w:rsid w:val="005F6860"/>
    <w:rsid w:val="005F6979"/>
    <w:rsid w:val="00602E0D"/>
    <w:rsid w:val="0060564F"/>
    <w:rsid w:val="00606966"/>
    <w:rsid w:val="00606AAB"/>
    <w:rsid w:val="006078E4"/>
    <w:rsid w:val="00612E13"/>
    <w:rsid w:val="00613033"/>
    <w:rsid w:val="00613AC3"/>
    <w:rsid w:val="006150E9"/>
    <w:rsid w:val="00617029"/>
    <w:rsid w:val="00621368"/>
    <w:rsid w:val="006238BD"/>
    <w:rsid w:val="0062406D"/>
    <w:rsid w:val="00626936"/>
    <w:rsid w:val="00630023"/>
    <w:rsid w:val="006312DA"/>
    <w:rsid w:val="00631C28"/>
    <w:rsid w:val="0063371E"/>
    <w:rsid w:val="006376F3"/>
    <w:rsid w:val="00641350"/>
    <w:rsid w:val="006517F5"/>
    <w:rsid w:val="00653533"/>
    <w:rsid w:val="006546E4"/>
    <w:rsid w:val="00654D17"/>
    <w:rsid w:val="00654EE3"/>
    <w:rsid w:val="00657F4C"/>
    <w:rsid w:val="00662714"/>
    <w:rsid w:val="006627CD"/>
    <w:rsid w:val="00664CAC"/>
    <w:rsid w:val="0066609B"/>
    <w:rsid w:val="00671031"/>
    <w:rsid w:val="0067307B"/>
    <w:rsid w:val="0067322E"/>
    <w:rsid w:val="00676195"/>
    <w:rsid w:val="00676F13"/>
    <w:rsid w:val="006804D0"/>
    <w:rsid w:val="00680940"/>
    <w:rsid w:val="00680B6D"/>
    <w:rsid w:val="00680ECD"/>
    <w:rsid w:val="00681BF0"/>
    <w:rsid w:val="00682439"/>
    <w:rsid w:val="00682591"/>
    <w:rsid w:val="006825D0"/>
    <w:rsid w:val="00683C85"/>
    <w:rsid w:val="00683EA5"/>
    <w:rsid w:val="006866E0"/>
    <w:rsid w:val="00686ADA"/>
    <w:rsid w:val="00694A45"/>
    <w:rsid w:val="00695C8E"/>
    <w:rsid w:val="00696153"/>
    <w:rsid w:val="00696A30"/>
    <w:rsid w:val="006A1152"/>
    <w:rsid w:val="006A1ADE"/>
    <w:rsid w:val="006A20A3"/>
    <w:rsid w:val="006A265A"/>
    <w:rsid w:val="006A6096"/>
    <w:rsid w:val="006A6192"/>
    <w:rsid w:val="006B2B19"/>
    <w:rsid w:val="006B2B9C"/>
    <w:rsid w:val="006B2DC1"/>
    <w:rsid w:val="006B3024"/>
    <w:rsid w:val="006B4A8E"/>
    <w:rsid w:val="006B56EE"/>
    <w:rsid w:val="006B5B9D"/>
    <w:rsid w:val="006C019F"/>
    <w:rsid w:val="006C0CCC"/>
    <w:rsid w:val="006C0CF8"/>
    <w:rsid w:val="006C26F6"/>
    <w:rsid w:val="006C2F92"/>
    <w:rsid w:val="006C3052"/>
    <w:rsid w:val="006C527A"/>
    <w:rsid w:val="006C62B2"/>
    <w:rsid w:val="006C6538"/>
    <w:rsid w:val="006C7513"/>
    <w:rsid w:val="006D010F"/>
    <w:rsid w:val="006D2945"/>
    <w:rsid w:val="006D352D"/>
    <w:rsid w:val="006D5138"/>
    <w:rsid w:val="006E046F"/>
    <w:rsid w:val="006E0FCB"/>
    <w:rsid w:val="006E0FEE"/>
    <w:rsid w:val="006E4E99"/>
    <w:rsid w:val="006E5EB7"/>
    <w:rsid w:val="006F2D6D"/>
    <w:rsid w:val="006F3860"/>
    <w:rsid w:val="006F7271"/>
    <w:rsid w:val="0070103D"/>
    <w:rsid w:val="00701062"/>
    <w:rsid w:val="00701075"/>
    <w:rsid w:val="00701C74"/>
    <w:rsid w:val="00701CCB"/>
    <w:rsid w:val="00701EFD"/>
    <w:rsid w:val="00702259"/>
    <w:rsid w:val="007024E5"/>
    <w:rsid w:val="007027C0"/>
    <w:rsid w:val="00706D35"/>
    <w:rsid w:val="00710732"/>
    <w:rsid w:val="00711C46"/>
    <w:rsid w:val="0071247A"/>
    <w:rsid w:val="0071470A"/>
    <w:rsid w:val="007170D2"/>
    <w:rsid w:val="007175A3"/>
    <w:rsid w:val="00721299"/>
    <w:rsid w:val="00727E4A"/>
    <w:rsid w:val="00730B75"/>
    <w:rsid w:val="00731A3B"/>
    <w:rsid w:val="00732CD1"/>
    <w:rsid w:val="00733513"/>
    <w:rsid w:val="007345CF"/>
    <w:rsid w:val="00735F07"/>
    <w:rsid w:val="00736C5D"/>
    <w:rsid w:val="00736FE8"/>
    <w:rsid w:val="00740557"/>
    <w:rsid w:val="007406F8"/>
    <w:rsid w:val="00740C15"/>
    <w:rsid w:val="00743F2E"/>
    <w:rsid w:val="00747BFE"/>
    <w:rsid w:val="00752E0E"/>
    <w:rsid w:val="00753EB4"/>
    <w:rsid w:val="00754BF6"/>
    <w:rsid w:val="00755119"/>
    <w:rsid w:val="00755A66"/>
    <w:rsid w:val="00761EB0"/>
    <w:rsid w:val="007631EC"/>
    <w:rsid w:val="0076471A"/>
    <w:rsid w:val="00764D0B"/>
    <w:rsid w:val="00764E53"/>
    <w:rsid w:val="0077109E"/>
    <w:rsid w:val="00771AE3"/>
    <w:rsid w:val="0077418C"/>
    <w:rsid w:val="00774A6A"/>
    <w:rsid w:val="0077587E"/>
    <w:rsid w:val="007762AF"/>
    <w:rsid w:val="0077640C"/>
    <w:rsid w:val="00781542"/>
    <w:rsid w:val="00782D95"/>
    <w:rsid w:val="00784237"/>
    <w:rsid w:val="00785907"/>
    <w:rsid w:val="00786C8C"/>
    <w:rsid w:val="00786D87"/>
    <w:rsid w:val="00787F89"/>
    <w:rsid w:val="007921A2"/>
    <w:rsid w:val="0079270A"/>
    <w:rsid w:val="00792FE3"/>
    <w:rsid w:val="00796B38"/>
    <w:rsid w:val="00796E2A"/>
    <w:rsid w:val="00797EB1"/>
    <w:rsid w:val="007A13A1"/>
    <w:rsid w:val="007A3D20"/>
    <w:rsid w:val="007A4C69"/>
    <w:rsid w:val="007A5977"/>
    <w:rsid w:val="007B30D1"/>
    <w:rsid w:val="007B58BD"/>
    <w:rsid w:val="007B5A89"/>
    <w:rsid w:val="007B6F13"/>
    <w:rsid w:val="007C05D0"/>
    <w:rsid w:val="007C20B6"/>
    <w:rsid w:val="007C40FE"/>
    <w:rsid w:val="007C563A"/>
    <w:rsid w:val="007C5B13"/>
    <w:rsid w:val="007C6011"/>
    <w:rsid w:val="007C6796"/>
    <w:rsid w:val="007C68E2"/>
    <w:rsid w:val="007C7A58"/>
    <w:rsid w:val="007D12DD"/>
    <w:rsid w:val="007D3016"/>
    <w:rsid w:val="007D6C94"/>
    <w:rsid w:val="007D7636"/>
    <w:rsid w:val="007D77F1"/>
    <w:rsid w:val="007E1A2D"/>
    <w:rsid w:val="007E2335"/>
    <w:rsid w:val="007E2B58"/>
    <w:rsid w:val="007E363F"/>
    <w:rsid w:val="007E5BE5"/>
    <w:rsid w:val="007E772D"/>
    <w:rsid w:val="007F1176"/>
    <w:rsid w:val="007F1890"/>
    <w:rsid w:val="007F1DBC"/>
    <w:rsid w:val="007F34CB"/>
    <w:rsid w:val="007F4F92"/>
    <w:rsid w:val="008004B9"/>
    <w:rsid w:val="00801F6C"/>
    <w:rsid w:val="00803A6B"/>
    <w:rsid w:val="00804AE2"/>
    <w:rsid w:val="008057EC"/>
    <w:rsid w:val="00806B8C"/>
    <w:rsid w:val="00806C9E"/>
    <w:rsid w:val="008112D3"/>
    <w:rsid w:val="008121D4"/>
    <w:rsid w:val="008135B6"/>
    <w:rsid w:val="00817257"/>
    <w:rsid w:val="0081733F"/>
    <w:rsid w:val="008215D4"/>
    <w:rsid w:val="008216D9"/>
    <w:rsid w:val="00821788"/>
    <w:rsid w:val="00822E75"/>
    <w:rsid w:val="008240D6"/>
    <w:rsid w:val="00825748"/>
    <w:rsid w:val="00833725"/>
    <w:rsid w:val="0083378C"/>
    <w:rsid w:val="0083776C"/>
    <w:rsid w:val="00837D17"/>
    <w:rsid w:val="0084089C"/>
    <w:rsid w:val="00845F15"/>
    <w:rsid w:val="00847238"/>
    <w:rsid w:val="00857B8B"/>
    <w:rsid w:val="00860D0B"/>
    <w:rsid w:val="00862071"/>
    <w:rsid w:val="008620A8"/>
    <w:rsid w:val="00864FF3"/>
    <w:rsid w:val="00865A54"/>
    <w:rsid w:val="00870F73"/>
    <w:rsid w:val="008722D2"/>
    <w:rsid w:val="00874534"/>
    <w:rsid w:val="008762F2"/>
    <w:rsid w:val="00876326"/>
    <w:rsid w:val="00876731"/>
    <w:rsid w:val="00876AD8"/>
    <w:rsid w:val="00880C86"/>
    <w:rsid w:val="00882C43"/>
    <w:rsid w:val="00883609"/>
    <w:rsid w:val="008839EA"/>
    <w:rsid w:val="00884358"/>
    <w:rsid w:val="00885082"/>
    <w:rsid w:val="00886722"/>
    <w:rsid w:val="00886F17"/>
    <w:rsid w:val="0088737C"/>
    <w:rsid w:val="00890153"/>
    <w:rsid w:val="00890994"/>
    <w:rsid w:val="008913AA"/>
    <w:rsid w:val="00894206"/>
    <w:rsid w:val="0089483E"/>
    <w:rsid w:val="00894879"/>
    <w:rsid w:val="00894883"/>
    <w:rsid w:val="0089546F"/>
    <w:rsid w:val="0089697C"/>
    <w:rsid w:val="00897EF8"/>
    <w:rsid w:val="008A3249"/>
    <w:rsid w:val="008A3C8E"/>
    <w:rsid w:val="008A4FEF"/>
    <w:rsid w:val="008A5B08"/>
    <w:rsid w:val="008A60A9"/>
    <w:rsid w:val="008A7899"/>
    <w:rsid w:val="008B1FD1"/>
    <w:rsid w:val="008B339A"/>
    <w:rsid w:val="008B3533"/>
    <w:rsid w:val="008B6A42"/>
    <w:rsid w:val="008C4338"/>
    <w:rsid w:val="008C52EB"/>
    <w:rsid w:val="008C5CB6"/>
    <w:rsid w:val="008D06A8"/>
    <w:rsid w:val="008D6961"/>
    <w:rsid w:val="008D6EF3"/>
    <w:rsid w:val="008D7603"/>
    <w:rsid w:val="008D78A6"/>
    <w:rsid w:val="008E1269"/>
    <w:rsid w:val="008E1B04"/>
    <w:rsid w:val="008E1F3E"/>
    <w:rsid w:val="008E551E"/>
    <w:rsid w:val="008E6BBD"/>
    <w:rsid w:val="008E7865"/>
    <w:rsid w:val="008F0310"/>
    <w:rsid w:val="008F1AC8"/>
    <w:rsid w:val="008F22B2"/>
    <w:rsid w:val="008F2A4F"/>
    <w:rsid w:val="008F7628"/>
    <w:rsid w:val="00900DC0"/>
    <w:rsid w:val="009015F1"/>
    <w:rsid w:val="00903DFD"/>
    <w:rsid w:val="0090583A"/>
    <w:rsid w:val="0090655D"/>
    <w:rsid w:val="00906BC8"/>
    <w:rsid w:val="0090766F"/>
    <w:rsid w:val="00907BBA"/>
    <w:rsid w:val="00910AD2"/>
    <w:rsid w:val="00911C4F"/>
    <w:rsid w:val="00912787"/>
    <w:rsid w:val="00912FD2"/>
    <w:rsid w:val="0091371B"/>
    <w:rsid w:val="00915CD9"/>
    <w:rsid w:val="0091735E"/>
    <w:rsid w:val="009204F4"/>
    <w:rsid w:val="009216EF"/>
    <w:rsid w:val="0092312E"/>
    <w:rsid w:val="00923FD2"/>
    <w:rsid w:val="00926196"/>
    <w:rsid w:val="00926B30"/>
    <w:rsid w:val="009318AA"/>
    <w:rsid w:val="009338E6"/>
    <w:rsid w:val="00934A36"/>
    <w:rsid w:val="0093616D"/>
    <w:rsid w:val="0093681A"/>
    <w:rsid w:val="00937E57"/>
    <w:rsid w:val="00942388"/>
    <w:rsid w:val="00943413"/>
    <w:rsid w:val="00944E4E"/>
    <w:rsid w:val="00946A49"/>
    <w:rsid w:val="00946C9A"/>
    <w:rsid w:val="00947A55"/>
    <w:rsid w:val="00956EF2"/>
    <w:rsid w:val="0095771D"/>
    <w:rsid w:val="0096232B"/>
    <w:rsid w:val="00962C52"/>
    <w:rsid w:val="009630DE"/>
    <w:rsid w:val="009647FB"/>
    <w:rsid w:val="00966595"/>
    <w:rsid w:val="00966F5A"/>
    <w:rsid w:val="00970972"/>
    <w:rsid w:val="00971659"/>
    <w:rsid w:val="009726D4"/>
    <w:rsid w:val="009726FF"/>
    <w:rsid w:val="0097281D"/>
    <w:rsid w:val="0097388E"/>
    <w:rsid w:val="00973FEF"/>
    <w:rsid w:val="009742FF"/>
    <w:rsid w:val="009755AD"/>
    <w:rsid w:val="00976612"/>
    <w:rsid w:val="00976F15"/>
    <w:rsid w:val="0097727C"/>
    <w:rsid w:val="009772D6"/>
    <w:rsid w:val="009810F6"/>
    <w:rsid w:val="009817AA"/>
    <w:rsid w:val="00981951"/>
    <w:rsid w:val="00985530"/>
    <w:rsid w:val="00985D29"/>
    <w:rsid w:val="00986968"/>
    <w:rsid w:val="00987FE6"/>
    <w:rsid w:val="0099081F"/>
    <w:rsid w:val="009923AF"/>
    <w:rsid w:val="00993683"/>
    <w:rsid w:val="00993CE4"/>
    <w:rsid w:val="00995719"/>
    <w:rsid w:val="00996348"/>
    <w:rsid w:val="00996B4B"/>
    <w:rsid w:val="009A0688"/>
    <w:rsid w:val="009A2316"/>
    <w:rsid w:val="009A383C"/>
    <w:rsid w:val="009A69BD"/>
    <w:rsid w:val="009A7DF6"/>
    <w:rsid w:val="009B0343"/>
    <w:rsid w:val="009B3736"/>
    <w:rsid w:val="009B5672"/>
    <w:rsid w:val="009B57B3"/>
    <w:rsid w:val="009B5A8C"/>
    <w:rsid w:val="009B66D2"/>
    <w:rsid w:val="009B6D53"/>
    <w:rsid w:val="009B7022"/>
    <w:rsid w:val="009B7D39"/>
    <w:rsid w:val="009C0667"/>
    <w:rsid w:val="009C3642"/>
    <w:rsid w:val="009C3963"/>
    <w:rsid w:val="009C7AD4"/>
    <w:rsid w:val="009D03FC"/>
    <w:rsid w:val="009D1E78"/>
    <w:rsid w:val="009D334F"/>
    <w:rsid w:val="009D379B"/>
    <w:rsid w:val="009D4CFE"/>
    <w:rsid w:val="009D5A74"/>
    <w:rsid w:val="009D5BA8"/>
    <w:rsid w:val="009D6079"/>
    <w:rsid w:val="009D625B"/>
    <w:rsid w:val="009D6989"/>
    <w:rsid w:val="009D6B0B"/>
    <w:rsid w:val="009D79DC"/>
    <w:rsid w:val="009E04D6"/>
    <w:rsid w:val="009E0912"/>
    <w:rsid w:val="009E23D5"/>
    <w:rsid w:val="009E4090"/>
    <w:rsid w:val="009E4C85"/>
    <w:rsid w:val="009E62BE"/>
    <w:rsid w:val="009E6321"/>
    <w:rsid w:val="009F494B"/>
    <w:rsid w:val="009F5104"/>
    <w:rsid w:val="009F52E0"/>
    <w:rsid w:val="00A00FC7"/>
    <w:rsid w:val="00A10E54"/>
    <w:rsid w:val="00A177FC"/>
    <w:rsid w:val="00A20626"/>
    <w:rsid w:val="00A229E4"/>
    <w:rsid w:val="00A22F82"/>
    <w:rsid w:val="00A26EB8"/>
    <w:rsid w:val="00A2753B"/>
    <w:rsid w:val="00A3007D"/>
    <w:rsid w:val="00A315E0"/>
    <w:rsid w:val="00A31A8C"/>
    <w:rsid w:val="00A32529"/>
    <w:rsid w:val="00A34573"/>
    <w:rsid w:val="00A35737"/>
    <w:rsid w:val="00A40CF0"/>
    <w:rsid w:val="00A41F68"/>
    <w:rsid w:val="00A475AB"/>
    <w:rsid w:val="00A476DB"/>
    <w:rsid w:val="00A50A29"/>
    <w:rsid w:val="00A50BA6"/>
    <w:rsid w:val="00A51D1F"/>
    <w:rsid w:val="00A5603A"/>
    <w:rsid w:val="00A6042E"/>
    <w:rsid w:val="00A63BD7"/>
    <w:rsid w:val="00A64A56"/>
    <w:rsid w:val="00A64D78"/>
    <w:rsid w:val="00A66001"/>
    <w:rsid w:val="00A6713F"/>
    <w:rsid w:val="00A7133E"/>
    <w:rsid w:val="00A72053"/>
    <w:rsid w:val="00A728EB"/>
    <w:rsid w:val="00A73A75"/>
    <w:rsid w:val="00A76846"/>
    <w:rsid w:val="00A768A4"/>
    <w:rsid w:val="00A80D22"/>
    <w:rsid w:val="00A82731"/>
    <w:rsid w:val="00A827CD"/>
    <w:rsid w:val="00A84525"/>
    <w:rsid w:val="00A84555"/>
    <w:rsid w:val="00A85B8F"/>
    <w:rsid w:val="00A87312"/>
    <w:rsid w:val="00A9219B"/>
    <w:rsid w:val="00A926C9"/>
    <w:rsid w:val="00A92759"/>
    <w:rsid w:val="00A9517D"/>
    <w:rsid w:val="00AA251D"/>
    <w:rsid w:val="00AA2583"/>
    <w:rsid w:val="00AA3A1C"/>
    <w:rsid w:val="00AA40A4"/>
    <w:rsid w:val="00AA448B"/>
    <w:rsid w:val="00AA4F5B"/>
    <w:rsid w:val="00AB1170"/>
    <w:rsid w:val="00AB46D9"/>
    <w:rsid w:val="00AB4CC7"/>
    <w:rsid w:val="00AB61BC"/>
    <w:rsid w:val="00AC2144"/>
    <w:rsid w:val="00AC5FFA"/>
    <w:rsid w:val="00AD0A47"/>
    <w:rsid w:val="00AD54B5"/>
    <w:rsid w:val="00AD6231"/>
    <w:rsid w:val="00AE074A"/>
    <w:rsid w:val="00AE0879"/>
    <w:rsid w:val="00AE11B0"/>
    <w:rsid w:val="00AE2614"/>
    <w:rsid w:val="00AE5DCB"/>
    <w:rsid w:val="00AE7D73"/>
    <w:rsid w:val="00AF0609"/>
    <w:rsid w:val="00AF1E8B"/>
    <w:rsid w:val="00AF2555"/>
    <w:rsid w:val="00AF30B9"/>
    <w:rsid w:val="00AF4E29"/>
    <w:rsid w:val="00AF4E2E"/>
    <w:rsid w:val="00B00DB9"/>
    <w:rsid w:val="00B05DAC"/>
    <w:rsid w:val="00B068AF"/>
    <w:rsid w:val="00B073C6"/>
    <w:rsid w:val="00B0764B"/>
    <w:rsid w:val="00B1284B"/>
    <w:rsid w:val="00B13987"/>
    <w:rsid w:val="00B1398B"/>
    <w:rsid w:val="00B13D7F"/>
    <w:rsid w:val="00B143EE"/>
    <w:rsid w:val="00B16CCB"/>
    <w:rsid w:val="00B16E4E"/>
    <w:rsid w:val="00B178F8"/>
    <w:rsid w:val="00B208C0"/>
    <w:rsid w:val="00B266D2"/>
    <w:rsid w:val="00B275DE"/>
    <w:rsid w:val="00B30B93"/>
    <w:rsid w:val="00B324FA"/>
    <w:rsid w:val="00B32DBD"/>
    <w:rsid w:val="00B353AB"/>
    <w:rsid w:val="00B374C3"/>
    <w:rsid w:val="00B41588"/>
    <w:rsid w:val="00B423C4"/>
    <w:rsid w:val="00B44B30"/>
    <w:rsid w:val="00B451DA"/>
    <w:rsid w:val="00B47F41"/>
    <w:rsid w:val="00B51A18"/>
    <w:rsid w:val="00B53D88"/>
    <w:rsid w:val="00B60949"/>
    <w:rsid w:val="00B61383"/>
    <w:rsid w:val="00B615E0"/>
    <w:rsid w:val="00B64170"/>
    <w:rsid w:val="00B65C2A"/>
    <w:rsid w:val="00B669D6"/>
    <w:rsid w:val="00B679D1"/>
    <w:rsid w:val="00B70CF5"/>
    <w:rsid w:val="00B7100F"/>
    <w:rsid w:val="00B7304A"/>
    <w:rsid w:val="00B7611B"/>
    <w:rsid w:val="00B7709A"/>
    <w:rsid w:val="00B7733E"/>
    <w:rsid w:val="00B80310"/>
    <w:rsid w:val="00B811C2"/>
    <w:rsid w:val="00B8296F"/>
    <w:rsid w:val="00B83C37"/>
    <w:rsid w:val="00B878CE"/>
    <w:rsid w:val="00B90C32"/>
    <w:rsid w:val="00B91795"/>
    <w:rsid w:val="00B9232E"/>
    <w:rsid w:val="00B949EA"/>
    <w:rsid w:val="00B94D03"/>
    <w:rsid w:val="00B9515A"/>
    <w:rsid w:val="00B96060"/>
    <w:rsid w:val="00B971FF"/>
    <w:rsid w:val="00B97A21"/>
    <w:rsid w:val="00BA2446"/>
    <w:rsid w:val="00BB3A04"/>
    <w:rsid w:val="00BB5BCD"/>
    <w:rsid w:val="00BB63D5"/>
    <w:rsid w:val="00BB7CC1"/>
    <w:rsid w:val="00BB7F51"/>
    <w:rsid w:val="00BC06CF"/>
    <w:rsid w:val="00BC1CC2"/>
    <w:rsid w:val="00BC2D72"/>
    <w:rsid w:val="00BC2E53"/>
    <w:rsid w:val="00BC382F"/>
    <w:rsid w:val="00BC3DE0"/>
    <w:rsid w:val="00BC45D2"/>
    <w:rsid w:val="00BC5225"/>
    <w:rsid w:val="00BC6101"/>
    <w:rsid w:val="00BC6D17"/>
    <w:rsid w:val="00BD08D0"/>
    <w:rsid w:val="00BD108B"/>
    <w:rsid w:val="00BD1F99"/>
    <w:rsid w:val="00BE057B"/>
    <w:rsid w:val="00BE1110"/>
    <w:rsid w:val="00BE1AFA"/>
    <w:rsid w:val="00BE41AB"/>
    <w:rsid w:val="00BE4347"/>
    <w:rsid w:val="00BE4669"/>
    <w:rsid w:val="00BE5685"/>
    <w:rsid w:val="00BE6715"/>
    <w:rsid w:val="00BE6922"/>
    <w:rsid w:val="00BE6CB0"/>
    <w:rsid w:val="00BE78FE"/>
    <w:rsid w:val="00BF025A"/>
    <w:rsid w:val="00BF07B4"/>
    <w:rsid w:val="00BF249F"/>
    <w:rsid w:val="00BF6678"/>
    <w:rsid w:val="00C00922"/>
    <w:rsid w:val="00C00993"/>
    <w:rsid w:val="00C0201B"/>
    <w:rsid w:val="00C0265D"/>
    <w:rsid w:val="00C034E1"/>
    <w:rsid w:val="00C0372F"/>
    <w:rsid w:val="00C053B0"/>
    <w:rsid w:val="00C0635D"/>
    <w:rsid w:val="00C12FDB"/>
    <w:rsid w:val="00C13677"/>
    <w:rsid w:val="00C13A16"/>
    <w:rsid w:val="00C1693F"/>
    <w:rsid w:val="00C24BF2"/>
    <w:rsid w:val="00C256DD"/>
    <w:rsid w:val="00C302C7"/>
    <w:rsid w:val="00C31117"/>
    <w:rsid w:val="00C317AF"/>
    <w:rsid w:val="00C343A3"/>
    <w:rsid w:val="00C36EFE"/>
    <w:rsid w:val="00C3732E"/>
    <w:rsid w:val="00C37CCB"/>
    <w:rsid w:val="00C42C1D"/>
    <w:rsid w:val="00C4431E"/>
    <w:rsid w:val="00C45CA6"/>
    <w:rsid w:val="00C47BD7"/>
    <w:rsid w:val="00C53A70"/>
    <w:rsid w:val="00C55824"/>
    <w:rsid w:val="00C57108"/>
    <w:rsid w:val="00C62CDB"/>
    <w:rsid w:val="00C63312"/>
    <w:rsid w:val="00C63CA5"/>
    <w:rsid w:val="00C63D1E"/>
    <w:rsid w:val="00C659C4"/>
    <w:rsid w:val="00C66A5E"/>
    <w:rsid w:val="00C67AC9"/>
    <w:rsid w:val="00C67E10"/>
    <w:rsid w:val="00C728E5"/>
    <w:rsid w:val="00C7381E"/>
    <w:rsid w:val="00C73B90"/>
    <w:rsid w:val="00C73DBC"/>
    <w:rsid w:val="00C743B7"/>
    <w:rsid w:val="00C81A08"/>
    <w:rsid w:val="00C82CBC"/>
    <w:rsid w:val="00C835B3"/>
    <w:rsid w:val="00C86654"/>
    <w:rsid w:val="00C902B9"/>
    <w:rsid w:val="00C9046B"/>
    <w:rsid w:val="00C93739"/>
    <w:rsid w:val="00C94B60"/>
    <w:rsid w:val="00C97DEE"/>
    <w:rsid w:val="00C97EE6"/>
    <w:rsid w:val="00CA0D68"/>
    <w:rsid w:val="00CA4654"/>
    <w:rsid w:val="00CA50E1"/>
    <w:rsid w:val="00CA7BE1"/>
    <w:rsid w:val="00CB0C3D"/>
    <w:rsid w:val="00CB1E74"/>
    <w:rsid w:val="00CB287E"/>
    <w:rsid w:val="00CB3B0A"/>
    <w:rsid w:val="00CB3B25"/>
    <w:rsid w:val="00CB3E42"/>
    <w:rsid w:val="00CB3EEB"/>
    <w:rsid w:val="00CB4377"/>
    <w:rsid w:val="00CC1163"/>
    <w:rsid w:val="00CC6964"/>
    <w:rsid w:val="00CC73FB"/>
    <w:rsid w:val="00CC7633"/>
    <w:rsid w:val="00CD077D"/>
    <w:rsid w:val="00CD177F"/>
    <w:rsid w:val="00CD3E98"/>
    <w:rsid w:val="00CD699C"/>
    <w:rsid w:val="00CD6CA9"/>
    <w:rsid w:val="00CD6D70"/>
    <w:rsid w:val="00CD7308"/>
    <w:rsid w:val="00CD7AAD"/>
    <w:rsid w:val="00CD7F20"/>
    <w:rsid w:val="00CE283C"/>
    <w:rsid w:val="00CE3497"/>
    <w:rsid w:val="00CE3C26"/>
    <w:rsid w:val="00CE51CD"/>
    <w:rsid w:val="00CE58F7"/>
    <w:rsid w:val="00CE590C"/>
    <w:rsid w:val="00CE7D89"/>
    <w:rsid w:val="00CF0278"/>
    <w:rsid w:val="00CF0593"/>
    <w:rsid w:val="00CF1BAD"/>
    <w:rsid w:val="00CF283C"/>
    <w:rsid w:val="00CF3C52"/>
    <w:rsid w:val="00CF5137"/>
    <w:rsid w:val="00CF5C0B"/>
    <w:rsid w:val="00CF7410"/>
    <w:rsid w:val="00D00124"/>
    <w:rsid w:val="00D03973"/>
    <w:rsid w:val="00D03D27"/>
    <w:rsid w:val="00D04EC6"/>
    <w:rsid w:val="00D10698"/>
    <w:rsid w:val="00D10DD3"/>
    <w:rsid w:val="00D110EF"/>
    <w:rsid w:val="00D135AB"/>
    <w:rsid w:val="00D13875"/>
    <w:rsid w:val="00D15709"/>
    <w:rsid w:val="00D175C6"/>
    <w:rsid w:val="00D17ACE"/>
    <w:rsid w:val="00D17B7F"/>
    <w:rsid w:val="00D20E9B"/>
    <w:rsid w:val="00D2296A"/>
    <w:rsid w:val="00D24A7F"/>
    <w:rsid w:val="00D30C18"/>
    <w:rsid w:val="00D33614"/>
    <w:rsid w:val="00D33B45"/>
    <w:rsid w:val="00D34566"/>
    <w:rsid w:val="00D34C43"/>
    <w:rsid w:val="00D35EA9"/>
    <w:rsid w:val="00D35FA8"/>
    <w:rsid w:val="00D418E5"/>
    <w:rsid w:val="00D41B4B"/>
    <w:rsid w:val="00D43B44"/>
    <w:rsid w:val="00D44173"/>
    <w:rsid w:val="00D44545"/>
    <w:rsid w:val="00D44D0C"/>
    <w:rsid w:val="00D44F55"/>
    <w:rsid w:val="00D4569B"/>
    <w:rsid w:val="00D46125"/>
    <w:rsid w:val="00D468A6"/>
    <w:rsid w:val="00D46D1D"/>
    <w:rsid w:val="00D55683"/>
    <w:rsid w:val="00D5658F"/>
    <w:rsid w:val="00D57545"/>
    <w:rsid w:val="00D6109B"/>
    <w:rsid w:val="00D6359E"/>
    <w:rsid w:val="00D65FCD"/>
    <w:rsid w:val="00D70671"/>
    <w:rsid w:val="00D71AA3"/>
    <w:rsid w:val="00D72B09"/>
    <w:rsid w:val="00D73EB7"/>
    <w:rsid w:val="00D7458D"/>
    <w:rsid w:val="00D74938"/>
    <w:rsid w:val="00D76D31"/>
    <w:rsid w:val="00D80DDC"/>
    <w:rsid w:val="00D81FDF"/>
    <w:rsid w:val="00D84851"/>
    <w:rsid w:val="00D85C36"/>
    <w:rsid w:val="00D85F61"/>
    <w:rsid w:val="00D86AD1"/>
    <w:rsid w:val="00D86E4A"/>
    <w:rsid w:val="00D90C57"/>
    <w:rsid w:val="00D90DBF"/>
    <w:rsid w:val="00D91B37"/>
    <w:rsid w:val="00D924B6"/>
    <w:rsid w:val="00D92B26"/>
    <w:rsid w:val="00D94EED"/>
    <w:rsid w:val="00D96A2E"/>
    <w:rsid w:val="00D96FE8"/>
    <w:rsid w:val="00D97641"/>
    <w:rsid w:val="00D978D9"/>
    <w:rsid w:val="00DA0201"/>
    <w:rsid w:val="00DA580B"/>
    <w:rsid w:val="00DA5E2A"/>
    <w:rsid w:val="00DB29F7"/>
    <w:rsid w:val="00DB2D2E"/>
    <w:rsid w:val="00DB33BA"/>
    <w:rsid w:val="00DB44A7"/>
    <w:rsid w:val="00DB7D63"/>
    <w:rsid w:val="00DC1CB9"/>
    <w:rsid w:val="00DC2931"/>
    <w:rsid w:val="00DC2AE5"/>
    <w:rsid w:val="00DC52B3"/>
    <w:rsid w:val="00DC531B"/>
    <w:rsid w:val="00DC54AA"/>
    <w:rsid w:val="00DC5FA2"/>
    <w:rsid w:val="00DC6A54"/>
    <w:rsid w:val="00DD2BE3"/>
    <w:rsid w:val="00DD695D"/>
    <w:rsid w:val="00DD69D9"/>
    <w:rsid w:val="00DE060B"/>
    <w:rsid w:val="00DE0FB2"/>
    <w:rsid w:val="00DE1E30"/>
    <w:rsid w:val="00DE40EE"/>
    <w:rsid w:val="00DF1456"/>
    <w:rsid w:val="00DF2481"/>
    <w:rsid w:val="00DF35BE"/>
    <w:rsid w:val="00DF4C98"/>
    <w:rsid w:val="00DF56C7"/>
    <w:rsid w:val="00DF6632"/>
    <w:rsid w:val="00E008F8"/>
    <w:rsid w:val="00E0640E"/>
    <w:rsid w:val="00E0780A"/>
    <w:rsid w:val="00E11C24"/>
    <w:rsid w:val="00E1208A"/>
    <w:rsid w:val="00E163AA"/>
    <w:rsid w:val="00E17BA4"/>
    <w:rsid w:val="00E20B40"/>
    <w:rsid w:val="00E20E33"/>
    <w:rsid w:val="00E2182C"/>
    <w:rsid w:val="00E23433"/>
    <w:rsid w:val="00E234F2"/>
    <w:rsid w:val="00E244F2"/>
    <w:rsid w:val="00E274AC"/>
    <w:rsid w:val="00E306D3"/>
    <w:rsid w:val="00E3156C"/>
    <w:rsid w:val="00E31ADD"/>
    <w:rsid w:val="00E329B3"/>
    <w:rsid w:val="00E32A74"/>
    <w:rsid w:val="00E33363"/>
    <w:rsid w:val="00E34714"/>
    <w:rsid w:val="00E34C63"/>
    <w:rsid w:val="00E35262"/>
    <w:rsid w:val="00E354CA"/>
    <w:rsid w:val="00E41E07"/>
    <w:rsid w:val="00E42235"/>
    <w:rsid w:val="00E439C4"/>
    <w:rsid w:val="00E45282"/>
    <w:rsid w:val="00E53028"/>
    <w:rsid w:val="00E5680B"/>
    <w:rsid w:val="00E60070"/>
    <w:rsid w:val="00E624A5"/>
    <w:rsid w:val="00E64816"/>
    <w:rsid w:val="00E652B2"/>
    <w:rsid w:val="00E65AD4"/>
    <w:rsid w:val="00E65CC0"/>
    <w:rsid w:val="00E71BE7"/>
    <w:rsid w:val="00E71D32"/>
    <w:rsid w:val="00E7330D"/>
    <w:rsid w:val="00E73646"/>
    <w:rsid w:val="00E738D7"/>
    <w:rsid w:val="00E74662"/>
    <w:rsid w:val="00E74F52"/>
    <w:rsid w:val="00E760AE"/>
    <w:rsid w:val="00E77B97"/>
    <w:rsid w:val="00E805A7"/>
    <w:rsid w:val="00E81795"/>
    <w:rsid w:val="00E82BA8"/>
    <w:rsid w:val="00E830E2"/>
    <w:rsid w:val="00E833F7"/>
    <w:rsid w:val="00E83904"/>
    <w:rsid w:val="00E8583A"/>
    <w:rsid w:val="00E85BA0"/>
    <w:rsid w:val="00E9170F"/>
    <w:rsid w:val="00E940CA"/>
    <w:rsid w:val="00E942E2"/>
    <w:rsid w:val="00E9726B"/>
    <w:rsid w:val="00EA3CB0"/>
    <w:rsid w:val="00EA406D"/>
    <w:rsid w:val="00EA56EF"/>
    <w:rsid w:val="00EA7348"/>
    <w:rsid w:val="00EB05DF"/>
    <w:rsid w:val="00EB0C92"/>
    <w:rsid w:val="00EB0F13"/>
    <w:rsid w:val="00EB1543"/>
    <w:rsid w:val="00EB33FA"/>
    <w:rsid w:val="00EB4C4D"/>
    <w:rsid w:val="00EB62A1"/>
    <w:rsid w:val="00EB7E58"/>
    <w:rsid w:val="00EC062F"/>
    <w:rsid w:val="00EC0707"/>
    <w:rsid w:val="00EC5395"/>
    <w:rsid w:val="00EC677F"/>
    <w:rsid w:val="00ED2F5D"/>
    <w:rsid w:val="00ED747B"/>
    <w:rsid w:val="00EE0F5E"/>
    <w:rsid w:val="00EE18DA"/>
    <w:rsid w:val="00EE1C9D"/>
    <w:rsid w:val="00EE30D6"/>
    <w:rsid w:val="00EE45C7"/>
    <w:rsid w:val="00EE694C"/>
    <w:rsid w:val="00EF09BA"/>
    <w:rsid w:val="00EF1846"/>
    <w:rsid w:val="00EF4018"/>
    <w:rsid w:val="00EF4116"/>
    <w:rsid w:val="00EF4117"/>
    <w:rsid w:val="00EF70D6"/>
    <w:rsid w:val="00EF75F5"/>
    <w:rsid w:val="00F04AC6"/>
    <w:rsid w:val="00F0696C"/>
    <w:rsid w:val="00F07E49"/>
    <w:rsid w:val="00F1081F"/>
    <w:rsid w:val="00F14D68"/>
    <w:rsid w:val="00F1651B"/>
    <w:rsid w:val="00F2048D"/>
    <w:rsid w:val="00F2169B"/>
    <w:rsid w:val="00F23895"/>
    <w:rsid w:val="00F322F7"/>
    <w:rsid w:val="00F32A0E"/>
    <w:rsid w:val="00F34B75"/>
    <w:rsid w:val="00F36F00"/>
    <w:rsid w:val="00F40126"/>
    <w:rsid w:val="00F41EA2"/>
    <w:rsid w:val="00F45CBE"/>
    <w:rsid w:val="00F45F7E"/>
    <w:rsid w:val="00F46632"/>
    <w:rsid w:val="00F50D53"/>
    <w:rsid w:val="00F5231B"/>
    <w:rsid w:val="00F545A7"/>
    <w:rsid w:val="00F56812"/>
    <w:rsid w:val="00F57F71"/>
    <w:rsid w:val="00F63923"/>
    <w:rsid w:val="00F63979"/>
    <w:rsid w:val="00F63DA2"/>
    <w:rsid w:val="00F7130C"/>
    <w:rsid w:val="00F72BCC"/>
    <w:rsid w:val="00F72E9A"/>
    <w:rsid w:val="00F73C54"/>
    <w:rsid w:val="00F7431A"/>
    <w:rsid w:val="00F757D6"/>
    <w:rsid w:val="00F76D40"/>
    <w:rsid w:val="00F77CDE"/>
    <w:rsid w:val="00F81162"/>
    <w:rsid w:val="00F823FC"/>
    <w:rsid w:val="00F91587"/>
    <w:rsid w:val="00F91930"/>
    <w:rsid w:val="00F926DF"/>
    <w:rsid w:val="00F9386B"/>
    <w:rsid w:val="00F93D27"/>
    <w:rsid w:val="00F958D8"/>
    <w:rsid w:val="00F95FC1"/>
    <w:rsid w:val="00F97D5D"/>
    <w:rsid w:val="00FA0527"/>
    <w:rsid w:val="00FA0EF5"/>
    <w:rsid w:val="00FA1EC7"/>
    <w:rsid w:val="00FA34A4"/>
    <w:rsid w:val="00FA603B"/>
    <w:rsid w:val="00FB250B"/>
    <w:rsid w:val="00FB3BB1"/>
    <w:rsid w:val="00FC0AAE"/>
    <w:rsid w:val="00FC0CAA"/>
    <w:rsid w:val="00FC1643"/>
    <w:rsid w:val="00FC268F"/>
    <w:rsid w:val="00FC4601"/>
    <w:rsid w:val="00FC5823"/>
    <w:rsid w:val="00FC6E7A"/>
    <w:rsid w:val="00FC7119"/>
    <w:rsid w:val="00FD020C"/>
    <w:rsid w:val="00FD053C"/>
    <w:rsid w:val="00FD0D8C"/>
    <w:rsid w:val="00FD1CC8"/>
    <w:rsid w:val="00FD5BD1"/>
    <w:rsid w:val="00FD6DD3"/>
    <w:rsid w:val="00FD75EA"/>
    <w:rsid w:val="00FE17E2"/>
    <w:rsid w:val="00FE20B1"/>
    <w:rsid w:val="00FE2B46"/>
    <w:rsid w:val="00FE30E6"/>
    <w:rsid w:val="00FE3941"/>
    <w:rsid w:val="00FE4CFB"/>
    <w:rsid w:val="00FE732B"/>
    <w:rsid w:val="00FE78E4"/>
    <w:rsid w:val="00FF2F52"/>
    <w:rsid w:val="00FF49EC"/>
    <w:rsid w:val="00FF4DDD"/>
    <w:rsid w:val="00FF5D51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7E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771AE3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240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240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1AE3"/>
    <w:pPr>
      <w:keepNext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F2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E3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1F240A"/>
    <w:rPr>
      <w:rFonts w:ascii="Cambria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1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F240A"/>
    <w:rPr>
      <w:b/>
      <w:bCs/>
    </w:rPr>
  </w:style>
  <w:style w:type="character" w:styleId="Emphasis">
    <w:name w:val="Emphasis"/>
    <w:basedOn w:val="DefaultParagraphFont"/>
    <w:uiPriority w:val="20"/>
    <w:qFormat/>
    <w:rsid w:val="0077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E3"/>
    <w:rPr>
      <w:rFonts w:ascii="Times Armenian" w:hAnsi="Times Armenian" w:cs="Times Armenian"/>
      <w:b/>
      <w:bCs/>
      <w:i/>
      <w:iCs/>
      <w:color w:val="4F81BD"/>
      <w:sz w:val="24"/>
      <w:szCs w:val="24"/>
      <w:lang w:val="ru-RU" w:eastAsia="ru-RU"/>
    </w:rPr>
  </w:style>
  <w:style w:type="character" w:styleId="SubtleReference">
    <w:name w:val="Subtle Reference"/>
    <w:basedOn w:val="DefaultParagraphFont"/>
    <w:uiPriority w:val="31"/>
    <w:qFormat/>
    <w:rsid w:val="00771A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71A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AE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45F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F7E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5F7E"/>
    <w:rPr>
      <w:rFonts w:ascii="Calibri" w:eastAsia="Calibri" w:hAnsi="Calibri"/>
    </w:rPr>
  </w:style>
  <w:style w:type="character" w:customStyle="1" w:styleId="FontStyle12">
    <w:name w:val="Font Style12"/>
    <w:uiPriority w:val="99"/>
    <w:rsid w:val="00701062"/>
    <w:rPr>
      <w:rFonts w:ascii="Sylfaen" w:hAnsi="Sylfaen" w:cs="Sylfaen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F240A"/>
    <w:rPr>
      <w:rFonts w:ascii="Calibri Light" w:hAnsi="Calibri Light"/>
      <w:b/>
      <w:bCs/>
      <w:sz w:val="26"/>
      <w:szCs w:val="26"/>
    </w:rPr>
  </w:style>
  <w:style w:type="character" w:styleId="PageNumber">
    <w:name w:val="page number"/>
    <w:basedOn w:val="DefaultParagraphFont"/>
    <w:rsid w:val="001F240A"/>
  </w:style>
  <w:style w:type="paragraph" w:styleId="BodyText">
    <w:name w:val="Body Text"/>
    <w:basedOn w:val="Normal"/>
    <w:link w:val="BodyTextChar"/>
    <w:rsid w:val="001F240A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240A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1F240A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40A"/>
  </w:style>
  <w:style w:type="paragraph" w:styleId="BalloonText">
    <w:name w:val="Balloon Text"/>
    <w:basedOn w:val="Normal"/>
    <w:link w:val="BalloonTextChar"/>
    <w:rsid w:val="001F240A"/>
    <w:pPr>
      <w:spacing w:after="0" w:line="240" w:lineRule="auto"/>
    </w:pPr>
    <w:rPr>
      <w:rFonts w:ascii="Tahoma" w:eastAsia="Times New Roman" w:hAnsi="Tahoma"/>
      <w:i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240A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1F240A"/>
    <w:rPr>
      <w:b/>
      <w:bCs/>
    </w:rPr>
  </w:style>
  <w:style w:type="character" w:styleId="CommentReference">
    <w:name w:val="annotation reference"/>
    <w:unhideWhenUsed/>
    <w:rsid w:val="001F24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40A"/>
    <w:pPr>
      <w:spacing w:after="0" w:line="240" w:lineRule="auto"/>
    </w:pPr>
    <w:rPr>
      <w:rFonts w:ascii="Times Armenian" w:eastAsia="Times New Roman" w:hAnsi="Times Armenian"/>
      <w:i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F240A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40A"/>
    <w:rPr>
      <w:b/>
      <w:bCs/>
    </w:rPr>
  </w:style>
  <w:style w:type="paragraph" w:customStyle="1" w:styleId="Style8">
    <w:name w:val="Style8"/>
    <w:basedOn w:val="Normal"/>
    <w:uiPriority w:val="99"/>
    <w:rsid w:val="001F240A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40A"/>
    <w:rPr>
      <w:rFonts w:ascii="Sylfaen" w:hAnsi="Sylfaen"/>
    </w:rPr>
  </w:style>
  <w:style w:type="paragraph" w:customStyle="1" w:styleId="anch">
    <w:name w:val="anch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1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240A"/>
    <w:rPr>
      <w:rFonts w:ascii="Calibri" w:eastAsia="Calibri" w:hAnsi="Calibri"/>
      <w:sz w:val="22"/>
      <w:szCs w:val="22"/>
    </w:rPr>
  </w:style>
  <w:style w:type="paragraph" w:customStyle="1" w:styleId="Storagrutun1">
    <w:name w:val="Storagrutun 1"/>
    <w:basedOn w:val="Normal"/>
    <w:rsid w:val="001F240A"/>
    <w:pPr>
      <w:tabs>
        <w:tab w:val="left" w:pos="992"/>
        <w:tab w:val="left" w:pos="7655"/>
      </w:tabs>
      <w:spacing w:after="0" w:line="240" w:lineRule="auto"/>
    </w:pPr>
    <w:rPr>
      <w:rFonts w:ascii="ArTarumianTimes" w:eastAsia="Times New Roman" w:hAnsi="ArTarumianTimes"/>
      <w:bCs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F240A"/>
    <w:rPr>
      <w:color w:val="0000FF"/>
      <w:u w:val="single"/>
    </w:rPr>
  </w:style>
  <w:style w:type="paragraph" w:customStyle="1" w:styleId="normal0">
    <w:name w:val="normal"/>
    <w:rsid w:val="001F24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F240A"/>
    <w:pPr>
      <w:spacing w:after="0"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40A"/>
    <w:rPr>
      <w:rFonts w:ascii="Calibri" w:eastAsia="Calibri" w:hAnsi="Calibri" w:cs="Calibri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1F240A"/>
    <w:rPr>
      <w:vertAlign w:val="superscript"/>
    </w:rPr>
  </w:style>
  <w:style w:type="paragraph" w:customStyle="1" w:styleId="yiv9966006990msonormal">
    <w:name w:val="yiv9966006990msonormal"/>
    <w:basedOn w:val="Normal"/>
    <w:rsid w:val="001C4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7">
    <w:name w:val="Основной текст (7)_"/>
    <w:basedOn w:val="DefaultParagraphFont"/>
    <w:link w:val="70"/>
    <w:rsid w:val="0057127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a">
    <w:name w:val="Основной текст_"/>
    <w:basedOn w:val="DefaultParagraphFont"/>
    <w:link w:val="a0"/>
    <w:rsid w:val="00571270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7pt">
    <w:name w:val="Основной текст + 7 pt"/>
    <w:basedOn w:val="a"/>
    <w:rsid w:val="00571270"/>
    <w:rPr>
      <w:color w:val="000000"/>
      <w:spacing w:val="0"/>
      <w:w w:val="100"/>
      <w:position w:val="0"/>
      <w:sz w:val="14"/>
      <w:szCs w:val="14"/>
      <w:lang w:val="hy-AM" w:eastAsia="hy-AM" w:bidi="hy-AM"/>
    </w:rPr>
  </w:style>
  <w:style w:type="paragraph" w:customStyle="1" w:styleId="70">
    <w:name w:val="Основной текст (7)"/>
    <w:basedOn w:val="Normal"/>
    <w:link w:val="7"/>
    <w:rsid w:val="00571270"/>
    <w:pPr>
      <w:widowControl w:val="0"/>
      <w:shd w:val="clear" w:color="auto" w:fill="FFFFFF"/>
      <w:spacing w:after="480" w:line="317" w:lineRule="exact"/>
      <w:jc w:val="right"/>
    </w:pPr>
    <w:rPr>
      <w:rFonts w:ascii="Tahoma" w:eastAsia="Tahoma" w:hAnsi="Tahoma" w:cs="Tahoma"/>
      <w:b/>
      <w:bCs/>
      <w:sz w:val="19"/>
      <w:szCs w:val="19"/>
      <w:lang w:val="en-US"/>
    </w:rPr>
  </w:style>
  <w:style w:type="paragraph" w:customStyle="1" w:styleId="a0">
    <w:name w:val="Основной текст"/>
    <w:basedOn w:val="Normal"/>
    <w:link w:val="a"/>
    <w:rsid w:val="00571270"/>
    <w:pPr>
      <w:widowControl w:val="0"/>
      <w:shd w:val="clear" w:color="auto" w:fill="FFFFFF"/>
      <w:spacing w:before="300" w:after="180" w:line="365" w:lineRule="exact"/>
      <w:jc w:val="both"/>
    </w:pPr>
    <w:rPr>
      <w:rFonts w:ascii="Tahoma" w:eastAsia="Tahoma" w:hAnsi="Tahoma" w:cs="Tahoma"/>
      <w:sz w:val="21"/>
      <w:szCs w:val="21"/>
      <w:lang w:val="en-US"/>
    </w:rPr>
  </w:style>
  <w:style w:type="character" w:customStyle="1" w:styleId="8">
    <w:name w:val="Основной текст (8)_"/>
    <w:basedOn w:val="DefaultParagraphFont"/>
    <w:link w:val="80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9E0912"/>
    <w:pPr>
      <w:widowControl w:val="0"/>
      <w:shd w:val="clear" w:color="auto" w:fill="FFFFFF"/>
      <w:spacing w:before="480" w:after="300" w:line="0" w:lineRule="atLeast"/>
      <w:jc w:val="both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1">
    <w:name w:val="Заголовок №1_"/>
    <w:basedOn w:val="DefaultParagraphFont"/>
    <w:link w:val="12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12">
    <w:name w:val="Заголовок №1"/>
    <w:basedOn w:val="Normal"/>
    <w:link w:val="11"/>
    <w:rsid w:val="009E0912"/>
    <w:pPr>
      <w:widowControl w:val="0"/>
      <w:shd w:val="clear" w:color="auto" w:fill="FFFFFF"/>
      <w:spacing w:after="0" w:line="346" w:lineRule="exact"/>
      <w:ind w:firstLine="540"/>
      <w:jc w:val="both"/>
      <w:outlineLvl w:val="0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20">
    <w:name w:val="Заголовок №1 (2)_"/>
    <w:basedOn w:val="DefaultParagraphFont"/>
    <w:link w:val="121"/>
    <w:rsid w:val="009E091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121">
    <w:name w:val="Заголовок №1 (2)"/>
    <w:basedOn w:val="Normal"/>
    <w:link w:val="120"/>
    <w:rsid w:val="009E0912"/>
    <w:pPr>
      <w:widowControl w:val="0"/>
      <w:shd w:val="clear" w:color="auto" w:fill="FFFFFF"/>
      <w:spacing w:before="660" w:after="120" w:line="379" w:lineRule="exact"/>
      <w:ind w:firstLine="540"/>
      <w:jc w:val="both"/>
      <w:outlineLvl w:val="0"/>
    </w:pPr>
    <w:rPr>
      <w:rFonts w:ascii="Tahoma" w:eastAsia="Tahoma" w:hAnsi="Tahoma" w:cs="Tahoma"/>
      <w:b/>
      <w:bCs/>
      <w:sz w:val="19"/>
      <w:szCs w:val="19"/>
      <w:lang w:val="en-US"/>
    </w:rPr>
  </w:style>
  <w:style w:type="paragraph" w:customStyle="1" w:styleId="mechtex">
    <w:name w:val="mechtex"/>
    <w:basedOn w:val="Normal"/>
    <w:link w:val="mechtexChar"/>
    <w:rsid w:val="006E046F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6E046F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6F6D-238B-475C-A78C-295E4080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Tatev</cp:lastModifiedBy>
  <cp:revision>2</cp:revision>
  <cp:lastPrinted>2018-02-08T13:54:00Z</cp:lastPrinted>
  <dcterms:created xsi:type="dcterms:W3CDTF">2018-06-20T12:29:00Z</dcterms:created>
  <dcterms:modified xsi:type="dcterms:W3CDTF">2018-06-20T12:29:00Z</dcterms:modified>
</cp:coreProperties>
</file>