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00" w:rsidRDefault="001A4E00" w:rsidP="001A4E00">
      <w:pPr>
        <w:spacing w:line="360" w:lineRule="auto"/>
        <w:ind w:left="2880" w:right="256" w:firstLine="720"/>
        <w:rPr>
          <w:rFonts w:ascii="GHEA Grapalat" w:hAnsi="GHEA Grapalat"/>
          <w:b/>
          <w:szCs w:val="24"/>
          <w:lang w:val="fr-FR"/>
        </w:rPr>
      </w:pPr>
      <w:r>
        <w:rPr>
          <w:rFonts w:ascii="GHEA Grapalat" w:hAnsi="GHEA Grapalat"/>
          <w:b/>
          <w:szCs w:val="24"/>
        </w:rPr>
        <w:t>Հ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Ի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Մ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Ա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Վ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Ո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Ր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ՈՒ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Մ</w:t>
      </w:r>
    </w:p>
    <w:p w:rsidR="001A4E00" w:rsidRDefault="001A4E00" w:rsidP="001A4E00">
      <w:pPr>
        <w:ind w:right="-207"/>
        <w:jc w:val="center"/>
        <w:rPr>
          <w:rFonts w:ascii="GHEA Grapalat" w:hAnsi="GHEA Grapalat"/>
          <w:b/>
          <w:sz w:val="28"/>
          <w:szCs w:val="28"/>
          <w:lang w:val="fr-FR"/>
        </w:rPr>
      </w:pPr>
      <w:r>
        <w:rPr>
          <w:rFonts w:ascii="GHEA Grapalat" w:hAnsi="GHEA Grapalat"/>
          <w:b/>
          <w:szCs w:val="24"/>
          <w:lang w:val="fr-FR"/>
        </w:rPr>
        <w:t>«</w:t>
      </w:r>
      <w:r>
        <w:rPr>
          <w:rFonts w:ascii="GHEA Grapalat" w:hAnsi="GHEA Grapalat"/>
          <w:b/>
          <w:szCs w:val="24"/>
        </w:rPr>
        <w:t>ՀԱՅԱՍՏԱՆԻ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ՀԱՆՐԱՊԵՏՈՒԹՅԱՆ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ԿԱՌԱՎԱՐՈՒԹՅԱՆ</w:t>
      </w:r>
      <w:r>
        <w:rPr>
          <w:rFonts w:ascii="GHEA Grapalat" w:hAnsi="GHEA Grapalat"/>
          <w:b/>
          <w:szCs w:val="24"/>
          <w:lang w:val="fr-FR"/>
        </w:rPr>
        <w:t xml:space="preserve"> 2005 </w:t>
      </w:r>
      <w:r>
        <w:rPr>
          <w:rFonts w:ascii="GHEA Grapalat" w:hAnsi="GHEA Grapalat"/>
          <w:b/>
          <w:szCs w:val="24"/>
        </w:rPr>
        <w:t>ԹՎԱԿԱՆԻ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ՀՈՒԼԻՍԻ</w:t>
      </w:r>
      <w:r>
        <w:rPr>
          <w:rFonts w:ascii="GHEA Grapalat" w:hAnsi="GHEA Grapalat"/>
          <w:b/>
          <w:szCs w:val="24"/>
          <w:lang w:val="fr-FR"/>
        </w:rPr>
        <w:t xml:space="preserve"> 14 N 1176-</w:t>
      </w:r>
      <w:r>
        <w:rPr>
          <w:rFonts w:ascii="GHEA Grapalat" w:hAnsi="GHEA Grapalat"/>
          <w:b/>
          <w:szCs w:val="24"/>
        </w:rPr>
        <w:t>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ՈՐՈՇՄԱՆ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ՄԵՋ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ՓՈՓՈԽՈՒԹՅՈՒՆ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ԿԱՏԱՐԵԼՈՒ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ՄԱՍԻՆ</w:t>
      </w:r>
      <w:r>
        <w:rPr>
          <w:rFonts w:ascii="GHEA Grapalat" w:hAnsi="GHEA Grapalat"/>
          <w:b/>
          <w:szCs w:val="24"/>
          <w:lang w:val="fr-FR"/>
        </w:rPr>
        <w:t xml:space="preserve">» </w:t>
      </w:r>
      <w:r>
        <w:rPr>
          <w:rFonts w:ascii="GHEA Grapalat" w:hAnsi="GHEA Grapalat" w:cs="Sylfaen"/>
          <w:b/>
          <w:lang w:val="hy-AM"/>
        </w:rPr>
        <w:t>ՀՀ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ԸՆԴՈՒՆՄԱՆ</w:t>
      </w:r>
    </w:p>
    <w:p w:rsidR="001A4E00" w:rsidRDefault="001A4E00" w:rsidP="001A4E00">
      <w:pPr>
        <w:autoSpaceDE w:val="0"/>
        <w:autoSpaceDN w:val="0"/>
        <w:adjustRightInd w:val="0"/>
        <w:spacing w:after="240"/>
        <w:ind w:firstLine="567"/>
        <w:jc w:val="both"/>
        <w:rPr>
          <w:rFonts w:ascii="GHEA Grapalat" w:hAnsi="GHEA Grapalat"/>
          <w:lang w:val="fr-FR"/>
        </w:rPr>
      </w:pPr>
    </w:p>
    <w:p w:rsidR="001A4E00" w:rsidRDefault="001A4E00" w:rsidP="001A4E00">
      <w:pPr>
        <w:autoSpaceDE w:val="0"/>
        <w:autoSpaceDN w:val="0"/>
        <w:adjustRightInd w:val="0"/>
        <w:spacing w:after="240"/>
        <w:ind w:firstLine="567"/>
        <w:jc w:val="both"/>
        <w:rPr>
          <w:rFonts w:ascii="GHEA Grapalat" w:eastAsia="Calibri" w:hAnsi="GHEA Grapalat"/>
          <w:b/>
          <w:sz w:val="24"/>
          <w:szCs w:val="28"/>
          <w:lang w:val="fr-FR"/>
        </w:rPr>
      </w:pP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/>
          <w:lang w:val="fr-FR"/>
        </w:rPr>
        <w:t xml:space="preserve"> 1. </w:t>
      </w:r>
      <w:r>
        <w:rPr>
          <w:rFonts w:ascii="GHEA Grapalat" w:eastAsia="Calibri" w:hAnsi="GHEA Grapalat"/>
          <w:b/>
          <w:lang w:val="hy-AM"/>
        </w:rPr>
        <w:t>Ընթացիկ իրավիճակը և իրավական ակտի ընդունման անհրաժեշտությունը</w:t>
      </w:r>
      <w:r>
        <w:rPr>
          <w:rFonts w:ascii="GHEA Grapalat" w:eastAsia="Calibri" w:hAnsi="GHEA Grapalat"/>
          <w:b/>
          <w:lang w:val="fr-FR"/>
        </w:rPr>
        <w:t>.</w:t>
      </w:r>
    </w:p>
    <w:p w:rsidR="001A4E00" w:rsidRDefault="001A4E00" w:rsidP="001A4E00">
      <w:pPr>
        <w:spacing w:line="360" w:lineRule="auto"/>
        <w:ind w:left="-360" w:right="-207"/>
        <w:jc w:val="both"/>
        <w:rPr>
          <w:rFonts w:ascii="GHEA Grapalat" w:eastAsia="Times New Roman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</w:t>
      </w:r>
      <w:r>
        <w:rPr>
          <w:rFonts w:ascii="GHEA Grapalat" w:hAnsi="GHEA Grapalat" w:cs="Sylfaen"/>
          <w:lang w:val="fr-FR"/>
        </w:rPr>
        <w:t xml:space="preserve">         2013 </w:t>
      </w:r>
      <w:r>
        <w:rPr>
          <w:rFonts w:ascii="GHEA Grapalat" w:hAnsi="GHEA Grapalat" w:cs="Sylfaen"/>
          <w:lang w:val="hy-AM"/>
        </w:rPr>
        <w:t>թ</w:t>
      </w:r>
      <w:proofErr w:type="spellStart"/>
      <w:r>
        <w:rPr>
          <w:rFonts w:ascii="GHEA Grapalat" w:hAnsi="GHEA Grapalat" w:cs="Sylfaen"/>
          <w:lang w:val="fr-FR"/>
        </w:rPr>
        <w:t>վականի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հուլիսի</w:t>
      </w:r>
      <w:r>
        <w:rPr>
          <w:rFonts w:ascii="GHEA Grapalat" w:hAnsi="GHEA Grapalat" w:cs="Sylfaen"/>
          <w:lang w:val="fr-FR"/>
        </w:rPr>
        <w:t xml:space="preserve"> 1-</w:t>
      </w:r>
      <w:r>
        <w:rPr>
          <w:rFonts w:ascii="GHEA Grapalat" w:hAnsi="GHEA Grapalat" w:cs="Sylfaen"/>
          <w:lang w:val="hy-AM"/>
        </w:rPr>
        <w:t>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մտել</w:t>
      </w:r>
      <w:r>
        <w:rPr>
          <w:rFonts w:ascii="GHEA Grapalat" w:hAnsi="GHEA Grapalat" w:cs="Sylfaen"/>
          <w:lang w:val="fr-FR"/>
        </w:rPr>
        <w:t xml:space="preserve"> 2013</w:t>
      </w:r>
      <w:r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 w:cs="Sylfaen"/>
          <w:lang w:val="fr-FR"/>
        </w:rPr>
        <w:t xml:space="preserve">. </w:t>
      </w:r>
      <w:proofErr w:type="spellStart"/>
      <w:r>
        <w:rPr>
          <w:rFonts w:ascii="GHEA Grapalat" w:hAnsi="GHEA Grapalat" w:cs="Sylfaen"/>
          <w:lang w:val="fr-FR"/>
        </w:rPr>
        <w:t>հունիսի</w:t>
      </w:r>
      <w:proofErr w:type="spellEnd"/>
      <w:r>
        <w:rPr>
          <w:rFonts w:ascii="GHEA Grapalat" w:hAnsi="GHEA Grapalat" w:cs="Sylfaen"/>
          <w:lang w:val="fr-FR"/>
        </w:rPr>
        <w:t xml:space="preserve"> 27-ի «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շարք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որոշումներում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լրացումներ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fr-FR"/>
        </w:rPr>
        <w:t>» N 660-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որոշումը</w:t>
      </w:r>
      <w:r>
        <w:rPr>
          <w:rFonts w:ascii="GHEA Grapalat" w:hAnsi="GHEA Grapalat" w:cs="Sylfaen"/>
          <w:lang w:val="fr-FR"/>
        </w:rPr>
        <w:t xml:space="preserve">,  </w:t>
      </w:r>
      <w:r>
        <w:rPr>
          <w:rFonts w:ascii="GHEA Grapalat" w:hAnsi="GHEA Grapalat" w:cs="Sylfaen"/>
          <w:lang w:val="hy-AM"/>
        </w:rPr>
        <w:t>որի</w:t>
      </w:r>
      <w:r>
        <w:rPr>
          <w:rFonts w:ascii="GHEA Grapalat" w:hAnsi="GHEA Grapalat" w:cs="Sylfaen"/>
          <w:lang w:val="fr-FR"/>
        </w:rPr>
        <w:t xml:space="preserve"> 1-</w:t>
      </w:r>
      <w:r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կետով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կատարվել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fr-FR"/>
        </w:rPr>
        <w:t xml:space="preserve"> 2003</w:t>
      </w:r>
      <w:r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հուլիսի</w:t>
      </w:r>
      <w:proofErr w:type="spellEnd"/>
      <w:r>
        <w:rPr>
          <w:rFonts w:ascii="GHEA Grapalat" w:hAnsi="GHEA Grapalat" w:cs="Sylfaen"/>
          <w:lang w:val="fr-FR"/>
        </w:rPr>
        <w:t xml:space="preserve"> 10-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>«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Հանրապետական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գործադիր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մարմիններում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հայեցողական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պաշտոններ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զբաղեցնող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հանրապետական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գործադիր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մարմինների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և</w:t>
      </w:r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մարզպետարանների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աշխատակազմերում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քաղաքացիական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աշխատանք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կատարող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հանրապետական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գործադիր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մարմինների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մարզպետարանների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աշխատակազմերում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դեպարտամենտում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կառավարությանն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առընթեր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ոստիկանությունում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տեխնիկական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սպասարկում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իրականացնող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ինչպես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նաև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կառավարությանն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առընթեր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ոստիկանությունում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ոստիկանության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(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զինվորական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)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կոչում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չունեցող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աշխատողների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նվազագույն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պաշտոնային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դրույքաչափերը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սահմանելու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>
        <w:rPr>
          <w:rFonts w:ascii="GHEA Grapalat" w:hAnsi="GHEA Grapalat" w:cs="Times Armenian"/>
          <w:color w:val="000000"/>
          <w:shd w:val="clear" w:color="auto" w:fill="FFFFFF"/>
          <w:lang w:val="fr-FR"/>
        </w:rPr>
        <w:t xml:space="preserve">» </w:t>
      </w:r>
      <w:r>
        <w:rPr>
          <w:rFonts w:ascii="GHEA Grapalat" w:hAnsi="GHEA Grapalat" w:cs="Sylfaen"/>
          <w:lang w:val="fr-FR"/>
        </w:rPr>
        <w:t>N 837-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 w:cs="Sylfaen"/>
          <w:lang w:val="fr-FR"/>
        </w:rPr>
        <w:t xml:space="preserve"> և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նվազագույն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պաշտոնային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դրույքաչափ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hy-AM"/>
        </w:rPr>
        <w:t>է սահմանվել</w:t>
      </w:r>
      <w:r>
        <w:rPr>
          <w:rFonts w:ascii="GHEA Grapalat" w:hAnsi="GHEA Grapalat" w:cs="Sylfaen"/>
          <w:lang w:val="fr-FR"/>
        </w:rPr>
        <w:t xml:space="preserve"> 59525 </w:t>
      </w:r>
      <w:r>
        <w:rPr>
          <w:rFonts w:ascii="GHEA Grapalat" w:hAnsi="GHEA Grapalat" w:cs="Sylfaen"/>
          <w:lang w:val="hy-AM"/>
        </w:rPr>
        <w:t>դրամը</w:t>
      </w:r>
      <w:r>
        <w:rPr>
          <w:rFonts w:ascii="GHEA Grapalat" w:hAnsi="GHEA Grapalat" w:cs="Sylfaen"/>
          <w:lang w:val="fr-FR"/>
        </w:rPr>
        <w:t xml:space="preserve">` 46300 </w:t>
      </w:r>
      <w:r>
        <w:rPr>
          <w:rFonts w:ascii="GHEA Grapalat" w:hAnsi="GHEA Grapalat" w:cs="Sylfaen"/>
          <w:lang w:val="hy-AM"/>
        </w:rPr>
        <w:t>դրամի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փոխարեն</w:t>
      </w:r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</w:rPr>
        <w:t>միաժամանակ</w:t>
      </w:r>
      <w:proofErr w:type="spellEnd"/>
      <w:r>
        <w:rPr>
          <w:rFonts w:ascii="GHEA Grapalat" w:hAnsi="GHEA Grapalat" w:cs="Sylfaen"/>
          <w:lang w:val="fr-FR"/>
        </w:rPr>
        <w:t xml:space="preserve">, 2014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հունվարի</w:t>
      </w:r>
      <w:proofErr w:type="spellEnd"/>
      <w:r>
        <w:rPr>
          <w:rFonts w:ascii="GHEA Grapalat" w:hAnsi="GHEA Grapalat" w:cs="Sylfaen"/>
          <w:lang w:val="fr-FR"/>
        </w:rPr>
        <w:t xml:space="preserve"> 1-</w:t>
      </w:r>
      <w:proofErr w:type="spellStart"/>
      <w:r>
        <w:rPr>
          <w:rFonts w:ascii="GHEA Grapalat" w:hAnsi="GHEA Grapalat" w:cs="Sylfaen"/>
        </w:rPr>
        <w:t>ից</w:t>
      </w:r>
      <w:proofErr w:type="spellEnd"/>
      <w:r>
        <w:rPr>
          <w:rFonts w:ascii="GHEA Grapalat" w:hAnsi="GHEA Grapalat" w:cs="Sylfaen"/>
          <w:lang w:val="fr-FR"/>
        </w:rPr>
        <w:t xml:space="preserve"> 10</w:t>
      </w:r>
      <w:r>
        <w:rPr>
          <w:rFonts w:ascii="GHEA Grapalat" w:hAnsi="GHEA Grapalat" w:cs="Sylfaen"/>
          <w:lang w:val="hy-AM"/>
        </w:rPr>
        <w:t>%-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չափով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ավելացել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հաշվարկված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աշխատավարձի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ֆոնդը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ըստ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այդմ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առաջացել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hy-AM"/>
        </w:rPr>
        <w:t>անհամապատասխանություններ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նորմատիվներում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ներառված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տարեկան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ծախսերի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օրենսդրությամբ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կարգով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հաշվարկված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աշխատավարձի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ֆոնդի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միջև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hy-AM"/>
        </w:rPr>
        <w:t>ուստի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անհրաժեշտություն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առաջացել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փոփոխություն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կատարելու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2005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fr-FR"/>
        </w:rPr>
        <w:t>.</w:t>
      </w:r>
      <w:proofErr w:type="spellStart"/>
      <w:r>
        <w:rPr>
          <w:rFonts w:ascii="GHEA Grapalat" w:hAnsi="GHEA Grapalat"/>
          <w:lang w:val="fr-FR"/>
        </w:rPr>
        <w:t>հուլիսի</w:t>
      </w:r>
      <w:proofErr w:type="spellEnd"/>
      <w:r>
        <w:rPr>
          <w:rFonts w:ascii="GHEA Grapalat" w:hAnsi="GHEA Grapalat"/>
          <w:lang w:val="fr-FR"/>
        </w:rPr>
        <w:t xml:space="preserve"> 14-ի N 1176-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մեջ</w:t>
      </w:r>
      <w:r>
        <w:rPr>
          <w:rFonts w:ascii="GHEA Grapalat" w:hAnsi="GHEA Grapalat"/>
          <w:lang w:val="fr-FR"/>
        </w:rPr>
        <w:t xml:space="preserve">: </w:t>
      </w:r>
    </w:p>
    <w:p w:rsidR="001A4E00" w:rsidRDefault="001A4E00" w:rsidP="00022664">
      <w:pPr>
        <w:shd w:val="clear" w:color="auto" w:fill="FFFFFF"/>
        <w:tabs>
          <w:tab w:val="right" w:pos="9360"/>
        </w:tabs>
        <w:autoSpaceDE w:val="0"/>
        <w:autoSpaceDN w:val="0"/>
        <w:adjustRightInd w:val="0"/>
        <w:spacing w:after="240"/>
        <w:ind w:firstLine="567"/>
        <w:jc w:val="both"/>
        <w:rPr>
          <w:rFonts w:ascii="GHEA Grapalat" w:hAnsi="GHEA Grapalat" w:cs="Sylfaen"/>
          <w:b/>
          <w:sz w:val="24"/>
          <w:szCs w:val="28"/>
          <w:lang w:val="fr-FR"/>
        </w:rPr>
      </w:pPr>
      <w:r>
        <w:rPr>
          <w:rFonts w:ascii="GHEA Grapalat" w:hAnsi="GHEA Grapalat" w:cs="Sylfaen"/>
          <w:b/>
          <w:lang w:val="hy-AM"/>
        </w:rPr>
        <w:t>2. Առաջարկվող կարգավորման բնույթը</w:t>
      </w:r>
      <w:r>
        <w:rPr>
          <w:rFonts w:ascii="GHEA Grapalat" w:hAnsi="GHEA Grapalat" w:cs="Sylfaen"/>
          <w:b/>
          <w:lang w:val="fr-FR"/>
        </w:rPr>
        <w:t>.</w:t>
      </w:r>
      <w:r w:rsidR="00022664">
        <w:rPr>
          <w:rFonts w:ascii="GHEA Grapalat" w:hAnsi="GHEA Grapalat" w:cs="Sylfaen"/>
          <w:b/>
          <w:lang w:val="fr-FR"/>
        </w:rPr>
        <w:tab/>
      </w:r>
    </w:p>
    <w:p w:rsidR="001A4E00" w:rsidRDefault="001A4E00" w:rsidP="001A4E00">
      <w:pPr>
        <w:shd w:val="clear" w:color="auto" w:fill="FFFFFF"/>
        <w:autoSpaceDE w:val="0"/>
        <w:autoSpaceDN w:val="0"/>
        <w:adjustRightInd w:val="0"/>
        <w:spacing w:after="240" w:line="360" w:lineRule="auto"/>
        <w:ind w:left="-360" w:right="-180" w:firstLine="92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ոստիկանության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տնտեսվարող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սուբյեկտների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միջև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կնքված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պայմանագրերի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վերանայման</w:t>
      </w:r>
      <w:proofErr w:type="spellEnd"/>
      <w:r>
        <w:rPr>
          <w:rFonts w:ascii="GHEA Grapalat" w:hAnsi="GHEA Grapalat" w:cs="Sylfaen"/>
          <w:lang w:val="fr-FR"/>
        </w:rPr>
        <w:t xml:space="preserve"> (</w:t>
      </w:r>
      <w:proofErr w:type="spellStart"/>
      <w:r>
        <w:rPr>
          <w:rFonts w:ascii="GHEA Grapalat" w:hAnsi="GHEA Grapalat" w:cs="Sylfaen"/>
        </w:rPr>
        <w:t>վերակնքման</w:t>
      </w:r>
      <w:proofErr w:type="spellEnd"/>
      <w:r>
        <w:rPr>
          <w:rFonts w:ascii="GHEA Grapalat" w:hAnsi="GHEA Grapalat" w:cs="Sylfaen"/>
          <w:lang w:val="fr-FR"/>
        </w:rPr>
        <w:t xml:space="preserve">) </w:t>
      </w:r>
      <w:proofErr w:type="spellStart"/>
      <w:r>
        <w:rPr>
          <w:rFonts w:ascii="GHEA Grapalat" w:hAnsi="GHEA Grapalat" w:cs="Sylfaen"/>
        </w:rPr>
        <w:t>գործառույթը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հնարավորություն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կընձեռի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ապահովել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lastRenderedPageBreak/>
        <w:t>ոստիկանության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ստորաբաժանումների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պահպանության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անվտանգության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ապահովման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ծառայություններ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իրականացնող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ծառայողի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աշխատանքի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վարձատրությունը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ապահովելու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1A4E00" w:rsidRDefault="001A4E00" w:rsidP="001A4E00">
      <w:pPr>
        <w:spacing w:line="360" w:lineRule="auto"/>
        <w:ind w:left="-360" w:right="-180" w:firstLine="927"/>
        <w:jc w:val="both"/>
        <w:rPr>
          <w:rFonts w:ascii="GHEA Grapalat" w:hAnsi="GHEA Grapalat" w:cs="Times New Roman"/>
          <w:lang w:val="hy-AM"/>
        </w:rPr>
      </w:pPr>
    </w:p>
    <w:p w:rsidR="001A4E00" w:rsidRDefault="001A4E00" w:rsidP="001A4E00">
      <w:pPr>
        <w:pStyle w:val="NormalWeb"/>
        <w:spacing w:before="0" w:beforeAutospacing="0" w:after="240" w:afterAutospacing="0"/>
        <w:ind w:firstLine="567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1A4E00" w:rsidRDefault="001A4E00" w:rsidP="001A4E00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/>
          <w:b/>
          <w:i/>
          <w:lang w:val="hy-AM"/>
        </w:rPr>
      </w:pPr>
      <w:proofErr w:type="spellStart"/>
      <w:r>
        <w:rPr>
          <w:rFonts w:ascii="GHEA Grapalat" w:hAnsi="GHEA Grapalat" w:cs="IRTEK Courier"/>
          <w:lang w:val="fr-FR"/>
        </w:rPr>
        <w:t>Նախագիծը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մշակվել</w:t>
      </w:r>
      <w:proofErr w:type="spellEnd"/>
      <w:r>
        <w:rPr>
          <w:rFonts w:ascii="GHEA Grapalat" w:hAnsi="GHEA Grapalat" w:cs="IRTEK Courier"/>
          <w:lang w:val="fr-FR"/>
        </w:rPr>
        <w:t xml:space="preserve"> է ՀՀ </w:t>
      </w:r>
      <w:proofErr w:type="spellStart"/>
      <w:r>
        <w:rPr>
          <w:rFonts w:ascii="GHEA Grapalat" w:hAnsi="GHEA Grapalat" w:cs="IRTEK Courier"/>
          <w:lang w:val="fr-FR"/>
        </w:rPr>
        <w:t>ոստիկանության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ֆինանսաբյուջետային</w:t>
      </w:r>
      <w:proofErr w:type="spellEnd"/>
      <w:r>
        <w:rPr>
          <w:rFonts w:ascii="GHEA Grapalat" w:hAnsi="GHEA Grapalat" w:cs="IRTEK Courier"/>
          <w:lang w:val="fr-FR"/>
        </w:rPr>
        <w:t xml:space="preserve"> և </w:t>
      </w:r>
      <w:proofErr w:type="spellStart"/>
      <w:r>
        <w:rPr>
          <w:rFonts w:ascii="GHEA Grapalat" w:hAnsi="GHEA Grapalat" w:cs="IRTEK Courier"/>
          <w:lang w:val="fr-FR"/>
        </w:rPr>
        <w:t>իրավաբանական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վարչությունների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կողմից</w:t>
      </w:r>
      <w:proofErr w:type="spellEnd"/>
      <w:r>
        <w:rPr>
          <w:rFonts w:ascii="GHEA Grapalat" w:hAnsi="GHEA Grapalat" w:cs="IRTEK Courier"/>
          <w:lang w:val="fr-FR"/>
        </w:rPr>
        <w:t>:</w:t>
      </w:r>
    </w:p>
    <w:p w:rsidR="001A4E00" w:rsidRDefault="001A4E00" w:rsidP="001A4E00">
      <w:pPr>
        <w:spacing w:line="360" w:lineRule="auto"/>
        <w:ind w:left="-360" w:right="-207" w:firstLine="540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 w:cs="Sylfaen"/>
          <w:lang w:val="fr-FR"/>
        </w:rPr>
        <w:t xml:space="preserve">    </w:t>
      </w:r>
      <w:r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1A4E00" w:rsidRDefault="001A4E00" w:rsidP="001A4E00">
      <w:pPr>
        <w:spacing w:line="360" w:lineRule="auto"/>
        <w:ind w:left="-360" w:right="-207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ակտի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կիրառման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դեպքում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կապահովվի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ոստիկանության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ստորաբաժանումների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կողմից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պահպանության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անվտանգության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ապահովման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ծառայություններ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իրականացնող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ծառայողների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աշխատանքի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վարձատրությունը</w:t>
      </w:r>
      <w:r>
        <w:rPr>
          <w:rFonts w:ascii="GHEA Grapalat" w:hAnsi="GHEA Grapalat" w:cs="Sylfaen"/>
          <w:lang w:val="fr-FR"/>
        </w:rPr>
        <w:t>:</w:t>
      </w:r>
    </w:p>
    <w:p w:rsidR="001A4E00" w:rsidRDefault="001A4E00" w:rsidP="001A4E00">
      <w:pPr>
        <w:ind w:left="630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Cs w:val="24"/>
          <w:lang w:val="fr-FR"/>
        </w:rPr>
        <w:t xml:space="preserve">                                    </w:t>
      </w:r>
      <w:r>
        <w:rPr>
          <w:rFonts w:ascii="GHEA Grapalat" w:hAnsi="GHEA Grapalat" w:cs="Sylfaen"/>
          <w:b/>
          <w:szCs w:val="24"/>
        </w:rPr>
        <w:t>ՀՀ</w:t>
      </w:r>
      <w:r>
        <w:rPr>
          <w:rFonts w:ascii="GHEA Grapalat" w:hAnsi="GHEA Grapalat" w:cs="Sylfaen"/>
          <w:b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Cs w:val="24"/>
        </w:rPr>
        <w:t>ոստիկանություն</w:t>
      </w:r>
      <w:proofErr w:type="spellEnd"/>
    </w:p>
    <w:p w:rsidR="001A4E00" w:rsidRDefault="001A4E00" w:rsidP="001A4E00">
      <w:pPr>
        <w:spacing w:line="360" w:lineRule="auto"/>
        <w:ind w:right="256"/>
        <w:jc w:val="center"/>
        <w:rPr>
          <w:rFonts w:ascii="GHEA Grapalat" w:hAnsi="GHEA Grapalat" w:cs="Sylfaen"/>
          <w:b/>
          <w:szCs w:val="24"/>
          <w:lang w:val="fr-FR"/>
        </w:rPr>
      </w:pPr>
    </w:p>
    <w:p w:rsidR="001A4E00" w:rsidRDefault="001A4E00" w:rsidP="001A4E00">
      <w:pPr>
        <w:spacing w:line="360" w:lineRule="auto"/>
        <w:ind w:right="256"/>
        <w:jc w:val="center"/>
        <w:rPr>
          <w:rFonts w:ascii="GHEA Grapalat" w:hAnsi="GHEA Grapalat" w:cs="Times New Roma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Cs w:val="24"/>
          <w:lang w:val="fr-FR"/>
        </w:rPr>
        <w:t>Տ</w:t>
      </w:r>
      <w:r>
        <w:rPr>
          <w:rFonts w:ascii="GHEA Grapalat" w:hAnsi="GHEA Grapalat" w:cs="Arial Armenian"/>
          <w:b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Cs w:val="24"/>
          <w:lang w:val="fr-FR"/>
        </w:rPr>
        <w:t>Ե</w:t>
      </w:r>
      <w:r>
        <w:rPr>
          <w:rFonts w:ascii="GHEA Grapalat" w:hAnsi="GHEA Grapalat" w:cs="Arial Armenian"/>
          <w:b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Cs w:val="24"/>
          <w:lang w:val="fr-FR"/>
        </w:rPr>
        <w:t>Ղ</w:t>
      </w:r>
      <w:r>
        <w:rPr>
          <w:rFonts w:ascii="GHEA Grapalat" w:hAnsi="GHEA Grapalat" w:cs="Arial Armenian"/>
          <w:b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Cs w:val="24"/>
          <w:lang w:val="fr-FR"/>
        </w:rPr>
        <w:t>Ե</w:t>
      </w:r>
      <w:r>
        <w:rPr>
          <w:rFonts w:ascii="GHEA Grapalat" w:hAnsi="GHEA Grapalat" w:cs="Arial Armenian"/>
          <w:b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Cs w:val="24"/>
          <w:lang w:val="fr-FR"/>
        </w:rPr>
        <w:t>Կ</w:t>
      </w:r>
      <w:r>
        <w:rPr>
          <w:rFonts w:ascii="GHEA Grapalat" w:hAnsi="GHEA Grapalat" w:cs="Arial Armenian"/>
          <w:b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Cs w:val="24"/>
          <w:lang w:val="fr-FR"/>
        </w:rPr>
        <w:t>Ա</w:t>
      </w:r>
      <w:r>
        <w:rPr>
          <w:rFonts w:ascii="GHEA Grapalat" w:hAnsi="GHEA Grapalat" w:cs="Arial Armenian"/>
          <w:b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Cs w:val="24"/>
          <w:lang w:val="fr-FR"/>
        </w:rPr>
        <w:t>Ն</w:t>
      </w:r>
      <w:r>
        <w:rPr>
          <w:rFonts w:ascii="GHEA Grapalat" w:hAnsi="GHEA Grapalat" w:cs="Arial Armenian"/>
          <w:b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Cs w:val="24"/>
          <w:lang w:val="fr-FR"/>
        </w:rPr>
        <w:t>Ք</w:t>
      </w:r>
    </w:p>
    <w:p w:rsidR="001A4E00" w:rsidRDefault="001A4E00" w:rsidP="001A4E00">
      <w:pPr>
        <w:tabs>
          <w:tab w:val="left" w:pos="0"/>
          <w:tab w:val="left" w:pos="810"/>
        </w:tabs>
        <w:ind w:right="270"/>
        <w:jc w:val="both"/>
        <w:rPr>
          <w:rFonts w:ascii="GHEA Grapalat" w:hAnsi="GHEA Grapalat" w:cs="Times New Roman"/>
          <w:b/>
          <w:szCs w:val="24"/>
          <w:lang w:val="fr-FR"/>
        </w:rPr>
      </w:pPr>
      <w:r>
        <w:rPr>
          <w:rFonts w:ascii="GHEA Grapalat" w:hAnsi="GHEA Grapalat"/>
          <w:b/>
          <w:szCs w:val="24"/>
          <w:lang w:val="fr-FR"/>
        </w:rPr>
        <w:t>«</w:t>
      </w:r>
      <w:r>
        <w:rPr>
          <w:rFonts w:ascii="GHEA Grapalat" w:hAnsi="GHEA Grapalat"/>
          <w:b/>
          <w:szCs w:val="24"/>
        </w:rPr>
        <w:t>ՀԱՅԱՍՏԱՆԻ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ՀԱՆՐԱՊԵՏՈՒԹՅԱՆ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ԿԱՌԱՎԱՐՈՒԹՅԱՆ</w:t>
      </w:r>
      <w:r>
        <w:rPr>
          <w:rFonts w:ascii="GHEA Grapalat" w:hAnsi="GHEA Grapalat"/>
          <w:b/>
          <w:szCs w:val="24"/>
          <w:lang w:val="fr-FR"/>
        </w:rPr>
        <w:t xml:space="preserve"> 2005 </w:t>
      </w:r>
      <w:r>
        <w:rPr>
          <w:rFonts w:ascii="GHEA Grapalat" w:hAnsi="GHEA Grapalat"/>
          <w:b/>
          <w:szCs w:val="24"/>
        </w:rPr>
        <w:t>ԹՎԱԿԱՆԻ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ՀՈՒԼԻՍԻ</w:t>
      </w:r>
      <w:r>
        <w:rPr>
          <w:rFonts w:ascii="GHEA Grapalat" w:hAnsi="GHEA Grapalat"/>
          <w:b/>
          <w:szCs w:val="24"/>
          <w:lang w:val="fr-FR"/>
        </w:rPr>
        <w:t xml:space="preserve"> 14 N 1176-</w:t>
      </w:r>
      <w:r>
        <w:rPr>
          <w:rFonts w:ascii="GHEA Grapalat" w:hAnsi="GHEA Grapalat"/>
          <w:b/>
          <w:szCs w:val="24"/>
        </w:rPr>
        <w:t>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ՈՐՈՇՄԱՆ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ՄԵՋ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ՓՈՓՈԽՈՒԹՅՈՒՆ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ԿԱՏԱՐԵԼՈՒ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ՄԱՍԻՆ</w:t>
      </w:r>
      <w:r>
        <w:rPr>
          <w:rFonts w:ascii="GHEA Grapalat" w:hAnsi="GHEA Grapalat"/>
          <w:b/>
          <w:szCs w:val="24"/>
          <w:lang w:val="fr-FR"/>
        </w:rPr>
        <w:t xml:space="preserve">» </w:t>
      </w:r>
      <w:r>
        <w:rPr>
          <w:rFonts w:ascii="GHEA Grapalat" w:hAnsi="GHEA Grapalat"/>
          <w:b/>
          <w:bCs/>
          <w:szCs w:val="24"/>
          <w:lang w:val="hy-AM"/>
        </w:rPr>
        <w:t>ՀՀ ԿԱՌԱՎԱՐՈՒԹՅԱՆ ՈՐՈՇ</w:t>
      </w:r>
      <w:r>
        <w:rPr>
          <w:rFonts w:ascii="GHEA Grapalat" w:hAnsi="GHEA Grapalat"/>
          <w:b/>
          <w:bCs/>
          <w:szCs w:val="24"/>
        </w:rPr>
        <w:t>ՄԱՆ</w:t>
      </w:r>
      <w:r>
        <w:rPr>
          <w:rFonts w:ascii="GHEA Grapalat" w:hAnsi="GHEA Grapalat"/>
          <w:b/>
          <w:bCs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ԸՆԴՈՒՆՄԱՆ</w:t>
      </w:r>
      <w:r>
        <w:rPr>
          <w:rFonts w:ascii="GHEA Grapalat" w:hAnsi="GHEA Grapalat"/>
          <w:b/>
          <w:bCs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ԿԱՊԱԿՑՈՒԹՅԱՄԲ</w:t>
      </w:r>
      <w:r>
        <w:rPr>
          <w:rFonts w:ascii="GHEA Grapalat" w:hAnsi="GHEA Grapalat"/>
          <w:b/>
          <w:bCs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ԱՅԼ</w:t>
      </w:r>
      <w:r>
        <w:rPr>
          <w:rFonts w:ascii="GHEA Grapalat" w:hAnsi="GHEA Grapalat"/>
          <w:b/>
          <w:bCs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ՆՈՐՄԱՏԻՎ</w:t>
      </w:r>
      <w:r>
        <w:rPr>
          <w:rFonts w:ascii="GHEA Grapalat" w:hAnsi="GHEA Grapalat"/>
          <w:b/>
          <w:bCs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ԻՐԱՎԱԿԱՆ</w:t>
      </w:r>
      <w:r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ԱԿՏԵՐԻ</w:t>
      </w:r>
      <w:r>
        <w:rPr>
          <w:rFonts w:ascii="GHEA Grapalat" w:hAnsi="GHEA Grapalat"/>
          <w:b/>
          <w:bCs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ԸՆԴՈՒՆՄԱՆ</w:t>
      </w:r>
      <w:r>
        <w:rPr>
          <w:rFonts w:ascii="GHEA Grapalat" w:hAnsi="GHEA Grapalat"/>
          <w:b/>
          <w:bCs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ԱՆՀՐԱԺԵՇՏՈՒԹՅԱՆ</w:t>
      </w:r>
      <w:r>
        <w:rPr>
          <w:rFonts w:ascii="GHEA Grapalat" w:hAnsi="GHEA Grapalat"/>
          <w:b/>
          <w:bCs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ՄԱՍԻՆ</w:t>
      </w:r>
    </w:p>
    <w:p w:rsidR="001A4E00" w:rsidRDefault="001A4E00" w:rsidP="001A4E00">
      <w:pPr>
        <w:spacing w:line="360" w:lineRule="auto"/>
        <w:ind w:left="180" w:right="256" w:firstLine="720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</w:p>
    <w:p w:rsidR="001A4E00" w:rsidRDefault="001A4E00" w:rsidP="001A4E00">
      <w:pPr>
        <w:tabs>
          <w:tab w:val="left" w:pos="9720"/>
        </w:tabs>
        <w:spacing w:line="360" w:lineRule="auto"/>
        <w:ind w:left="-90" w:right="256" w:firstLine="720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lang w:val="fr-FR"/>
        </w:rPr>
        <w:t>«</w:t>
      </w:r>
      <w:proofErr w:type="spellStart"/>
      <w:r>
        <w:rPr>
          <w:rFonts w:ascii="GHEA Grapalat" w:hAnsi="GHEA Grapalat" w:cs="Sylfaen"/>
          <w:lang w:val="fr-FR"/>
        </w:rPr>
        <w:t>Հայաստանի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կառավարության</w:t>
      </w:r>
      <w:proofErr w:type="spellEnd"/>
      <w:r>
        <w:rPr>
          <w:rFonts w:ascii="GHEA Grapalat" w:hAnsi="GHEA Grapalat" w:cs="Arial Armenian"/>
          <w:lang w:val="fr-FR"/>
        </w:rPr>
        <w:t xml:space="preserve"> 2005 </w:t>
      </w:r>
      <w:proofErr w:type="spellStart"/>
      <w:r>
        <w:rPr>
          <w:rFonts w:ascii="GHEA Grapalat" w:hAnsi="GHEA Grapalat" w:cs="Sylfaen"/>
          <w:lang w:val="fr-FR"/>
        </w:rPr>
        <w:t>թվականի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lang w:val="fr-FR"/>
        </w:rPr>
        <w:t>հուլի</w:t>
      </w:r>
      <w:r>
        <w:rPr>
          <w:rFonts w:ascii="GHEA Grapalat" w:hAnsi="GHEA Grapalat" w:cs="Sylfaen"/>
          <w:lang w:val="fr-FR"/>
        </w:rPr>
        <w:t>սի</w:t>
      </w:r>
      <w:proofErr w:type="spellEnd"/>
      <w:r>
        <w:rPr>
          <w:rFonts w:ascii="GHEA Grapalat" w:hAnsi="GHEA Grapalat" w:cs="Arial Armenian"/>
          <w:lang w:val="fr-FR"/>
        </w:rPr>
        <w:t xml:space="preserve"> 14-</w:t>
      </w:r>
      <w:r>
        <w:rPr>
          <w:rFonts w:ascii="GHEA Grapalat" w:hAnsi="GHEA Grapalat" w:cs="Sylfaen"/>
          <w:lang w:val="fr-FR"/>
        </w:rPr>
        <w:t>ի</w:t>
      </w:r>
      <w:r>
        <w:rPr>
          <w:rFonts w:ascii="GHEA Grapalat" w:hAnsi="GHEA Grapalat" w:cs="Arial Armenian"/>
          <w:lang w:val="fr-FR"/>
        </w:rPr>
        <w:t xml:space="preserve"> N 1176-</w:t>
      </w:r>
      <w:r>
        <w:rPr>
          <w:rFonts w:ascii="GHEA Grapalat" w:hAnsi="GHEA Grapalat" w:cs="Sylfaen"/>
          <w:lang w:val="fr-FR"/>
        </w:rPr>
        <w:t>Ն</w:t>
      </w:r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որոշման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մեջ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փոփոխություն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կատարելու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մասին</w:t>
      </w:r>
      <w:proofErr w:type="spellEnd"/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ՀՀ</w:t>
      </w:r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կառավարության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որոշման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ընդունմամբ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այլ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իրավական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ակտերում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փոփոխություններ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կատարելու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անհրաժեշտություն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չի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առաջանա</w:t>
      </w:r>
      <w:proofErr w:type="spellEnd"/>
      <w:r>
        <w:rPr>
          <w:rFonts w:ascii="GHEA Grapalat" w:hAnsi="GHEA Grapalat" w:cs="Arial Armenian"/>
          <w:lang w:val="fr-FR"/>
        </w:rPr>
        <w:t>:</w:t>
      </w:r>
    </w:p>
    <w:p w:rsidR="00DB1DFB" w:rsidRDefault="001A4E00" w:rsidP="001A4E00">
      <w:pPr>
        <w:ind w:left="630"/>
        <w:jc w:val="center"/>
      </w:pPr>
      <w:r>
        <w:rPr>
          <w:rFonts w:ascii="GHEA Grapalat" w:hAnsi="GHEA Grapalat" w:cs="Sylfaen"/>
          <w:b/>
          <w:szCs w:val="24"/>
        </w:rPr>
        <w:t xml:space="preserve">ՀՀ </w:t>
      </w:r>
      <w:proofErr w:type="spellStart"/>
      <w:r>
        <w:rPr>
          <w:rFonts w:ascii="GHEA Grapalat" w:hAnsi="GHEA Grapalat" w:cs="Sylfaen"/>
          <w:b/>
          <w:szCs w:val="24"/>
        </w:rPr>
        <w:t>ոստիկանություն</w:t>
      </w:r>
      <w:proofErr w:type="spellEnd"/>
      <w:r>
        <w:rPr>
          <w:rFonts w:ascii="Times LatArm" w:hAnsi="Times LatArm"/>
          <w:lang w:val="hy-AM"/>
        </w:rPr>
        <w:t xml:space="preserve">          </w:t>
      </w:r>
      <w:r>
        <w:rPr>
          <w:rFonts w:ascii="GHEA Grapalat" w:hAnsi="GHEA Grapalat" w:cs="Sylfaen"/>
          <w:sz w:val="28"/>
          <w:lang w:val="fr-FR"/>
        </w:rPr>
        <w:t xml:space="preserve">                                                                                       </w:t>
      </w:r>
    </w:p>
    <w:sectPr w:rsidR="00DB1DFB" w:rsidSect="00DB1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E00"/>
    <w:rsid w:val="00022664"/>
    <w:rsid w:val="00074CC4"/>
    <w:rsid w:val="001A4E00"/>
    <w:rsid w:val="00DB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2014-05-07T11:48:00Z</dcterms:created>
  <dcterms:modified xsi:type="dcterms:W3CDTF">2014-05-27T05:49:00Z</dcterms:modified>
</cp:coreProperties>
</file>