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DE" w:rsidRPr="00CF1167" w:rsidRDefault="008E63DE" w:rsidP="008E63DE">
      <w:pPr>
        <w:jc w:val="right"/>
        <w:rPr>
          <w:rFonts w:ascii="GHEA Grapalat" w:eastAsia="Calibri" w:hAnsi="GHEA Grapalat" w:cs="Times New Roman"/>
          <w:lang w:val="hy-AM"/>
        </w:rPr>
      </w:pPr>
      <w:r w:rsidRPr="00CF1167">
        <w:rPr>
          <w:rFonts w:ascii="GHEA Grapalat" w:eastAsia="Calibri" w:hAnsi="GHEA Grapalat" w:cs="Sylfaen"/>
          <w:lang w:val="hy-AM"/>
        </w:rPr>
        <w:t>ՆԱԽԱԳԻԾ</w:t>
      </w:r>
    </w:p>
    <w:p w:rsidR="008E63DE" w:rsidRDefault="008E63DE" w:rsidP="008E63DE">
      <w:pPr>
        <w:jc w:val="right"/>
        <w:rPr>
          <w:rFonts w:ascii="GHEA Grapalat" w:hAnsi="GHEA Grapalat"/>
          <w:b/>
          <w:sz w:val="24"/>
          <w:szCs w:val="24"/>
        </w:rPr>
      </w:pPr>
    </w:p>
    <w:p w:rsidR="008E63DE" w:rsidRPr="00BD2CA9" w:rsidRDefault="008E63DE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BD2CA9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BD2CA9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8E63DE" w:rsidRPr="00BD2CA9" w:rsidRDefault="008E63DE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3DE" w:rsidRPr="00BD2CA9" w:rsidRDefault="008E63DE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BD2CA9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BD2CA9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BD2CA9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BD2CA9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BD2CA9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8E63DE" w:rsidRPr="00BD2CA9" w:rsidRDefault="008E63DE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3DE" w:rsidRPr="00CF1167" w:rsidRDefault="008E63DE" w:rsidP="008E63DE">
      <w:pPr>
        <w:jc w:val="center"/>
        <w:rPr>
          <w:rFonts w:ascii="GHEA Grapalat" w:eastAsia="Calibri" w:hAnsi="GHEA Grapalat" w:cs="Times New Roman"/>
          <w:lang w:val="hy-AM"/>
        </w:rPr>
      </w:pPr>
      <w:r w:rsidRPr="00CF1167">
        <w:rPr>
          <w:rFonts w:ascii="GHEA Grapalat" w:eastAsia="Calibri" w:hAnsi="GHEA Grapalat" w:cs="Times New Roman"/>
          <w:lang w:val="hy-AM"/>
        </w:rPr>
        <w:t xml:space="preserve">------------- 2012 </w:t>
      </w:r>
      <w:r w:rsidRPr="00CF1167">
        <w:rPr>
          <w:rFonts w:ascii="GHEA Grapalat" w:eastAsia="Calibri" w:hAnsi="GHEA Grapalat" w:cs="Sylfaen"/>
          <w:lang w:val="hy-AM"/>
        </w:rPr>
        <w:t>թվականի</w:t>
      </w:r>
      <w:r>
        <w:rPr>
          <w:rFonts w:ascii="GHEA Grapalat" w:hAnsi="GHEA Grapalat" w:cs="Times Armenian"/>
          <w:lang w:val="hy-AM"/>
        </w:rPr>
        <w:t xml:space="preserve"> N------ </w:t>
      </w:r>
      <w:r w:rsidRPr="00CF1167">
        <w:rPr>
          <w:rFonts w:ascii="GHEA Grapalat" w:eastAsia="Calibri" w:hAnsi="GHEA Grapalat" w:cs="Times New Roman"/>
          <w:lang w:val="hy-AM"/>
        </w:rPr>
        <w:t xml:space="preserve"> </w:t>
      </w:r>
    </w:p>
    <w:p w:rsidR="008E63DE" w:rsidRPr="00BD2CA9" w:rsidRDefault="008E63DE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3DE" w:rsidRDefault="008E63DE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2011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ՓԵՏՐՎԱՐԻ 17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116-Ն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ՈՐՈՇՈՒՄՆ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7B6C9A" w:rsidRDefault="007B6C9A" w:rsidP="008E63DE">
      <w:pPr>
        <w:spacing w:after="0" w:line="240" w:lineRule="auto"/>
        <w:ind w:firstLine="34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9851C1" w:rsidRPr="00BD2CA9" w:rsidRDefault="009851C1" w:rsidP="009851C1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E63DE" w:rsidRPr="00BD2CA9" w:rsidRDefault="008E63DE" w:rsidP="009851C1">
      <w:pPr>
        <w:spacing w:after="0" w:line="360" w:lineRule="auto"/>
        <w:ind w:firstLine="340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BD2CA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BD2CA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BD2CA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2CA9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BD2CA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BD2CA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</w:p>
    <w:p w:rsidR="008E63DE" w:rsidRPr="009851C1" w:rsidRDefault="008E63DE" w:rsidP="009851C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9851C1">
        <w:rPr>
          <w:rFonts w:ascii="GHEA Grapalat" w:eastAsia="Times New Roman" w:hAnsi="GHEA Grapalat" w:cs="Sylfaen"/>
          <w:sz w:val="24"/>
          <w:szCs w:val="24"/>
        </w:rPr>
        <w:t>Ուժը</w:t>
      </w:r>
      <w:r w:rsidRPr="009851C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51C1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9851C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51C1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9851C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51C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851C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51C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851C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51C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9851C1">
        <w:rPr>
          <w:rFonts w:ascii="GHEA Grapalat" w:hAnsi="GHEA Grapalat"/>
          <w:bCs/>
          <w:sz w:val="24"/>
          <w:szCs w:val="24"/>
        </w:rPr>
        <w:t>2011</w:t>
      </w:r>
      <w:r w:rsidRPr="009851C1">
        <w:rPr>
          <w:rFonts w:ascii="GHEA Grapalat" w:hAnsi="GHEA Grapalat"/>
          <w:sz w:val="24"/>
          <w:szCs w:val="24"/>
        </w:rPr>
        <w:t xml:space="preserve"> </w:t>
      </w:r>
      <w:r w:rsidRPr="009851C1">
        <w:rPr>
          <w:rFonts w:ascii="GHEA Grapalat" w:hAnsi="GHEA Grapalat" w:cs="Sylfaen"/>
          <w:sz w:val="24"/>
          <w:szCs w:val="24"/>
        </w:rPr>
        <w:t>թվականի</w:t>
      </w:r>
      <w:r w:rsidRPr="009851C1">
        <w:rPr>
          <w:rFonts w:ascii="GHEA Grapalat" w:hAnsi="GHEA Grapalat"/>
          <w:sz w:val="24"/>
          <w:szCs w:val="24"/>
        </w:rPr>
        <w:t xml:space="preserve"> </w:t>
      </w:r>
      <w:r w:rsidRPr="009851C1">
        <w:rPr>
          <w:rFonts w:ascii="GHEA Grapalat" w:hAnsi="GHEA Grapalat" w:cs="Sylfaen"/>
          <w:bCs/>
          <w:sz w:val="24"/>
          <w:szCs w:val="24"/>
        </w:rPr>
        <w:t>փետրվարի</w:t>
      </w:r>
      <w:r w:rsidRPr="009851C1">
        <w:rPr>
          <w:rFonts w:ascii="GHEA Grapalat" w:hAnsi="GHEA Grapalat"/>
          <w:bCs/>
          <w:sz w:val="24"/>
          <w:szCs w:val="24"/>
        </w:rPr>
        <w:t xml:space="preserve"> 17-</w:t>
      </w:r>
      <w:r w:rsidRPr="009851C1">
        <w:rPr>
          <w:rFonts w:ascii="GHEA Grapalat" w:hAnsi="GHEA Grapalat" w:cs="Sylfaen"/>
          <w:bCs/>
          <w:sz w:val="24"/>
          <w:szCs w:val="24"/>
        </w:rPr>
        <w:t>ի</w:t>
      </w:r>
      <w:r w:rsidRPr="009851C1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9851C1">
        <w:rPr>
          <w:rFonts w:ascii="GHEA Grapalat" w:hAnsi="GHEA Grapalat"/>
          <w:sz w:val="24"/>
          <w:szCs w:val="24"/>
        </w:rPr>
        <w:t>«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Պետական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գրանցման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B77F4B"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և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պետական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հաշվառման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վկայականների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ձևերը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հաստատելու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և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2001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հուլիսի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4-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="00B77F4B"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 N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601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որոշումն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ուժը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կորցրած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ճանաչելու</w:t>
      </w:r>
      <w:r w:rsidRPr="009851C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851C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r w:rsidRPr="009851C1">
        <w:rPr>
          <w:rFonts w:ascii="GHEA Grapalat" w:hAnsi="GHEA Grapalat"/>
          <w:bCs/>
          <w:color w:val="545454"/>
          <w:sz w:val="24"/>
          <w:szCs w:val="24"/>
          <w:shd w:val="clear" w:color="auto" w:fill="F6F6F6"/>
        </w:rPr>
        <w:t>»</w:t>
      </w:r>
      <w:r w:rsidR="00302941" w:rsidRPr="009851C1">
        <w:rPr>
          <w:rFonts w:ascii="GHEA Grapalat" w:hAnsi="GHEA Grapalat"/>
          <w:sz w:val="24"/>
          <w:szCs w:val="24"/>
        </w:rPr>
        <w:t xml:space="preserve"> N 116</w:t>
      </w:r>
      <w:r w:rsidRPr="009851C1">
        <w:rPr>
          <w:rFonts w:ascii="GHEA Grapalat" w:hAnsi="GHEA Grapalat"/>
          <w:sz w:val="24"/>
          <w:szCs w:val="24"/>
        </w:rPr>
        <w:t>-</w:t>
      </w:r>
      <w:r w:rsidRPr="009851C1">
        <w:rPr>
          <w:rFonts w:ascii="GHEA Grapalat" w:hAnsi="GHEA Grapalat" w:cs="Sylfaen"/>
          <w:sz w:val="24"/>
          <w:szCs w:val="24"/>
        </w:rPr>
        <w:t>Ն</w:t>
      </w:r>
      <w:r w:rsidRPr="009851C1">
        <w:rPr>
          <w:rFonts w:ascii="GHEA Grapalat" w:hAnsi="GHEA Grapalat"/>
          <w:sz w:val="24"/>
          <w:szCs w:val="24"/>
        </w:rPr>
        <w:t xml:space="preserve"> </w:t>
      </w:r>
      <w:r w:rsidRPr="009851C1">
        <w:rPr>
          <w:rFonts w:ascii="GHEA Grapalat" w:hAnsi="GHEA Grapalat" w:cs="Sylfaen"/>
          <w:sz w:val="24"/>
          <w:szCs w:val="24"/>
        </w:rPr>
        <w:t>որոշումը</w:t>
      </w:r>
      <w:r w:rsidRPr="009851C1">
        <w:rPr>
          <w:rFonts w:ascii="GHEA Grapalat" w:hAnsi="GHEA Grapalat"/>
          <w:sz w:val="24"/>
          <w:szCs w:val="24"/>
        </w:rPr>
        <w:t>:</w:t>
      </w:r>
    </w:p>
    <w:p w:rsidR="008E63DE" w:rsidRPr="00BD2CA9" w:rsidRDefault="008E63DE" w:rsidP="009851C1">
      <w:pPr>
        <w:spacing w:after="0" w:line="360" w:lineRule="auto"/>
        <w:ind w:firstLine="3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որոշումն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ուժի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մտնում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հրապարակման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օրվան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հաջորդող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տասներորդ</w:t>
      </w:r>
      <w:r w:rsidRPr="00BD2C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D2CA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օրը</w:t>
      </w:r>
      <w:r w:rsidRPr="00BD2CA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E63DE" w:rsidRPr="00BD2CA9" w:rsidRDefault="008E63DE" w:rsidP="008E63DE">
      <w:pPr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63DE" w:rsidRDefault="008E63DE" w:rsidP="008E63DE">
      <w:pPr>
        <w:jc w:val="center"/>
        <w:rPr>
          <w:rFonts w:ascii="GHEA Grapalat" w:hAnsi="GHEA Grapalat"/>
          <w:sz w:val="24"/>
          <w:szCs w:val="24"/>
        </w:rPr>
      </w:pPr>
    </w:p>
    <w:p w:rsidR="008E63DE" w:rsidRDefault="008E63DE" w:rsidP="008E63DE">
      <w:pPr>
        <w:jc w:val="center"/>
        <w:rPr>
          <w:rFonts w:ascii="GHEA Grapalat" w:hAnsi="GHEA Grapalat"/>
          <w:sz w:val="24"/>
          <w:szCs w:val="24"/>
        </w:rPr>
      </w:pPr>
    </w:p>
    <w:p w:rsidR="008E63DE" w:rsidRDefault="008E63DE" w:rsidP="008E63DE">
      <w:pPr>
        <w:jc w:val="center"/>
        <w:rPr>
          <w:rFonts w:ascii="GHEA Grapalat" w:hAnsi="GHEA Grapalat"/>
          <w:sz w:val="24"/>
          <w:szCs w:val="24"/>
        </w:rPr>
      </w:pPr>
    </w:p>
    <w:p w:rsidR="008E63DE" w:rsidRDefault="008E63DE" w:rsidP="008E63DE">
      <w:pPr>
        <w:jc w:val="center"/>
        <w:rPr>
          <w:rFonts w:ascii="GHEA Grapalat" w:hAnsi="GHEA Grapalat"/>
          <w:sz w:val="24"/>
          <w:szCs w:val="24"/>
        </w:rPr>
      </w:pPr>
    </w:p>
    <w:p w:rsidR="008E63DE" w:rsidRPr="00EF4E6F" w:rsidRDefault="008E63DE" w:rsidP="008E63DE">
      <w:pPr>
        <w:jc w:val="center"/>
        <w:rPr>
          <w:rFonts w:ascii="GHEA Grapalat" w:eastAsia="SimSun" w:hAnsi="GHEA Grapalat" w:cs="Times New Roman"/>
          <w:lang w:val="hy-AM" w:eastAsia="zh-CN"/>
        </w:rPr>
      </w:pP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Հ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Մ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Վ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Ո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Ր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ՈՒ</w:t>
      </w:r>
      <w:r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Մ</w:t>
      </w:r>
    </w:p>
    <w:p w:rsidR="008E63DE" w:rsidRPr="00302941" w:rsidRDefault="00302941" w:rsidP="00302941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«Հայաստանի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2011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փետրվարի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17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N 116-ն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»</w:t>
      </w:r>
      <w:r w:rsidRPr="00F942E8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="008E63DE"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</w:t>
      </w:r>
      <w:r w:rsidR="008E63DE"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="008E63DE"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Հանրապետության</w:t>
      </w:r>
      <w:r w:rsidR="008E63DE"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="008E63DE"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="008E63DE"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="008E63DE"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որոշման</w:t>
      </w:r>
      <w:r w:rsidR="008E63DE"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="008E63DE"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="008E63DE"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="008E63DE"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անհրաժեշտության</w:t>
      </w:r>
    </w:p>
    <w:p w:rsidR="008E63DE" w:rsidRPr="00302941" w:rsidRDefault="008E63DE" w:rsidP="008E63DE">
      <w:pPr>
        <w:widowControl w:val="0"/>
        <w:adjustRightInd w:val="0"/>
        <w:rPr>
          <w:rFonts w:ascii="GHEA Grapalat" w:eastAsia="SimSun" w:hAnsi="GHEA Grapalat" w:cs="Times New Roman"/>
          <w:lang w:val="hy-AM" w:eastAsia="zh-CN"/>
        </w:rPr>
      </w:pPr>
    </w:p>
    <w:p w:rsidR="008E63DE" w:rsidRPr="00316A1B" w:rsidRDefault="008E63DE" w:rsidP="008E63DE">
      <w:pPr>
        <w:widowControl w:val="0"/>
        <w:adjustRightInd w:val="0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02941">
        <w:rPr>
          <w:rFonts w:ascii="GHEA Grapalat" w:eastAsia="Calibri" w:hAnsi="GHEA Grapalat" w:cs="Sylfaen"/>
          <w:lang w:val="hy-AM"/>
        </w:rPr>
        <w:t>«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2011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փետրվարի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17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</w:t>
      </w:r>
      <w:r w:rsid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116-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» ՀՀ կառավարության որոշման ընդունման անհրաժեշտությունը</w:t>
      </w:r>
      <w:r w:rsidRPr="00F942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պայմանավորված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/>
          <w:sz w:val="24"/>
          <w:szCs w:val="24"/>
          <w:lang w:val="hy-AM"/>
        </w:rPr>
        <w:t xml:space="preserve">2012 թվականի մարտի 19-ի </w:t>
      </w:r>
      <w:r w:rsidRPr="00F942E8">
        <w:rPr>
          <w:rFonts w:ascii="GHEA Grapalat" w:hAnsi="GHEA Grapalat" w:cs="Sylfaen"/>
          <w:sz w:val="24"/>
          <w:szCs w:val="24"/>
          <w:lang w:val="hy-AM"/>
        </w:rPr>
        <w:t>«Իրավաբանական</w:t>
      </w:r>
      <w:r w:rsidR="00316A1B" w:rsidRPr="00316A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 w:cs="Times Armenian"/>
          <w:sz w:val="24"/>
          <w:szCs w:val="24"/>
          <w:lang w:val="hy-AM"/>
        </w:rPr>
        <w:t xml:space="preserve">անձանց պետական գրանցման մասին» ՀՀ օրենքում փոփոխություն կատարելու մասին» </w:t>
      </w:r>
      <w:r w:rsidRPr="00F942E8">
        <w:rPr>
          <w:rFonts w:ascii="GHEA Grapalat" w:hAnsi="GHEA Grapalat"/>
          <w:sz w:val="24"/>
          <w:szCs w:val="24"/>
          <w:lang w:val="hy-AM"/>
        </w:rPr>
        <w:t xml:space="preserve">ՀՕ-127-Ն </w:t>
      </w:r>
      <w:r w:rsidRPr="00F942E8">
        <w:rPr>
          <w:rFonts w:ascii="GHEA Grapalat" w:hAnsi="GHEA Grapalat" w:cs="Times Armenian"/>
          <w:sz w:val="24"/>
          <w:szCs w:val="24"/>
          <w:lang w:val="hy-AM"/>
        </w:rPr>
        <w:t>ՀՀ օրենքի ընդունմամբ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316A1B" w:rsidRPr="009851C1" w:rsidRDefault="00316A1B" w:rsidP="00316A1B">
      <w:pPr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316A1B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316A1B" w:rsidRPr="00626864" w:rsidRDefault="00316A1B" w:rsidP="009851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6A1B">
        <w:rPr>
          <w:rFonts w:ascii="GHEA Grapalat" w:hAnsi="GHEA Grapalat"/>
          <w:sz w:val="24"/>
          <w:szCs w:val="24"/>
          <w:lang w:val="hy-AM"/>
        </w:rPr>
        <w:t xml:space="preserve">2012 թվականի մարտի 19-ի </w:t>
      </w:r>
      <w:r w:rsidRPr="00316A1B">
        <w:rPr>
          <w:rFonts w:ascii="GHEA Grapalat" w:hAnsi="GHEA Grapalat" w:cs="Sylfaen"/>
          <w:sz w:val="24"/>
          <w:szCs w:val="24"/>
          <w:lang w:val="hy-AM"/>
        </w:rPr>
        <w:t xml:space="preserve">«Իրավաբանական </w:t>
      </w:r>
      <w:r w:rsidRPr="00316A1B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316A1B">
        <w:rPr>
          <w:rFonts w:ascii="GHEA Grapalat" w:hAnsi="GHEA Grapalat" w:cs="Times Armenian"/>
          <w:sz w:val="24"/>
          <w:szCs w:val="24"/>
          <w:lang w:val="hy-AM"/>
        </w:rPr>
        <w:t xml:space="preserve">անձանց պետական գրանցման մասին» ՀՀ օրենքում փոփոխություն կատարելու մասին» </w:t>
      </w:r>
      <w:r w:rsidRPr="00316A1B">
        <w:rPr>
          <w:rFonts w:ascii="GHEA Grapalat" w:hAnsi="GHEA Grapalat"/>
          <w:sz w:val="24"/>
          <w:szCs w:val="24"/>
          <w:lang w:val="hy-AM"/>
        </w:rPr>
        <w:t xml:space="preserve">ՀՕ-127-Ն </w:t>
      </w:r>
      <w:r w:rsidRPr="00316A1B">
        <w:rPr>
          <w:rFonts w:ascii="GHEA Grapalat" w:hAnsi="GHEA Grapalat" w:cs="Times Armenian"/>
          <w:sz w:val="24"/>
          <w:szCs w:val="24"/>
          <w:lang w:val="hy-AM"/>
        </w:rPr>
        <w:t>ՀՀ օրենքի ընդունմամբ</w:t>
      </w:r>
      <w:r w:rsidRPr="00316A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851C1">
        <w:rPr>
          <w:rFonts w:ascii="GHEA Grapalat" w:hAnsi="GHEA Grapalat" w:cs="Sylfaen"/>
          <w:sz w:val="24"/>
          <w:szCs w:val="24"/>
          <w:lang w:val="hy-AM"/>
        </w:rPr>
        <w:t>վ</w:t>
      </w:r>
      <w:r w:rsidRPr="00316A1B">
        <w:rPr>
          <w:rFonts w:ascii="GHEA Grapalat" w:hAnsi="GHEA Grapalat" w:cs="Sylfaen"/>
          <w:sz w:val="24"/>
          <w:szCs w:val="24"/>
          <w:lang w:val="hy-AM"/>
        </w:rPr>
        <w:t xml:space="preserve">երացվել է </w:t>
      </w:r>
      <w:r w:rsidR="00CB1723" w:rsidRPr="00CB1723">
        <w:rPr>
          <w:rFonts w:ascii="GHEA Grapalat" w:hAnsi="GHEA Grapalat" w:cs="Sylfaen"/>
          <w:sz w:val="24"/>
          <w:szCs w:val="24"/>
          <w:lang w:val="hy-AM"/>
        </w:rPr>
        <w:t>պ</w:t>
      </w:r>
      <w:r w:rsidR="00CB1723" w:rsidRPr="00CB172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ետական</w:t>
      </w:r>
      <w:r w:rsidR="00CB1723" w:rsidRPr="00CB17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B1723" w:rsidRPr="00CB172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գրանցման</w:t>
      </w:r>
      <w:r w:rsidR="00CB1723" w:rsidRPr="00CB17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B1723" w:rsidRPr="00CB172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և</w:t>
      </w:r>
      <w:r w:rsidR="00CB1723" w:rsidRPr="00CB17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B1723" w:rsidRPr="00CB172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պետական</w:t>
      </w:r>
      <w:r w:rsidR="00CB1723" w:rsidRPr="00CB17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B1723" w:rsidRPr="00CB172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հաշվառման</w:t>
      </w:r>
      <w:r w:rsidR="00CB1723" w:rsidRPr="00CB172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CB1723" w:rsidRPr="00CB172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վկայականների</w:t>
      </w:r>
      <w:r w:rsidR="00CB1723" w:rsidRPr="00316A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16A1B">
        <w:rPr>
          <w:rFonts w:ascii="GHEA Grapalat" w:hAnsi="GHEA Grapalat" w:cs="Sylfaen"/>
          <w:sz w:val="24"/>
          <w:szCs w:val="24"/>
          <w:lang w:val="hy-AM"/>
        </w:rPr>
        <w:t>գաղափարը</w:t>
      </w:r>
      <w:r w:rsidR="00240BD0" w:rsidRPr="00240BD0">
        <w:rPr>
          <w:rFonts w:ascii="GHEA Grapalat" w:hAnsi="GHEA Grapalat" w:cs="Sylfaen"/>
          <w:sz w:val="24"/>
          <w:szCs w:val="24"/>
          <w:lang w:val="hy-AM"/>
        </w:rPr>
        <w:t>:</w:t>
      </w:r>
      <w:r w:rsidR="00CB1723" w:rsidRPr="00CB1723">
        <w:rPr>
          <w:rFonts w:ascii="GHEA Grapalat" w:hAnsi="GHEA Grapalat" w:cs="Sylfaen"/>
          <w:sz w:val="24"/>
          <w:szCs w:val="24"/>
          <w:lang w:val="hy-AM"/>
        </w:rPr>
        <w:t xml:space="preserve"> Համաձայն վերոգրյալ օրենքի վկայականի փոխարեն</w:t>
      </w:r>
      <w:r w:rsidRPr="00316A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1723" w:rsidRPr="00CB1723">
        <w:rPr>
          <w:rFonts w:ascii="GHEA Grapalat" w:hAnsi="GHEA Grapalat" w:cs="Sylfaen"/>
          <w:sz w:val="24"/>
          <w:szCs w:val="24"/>
          <w:lang w:val="hy-AM"/>
        </w:rPr>
        <w:t xml:space="preserve">տրամադրվում է պետական միասնական </w:t>
      </w:r>
      <w:r w:rsidRPr="00316A1B">
        <w:rPr>
          <w:rFonts w:ascii="GHEA Grapalat" w:hAnsi="GHEA Grapalat" w:cs="Sylfaen"/>
          <w:sz w:val="24"/>
          <w:szCs w:val="24"/>
          <w:lang w:val="hy-AM"/>
        </w:rPr>
        <w:t>գրանցամատյանից քաղվածք</w:t>
      </w:r>
      <w:r w:rsidR="00CB1723" w:rsidRPr="00CB1723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0BD0" w:rsidRPr="00240BD0">
        <w:rPr>
          <w:rFonts w:ascii="GHEA Grapalat" w:hAnsi="GHEA Grapalat" w:cs="Sylfaen"/>
          <w:sz w:val="24"/>
          <w:szCs w:val="24"/>
          <w:lang w:val="hy-AM"/>
        </w:rPr>
        <w:t>Միևնույն ժամանակ,</w:t>
      </w:r>
      <w:r w:rsidR="00626864" w:rsidRPr="00626864">
        <w:rPr>
          <w:rFonts w:ascii="GHEA Grapalat" w:hAnsi="GHEA Grapalat" w:cs="Sylfaen"/>
          <w:sz w:val="24"/>
          <w:szCs w:val="24"/>
          <w:lang w:val="hy-AM"/>
        </w:rPr>
        <w:t xml:space="preserve"> վերոգրյալ օրենքի 13-րդ հոդվածի 2-րդ մասի 1-ին կետի՝ պետական միասնական գրանցամատյանի տեղեկություններից օգտվելու կարգը, ներառյալ` պետական միասնական գրանցամատյանից տրամադրվող քաղվածքների ձևերը հաստատում է Հայաստանի Հանրապետության արդարադատության նախարարությունը:</w:t>
      </w:r>
      <w:r w:rsidRPr="00316A1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26864" w:rsidRPr="00626864" w:rsidRDefault="00626864" w:rsidP="009851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16A1B" w:rsidRPr="00316A1B" w:rsidRDefault="00316A1B" w:rsidP="00316A1B">
      <w:pPr>
        <w:tabs>
          <w:tab w:val="right" w:pos="9972"/>
        </w:tabs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316A1B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316A1B" w:rsidRPr="00626864" w:rsidRDefault="009065F9" w:rsidP="0062686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5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Պ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ետական</w:t>
      </w:r>
      <w:r w:rsidR="00316A1B" w:rsidRPr="00316A1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գրանցման</w:t>
      </w:r>
      <w:r w:rsidR="00316A1B" w:rsidRPr="00316A1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և</w:t>
      </w:r>
      <w:r w:rsidR="00316A1B" w:rsidRPr="00316A1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պետական</w:t>
      </w:r>
      <w:r w:rsidR="00316A1B" w:rsidRPr="00316A1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հաշվառման</w:t>
      </w:r>
      <w:r w:rsidR="00316A1B" w:rsidRPr="00316A1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վկայականների</w:t>
      </w:r>
      <w:r w:rsidR="00316A1B" w:rsidRPr="00316A1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ձևերի </w:t>
      </w:r>
      <w:r w:rsid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հաստատ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ման անհրաժեշտությ</w:t>
      </w:r>
      <w:r w:rsidRPr="009065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ն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բացակայ</w:t>
      </w:r>
      <w:r w:rsidRPr="009065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ությունից ելնելով</w:t>
      </w:r>
      <w:r w:rsidR="00240BD0" w:rsidRPr="00240BD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՝</w:t>
      </w:r>
      <w:r w:rsidRPr="009065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անհրաժեշտ է 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9065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9065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9065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2011 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Pr="009065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>փետրվարի 17</w:t>
      </w:r>
      <w:r w:rsidRPr="009065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9065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116-ն</w:t>
      </w:r>
      <w:r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9065F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որոշումը </w:t>
      </w:r>
      <w:r w:rsidRPr="009065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ճանաչել ուժը կորցրած</w:t>
      </w:r>
      <w:r w:rsidR="00316A1B" w:rsidRPr="00316A1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:</w:t>
      </w:r>
      <w:r w:rsidR="00626864" w:rsidRPr="0062686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</w:p>
    <w:p w:rsidR="00316A1B" w:rsidRPr="00316A1B" w:rsidRDefault="00316A1B" w:rsidP="00316A1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16A1B" w:rsidRPr="00316A1B" w:rsidRDefault="00316A1B" w:rsidP="008E63DE">
      <w:pPr>
        <w:widowControl w:val="0"/>
        <w:adjustRightInd w:val="0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8E63DE" w:rsidRPr="00B01ECB" w:rsidRDefault="008E63DE" w:rsidP="00626864">
      <w:pPr>
        <w:widowControl w:val="0"/>
        <w:adjustRightInd w:val="0"/>
        <w:spacing w:line="360" w:lineRule="auto"/>
        <w:ind w:firstLine="720"/>
        <w:jc w:val="center"/>
        <w:rPr>
          <w:rFonts w:ascii="GHEA Grapalat" w:eastAsia="Calibri" w:hAnsi="GHEA Grapalat" w:cs="Times New Roman"/>
          <w:b/>
          <w:bCs/>
          <w:lang w:val="pt-BR"/>
        </w:rPr>
      </w:pPr>
      <w:r w:rsidRPr="00B01ECB">
        <w:rPr>
          <w:rFonts w:ascii="GHEA Grapalat" w:eastAsia="Calibri" w:hAnsi="GHEA Grapalat" w:cs="Sylfaen"/>
          <w:b/>
          <w:bCs/>
          <w:lang w:val="pt-BR"/>
        </w:rPr>
        <w:t>Տ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Ե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Ղ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Ե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Կ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Ա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Ն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Ք  N 1</w:t>
      </w:r>
    </w:p>
    <w:p w:rsidR="008E63DE" w:rsidRPr="00F942E8" w:rsidRDefault="008E63DE" w:rsidP="008E63DE">
      <w:pPr>
        <w:widowControl w:val="0"/>
        <w:adjustRightInd w:val="0"/>
        <w:spacing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EF4E6F">
        <w:rPr>
          <w:rFonts w:ascii="GHEA Grapalat" w:eastAsia="Calibri" w:hAnsi="GHEA Grapalat" w:cs="Sylfaen"/>
          <w:lang w:val="hy-AM"/>
        </w:rPr>
        <w:t>«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2011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փետրվարի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17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N</w:t>
      </w:r>
      <w:r w:rsid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116-</w:t>
      </w:r>
      <w:r w:rsidR="00302941" w:rsidRPr="00646B4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»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Հայաստանի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Հանրապետության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46B48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որոշումն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ընդունելու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դեպքում 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պետական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կամ տեղական ինքնակառավարման մարմինների բյուջեներում ծախսերի և եկամուտների էական ավելացումների կամ նվազեցումների մասին</w:t>
      </w:r>
    </w:p>
    <w:p w:rsidR="008E63DE" w:rsidRPr="0082458C" w:rsidRDefault="008E63DE" w:rsidP="008E63DE">
      <w:pPr>
        <w:widowControl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8E63DE" w:rsidRPr="00F942E8" w:rsidRDefault="008E63DE" w:rsidP="008E63DE">
      <w:pPr>
        <w:widowControl w:val="0"/>
        <w:adjustRightInd w:val="0"/>
        <w:spacing w:line="360" w:lineRule="auto"/>
        <w:ind w:firstLine="72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EF4E6F">
        <w:rPr>
          <w:rFonts w:ascii="GHEA Grapalat" w:eastAsia="Calibri" w:hAnsi="GHEA Grapalat" w:cs="Sylfaen"/>
          <w:lang w:val="hy-AM"/>
        </w:rPr>
        <w:t>«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2011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փետրվարի 17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</w:t>
      </w:r>
      <w:r w:rsid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116-</w:t>
      </w:r>
      <w:r w:rsidR="00302941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որոշումն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ընդունելու դեպքում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պետական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տեղական ինքնակառավարման մարմինների բյուջեներում ծախսերի և եկամուտների էական ավելացումներ կամ նվազեցումներ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նախատեսվում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8E63DE" w:rsidRDefault="008E63DE" w:rsidP="008E63DE">
      <w:pPr>
        <w:spacing w:line="360" w:lineRule="auto"/>
        <w:jc w:val="center"/>
        <w:rPr>
          <w:rFonts w:ascii="GHEA Grapalat" w:eastAsia="Calibri" w:hAnsi="GHEA Grapalat" w:cs="Sylfaen"/>
          <w:b/>
          <w:bCs/>
        </w:rPr>
      </w:pPr>
    </w:p>
    <w:p w:rsidR="00240BD0" w:rsidRPr="00240BD0" w:rsidRDefault="00240BD0" w:rsidP="008E63DE">
      <w:pPr>
        <w:spacing w:line="360" w:lineRule="auto"/>
        <w:jc w:val="center"/>
        <w:rPr>
          <w:rFonts w:ascii="GHEA Grapalat" w:eastAsia="Calibri" w:hAnsi="GHEA Grapalat" w:cs="Sylfaen"/>
          <w:b/>
          <w:bCs/>
        </w:rPr>
      </w:pPr>
    </w:p>
    <w:p w:rsidR="008E63DE" w:rsidRPr="00EF4E6F" w:rsidRDefault="008E63DE" w:rsidP="008E63DE">
      <w:pPr>
        <w:spacing w:line="360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EF4E6F">
        <w:rPr>
          <w:rFonts w:ascii="GHEA Grapalat" w:eastAsia="Calibri" w:hAnsi="GHEA Grapalat" w:cs="Sylfaen"/>
          <w:b/>
          <w:bCs/>
          <w:lang w:val="hy-AM"/>
        </w:rPr>
        <w:t>Տ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Ե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Ղ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Ե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Կ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Ա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Ն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Ք  N 2</w:t>
      </w:r>
    </w:p>
    <w:p w:rsidR="008E63DE" w:rsidRPr="00F942E8" w:rsidRDefault="008E63DE" w:rsidP="008E63DE">
      <w:pPr>
        <w:widowControl w:val="0"/>
        <w:adjustRightInd w:val="0"/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F4E6F">
        <w:rPr>
          <w:rFonts w:ascii="GHEA Grapalat" w:eastAsia="Calibri" w:hAnsi="GHEA Grapalat" w:cs="Sylfaen"/>
          <w:lang w:val="hy-AM"/>
        </w:rPr>
        <w:t>«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2011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փետրվարի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17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N</w:t>
      </w:r>
      <w:r w:rsid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116-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="00302941" w:rsidRPr="003029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82458C">
        <w:rPr>
          <w:rFonts w:ascii="GHEA Grapalat" w:eastAsia="Calibri" w:hAnsi="GHEA Grapalat" w:cs="Sylfaen"/>
          <w:b/>
          <w:lang w:val="hy-AM"/>
        </w:rPr>
        <w:t>»</w:t>
      </w:r>
      <w:r w:rsidRPr="0082458C">
        <w:rPr>
          <w:rFonts w:ascii="GHEA Grapalat" w:eastAsia="Calibri" w:hAnsi="GHEA Grapalat" w:cs="Times New Roman"/>
          <w:b/>
          <w:lang w:val="hy-AM"/>
        </w:rPr>
        <w:t xml:space="preserve"> 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Հանրապետության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այլ իրավական ակտերի ընդունման անհրաժեշտության բացակայության մասին</w:t>
      </w:r>
    </w:p>
    <w:p w:rsidR="008E63DE" w:rsidRPr="00EF4E6F" w:rsidRDefault="008E63DE" w:rsidP="008E63DE">
      <w:pPr>
        <w:spacing w:line="360" w:lineRule="auto"/>
        <w:jc w:val="center"/>
        <w:rPr>
          <w:rFonts w:ascii="GHEA Grapalat" w:eastAsia="Calibri" w:hAnsi="GHEA Grapalat" w:cs="Times New Roman"/>
          <w:lang w:val="hy-AM"/>
        </w:rPr>
      </w:pPr>
    </w:p>
    <w:p w:rsidR="000B2C11" w:rsidRPr="00240BD0" w:rsidRDefault="008E63DE" w:rsidP="00240BD0">
      <w:pPr>
        <w:spacing w:line="360" w:lineRule="auto"/>
        <w:ind w:firstLine="708"/>
        <w:jc w:val="both"/>
        <w:rPr>
          <w:lang w:val="hy-AM"/>
        </w:rPr>
      </w:pP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անրապետության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2001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հուլիսի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25-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N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670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</w:t>
      </w:r>
      <w:r w:rsidR="00240BD0" w:rsidRPr="00240BD0">
        <w:rPr>
          <w:rFonts w:ascii="GHEA Grapalat" w:eastAsia="Times New Roman" w:hAnsi="GHEA Grapalat" w:cs="Sylfaen"/>
          <w:bCs/>
          <w:sz w:val="24"/>
          <w:szCs w:val="24"/>
          <w:lang w:val="hy-AM"/>
        </w:rPr>
        <w:t>ին</w:t>
      </w:r>
      <w:r w:rsidR="00302941" w:rsidRPr="003029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«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2011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փետրվարի 17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</w:t>
      </w:r>
      <w:r w:rsid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116-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="00302941" w:rsidRPr="003029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02941" w:rsidRPr="00302941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626864" w:rsidRPr="0062686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40BD0" w:rsidRPr="00FE7AEE">
        <w:rPr>
          <w:rFonts w:ascii="GHEA Grapalat" w:hAnsi="GHEA Grapalat"/>
          <w:sz w:val="24"/>
          <w:szCs w:val="24"/>
          <w:lang w:val="hy-AM"/>
        </w:rPr>
        <w:t>այլ իրավական ակտերի ընդունման անհրաժեշտությունը բացակայում է:</w:t>
      </w:r>
    </w:p>
    <w:sectPr w:rsidR="000B2C11" w:rsidRPr="00240BD0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5556"/>
    <w:multiLevelType w:val="hybridMultilevel"/>
    <w:tmpl w:val="C1C2AE7A"/>
    <w:lvl w:ilvl="0" w:tplc="CD2EF050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561E7D29"/>
    <w:multiLevelType w:val="hybridMultilevel"/>
    <w:tmpl w:val="21A07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63DE"/>
    <w:rsid w:val="0005222E"/>
    <w:rsid w:val="000B2C11"/>
    <w:rsid w:val="000C1F40"/>
    <w:rsid w:val="00240BD0"/>
    <w:rsid w:val="00270438"/>
    <w:rsid w:val="002C73FB"/>
    <w:rsid w:val="00302941"/>
    <w:rsid w:val="00316A1B"/>
    <w:rsid w:val="003E4AB7"/>
    <w:rsid w:val="00442E4D"/>
    <w:rsid w:val="00474752"/>
    <w:rsid w:val="005D493C"/>
    <w:rsid w:val="00626864"/>
    <w:rsid w:val="00646B48"/>
    <w:rsid w:val="00677F62"/>
    <w:rsid w:val="007B6C9A"/>
    <w:rsid w:val="007C6FF3"/>
    <w:rsid w:val="008E63DE"/>
    <w:rsid w:val="009065F9"/>
    <w:rsid w:val="00927570"/>
    <w:rsid w:val="00972CB0"/>
    <w:rsid w:val="009851C1"/>
    <w:rsid w:val="00B77F4B"/>
    <w:rsid w:val="00BF05DE"/>
    <w:rsid w:val="00C578A5"/>
    <w:rsid w:val="00C918DB"/>
    <w:rsid w:val="00CB1723"/>
    <w:rsid w:val="00D539EE"/>
    <w:rsid w:val="00DE3D81"/>
    <w:rsid w:val="00E24DE1"/>
    <w:rsid w:val="00E6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E63DE"/>
    <w:rPr>
      <w:b/>
      <w:bCs/>
    </w:rPr>
  </w:style>
  <w:style w:type="paragraph" w:styleId="BodyText">
    <w:name w:val="Body Text"/>
    <w:basedOn w:val="Normal"/>
    <w:link w:val="BodyTextChar"/>
    <w:uiPriority w:val="99"/>
    <w:rsid w:val="007B6C9A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B6C9A"/>
    <w:rPr>
      <w:rFonts w:ascii="Times Armenian" w:eastAsia="Times New Roman" w:hAnsi="Times Armenian" w:cs="Times Armeni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626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zaruhib</cp:lastModifiedBy>
  <cp:revision>3</cp:revision>
  <dcterms:created xsi:type="dcterms:W3CDTF">2012-07-10T10:41:00Z</dcterms:created>
  <dcterms:modified xsi:type="dcterms:W3CDTF">2012-07-10T10:49:00Z</dcterms:modified>
</cp:coreProperties>
</file>