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561DC7" w:rsidRDefault="0021163B" w:rsidP="0021163B">
      <w:pPr>
        <w:rPr>
          <w:rFonts w:ascii="Times LatArm" w:hAnsi="Times LatArm"/>
          <w:b/>
          <w:sz w:val="16"/>
          <w:szCs w:val="16"/>
          <w:lang w:val="en-US"/>
        </w:rPr>
      </w:pPr>
      <w:bookmarkStart w:id="0" w:name="_GoBack"/>
      <w:bookmarkEnd w:id="0"/>
    </w:p>
    <w:p w:rsidR="003E5F2F" w:rsidRPr="00F506D0" w:rsidRDefault="003E5F2F" w:rsidP="003E5F2F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F506D0">
        <w:rPr>
          <w:rFonts w:ascii="GHEA Grapalat" w:hAnsi="GHEA Grapalat" w:cs="Sylfaen"/>
          <w:sz w:val="24"/>
          <w:szCs w:val="24"/>
        </w:rPr>
        <w:t>ՀԱՅԱՍՏԱՆԻ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sz w:val="24"/>
          <w:szCs w:val="24"/>
        </w:rPr>
        <w:t>ՀԱՆՐԱՊԵՏՈՒԹՅԱՆ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sz w:val="24"/>
          <w:szCs w:val="24"/>
        </w:rPr>
        <w:t>ԿԱՌԱՎԱՐՈՒԹՅՈՒՆ</w:t>
      </w:r>
    </w:p>
    <w:p w:rsidR="003E5F2F" w:rsidRPr="00F506D0" w:rsidRDefault="003E5F2F" w:rsidP="003E5F2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F506D0">
        <w:rPr>
          <w:rFonts w:ascii="GHEA Grapalat" w:hAnsi="GHEA Grapalat" w:cs="Sylfaen"/>
          <w:b/>
          <w:bCs/>
          <w:sz w:val="24"/>
          <w:szCs w:val="24"/>
        </w:rPr>
        <w:t>ՈՐՈՇՈՒՄ</w:t>
      </w:r>
    </w:p>
    <w:p w:rsidR="003E5F2F" w:rsidRPr="00F506D0" w:rsidRDefault="003E5F2F" w:rsidP="003E5F2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 xml:space="preserve">--------------------------------- 2019 </w:t>
      </w:r>
      <w:r w:rsidRPr="00F506D0">
        <w:rPr>
          <w:rFonts w:ascii="GHEA Grapalat" w:hAnsi="GHEA Grapalat" w:cs="Sylfaen"/>
          <w:sz w:val="24"/>
          <w:szCs w:val="24"/>
        </w:rPr>
        <w:t>թ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.   N ------- </w:t>
      </w:r>
      <w:r w:rsidRPr="00F506D0">
        <w:rPr>
          <w:rFonts w:ascii="GHEA Grapalat" w:hAnsi="GHEA Grapalat" w:cs="Sylfaen"/>
          <w:sz w:val="24"/>
          <w:szCs w:val="24"/>
          <w:lang w:val="ru-RU"/>
        </w:rPr>
        <w:t>Ա</w:t>
      </w:r>
    </w:p>
    <w:p w:rsidR="003E5F2F" w:rsidRPr="00F506D0" w:rsidRDefault="003E5F2F" w:rsidP="003E5F2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spacing w:line="360" w:lineRule="auto"/>
        <w:jc w:val="center"/>
        <w:rPr>
          <w:rStyle w:val="FontStyle15"/>
          <w:rFonts w:ascii="GHEA Grapalat" w:hAnsi="GHEA Grapalat"/>
          <w:noProof/>
          <w:sz w:val="24"/>
          <w:szCs w:val="24"/>
          <w:lang w:val="af-ZA"/>
        </w:rPr>
      </w:pP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ru-RU"/>
        </w:rPr>
        <w:t>ՄԻՍԱԿ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ru-RU"/>
        </w:rPr>
        <w:t>ՀԱՐԹԵՆՅԱՆԻՆ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ru-RU"/>
        </w:rPr>
        <w:t>ԱՄԱՌԱՅԻՆ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</w:p>
    <w:p w:rsidR="003E5F2F" w:rsidRPr="00F506D0" w:rsidRDefault="003E5F2F" w:rsidP="003E5F2F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Ղեկավարվելով</w:t>
      </w:r>
      <w:proofErr w:type="spellEnd"/>
      <w:r w:rsidRPr="00F506D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color w:val="000000"/>
          <w:spacing w:val="-8"/>
          <w:sz w:val="24"/>
          <w:szCs w:val="24"/>
          <w:lang w:val="es-ES"/>
        </w:rPr>
        <w:t>«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Զինվորական</w:t>
      </w:r>
      <w:proofErr w:type="spellEnd"/>
      <w:r w:rsidRPr="00F506D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ծառայության</w:t>
      </w:r>
      <w:proofErr w:type="spellEnd"/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Arial"/>
          <w:spacing w:val="-8"/>
          <w:sz w:val="24"/>
          <w:szCs w:val="24"/>
        </w:rPr>
        <w:t>և</w:t>
      </w:r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զինծառայողի</w:t>
      </w:r>
      <w:proofErr w:type="spellEnd"/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կարգավիճակի</w:t>
      </w:r>
      <w:proofErr w:type="spellEnd"/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մա</w:t>
      </w:r>
      <w:proofErr w:type="spellEnd"/>
      <w:r w:rsidRPr="00F506D0"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սին</w:t>
      </w:r>
      <w:proofErr w:type="spellEnd"/>
      <w:r w:rsidRPr="00F506D0">
        <w:rPr>
          <w:rFonts w:ascii="GHEA Grapalat" w:hAnsi="GHEA Grapalat"/>
          <w:color w:val="000000"/>
          <w:spacing w:val="-8"/>
          <w:sz w:val="24"/>
          <w:szCs w:val="24"/>
          <w:lang w:val="es-ES"/>
        </w:rPr>
        <w:t xml:space="preserve">»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F506D0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օրենքի</w:t>
      </w:r>
      <w:proofErr w:type="spellEnd"/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22-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րդ</w:t>
      </w:r>
      <w:proofErr w:type="spellEnd"/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հոդվածի</w:t>
      </w:r>
      <w:proofErr w:type="spellEnd"/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5-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րդ</w:t>
      </w:r>
      <w:proofErr w:type="spellEnd"/>
      <w:r w:rsidRPr="00F506D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rial"/>
          <w:spacing w:val="-8"/>
          <w:sz w:val="24"/>
          <w:szCs w:val="24"/>
        </w:rPr>
        <w:t>մասով</w:t>
      </w:r>
      <w:proofErr w:type="spellEnd"/>
      <w:r w:rsidRPr="00F506D0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Arial"/>
          <w:spacing w:val="-8"/>
          <w:sz w:val="24"/>
          <w:szCs w:val="24"/>
          <w:lang w:val="ru-RU"/>
        </w:rPr>
        <w:t>և</w:t>
      </w:r>
      <w:r w:rsidRPr="00F506D0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Հայաստանի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Հանրա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պետության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կառավարության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2018 </w:t>
      </w:r>
      <w:proofErr w:type="spellStart"/>
      <w:r w:rsidRPr="00F506D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Sylfaen"/>
          <w:sz w:val="24"/>
          <w:szCs w:val="24"/>
          <w:lang w:val="ru-RU"/>
        </w:rPr>
        <w:t>ապրիլի</w:t>
      </w:r>
      <w:proofErr w:type="spellEnd"/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F506D0">
        <w:rPr>
          <w:rFonts w:ascii="GHEA Grapalat" w:hAnsi="GHEA Grapalat" w:cs="Sylfaen"/>
          <w:sz w:val="24"/>
          <w:szCs w:val="24"/>
        </w:rPr>
        <w:t>ի</w:t>
      </w:r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sz w:val="24"/>
          <w:szCs w:val="24"/>
          <w:lang w:val="af-ZA"/>
        </w:rPr>
        <w:br/>
      </w:r>
      <w:r w:rsidRPr="00F506D0">
        <w:rPr>
          <w:rFonts w:ascii="GHEA Grapalat" w:hAnsi="GHEA Grapalat"/>
          <w:sz w:val="24"/>
          <w:szCs w:val="24"/>
          <w:shd w:val="clear" w:color="auto" w:fill="FFFFFF"/>
          <w:lang w:val="af-ZA"/>
        </w:rPr>
        <w:t>N 457-</w:t>
      </w:r>
      <w:r w:rsidRPr="00F506D0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F506D0">
        <w:rPr>
          <w:rFonts w:ascii="GHEA Grapalat" w:hAnsi="GHEA Grapalat" w:cs="Sylfaen"/>
          <w:sz w:val="24"/>
          <w:szCs w:val="24"/>
        </w:rPr>
        <w:t>որոշմա</w:t>
      </w:r>
      <w:r w:rsidRPr="00F506D0">
        <w:rPr>
          <w:rFonts w:ascii="GHEA Grapalat" w:hAnsi="GHEA Grapalat" w:cs="Sylfaen"/>
          <w:sz w:val="24"/>
          <w:szCs w:val="24"/>
          <w:lang w:val="ru-RU"/>
        </w:rPr>
        <w:t>մբ</w:t>
      </w:r>
      <w:proofErr w:type="spellEnd"/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Sylfaen"/>
          <w:sz w:val="24"/>
          <w:szCs w:val="24"/>
          <w:lang w:val="ru-RU"/>
        </w:rPr>
        <w:t>հաստատված</w:t>
      </w:r>
      <w:proofErr w:type="spellEnd"/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Sylfaen"/>
          <w:sz w:val="24"/>
          <w:szCs w:val="24"/>
          <w:lang w:val="ru-RU"/>
        </w:rPr>
        <w:t>կարգի</w:t>
      </w:r>
      <w:proofErr w:type="spellEnd"/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r w:rsidRPr="00F506D0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sz w:val="24"/>
          <w:szCs w:val="24"/>
        </w:rPr>
        <w:t>և</w:t>
      </w:r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proofErr w:type="spellStart"/>
      <w:r w:rsidRPr="00F506D0"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Sylfaen"/>
          <w:sz w:val="24"/>
          <w:szCs w:val="24"/>
          <w:lang w:val="ru-RU"/>
        </w:rPr>
        <w:t>կետ</w:t>
      </w:r>
      <w:r w:rsidRPr="00F506D0">
        <w:rPr>
          <w:rFonts w:ascii="GHEA Grapalat" w:hAnsi="GHEA Grapalat" w:cs="Sylfaen"/>
          <w:sz w:val="24"/>
          <w:szCs w:val="24"/>
          <w:lang w:val="en-US"/>
        </w:rPr>
        <w:t>եր</w:t>
      </w:r>
      <w:r w:rsidRPr="00F506D0">
        <w:rPr>
          <w:rFonts w:ascii="GHEA Grapalat" w:hAnsi="GHEA Grapalat" w:cs="Sylfaen"/>
          <w:sz w:val="24"/>
          <w:szCs w:val="24"/>
          <w:lang w:val="ru-RU"/>
        </w:rPr>
        <w:t>ով</w:t>
      </w:r>
      <w:proofErr w:type="spellEnd"/>
      <w:r w:rsidRPr="00F506D0">
        <w:rPr>
          <w:rFonts w:ascii="GHEA Grapalat" w:hAnsi="GHEA Grapalat"/>
          <w:sz w:val="24"/>
          <w:szCs w:val="24"/>
          <w:lang w:val="ru-RU"/>
        </w:rPr>
        <w:t>՝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Հայաս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տանի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Հանրա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պե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տութ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յան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կ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առավա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րու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թյունը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b/>
          <w:i/>
          <w:sz w:val="24"/>
          <w:szCs w:val="24"/>
          <w:lang w:val="ru-RU"/>
        </w:rPr>
        <w:t>որոշում</w:t>
      </w:r>
      <w:proofErr w:type="spellEnd"/>
      <w:r w:rsidRPr="00F506D0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b/>
          <w:i/>
          <w:sz w:val="24"/>
          <w:szCs w:val="24"/>
          <w:lang w:val="ru-RU"/>
        </w:rPr>
        <w:t>է</w:t>
      </w:r>
      <w:r w:rsidRPr="00F506D0"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p w:rsidR="003E5F2F" w:rsidRPr="00F506D0" w:rsidRDefault="003E5F2F" w:rsidP="003E5F2F">
      <w:pPr>
        <w:shd w:val="clear" w:color="auto" w:fill="FFFFFF"/>
        <w:spacing w:line="360" w:lineRule="auto"/>
        <w:ind w:firstLine="490"/>
        <w:jc w:val="both"/>
        <w:rPr>
          <w:rFonts w:ascii="GHEA Grapalat" w:hAnsi="GHEA Grapalat"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  <w:lang w:val="ru-RU"/>
        </w:rPr>
        <w:t>Միսակ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  <w:lang w:val="ru-RU"/>
        </w:rPr>
        <w:t>Սամվելի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  <w:lang w:val="ru-RU"/>
        </w:rPr>
        <w:t>Հարթենյանին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F506D0">
        <w:rPr>
          <w:rFonts w:ascii="GHEA Grapalat" w:hAnsi="GHEA Grapalat"/>
          <w:sz w:val="24"/>
          <w:szCs w:val="24"/>
        </w:rPr>
        <w:t>ծնվ</w:t>
      </w:r>
      <w:r w:rsidRPr="00F506D0">
        <w:rPr>
          <w:rFonts w:ascii="GHEA Grapalat" w:hAnsi="GHEA Grapalat"/>
          <w:sz w:val="24"/>
          <w:szCs w:val="24"/>
          <w:lang w:val="ru-RU"/>
        </w:rPr>
        <w:t>ած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` 1998 </w:t>
      </w:r>
      <w:proofErr w:type="spellStart"/>
      <w:r w:rsidRPr="00F506D0">
        <w:rPr>
          <w:rFonts w:ascii="GHEA Grapalat" w:hAnsi="GHEA Grapalat"/>
          <w:sz w:val="24"/>
          <w:szCs w:val="24"/>
        </w:rPr>
        <w:t>թվականի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օգոստոսի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16-</w:t>
      </w:r>
      <w:proofErr w:type="spellStart"/>
      <w:r w:rsidRPr="00F506D0">
        <w:rPr>
          <w:rFonts w:ascii="GHEA Grapalat" w:hAnsi="GHEA Grapalat"/>
          <w:sz w:val="24"/>
          <w:szCs w:val="24"/>
        </w:rPr>
        <w:t>ին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506D0">
        <w:rPr>
          <w:rFonts w:ascii="GHEA Grapalat" w:hAnsi="GHEA Grapalat"/>
          <w:sz w:val="24"/>
          <w:szCs w:val="24"/>
        </w:rPr>
        <w:t>հասցեն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F506D0">
        <w:rPr>
          <w:rFonts w:ascii="GHEA Grapalat" w:hAnsi="GHEA Grapalat"/>
          <w:sz w:val="24"/>
          <w:szCs w:val="24"/>
          <w:lang w:val="en-US"/>
        </w:rPr>
        <w:t>ք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Վեգների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փողոց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2/7)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վորական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թվականի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ru-RU"/>
        </w:rPr>
        <w:t>ամառային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զորակոչից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տալ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տար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կե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մինչև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2021 </w:t>
      </w:r>
      <w:proofErr w:type="spellStart"/>
      <w:r w:rsidRPr="00F506D0">
        <w:rPr>
          <w:rFonts w:ascii="GHEA Grapalat" w:hAnsi="GHEA Grapalat"/>
          <w:sz w:val="24"/>
          <w:szCs w:val="24"/>
        </w:rPr>
        <w:t>թվականի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ամառային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զորակոչը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>:</w:t>
      </w:r>
    </w:p>
    <w:p w:rsidR="003E5F2F" w:rsidRPr="00F506D0" w:rsidRDefault="003E5F2F" w:rsidP="003E5F2F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</w:p>
    <w:p w:rsidR="003E5F2F" w:rsidRPr="00F506D0" w:rsidRDefault="003E5F2F" w:rsidP="003E5F2F">
      <w:pPr>
        <w:pStyle w:val="BodyTextIndent2"/>
        <w:spacing w:line="360" w:lineRule="auto"/>
        <w:ind w:firstLine="240"/>
        <w:rPr>
          <w:rFonts w:ascii="GHEA Grapalat" w:hAnsi="GHEA Grapalat"/>
          <w:sz w:val="24"/>
          <w:szCs w:val="24"/>
          <w:lang w:val="af-ZA"/>
        </w:rPr>
      </w:pPr>
      <w:r w:rsidRPr="00F506D0">
        <w:rPr>
          <w:rFonts w:ascii="GHEA Grapalat" w:hAnsi="GHEA Grapalat" w:cs="Sylfaen"/>
          <w:sz w:val="24"/>
          <w:szCs w:val="24"/>
        </w:rPr>
        <w:t>ՀԱՅԱՍՏԱՆԻ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sz w:val="24"/>
          <w:szCs w:val="24"/>
        </w:rPr>
        <w:t>ՀԱՆՐԱՊԵՏՈՒԹՅԱՆ</w:t>
      </w:r>
    </w:p>
    <w:p w:rsidR="003E5F2F" w:rsidRPr="00F506D0" w:rsidRDefault="003E5F2F" w:rsidP="003E5F2F">
      <w:pPr>
        <w:pStyle w:val="BodyTextIndent2"/>
        <w:spacing w:line="360" w:lineRule="auto"/>
        <w:ind w:firstLine="240"/>
        <w:rPr>
          <w:rFonts w:ascii="GHEA Grapalat" w:hAnsi="GHEA Grapalat"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Pr="00F506D0">
        <w:rPr>
          <w:rFonts w:ascii="GHEA Grapalat" w:hAnsi="GHEA Grapalat" w:cs="Sylfaen"/>
          <w:sz w:val="24"/>
          <w:szCs w:val="24"/>
        </w:rPr>
        <w:t>ՎԱՐՉԱՊԵՏ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                              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tab/>
      </w:r>
      <w:r w:rsidRPr="00F506D0">
        <w:rPr>
          <w:rFonts w:ascii="GHEA Grapalat" w:hAnsi="GHEA Grapalat" w:cs="Times Armenian"/>
          <w:sz w:val="24"/>
          <w:szCs w:val="24"/>
          <w:lang w:val="af-ZA"/>
        </w:rPr>
        <w:tab/>
      </w:r>
      <w:r w:rsidRPr="00F506D0">
        <w:rPr>
          <w:rFonts w:ascii="GHEA Grapalat" w:hAnsi="GHEA Grapalat" w:cs="Times Armenian"/>
          <w:sz w:val="24"/>
          <w:szCs w:val="24"/>
          <w:lang w:val="af-ZA"/>
        </w:rPr>
        <w:tab/>
        <w:t xml:space="preserve"> </w:t>
      </w:r>
      <w:r w:rsidRPr="00F506D0">
        <w:rPr>
          <w:rFonts w:ascii="GHEA Grapalat" w:hAnsi="GHEA Grapalat" w:cs="Sylfaen"/>
          <w:sz w:val="24"/>
          <w:szCs w:val="24"/>
          <w:lang w:val="ru-RU"/>
        </w:rPr>
        <w:t>Ն</w:t>
      </w:r>
      <w:r w:rsidRPr="00F506D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F506D0">
        <w:rPr>
          <w:rFonts w:ascii="GHEA Grapalat" w:hAnsi="GHEA Grapalat" w:cs="Sylfaen"/>
          <w:sz w:val="24"/>
          <w:szCs w:val="24"/>
          <w:lang w:val="ru-RU"/>
        </w:rPr>
        <w:t>ՓԱՇԻՆՅԱՆ</w:t>
      </w: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506D0">
        <w:rPr>
          <w:rFonts w:ascii="GHEA Grapalat" w:hAnsi="GHEA Grapalat"/>
          <w:b/>
          <w:sz w:val="24"/>
          <w:szCs w:val="24"/>
          <w:lang w:val="ru-RU"/>
        </w:rPr>
        <w:t>ՀԻՄՆԱՎՈՐՈՒՄ</w:t>
      </w:r>
    </w:p>
    <w:p w:rsidR="003E5F2F" w:rsidRPr="00F506D0" w:rsidRDefault="003E5F2F" w:rsidP="003E5F2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jc w:val="center"/>
        <w:rPr>
          <w:rFonts w:ascii="GHEA Grapalat" w:hAnsi="GHEA Grapalat" w:cs="Tahoma"/>
          <w:noProof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>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ՄԻՍԱԿ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ՀԱՐԹԵՆՅԱՆԻՆ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506D0">
        <w:rPr>
          <w:rFonts w:ascii="GHEA Grapalat" w:hAnsi="GHEA Grapalat"/>
          <w:sz w:val="24"/>
          <w:szCs w:val="24"/>
          <w:lang w:val="en-US"/>
        </w:rPr>
        <w:t>ՀԱՅԱՍՏԱՆԻ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ՈՐՈՇՄԱՆ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ՆԱԽԱԳԾԻ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3E5F2F" w:rsidRPr="00F506D0" w:rsidRDefault="003E5F2F" w:rsidP="003E5F2F">
      <w:pPr>
        <w:ind w:firstLine="600"/>
        <w:jc w:val="both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HEA Grapalat" w:hAnsi="GHEA Grapalat" w:cs="Sylfaen"/>
          <w:u w:val="single"/>
          <w:lang w:val="af-ZA"/>
        </w:rPr>
      </w:pPr>
      <w:proofErr w:type="spellStart"/>
      <w:r w:rsidRPr="00F506D0">
        <w:rPr>
          <w:rFonts w:ascii="GHEA Grapalat" w:hAnsi="GHEA Grapalat" w:cs="Sylfaen"/>
          <w:u w:val="single"/>
        </w:rPr>
        <w:t>Իրավական</w:t>
      </w:r>
      <w:proofErr w:type="spellEnd"/>
      <w:r w:rsidRPr="00F506D0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 w:cs="Sylfaen"/>
          <w:u w:val="single"/>
        </w:rPr>
        <w:t>ակտի</w:t>
      </w:r>
      <w:proofErr w:type="spellEnd"/>
      <w:r w:rsidRPr="00F506D0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 w:cs="Sylfaen"/>
          <w:u w:val="single"/>
        </w:rPr>
        <w:t>անհրաժեշտությունը</w:t>
      </w:r>
      <w:proofErr w:type="spellEnd"/>
      <w:r w:rsidRPr="00F506D0">
        <w:rPr>
          <w:rFonts w:ascii="GHEA Grapalat" w:hAnsi="GHEA Grapalat" w:cs="Sylfaen"/>
          <w:u w:val="single"/>
          <w:lang w:val="af-ZA"/>
        </w:rPr>
        <w:t xml:space="preserve"> </w:t>
      </w:r>
    </w:p>
    <w:p w:rsidR="003E5F2F" w:rsidRPr="00F506D0" w:rsidRDefault="003E5F2F" w:rsidP="003E5F2F">
      <w:pPr>
        <w:pStyle w:val="NormalWeb"/>
        <w:spacing w:before="0" w:beforeAutospacing="0" w:after="0" w:afterAutospacing="0"/>
        <w:ind w:left="1068"/>
        <w:rPr>
          <w:rFonts w:ascii="GHEA Grapalat" w:hAnsi="GHEA Grapalat" w:cs="Sylfaen"/>
          <w:u w:val="single"/>
          <w:lang w:val="en-AU"/>
        </w:rPr>
      </w:pPr>
    </w:p>
    <w:p w:rsidR="003E5F2F" w:rsidRPr="00F506D0" w:rsidRDefault="003E5F2F" w:rsidP="003E5F2F">
      <w:pPr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</w:rPr>
      </w:pPr>
      <w:r w:rsidRPr="00F506D0">
        <w:rPr>
          <w:rStyle w:val="FontStyle25"/>
          <w:rFonts w:ascii="GHEA Grapalat" w:hAnsi="GHEA Grapalat"/>
          <w:noProof/>
          <w:sz w:val="24"/>
          <w:szCs w:val="24"/>
          <w:lang w:val="ru-RU"/>
        </w:rPr>
        <w:t>Միսակ</w:t>
      </w:r>
      <w:r w:rsidRPr="00F506D0">
        <w:rPr>
          <w:rStyle w:val="FontStyle25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5"/>
          <w:rFonts w:ascii="GHEA Grapalat" w:hAnsi="GHEA Grapalat"/>
          <w:noProof/>
          <w:sz w:val="24"/>
          <w:szCs w:val="24"/>
          <w:lang w:val="ru-RU"/>
        </w:rPr>
        <w:t>Սամվելի</w:t>
      </w:r>
      <w:r w:rsidRPr="00F506D0">
        <w:rPr>
          <w:rStyle w:val="FontStyle25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5"/>
          <w:rFonts w:ascii="GHEA Grapalat" w:hAnsi="GHEA Grapalat"/>
          <w:noProof/>
          <w:sz w:val="24"/>
          <w:szCs w:val="24"/>
          <w:lang w:val="ru-RU"/>
        </w:rPr>
        <w:t>Հարթենյանը</w:t>
      </w:r>
      <w:r w:rsidRPr="00F506D0">
        <w:rPr>
          <w:rStyle w:val="FontStyle25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2019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թվականին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ավարտում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է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Երևանի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գեղարվեստի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պետական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ակադեմիայի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բ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ա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կալավրիատի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գրաֆիկայի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բաժինը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։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Չնայած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երիտաս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ա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րդ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տարիքին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`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հանդիսանում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է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Հայ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կերպարվեստի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հիմնադրամի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պատվավոր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անդամ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: </w:t>
      </w:r>
    </w:p>
    <w:p w:rsidR="003E5F2F" w:rsidRPr="00F506D0" w:rsidRDefault="003E5F2F" w:rsidP="003E5F2F">
      <w:pPr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Մեծ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ներդրում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ունի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հայ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կերպարվեստը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հանրահ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ռ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ru-RU"/>
        </w:rPr>
        <w:t>չակելու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և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հայ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մշակույթը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զարգացնելու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գործում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: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Ակտիվորեն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մասնակցում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է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Հայաստանում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և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արտասահմանում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կազմակերպվող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>ցուցահանդեսներին</w:t>
      </w:r>
      <w:r w:rsidRPr="00F506D0">
        <w:rPr>
          <w:rStyle w:val="FontStyle24"/>
          <w:rFonts w:ascii="GHEA Grapalat" w:hAnsi="GHEA Grapalat"/>
          <w:noProof/>
          <w:sz w:val="24"/>
          <w:szCs w:val="24"/>
        </w:rPr>
        <w:t>: 300 գեղանկարչական աշխատանքների և 2 գրքի հեղինակ է:</w:t>
      </w:r>
    </w:p>
    <w:p w:rsidR="003E5F2F" w:rsidRPr="00F506D0" w:rsidRDefault="003E5F2F" w:rsidP="003E5F2F">
      <w:pPr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Ունեցել է անհատական ցուցահանդեսներ Հայաստանում` </w:t>
      </w:r>
    </w:p>
    <w:p w:rsidR="003E5F2F" w:rsidRPr="00F506D0" w:rsidRDefault="003E5F2F" w:rsidP="003E5F2F">
      <w:pPr>
        <w:pStyle w:val="Style12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83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2010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.  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Երևանի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Հովհաննես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Թումանյանի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անվան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տիկնիկային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թատրոն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12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83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sz w:val="24"/>
          <w:szCs w:val="24"/>
          <w:lang w:val="en-US"/>
        </w:rPr>
        <w:t>201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1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.  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Երևանի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գեղագիտության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ազգային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կենտրոն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12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83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2012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.  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Երևան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ի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Հովհաննես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Թումանյանի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թանգարան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12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83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2013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.  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Հայաստանի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ն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կարիչների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միություն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13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left"/>
        <w:rPr>
          <w:rStyle w:val="FontStyle83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2016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.  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Երևանի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գեղարվեստի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պետական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ակադեմիայի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Ալբերտ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և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Թովէ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Բոյաջյան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ների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ցուցասրահ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12"/>
        <w:widowControl/>
        <w:numPr>
          <w:ilvl w:val="0"/>
          <w:numId w:val="5"/>
        </w:numPr>
        <w:tabs>
          <w:tab w:val="left" w:pos="851"/>
        </w:tabs>
        <w:spacing w:before="7" w:line="240" w:lineRule="auto"/>
        <w:ind w:left="0" w:firstLine="567"/>
        <w:rPr>
          <w:rStyle w:val="FontStyle83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>2016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.  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Հայաստանի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ն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կարիչների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միություն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, </w:t>
      </w:r>
    </w:p>
    <w:p w:rsidR="003E5F2F" w:rsidRPr="00F506D0" w:rsidRDefault="003E5F2F" w:rsidP="003E5F2F">
      <w:pPr>
        <w:pStyle w:val="Style12"/>
        <w:widowControl/>
        <w:numPr>
          <w:ilvl w:val="0"/>
          <w:numId w:val="5"/>
        </w:numPr>
        <w:tabs>
          <w:tab w:val="left" w:pos="851"/>
        </w:tabs>
        <w:spacing w:before="7" w:line="240" w:lineRule="auto"/>
        <w:ind w:left="0" w:firstLine="567"/>
        <w:rPr>
          <w:rStyle w:val="FontStyle83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>2019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  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Ժամանակակից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արվեստի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թանգարան։</w:t>
      </w:r>
    </w:p>
    <w:p w:rsidR="003E5F2F" w:rsidRPr="00F506D0" w:rsidRDefault="003E5F2F" w:rsidP="003E5F2F">
      <w:pPr>
        <w:pStyle w:val="Style12"/>
        <w:widowControl/>
        <w:spacing w:before="7" w:line="240" w:lineRule="auto"/>
        <w:ind w:firstLine="567"/>
        <w:rPr>
          <w:rStyle w:val="FontStyle83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>Պարբերաբար մասնակցել է միջազգային հեղինակավոր ցուցահանդեսների`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459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2010 </w:t>
      </w:r>
      <w:r w:rsidRPr="00F506D0">
        <w:rPr>
          <w:rStyle w:val="FontStyle83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83"/>
          <w:rFonts w:ascii="GHEA Grapalat" w:hAnsi="GHEA Grapalat"/>
          <w:noProof/>
          <w:sz w:val="24"/>
          <w:szCs w:val="24"/>
          <w:lang w:val="en-US"/>
        </w:rPr>
        <w:t xml:space="preserve">.   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Մոսկվայի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տուն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ՄԳԿ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ցուցահանդես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1-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մրցանակ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2016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. 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Միխայիլ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Սավիտսկի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թանգարան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Մինսկ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Բելառուս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2016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. 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Վերնատուն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ցուցասրահ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Սանկտ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Պետերբուրգ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Ռուսաստանի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Դաշնություն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2018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. 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Կառլլևոնի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ցուցասրահ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նվիրված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կանանց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և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մայրության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տոնին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Երևան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Հայաստան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2018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. 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Նկարիչների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կենտրոնա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տուն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»,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նվիրված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էրեբունի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-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Եր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և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en-US"/>
        </w:rPr>
        <w:t xml:space="preserve">2800-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ամյակին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Մոսկվա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Ռուսաստանի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Դաշնություն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2018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. 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Տապան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հայկական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թանգարան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նվիրված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էրեբունի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-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Երևան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en-US"/>
        </w:rPr>
        <w:t xml:space="preserve">2800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ամյակին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Մոսկվա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Ռուսաստանի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Դաշնություն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2018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. 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Սահակ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Մեսրոպ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մշակութային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կենտրոն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նվիրված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էրեբունի֊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Երեան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en-US"/>
        </w:rPr>
        <w:t xml:space="preserve">2800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ամյակին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Մարսել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Ֆրանսիա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2018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. 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Թատերական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հրապա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րակ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» 12-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րդ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տաղավար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ցուցահան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դես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նվիրված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Ֆրանկո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-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ֆոնիայի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միջազգային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կազմակերպության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17-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րդ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գագաթնաժողովին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Երեան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Հայաստան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,</w:t>
      </w:r>
    </w:p>
    <w:p w:rsidR="003E5F2F" w:rsidRPr="00F506D0" w:rsidRDefault="003E5F2F" w:rsidP="003E5F2F">
      <w:pPr>
        <w:pStyle w:val="Style7"/>
        <w:widowControl/>
        <w:numPr>
          <w:ilvl w:val="0"/>
          <w:numId w:val="6"/>
        </w:numPr>
        <w:tabs>
          <w:tab w:val="left" w:pos="176"/>
          <w:tab w:val="left" w:pos="317"/>
          <w:tab w:val="left" w:pos="993"/>
        </w:tabs>
        <w:spacing w:before="2" w:line="240" w:lineRule="auto"/>
        <w:ind w:left="0" w:right="-108" w:firstLine="567"/>
        <w:rPr>
          <w:rStyle w:val="FontStyle15"/>
          <w:rFonts w:ascii="GHEA Grapalat" w:hAnsi="GHEA Grapalat"/>
          <w:noProof/>
          <w:sz w:val="24"/>
          <w:szCs w:val="24"/>
          <w:lang w:val="en-US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2019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. 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Մարսելի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քաղաքապե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րանի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ցուցասրահ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նվիրված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Շառլ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Ազնավուրին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Մարսել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Ֆրանսիա։</w:t>
      </w:r>
    </w:p>
    <w:p w:rsidR="003E5F2F" w:rsidRPr="00F506D0" w:rsidRDefault="003E5F2F" w:rsidP="003E5F2F">
      <w:pPr>
        <w:ind w:firstLine="567"/>
        <w:rPr>
          <w:rStyle w:val="FontStyle15"/>
          <w:rFonts w:ascii="GHEA Grapalat" w:hAnsi="GHEA Grapalat"/>
          <w:b/>
          <w:i/>
          <w:noProof/>
          <w:sz w:val="24"/>
          <w:szCs w:val="24"/>
        </w:rPr>
      </w:pPr>
      <w:r w:rsidRPr="00F506D0">
        <w:rPr>
          <w:rStyle w:val="FontStyle15"/>
          <w:rFonts w:ascii="GHEA Grapalat" w:hAnsi="GHEA Grapalat"/>
          <w:noProof/>
          <w:sz w:val="24"/>
          <w:szCs w:val="24"/>
        </w:rPr>
        <w:lastRenderedPageBreak/>
        <w:t>2019 թվականին նախատես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softHyphen/>
        <w:t>վում են ցուցադրություններ Իտալիայում, Չինաստանում, Քուվեյթում և ԱՄԷ-ում:</w:t>
      </w:r>
    </w:p>
    <w:p w:rsidR="003E5F2F" w:rsidRPr="00F506D0" w:rsidRDefault="003E5F2F" w:rsidP="003E5F2F">
      <w:pPr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ակտի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ընդունումը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թույլ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կտա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Մ.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Հարթենյանին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կատարելագործել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հմտությունները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հանրահռչակել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հայկական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կերպարվեստը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հարթակներում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>:</w:t>
      </w:r>
    </w:p>
    <w:p w:rsidR="003E5F2F" w:rsidRPr="00F506D0" w:rsidRDefault="003E5F2F" w:rsidP="003E5F2F">
      <w:pPr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3E5F2F" w:rsidRPr="00F506D0" w:rsidRDefault="003E5F2F" w:rsidP="003E5F2F">
      <w:pPr>
        <w:ind w:firstLine="540"/>
        <w:rPr>
          <w:rFonts w:ascii="GHEA Grapalat" w:hAnsi="GHEA Grapalat"/>
          <w:sz w:val="24"/>
          <w:szCs w:val="24"/>
        </w:rPr>
      </w:pPr>
    </w:p>
    <w:p w:rsidR="003E5F2F" w:rsidRPr="00F506D0" w:rsidRDefault="003E5F2F" w:rsidP="003E5F2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GHEA Grapalat" w:hAnsi="GHEA Grapalat" w:cs="Sylfaen"/>
          <w:u w:val="single"/>
          <w:lang w:val="af-ZA"/>
        </w:rPr>
      </w:pPr>
      <w:r w:rsidRPr="00F506D0">
        <w:rPr>
          <w:rFonts w:ascii="GHEA Grapalat" w:hAnsi="GHEA Grapalat" w:cs="Sylfaen"/>
          <w:u w:val="single"/>
          <w:lang w:val="hy-AM"/>
        </w:rPr>
        <w:t>Ընթացիկ</w:t>
      </w:r>
      <w:r w:rsidRPr="00F506D0">
        <w:rPr>
          <w:rFonts w:ascii="GHEA Grapalat" w:hAnsi="GHEA Grapalat" w:cs="Sylfaen"/>
          <w:u w:val="single"/>
          <w:lang w:val="af-ZA"/>
        </w:rPr>
        <w:t xml:space="preserve"> </w:t>
      </w:r>
      <w:r w:rsidRPr="00F506D0">
        <w:rPr>
          <w:rFonts w:ascii="GHEA Grapalat" w:hAnsi="GHEA Grapalat" w:cs="Sylfaen"/>
          <w:u w:val="single"/>
          <w:lang w:val="hy-AM"/>
        </w:rPr>
        <w:t>իրավիճակը</w:t>
      </w:r>
      <w:r w:rsidRPr="00F506D0">
        <w:rPr>
          <w:rFonts w:ascii="GHEA Grapalat" w:hAnsi="GHEA Grapalat" w:cs="Sylfaen"/>
          <w:u w:val="single"/>
          <w:lang w:val="af-ZA"/>
        </w:rPr>
        <w:t xml:space="preserve"> </w:t>
      </w:r>
      <w:r w:rsidRPr="00F506D0">
        <w:rPr>
          <w:rFonts w:ascii="GHEA Grapalat" w:hAnsi="GHEA Grapalat" w:cs="Sylfaen"/>
          <w:u w:val="single"/>
          <w:lang w:val="hy-AM"/>
        </w:rPr>
        <w:t>և</w:t>
      </w:r>
      <w:r w:rsidRPr="00F506D0">
        <w:rPr>
          <w:rFonts w:ascii="GHEA Grapalat" w:hAnsi="GHEA Grapalat" w:cs="Sylfaen"/>
          <w:u w:val="single"/>
          <w:lang w:val="af-ZA"/>
        </w:rPr>
        <w:t xml:space="preserve"> </w:t>
      </w:r>
      <w:r w:rsidRPr="00F506D0">
        <w:rPr>
          <w:rFonts w:ascii="GHEA Grapalat" w:hAnsi="GHEA Grapalat" w:cs="Sylfaen"/>
          <w:u w:val="single"/>
          <w:lang w:val="hy-AM"/>
        </w:rPr>
        <w:t>խնդիրները</w:t>
      </w:r>
      <w:r w:rsidRPr="00F506D0">
        <w:rPr>
          <w:rFonts w:ascii="GHEA Grapalat" w:hAnsi="GHEA Grapalat" w:cs="Sylfaen"/>
          <w:u w:val="single"/>
          <w:lang w:val="af-ZA"/>
        </w:rPr>
        <w:t xml:space="preserve"> </w:t>
      </w:r>
    </w:p>
    <w:p w:rsidR="003E5F2F" w:rsidRPr="00F506D0" w:rsidRDefault="003E5F2F" w:rsidP="003E5F2F">
      <w:pPr>
        <w:pStyle w:val="NormalWeb"/>
        <w:spacing w:before="0" w:beforeAutospacing="0" w:after="0" w:afterAutospacing="0"/>
        <w:ind w:left="1068"/>
        <w:jc w:val="both"/>
        <w:rPr>
          <w:rFonts w:ascii="GHEA Grapalat" w:hAnsi="GHEA Grapalat" w:cs="Sylfaen"/>
          <w:u w:val="single"/>
          <w:lang w:val="af-ZA"/>
        </w:rPr>
      </w:pPr>
    </w:p>
    <w:p w:rsidR="003E5F2F" w:rsidRPr="00F506D0" w:rsidRDefault="003E5F2F" w:rsidP="003E5F2F">
      <w:pPr>
        <w:tabs>
          <w:tab w:val="left" w:pos="960"/>
        </w:tabs>
        <w:ind w:firstLine="720"/>
        <w:jc w:val="both"/>
        <w:rPr>
          <w:rFonts w:ascii="GHEA Grapalat" w:hAnsi="GHEA Grapalat" w:cs="AK Courier"/>
          <w:sz w:val="24"/>
          <w:szCs w:val="24"/>
          <w:lang w:val="af-ZA"/>
        </w:rPr>
      </w:pP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Հայաստանի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Հանրա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պետության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կառավարության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Pr="00F506D0">
        <w:rPr>
          <w:rFonts w:ascii="GHEA Grapalat" w:hAnsi="GHEA Grapalat"/>
          <w:sz w:val="24"/>
          <w:szCs w:val="24"/>
        </w:rPr>
        <w:t>թվականի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ապրիլի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af-ZA"/>
        </w:rPr>
        <w:br/>
        <w:t>12-</w:t>
      </w:r>
      <w:r w:rsidRPr="00F506D0">
        <w:rPr>
          <w:rFonts w:ascii="GHEA Grapalat" w:hAnsi="GHEA Grapalat"/>
          <w:sz w:val="24"/>
          <w:szCs w:val="24"/>
        </w:rPr>
        <w:t>ի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shd w:val="clear" w:color="auto" w:fill="FFFFFF"/>
          <w:lang w:val="af-ZA"/>
        </w:rPr>
        <w:t>N 457-</w:t>
      </w:r>
      <w:r w:rsidRPr="00F506D0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F506D0">
        <w:rPr>
          <w:rFonts w:ascii="GHEA Grapalat" w:hAnsi="GHEA Grapalat"/>
          <w:sz w:val="24"/>
          <w:szCs w:val="24"/>
        </w:rPr>
        <w:t>որոշմա</w:t>
      </w:r>
      <w:r w:rsidRPr="00F506D0">
        <w:rPr>
          <w:rFonts w:ascii="GHEA Grapalat" w:hAnsi="GHEA Grapalat"/>
          <w:sz w:val="24"/>
          <w:szCs w:val="24"/>
          <w:lang w:val="ru-RU"/>
        </w:rPr>
        <w:t>մբ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հաստատված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կարգի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4-րդ 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համաձայն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` 2019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թվականի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13-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ին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ru-RU"/>
        </w:rPr>
        <w:t>ՀՀ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մշակույթի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նախարարությունում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տեղի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է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ունեց</w:t>
      </w:r>
      <w:r w:rsidRPr="00F506D0">
        <w:rPr>
          <w:rFonts w:ascii="GHEA Grapalat" w:hAnsi="GHEA Grapalat"/>
          <w:sz w:val="24"/>
          <w:szCs w:val="24"/>
          <w:lang w:val="en-US"/>
        </w:rPr>
        <w:t>ել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ru-RU"/>
        </w:rPr>
        <w:t>մ</w:t>
      </w:r>
      <w:proofErr w:type="spellStart"/>
      <w:r w:rsidRPr="00F506D0">
        <w:rPr>
          <w:rFonts w:ascii="GHEA Grapalat" w:hAnsi="GHEA Grapalat"/>
          <w:sz w:val="24"/>
          <w:szCs w:val="24"/>
          <w:lang w:val="es-ES"/>
        </w:rPr>
        <w:t>շակույթի</w:t>
      </w:r>
      <w:proofErr w:type="spellEnd"/>
      <w:r w:rsidRPr="00F506D0">
        <w:rPr>
          <w:rFonts w:ascii="GHEA Grapalat" w:hAnsi="GHEA Grapalat"/>
          <w:sz w:val="24"/>
          <w:szCs w:val="24"/>
          <w:lang w:val="es-ES"/>
        </w:rPr>
        <w:t xml:space="preserve"> և </w:t>
      </w:r>
      <w:proofErr w:type="spellStart"/>
      <w:r w:rsidRPr="00F506D0">
        <w:rPr>
          <w:rFonts w:ascii="GHEA Grapalat" w:hAnsi="GHEA Grapalat"/>
          <w:sz w:val="24"/>
          <w:szCs w:val="24"/>
          <w:lang w:val="es-ES"/>
        </w:rPr>
        <w:t>արվեստի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բնագավառներում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նշանակալի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նվաճումներ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ունեցող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քաղաքացիներին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զորակոչից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տարկետում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տալու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վերաբերյալ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եզրակացություն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տվող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հանձնաժողովի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  <w:lang w:val="ru-RU"/>
        </w:rPr>
        <w:t>նիստ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3E5F2F" w:rsidRPr="00F506D0" w:rsidRDefault="003E5F2F" w:rsidP="003E5F2F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Նիստի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օրակարգում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քննարկվել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է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նաև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Մ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Հարթենյանի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դիմումը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ներկայացված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փաս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տա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թղթերը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և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ծավալած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գործունեությունը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>:</w:t>
      </w:r>
    </w:p>
    <w:p w:rsidR="003E5F2F" w:rsidRPr="00F506D0" w:rsidRDefault="003E5F2F" w:rsidP="003E5F2F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Հանձնաժողովը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կայացրե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>լ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է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դրական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եզրակացություն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Մ. 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Հարթենյանին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պար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տա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softHyphen/>
      </w:r>
      <w:r w:rsidRPr="00F506D0">
        <w:rPr>
          <w:rFonts w:ascii="GHEA Grapalat" w:hAnsi="GHEA Grapalat" w:cs="AK Courier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դիր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զորակոչից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տարկետում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տալու</w:t>
      </w:r>
      <w:proofErr w:type="spellEnd"/>
      <w:r w:rsidRPr="00F506D0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AK Courier"/>
          <w:sz w:val="24"/>
          <w:szCs w:val="24"/>
        </w:rPr>
        <w:t>վերաբերյալ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>:</w:t>
      </w:r>
    </w:p>
    <w:p w:rsidR="003E5F2F" w:rsidRPr="00F506D0" w:rsidRDefault="003E5F2F" w:rsidP="003E5F2F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af-ZA" w:eastAsia="en-US"/>
        </w:rPr>
      </w:pPr>
    </w:p>
    <w:p w:rsidR="003E5F2F" w:rsidRPr="00F506D0" w:rsidRDefault="003E5F2F" w:rsidP="003E5F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Նախագծի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մշակման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գործընթացում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ներգրավված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ինստիտուտները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u w:val="single"/>
        </w:rPr>
        <w:t>և</w:t>
      </w:r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անձինք</w:t>
      </w:r>
      <w:proofErr w:type="spellEnd"/>
    </w:p>
    <w:p w:rsidR="003E5F2F" w:rsidRPr="00F506D0" w:rsidRDefault="003E5F2F" w:rsidP="003E5F2F">
      <w:pPr>
        <w:pStyle w:val="ListParagraph"/>
        <w:autoSpaceDE w:val="0"/>
        <w:autoSpaceDN w:val="0"/>
        <w:adjustRightInd w:val="0"/>
        <w:ind w:left="106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3E5F2F" w:rsidRPr="00F506D0" w:rsidRDefault="003E5F2F" w:rsidP="003E5F2F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506D0">
        <w:rPr>
          <w:rFonts w:ascii="GHEA Grapalat" w:hAnsi="GHEA Grapalat"/>
          <w:sz w:val="24"/>
          <w:szCs w:val="24"/>
        </w:rPr>
        <w:t>Նախագիծը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մշակվել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է </w:t>
      </w:r>
      <w:proofErr w:type="spellStart"/>
      <w:r w:rsidRPr="00F506D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կրթության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506D0">
        <w:rPr>
          <w:rFonts w:ascii="GHEA Grapalat" w:hAnsi="GHEA Grapalat"/>
          <w:sz w:val="24"/>
          <w:szCs w:val="24"/>
        </w:rPr>
        <w:t>գիտության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506D0">
        <w:rPr>
          <w:rFonts w:ascii="GHEA Grapalat" w:hAnsi="GHEA Grapalat"/>
          <w:sz w:val="24"/>
          <w:szCs w:val="24"/>
        </w:rPr>
        <w:t>մշակույթի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</w:rPr>
        <w:t>և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սպորտի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զորահավաքային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նախապատրաստության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բաժնի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մշակույթ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կողմից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>:</w:t>
      </w:r>
    </w:p>
    <w:p w:rsidR="003E5F2F" w:rsidRPr="00F506D0" w:rsidRDefault="003E5F2F" w:rsidP="003E5F2F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Իրավական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ակտի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կիրառման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դեպքում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ակնկալվող</w:t>
      </w:r>
      <w:proofErr w:type="spellEnd"/>
      <w:r w:rsidRPr="00F506D0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u w:val="single"/>
        </w:rPr>
        <w:t>արդյունքը</w:t>
      </w:r>
      <w:proofErr w:type="spellEnd"/>
    </w:p>
    <w:p w:rsidR="003E5F2F" w:rsidRPr="00F506D0" w:rsidRDefault="003E5F2F" w:rsidP="003E5F2F">
      <w:pPr>
        <w:pStyle w:val="ListParagraph"/>
        <w:autoSpaceDE w:val="0"/>
        <w:autoSpaceDN w:val="0"/>
        <w:adjustRightInd w:val="0"/>
        <w:ind w:left="106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3E5F2F" w:rsidRPr="00F506D0" w:rsidRDefault="003E5F2F" w:rsidP="003E5F2F">
      <w:pPr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>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noProof/>
          <w:sz w:val="24"/>
          <w:szCs w:val="24"/>
        </w:rPr>
        <w:t>Միսակ</w:t>
      </w:r>
      <w:r w:rsidRPr="00F506D0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noProof/>
          <w:sz w:val="24"/>
          <w:szCs w:val="24"/>
        </w:rPr>
        <w:t>Հարթենյանին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F506D0"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Հայաստանի</w:t>
      </w:r>
      <w:proofErr w:type="spellEnd"/>
      <w:r w:rsidRPr="00F506D0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Հանրապետության</w:t>
      </w:r>
      <w:proofErr w:type="spellEnd"/>
      <w:r w:rsidRPr="00F506D0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կառավարության</w:t>
      </w:r>
      <w:proofErr w:type="spellEnd"/>
      <w:r w:rsidRPr="00F506D0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bCs/>
          <w:color w:val="000000"/>
          <w:sz w:val="24"/>
          <w:szCs w:val="24"/>
          <w:lang w:val="pt-BR"/>
        </w:rPr>
        <w:t>որոշման</w:t>
      </w:r>
      <w:proofErr w:type="spellEnd"/>
      <w:r w:rsidRPr="00F506D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ընդունմամբ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հնարավորություն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կտրվի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Մ. </w:t>
      </w:r>
      <w:proofErr w:type="spellStart"/>
      <w:r w:rsidRPr="00F506D0">
        <w:rPr>
          <w:rFonts w:ascii="GHEA Grapalat" w:hAnsi="GHEA Grapalat"/>
          <w:sz w:val="24"/>
          <w:szCs w:val="24"/>
          <w:lang w:val="af-ZA"/>
        </w:rPr>
        <w:t>Հարթենյանին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շարունակել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ծավալած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մշակութային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գործու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նեությունը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էլ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ավելի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կատարելագործել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ձեռք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բերած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հմտու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թյունները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ru-RU"/>
        </w:rPr>
        <w:t>և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ներկայացնել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հայկական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մշակույթն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ու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en-US"/>
        </w:rPr>
        <w:t>կերպարվեստը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Հայ</w:t>
      </w:r>
      <w:proofErr w:type="spellEnd"/>
      <w:r w:rsidRPr="00F506D0">
        <w:rPr>
          <w:rFonts w:ascii="GHEA Grapalat" w:hAnsi="GHEA Grapalat"/>
          <w:sz w:val="24"/>
          <w:szCs w:val="24"/>
          <w:lang w:val="en-US"/>
        </w:rPr>
        <w:t>ա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ստանում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ru-RU"/>
        </w:rPr>
        <w:t>և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  <w:lang w:val="ru-RU"/>
        </w:rPr>
        <w:t>արտերկրում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>:</w:t>
      </w: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E5F2F" w:rsidRPr="00F506D0" w:rsidRDefault="003E5F2F" w:rsidP="003E5F2F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F506D0">
        <w:rPr>
          <w:rFonts w:ascii="GHEA Grapalat" w:hAnsi="GHEA Grapalat" w:cs="Sylfaen"/>
          <w:sz w:val="24"/>
          <w:szCs w:val="24"/>
        </w:rPr>
        <w:t>ՏԵՂԵԿԱՆՔ</w:t>
      </w:r>
    </w:p>
    <w:p w:rsidR="003E5F2F" w:rsidRPr="00F506D0" w:rsidRDefault="003E5F2F" w:rsidP="003E5F2F">
      <w:pPr>
        <w:spacing w:line="360" w:lineRule="auto"/>
        <w:jc w:val="center"/>
        <w:rPr>
          <w:rFonts w:ascii="GHEA Grapalat" w:hAnsi="GHEA Grapalat" w:cs="Tahoma"/>
          <w:noProof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>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ՄԻՍԱԿ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ՀԱՐԹԵՆՅԱՆԻՆ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506D0">
        <w:rPr>
          <w:rFonts w:ascii="GHEA Grapalat" w:hAnsi="GHEA Grapalat"/>
          <w:sz w:val="24"/>
          <w:szCs w:val="24"/>
          <w:lang w:val="en-US"/>
        </w:rPr>
        <w:t>ՀԱՅԱՍՏԱՆԻ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ՈՐՈՇՄԱՆ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ՆԱԽԱԳԾԻ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3E5F2F" w:rsidRPr="00F506D0" w:rsidRDefault="003E5F2F" w:rsidP="003E5F2F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pStyle w:val="BodyText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>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</w:rPr>
        <w:t>Միսակ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</w:rPr>
        <w:t>Հարթենյանին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F506D0">
        <w:rPr>
          <w:rFonts w:ascii="GHEA Grapalat" w:hAnsi="GHEA Grapalat"/>
          <w:sz w:val="24"/>
          <w:szCs w:val="24"/>
        </w:rPr>
        <w:t>Հա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յաս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նի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Հան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պե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տութ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յան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կա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ռա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վա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րութ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յան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</w:rPr>
        <w:t>ո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րոշ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ման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proofErr w:type="spellStart"/>
      <w:r w:rsidRPr="00F506D0">
        <w:rPr>
          <w:rFonts w:ascii="GHEA Grapalat" w:hAnsi="GHEA Grapalat"/>
          <w:sz w:val="24"/>
          <w:szCs w:val="24"/>
        </w:rPr>
        <w:t>ըն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դու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նու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մը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այլ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</w:rPr>
        <w:t>ի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վա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կան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ակ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տե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ընդունման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չի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</w:rPr>
        <w:t>ա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ռա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ջաց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նում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>:</w:t>
      </w:r>
    </w:p>
    <w:p w:rsidR="003E5F2F" w:rsidRPr="00F506D0" w:rsidRDefault="003E5F2F" w:rsidP="003E5F2F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>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ՄԻՍԱԿ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en-US"/>
        </w:rPr>
        <w:t>ՀԱՐԹԵՆՅԱՆԻՆ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F506D0">
        <w:rPr>
          <w:rFonts w:ascii="GHEA Grapalat" w:hAnsi="GHEA Grapalat"/>
          <w:sz w:val="24"/>
          <w:szCs w:val="24"/>
          <w:lang w:val="en-US"/>
        </w:rPr>
        <w:t>ՀԱՅԱՍՏԱՆԻ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ՈՐՈՇՄԱՆ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ՆԱԽԱԳԾԻ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3E5F2F" w:rsidRPr="00F506D0" w:rsidRDefault="003E5F2F" w:rsidP="003E5F2F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pStyle w:val="BodyText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F506D0">
        <w:rPr>
          <w:rFonts w:ascii="GHEA Grapalat" w:hAnsi="GHEA Grapalat"/>
          <w:sz w:val="24"/>
          <w:szCs w:val="24"/>
          <w:lang w:val="af-ZA"/>
        </w:rPr>
        <w:t>«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</w:rPr>
        <w:t>Միսակ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b w:val="0"/>
          <w:noProof/>
          <w:sz w:val="24"/>
          <w:szCs w:val="24"/>
        </w:rPr>
        <w:t>Հարթենյանին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506D0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506D0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F506D0">
        <w:rPr>
          <w:rFonts w:ascii="GHEA Grapalat" w:hAnsi="GHEA Grapalat"/>
          <w:sz w:val="24"/>
          <w:szCs w:val="24"/>
        </w:rPr>
        <w:t>Հա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յաս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նի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Հան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պե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տութ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յան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կա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ռա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վա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րութ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յան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</w:rPr>
        <w:t>ո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րոշ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ման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proofErr w:type="spellStart"/>
      <w:r w:rsidRPr="00F506D0">
        <w:rPr>
          <w:rFonts w:ascii="GHEA Grapalat" w:hAnsi="GHEA Grapalat"/>
          <w:sz w:val="24"/>
          <w:szCs w:val="24"/>
        </w:rPr>
        <w:t>ըն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դու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նու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մը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Հա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յաս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նի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Հան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պե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տութ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յան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պե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տա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կան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բյու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ջեում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F506D0">
        <w:rPr>
          <w:rFonts w:ascii="GHEA Grapalat" w:hAnsi="GHEA Grapalat"/>
          <w:sz w:val="24"/>
          <w:szCs w:val="24"/>
        </w:rPr>
        <w:t>ե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կա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մուտ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նե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րի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 w:cs="Times Armenian"/>
          <w:sz w:val="24"/>
          <w:szCs w:val="24"/>
        </w:rPr>
        <w:t>նվազեցում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կամ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ծախ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սե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րի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sz w:val="24"/>
          <w:szCs w:val="24"/>
        </w:rPr>
        <w:t>ավելացում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proofErr w:type="spellStart"/>
      <w:r w:rsidRPr="00F506D0">
        <w:rPr>
          <w:rFonts w:ascii="GHEA Grapalat" w:hAnsi="GHEA Grapalat"/>
          <w:sz w:val="24"/>
          <w:szCs w:val="24"/>
        </w:rPr>
        <w:t>չի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/>
          <w:sz w:val="24"/>
          <w:szCs w:val="24"/>
        </w:rPr>
        <w:t>ա</w:t>
      </w:r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ռա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ջաց</w:t>
      </w:r>
      <w:proofErr w:type="spellEnd"/>
      <w:r w:rsidRPr="00F506D0">
        <w:rPr>
          <w:rFonts w:ascii="GHEA Grapalat" w:hAnsi="GHEA Grapalat" w:cs="Times Armenian"/>
          <w:sz w:val="24"/>
          <w:szCs w:val="24"/>
          <w:lang w:val="af-ZA"/>
        </w:rPr>
        <w:softHyphen/>
      </w:r>
      <w:proofErr w:type="spellStart"/>
      <w:r w:rsidRPr="00F506D0">
        <w:rPr>
          <w:rFonts w:ascii="GHEA Grapalat" w:hAnsi="GHEA Grapalat"/>
          <w:sz w:val="24"/>
          <w:szCs w:val="24"/>
        </w:rPr>
        <w:t>նում</w:t>
      </w:r>
      <w:proofErr w:type="spellEnd"/>
      <w:r w:rsidRPr="00F506D0">
        <w:rPr>
          <w:rFonts w:ascii="GHEA Grapalat" w:hAnsi="GHEA Grapalat"/>
          <w:sz w:val="24"/>
          <w:szCs w:val="24"/>
          <w:lang w:val="af-ZA"/>
        </w:rPr>
        <w:t>:</w:t>
      </w: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3E5F2F" w:rsidRPr="00F506D0" w:rsidRDefault="003E5F2F" w:rsidP="003E5F2F">
      <w:pPr>
        <w:ind w:right="-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506D0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3E5F2F" w:rsidRPr="00F506D0" w:rsidRDefault="003E5F2F" w:rsidP="003E5F2F">
      <w:pPr>
        <w:ind w:right="-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E5F2F" w:rsidRPr="00F506D0" w:rsidRDefault="003E5F2F" w:rsidP="003E5F2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506D0">
        <w:rPr>
          <w:rFonts w:ascii="GHEA Grapalat" w:hAnsi="GHEA Grapalat"/>
          <w:b/>
          <w:sz w:val="24"/>
          <w:szCs w:val="24"/>
          <w:lang w:val="af-ZA"/>
        </w:rPr>
        <w:t>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noProof/>
          <w:sz w:val="24"/>
          <w:szCs w:val="24"/>
        </w:rPr>
        <w:t>Միսակ</w:t>
      </w:r>
      <w:r w:rsidRPr="00F506D0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506D0">
        <w:rPr>
          <w:rStyle w:val="FontStyle25"/>
          <w:rFonts w:ascii="GHEA Grapalat" w:hAnsi="GHEA Grapalat"/>
          <w:noProof/>
          <w:sz w:val="24"/>
          <w:szCs w:val="24"/>
        </w:rPr>
        <w:t>Հարթենյանին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2019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ամառային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506D0"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  <w:r w:rsidRPr="00F506D0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proofErr w:type="spellStart"/>
      <w:r w:rsidRPr="00F506D0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F506D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F506D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F506D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F506D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506D0">
        <w:rPr>
          <w:rFonts w:ascii="GHEA Grapalat" w:hAnsi="GHEA Grapalat"/>
          <w:b/>
          <w:sz w:val="24"/>
          <w:szCs w:val="24"/>
        </w:rPr>
        <w:t>նախագ</w:t>
      </w:r>
      <w:r w:rsidRPr="00F506D0">
        <w:rPr>
          <w:rFonts w:ascii="GHEA Grapalat" w:hAnsi="GHEA Grapalat"/>
          <w:b/>
          <w:sz w:val="24"/>
          <w:szCs w:val="24"/>
          <w:lang w:val="en-US"/>
        </w:rPr>
        <w:t>ծի</w:t>
      </w:r>
      <w:proofErr w:type="spellEnd"/>
      <w:r w:rsidRPr="00F506D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F506D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b/>
          <w:sz w:val="24"/>
          <w:szCs w:val="24"/>
          <w:lang w:val="hy-AM"/>
        </w:rPr>
        <w:t>ներկայացված</w:t>
      </w:r>
      <w:r w:rsidRPr="00F506D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b/>
          <w:sz w:val="24"/>
          <w:szCs w:val="24"/>
          <w:lang w:val="hy-AM"/>
        </w:rPr>
        <w:t>դիտողությունների</w:t>
      </w:r>
      <w:r w:rsidRPr="00F506D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506D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06D0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</w:p>
    <w:tbl>
      <w:tblPr>
        <w:tblpPr w:leftFromText="180" w:rightFromText="180" w:vertAnchor="text" w:horzAnchor="margin" w:tblpXSpec="center" w:tblpY="22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72"/>
        <w:gridCol w:w="3456"/>
        <w:gridCol w:w="1560"/>
        <w:gridCol w:w="1842"/>
      </w:tblGrid>
      <w:tr w:rsidR="003E5F2F" w:rsidRPr="00D764A9" w:rsidTr="003E5F2F">
        <w:trPr>
          <w:trHeight w:val="1280"/>
        </w:trPr>
        <w:tc>
          <w:tcPr>
            <w:tcW w:w="684" w:type="dxa"/>
            <w:vAlign w:val="center"/>
          </w:tcPr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772" w:type="dxa"/>
            <w:vAlign w:val="center"/>
          </w:tcPr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proofErr w:type="spellEnd"/>
            <w:r w:rsidRPr="00D764A9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հեղինակը</w:t>
            </w:r>
            <w:proofErr w:type="spellEnd"/>
            <w:r w:rsidRPr="00D764A9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գրության</w:t>
            </w:r>
            <w:proofErr w:type="spellEnd"/>
            <w:r w:rsidRPr="00D764A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ամսաթիվը</w:t>
            </w:r>
            <w:proofErr w:type="spellEnd"/>
            <w:r w:rsidRPr="00D764A9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գրության</w:t>
            </w:r>
            <w:proofErr w:type="spellEnd"/>
            <w:r w:rsidRPr="00D764A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համարը</w:t>
            </w:r>
            <w:proofErr w:type="spellEnd"/>
          </w:p>
        </w:tc>
        <w:tc>
          <w:tcPr>
            <w:tcW w:w="3456" w:type="dxa"/>
            <w:vAlign w:val="center"/>
          </w:tcPr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proofErr w:type="spellEnd"/>
            <w:r w:rsidRPr="00D764A9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  <w:proofErr w:type="spellEnd"/>
          </w:p>
        </w:tc>
        <w:tc>
          <w:tcPr>
            <w:tcW w:w="1560" w:type="dxa"/>
            <w:vAlign w:val="center"/>
          </w:tcPr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D764A9">
              <w:rPr>
                <w:rFonts w:ascii="GHEA Grapalat" w:hAnsi="GHEA Grapalat" w:cs="Sylfaen"/>
                <w:b/>
                <w:lang w:val="en-US"/>
              </w:rPr>
              <w:t>Եզրակացու</w:t>
            </w:r>
            <w:proofErr w:type="spellEnd"/>
            <w:r w:rsidRPr="00D764A9">
              <w:rPr>
                <w:rFonts w:ascii="GHEA Grapalat" w:hAnsi="GHEA Grapalat" w:cs="Sylfaen"/>
                <w:b/>
                <w:lang w:val="en-US"/>
              </w:rPr>
              <w:t>-</w:t>
            </w:r>
          </w:p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 w:rsidRPr="00D764A9">
              <w:rPr>
                <w:rFonts w:ascii="GHEA Grapalat" w:hAnsi="GHEA Grapalat" w:cs="Sylfaen"/>
                <w:b/>
                <w:lang w:val="en-US"/>
              </w:rPr>
              <w:t>թյուն</w:t>
            </w:r>
            <w:proofErr w:type="spellEnd"/>
          </w:p>
        </w:tc>
        <w:tc>
          <w:tcPr>
            <w:tcW w:w="1842" w:type="dxa"/>
            <w:vAlign w:val="center"/>
          </w:tcPr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Կատարված</w:t>
            </w:r>
            <w:proofErr w:type="spellEnd"/>
            <w:r w:rsidRPr="00D764A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D764A9">
              <w:rPr>
                <w:rFonts w:ascii="GHEA Grapalat" w:hAnsi="GHEA Grapalat" w:cs="Sylfaen"/>
                <w:b/>
                <w:lang w:val="af-ZA"/>
              </w:rPr>
              <w:t>փոփոխությունը</w:t>
            </w:r>
            <w:proofErr w:type="spellEnd"/>
          </w:p>
        </w:tc>
      </w:tr>
      <w:tr w:rsidR="003E5F2F" w:rsidRPr="00AE7175" w:rsidTr="003E5F2F">
        <w:trPr>
          <w:trHeight w:val="335"/>
        </w:trPr>
        <w:tc>
          <w:tcPr>
            <w:tcW w:w="684" w:type="dxa"/>
            <w:vAlign w:val="center"/>
          </w:tcPr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2772" w:type="dxa"/>
            <w:vAlign w:val="center"/>
          </w:tcPr>
          <w:p w:rsidR="003E5F2F" w:rsidRPr="00D764A9" w:rsidRDefault="003E5F2F" w:rsidP="009205BA">
            <w:pPr>
              <w:jc w:val="center"/>
              <w:rPr>
                <w:rFonts w:ascii="GHEA Grapalat" w:hAnsi="GHEA Grapalat"/>
                <w:lang w:val="af-ZA"/>
              </w:rPr>
            </w:pPr>
            <w:r w:rsidRPr="00D764A9">
              <w:rPr>
                <w:rFonts w:ascii="GHEA Grapalat" w:hAnsi="GHEA Grapalat" w:cs="Sylfaen"/>
                <w:lang w:val="af-ZA"/>
              </w:rPr>
              <w:t>ՀՀ</w:t>
            </w:r>
            <w:r w:rsidRPr="00D764A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764A9">
              <w:rPr>
                <w:rFonts w:ascii="GHEA Grapalat" w:hAnsi="GHEA Grapalat" w:cs="Sylfaen"/>
                <w:lang w:val="af-ZA"/>
              </w:rPr>
              <w:t>պաշտպանության</w:t>
            </w:r>
            <w:proofErr w:type="spellEnd"/>
            <w:r w:rsidRPr="00D764A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D764A9">
              <w:rPr>
                <w:rFonts w:ascii="GHEA Grapalat" w:hAnsi="GHEA Grapalat" w:cs="Sylfaen"/>
                <w:lang w:val="af-ZA"/>
              </w:rPr>
              <w:t>նախարարության</w:t>
            </w:r>
            <w:proofErr w:type="spellEnd"/>
          </w:p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  <w:r w:rsidRPr="00C40C72">
              <w:rPr>
                <w:rFonts w:ascii="GHEA Grapalat" w:hAnsi="GHEA Grapalat"/>
                <w:lang w:val="af-ZA"/>
              </w:rPr>
              <w:t>1</w:t>
            </w:r>
            <w:r w:rsidRPr="00D764A9">
              <w:rPr>
                <w:rFonts w:ascii="GHEA Grapalat" w:hAnsi="GHEA Grapalat"/>
                <w:lang w:val="af-ZA"/>
              </w:rPr>
              <w:t>.</w:t>
            </w:r>
            <w:r>
              <w:rPr>
                <w:rFonts w:ascii="GHEA Grapalat" w:hAnsi="GHEA Grapalat"/>
                <w:lang w:val="af-ZA"/>
              </w:rPr>
              <w:t>05</w:t>
            </w:r>
            <w:r w:rsidRPr="00D764A9">
              <w:rPr>
                <w:rFonts w:ascii="GHEA Grapalat" w:hAnsi="GHEA Grapalat"/>
                <w:lang w:val="af-ZA"/>
              </w:rPr>
              <w:t>.201</w:t>
            </w:r>
            <w:r>
              <w:rPr>
                <w:rFonts w:ascii="GHEA Grapalat" w:hAnsi="GHEA Grapalat"/>
                <w:lang w:val="af-ZA"/>
              </w:rPr>
              <w:t>9</w:t>
            </w:r>
            <w:r w:rsidRPr="00D764A9">
              <w:rPr>
                <w:rFonts w:ascii="GHEA Grapalat" w:hAnsi="GHEA Grapalat"/>
                <w:lang w:val="af-ZA"/>
              </w:rPr>
              <w:t xml:space="preserve"> </w:t>
            </w:r>
            <w:r w:rsidRPr="00D764A9">
              <w:rPr>
                <w:rFonts w:ascii="GHEA Grapalat" w:hAnsi="GHEA Grapalat" w:cs="Sylfaen"/>
                <w:lang w:val="af-ZA"/>
              </w:rPr>
              <w:t>թ</w:t>
            </w:r>
            <w:r w:rsidRPr="00D764A9">
              <w:rPr>
                <w:rFonts w:ascii="GHEA Grapalat" w:hAnsi="GHEA Grapalat"/>
                <w:lang w:val="af-ZA"/>
              </w:rPr>
              <w:t>.</w:t>
            </w:r>
          </w:p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C40C7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N </w:t>
            </w:r>
            <w:r w:rsidRPr="00C40C72">
              <w:rPr>
                <w:rFonts w:ascii="GHEA Grapalat" w:hAnsi="GHEA Grapalat"/>
                <w:color w:val="000000"/>
                <w:shd w:val="clear" w:color="auto" w:fill="FFFFFF"/>
              </w:rPr>
              <w:t>ՊՆ</w:t>
            </w:r>
            <w:r w:rsidRPr="009C07B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/510/604-2019</w:t>
            </w:r>
            <w:r w:rsidRPr="009C07B8"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764A9">
              <w:rPr>
                <w:rFonts w:ascii="GHEA Grapalat" w:hAnsi="GHEA Grapalat" w:cs="Sylfaen"/>
                <w:lang w:val="af-ZA"/>
              </w:rPr>
              <w:t>գրություն</w:t>
            </w:r>
            <w:proofErr w:type="spellEnd"/>
          </w:p>
        </w:tc>
        <w:tc>
          <w:tcPr>
            <w:tcW w:w="3456" w:type="dxa"/>
            <w:vAlign w:val="center"/>
          </w:tcPr>
          <w:p w:rsidR="003E5F2F" w:rsidRPr="00D914BF" w:rsidRDefault="003E5F2F" w:rsidP="009205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 «Մշակույթի բնագավառում </w:t>
            </w:r>
            <w:proofErr w:type="spellStart"/>
            <w:r>
              <w:rPr>
                <w:rFonts w:ascii="GHEA Grapalat" w:hAnsi="GHEA Grapalat"/>
                <w:lang w:val="hy-AM"/>
              </w:rPr>
              <w:t>նշանա</w:t>
            </w:r>
            <w:proofErr w:type="spellEnd"/>
            <w:r w:rsidRPr="00AE7175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 xml:space="preserve">կալի նվաճումներ ունեցող Միսակ </w:t>
            </w:r>
            <w:proofErr w:type="spellStart"/>
            <w:r>
              <w:rPr>
                <w:rFonts w:ascii="GHEA Grapalat" w:hAnsi="GHEA Grapalat"/>
                <w:lang w:val="hy-AM"/>
              </w:rPr>
              <w:t>Հարթենյանին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շարքային կազմի պարտադիր զինվորական ծառայության 2019 թվականի ամառային զորակոչից տարկետում տալու մասին» </w:t>
            </w:r>
            <w:r w:rsidRPr="005E7AB2">
              <w:rPr>
                <w:rFonts w:ascii="GHEA Grapalat" w:hAnsi="GHEA Grapalat"/>
                <w:lang w:val="hy-AM"/>
              </w:rPr>
              <w:t>ՀՀ</w:t>
            </w:r>
            <w:r w:rsidRPr="00D914BF">
              <w:rPr>
                <w:rFonts w:ascii="GHEA Grapalat" w:hAnsi="GHEA Grapalat"/>
                <w:lang w:val="af-ZA"/>
              </w:rPr>
              <w:t xml:space="preserve"> </w:t>
            </w:r>
            <w:r w:rsidRPr="005E7AB2">
              <w:rPr>
                <w:rFonts w:ascii="GHEA Grapalat" w:hAnsi="GHEA Grapalat"/>
                <w:lang w:val="hy-AM"/>
              </w:rPr>
              <w:t>կ</w:t>
            </w:r>
            <w:r>
              <w:rPr>
                <w:rFonts w:ascii="GHEA Grapalat" w:hAnsi="GHEA Grapalat"/>
                <w:lang w:val="hy-AM"/>
              </w:rPr>
              <w:t>առավարության որոշման նախագծի վերաբերյալ առարկություններ չունեն</w:t>
            </w:r>
            <w:r w:rsidRPr="00D914BF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560" w:type="dxa"/>
            <w:vAlign w:val="center"/>
          </w:tcPr>
          <w:p w:rsidR="003E5F2F" w:rsidRPr="00AE7175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D764A9">
              <w:rPr>
                <w:rFonts w:ascii="GHEA Grapalat" w:hAnsi="GHEA Grapalat" w:cs="Sylfaen"/>
                <w:lang w:val="af-ZA"/>
              </w:rPr>
              <w:t>Ընդունվել</w:t>
            </w:r>
            <w:proofErr w:type="spellEnd"/>
            <w:r w:rsidRPr="00D764A9">
              <w:rPr>
                <w:rFonts w:ascii="GHEA Grapalat" w:hAnsi="GHEA Grapalat" w:cs="Sylfaen"/>
                <w:lang w:val="af-ZA"/>
              </w:rPr>
              <w:t xml:space="preserve"> է ի </w:t>
            </w:r>
            <w:proofErr w:type="spellStart"/>
            <w:r w:rsidRPr="00D764A9">
              <w:rPr>
                <w:rFonts w:ascii="GHEA Grapalat" w:hAnsi="GHEA Grapalat" w:cs="Sylfaen"/>
                <w:lang w:val="af-ZA"/>
              </w:rPr>
              <w:t>գիտություն</w:t>
            </w:r>
            <w:proofErr w:type="spellEnd"/>
            <w:r w:rsidRPr="00AE7175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842" w:type="dxa"/>
          </w:tcPr>
          <w:p w:rsidR="003E5F2F" w:rsidRPr="00D764A9" w:rsidRDefault="003E5F2F" w:rsidP="009205BA">
            <w:pPr>
              <w:jc w:val="both"/>
              <w:rPr>
                <w:lang w:val="af-ZA"/>
              </w:rPr>
            </w:pPr>
          </w:p>
        </w:tc>
      </w:tr>
      <w:tr w:rsidR="003E5F2F" w:rsidRPr="00AE7175" w:rsidTr="003E5F2F">
        <w:trPr>
          <w:trHeight w:val="335"/>
        </w:trPr>
        <w:tc>
          <w:tcPr>
            <w:tcW w:w="684" w:type="dxa"/>
            <w:vAlign w:val="center"/>
          </w:tcPr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2772" w:type="dxa"/>
            <w:vAlign w:val="center"/>
          </w:tcPr>
          <w:p w:rsidR="003E5F2F" w:rsidRPr="00F506D0" w:rsidRDefault="003E5F2F" w:rsidP="009205BA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DB09A4"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Իրավական</w:t>
            </w:r>
            <w:proofErr w:type="spellEnd"/>
            <w:r w:rsidRPr="00DB09A4"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B09A4"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ակտերի</w:t>
            </w:r>
            <w:proofErr w:type="spellEnd"/>
            <w:r w:rsidRPr="00DB09A4"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B09A4"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նախագծերի</w:t>
            </w:r>
            <w:proofErr w:type="spellEnd"/>
            <w:r w:rsidRPr="00DB09A4"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B09A4"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հրապարակման</w:t>
            </w:r>
            <w:proofErr w:type="spellEnd"/>
            <w:r w:rsidRPr="00DB09A4"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B09A4"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միասնական</w:t>
            </w:r>
            <w:proofErr w:type="spellEnd"/>
            <w:r w:rsidRPr="00DB09A4"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B09A4"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կայք</w:t>
            </w:r>
            <w:proofErr w:type="spellEnd"/>
            <w:r w:rsidRPr="00DB09A4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3E5F2F" w:rsidRPr="00DB09A4" w:rsidRDefault="003E5F2F" w:rsidP="009205BA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DB09A4">
              <w:rPr>
                <w:rFonts w:ascii="GHEA Grapalat" w:hAnsi="GHEA Grapalat" w:cs="Sylfaen"/>
                <w:lang w:val="af-ZA"/>
              </w:rPr>
              <w:t>(www.e-draft.am)</w:t>
            </w:r>
          </w:p>
        </w:tc>
        <w:tc>
          <w:tcPr>
            <w:tcW w:w="3456" w:type="dxa"/>
            <w:vAlign w:val="center"/>
          </w:tcPr>
          <w:p w:rsidR="003E5F2F" w:rsidRPr="00EE41A4" w:rsidRDefault="003E5F2F" w:rsidP="009205B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 w:rsidRPr="00DB09A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DB09A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</w:t>
            </w:r>
            <w:proofErr w:type="spellEnd"/>
            <w:r w:rsidRPr="003E5F2F">
              <w:rPr>
                <w:rFonts w:ascii="GHEA Grapalat" w:hAnsi="GHEA Grapalat"/>
                <w:lang w:val="af-ZA"/>
              </w:rPr>
              <w:softHyphen/>
            </w:r>
            <w:proofErr w:type="spellStart"/>
            <w:r>
              <w:rPr>
                <w:rFonts w:ascii="GHEA Grapalat" w:hAnsi="GHEA Grapalat"/>
              </w:rPr>
              <w:t>յուններ</w:t>
            </w:r>
            <w:proofErr w:type="spellEnd"/>
            <w:r w:rsidRPr="00DB09A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չեն</w:t>
            </w:r>
            <w:proofErr w:type="spellEnd"/>
            <w:r w:rsidRPr="00DB09A4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եղել</w:t>
            </w:r>
            <w:proofErr w:type="spellEnd"/>
            <w:r w:rsidRPr="00EE41A4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560" w:type="dxa"/>
            <w:vAlign w:val="center"/>
          </w:tcPr>
          <w:p w:rsidR="003E5F2F" w:rsidRPr="00D764A9" w:rsidRDefault="003E5F2F" w:rsidP="00920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D764A9">
              <w:rPr>
                <w:rFonts w:ascii="GHEA Grapalat" w:hAnsi="GHEA Grapalat" w:cs="Sylfaen"/>
                <w:lang w:val="af-ZA"/>
              </w:rPr>
              <w:t>Ընդունվել</w:t>
            </w:r>
            <w:proofErr w:type="spellEnd"/>
            <w:r w:rsidRPr="00D764A9">
              <w:rPr>
                <w:rFonts w:ascii="GHEA Grapalat" w:hAnsi="GHEA Grapalat" w:cs="Sylfaen"/>
                <w:lang w:val="af-ZA"/>
              </w:rPr>
              <w:t xml:space="preserve"> է ի </w:t>
            </w:r>
            <w:proofErr w:type="spellStart"/>
            <w:r w:rsidRPr="00D764A9">
              <w:rPr>
                <w:rFonts w:ascii="GHEA Grapalat" w:hAnsi="GHEA Grapalat" w:cs="Sylfaen"/>
                <w:lang w:val="af-ZA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842" w:type="dxa"/>
          </w:tcPr>
          <w:p w:rsidR="003E5F2F" w:rsidRPr="00D764A9" w:rsidRDefault="003E5F2F" w:rsidP="009205BA">
            <w:pPr>
              <w:jc w:val="both"/>
              <w:rPr>
                <w:lang w:val="af-ZA"/>
              </w:rPr>
            </w:pPr>
          </w:p>
        </w:tc>
      </w:tr>
    </w:tbl>
    <w:p w:rsidR="003E5F2F" w:rsidRDefault="003E5F2F" w:rsidP="003E5F2F">
      <w:pPr>
        <w:rPr>
          <w:rFonts w:ascii="Sylfaen" w:hAnsi="Sylfaen" w:cs="Sylfaen"/>
          <w:lang w:val="af-ZA"/>
        </w:rPr>
      </w:pPr>
    </w:p>
    <w:p w:rsidR="003E5F2F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ru-RU"/>
        </w:rPr>
      </w:pPr>
    </w:p>
    <w:p w:rsidR="003E5F2F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ru-RU"/>
        </w:rPr>
      </w:pPr>
    </w:p>
    <w:p w:rsidR="003E5F2F" w:rsidRPr="003E5F2F" w:rsidRDefault="003E5F2F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ru-RU"/>
        </w:rPr>
      </w:pPr>
    </w:p>
    <w:sectPr w:rsidR="003E5F2F" w:rsidRPr="003E5F2F" w:rsidSect="00C854B4">
      <w:headerReference w:type="even" r:id="rId7"/>
      <w:footerReference w:type="default" r:id="rId8"/>
      <w:pgSz w:w="11909" w:h="16834" w:code="9"/>
      <w:pgMar w:top="992" w:right="851" w:bottom="284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81" w:rsidRDefault="00592B81">
      <w:r>
        <w:separator/>
      </w:r>
    </w:p>
  </w:endnote>
  <w:endnote w:type="continuationSeparator" w:id="0">
    <w:p w:rsidR="00592B81" w:rsidRDefault="0059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Arial Unicode MS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81" w:rsidRDefault="00592B81">
      <w:r>
        <w:separator/>
      </w:r>
    </w:p>
  </w:footnote>
  <w:footnote w:type="continuationSeparator" w:id="0">
    <w:p w:rsidR="00592B81" w:rsidRDefault="00592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D3E"/>
    <w:multiLevelType w:val="hybridMultilevel"/>
    <w:tmpl w:val="E2AA388E"/>
    <w:lvl w:ilvl="0" w:tplc="2BAE1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9515F"/>
    <w:multiLevelType w:val="hybridMultilevel"/>
    <w:tmpl w:val="BCDE03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430F76"/>
    <w:multiLevelType w:val="hybridMultilevel"/>
    <w:tmpl w:val="CA887C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4054D"/>
    <w:rsid w:val="00042D90"/>
    <w:rsid w:val="00050CCE"/>
    <w:rsid w:val="000526D5"/>
    <w:rsid w:val="000537F9"/>
    <w:rsid w:val="00062054"/>
    <w:rsid w:val="00065F5A"/>
    <w:rsid w:val="00072676"/>
    <w:rsid w:val="000A0AFE"/>
    <w:rsid w:val="000E06E7"/>
    <w:rsid w:val="000E2393"/>
    <w:rsid w:val="000E56A3"/>
    <w:rsid w:val="000F1BF3"/>
    <w:rsid w:val="001154EC"/>
    <w:rsid w:val="001402A4"/>
    <w:rsid w:val="001454EC"/>
    <w:rsid w:val="001526EC"/>
    <w:rsid w:val="001601EB"/>
    <w:rsid w:val="00176076"/>
    <w:rsid w:val="00176C18"/>
    <w:rsid w:val="0019148C"/>
    <w:rsid w:val="001A02C6"/>
    <w:rsid w:val="001A30F8"/>
    <w:rsid w:val="001A7186"/>
    <w:rsid w:val="001B6FC4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300DA"/>
    <w:rsid w:val="00240301"/>
    <w:rsid w:val="00244D87"/>
    <w:rsid w:val="00256719"/>
    <w:rsid w:val="00257486"/>
    <w:rsid w:val="00260E0C"/>
    <w:rsid w:val="00283EC6"/>
    <w:rsid w:val="002953C4"/>
    <w:rsid w:val="002A0287"/>
    <w:rsid w:val="002A2DF8"/>
    <w:rsid w:val="002B1B6D"/>
    <w:rsid w:val="002D1DCA"/>
    <w:rsid w:val="002E306D"/>
    <w:rsid w:val="002F4EA2"/>
    <w:rsid w:val="00305C0E"/>
    <w:rsid w:val="00345E26"/>
    <w:rsid w:val="003B2394"/>
    <w:rsid w:val="003B6624"/>
    <w:rsid w:val="003E5F2F"/>
    <w:rsid w:val="004228F3"/>
    <w:rsid w:val="00441BC3"/>
    <w:rsid w:val="00457C27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92B81"/>
    <w:rsid w:val="005A329B"/>
    <w:rsid w:val="005A637B"/>
    <w:rsid w:val="005B51E8"/>
    <w:rsid w:val="005C0477"/>
    <w:rsid w:val="005C08FA"/>
    <w:rsid w:val="00613200"/>
    <w:rsid w:val="00621E16"/>
    <w:rsid w:val="0066076D"/>
    <w:rsid w:val="00660A08"/>
    <w:rsid w:val="00661674"/>
    <w:rsid w:val="0067675E"/>
    <w:rsid w:val="00685AD7"/>
    <w:rsid w:val="006B6AAE"/>
    <w:rsid w:val="006C1D88"/>
    <w:rsid w:val="006D6D36"/>
    <w:rsid w:val="006E2221"/>
    <w:rsid w:val="006F1E29"/>
    <w:rsid w:val="007045C5"/>
    <w:rsid w:val="00722764"/>
    <w:rsid w:val="007272F1"/>
    <w:rsid w:val="007361DC"/>
    <w:rsid w:val="007703EA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2130D"/>
    <w:rsid w:val="00826402"/>
    <w:rsid w:val="0083641A"/>
    <w:rsid w:val="008708B2"/>
    <w:rsid w:val="008752B5"/>
    <w:rsid w:val="008926CD"/>
    <w:rsid w:val="00895B19"/>
    <w:rsid w:val="008A3463"/>
    <w:rsid w:val="008B7D6F"/>
    <w:rsid w:val="008C64D6"/>
    <w:rsid w:val="008D51EC"/>
    <w:rsid w:val="008D6D8E"/>
    <w:rsid w:val="008E751C"/>
    <w:rsid w:val="00931FBC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808"/>
    <w:rsid w:val="00A859A6"/>
    <w:rsid w:val="00A919B1"/>
    <w:rsid w:val="00A92044"/>
    <w:rsid w:val="00A97A5C"/>
    <w:rsid w:val="00AC4DB5"/>
    <w:rsid w:val="00AF3A9E"/>
    <w:rsid w:val="00B105C2"/>
    <w:rsid w:val="00B17721"/>
    <w:rsid w:val="00B42349"/>
    <w:rsid w:val="00B44EC4"/>
    <w:rsid w:val="00BA0119"/>
    <w:rsid w:val="00BA0750"/>
    <w:rsid w:val="00BA6BAA"/>
    <w:rsid w:val="00BB10E5"/>
    <w:rsid w:val="00BB14C4"/>
    <w:rsid w:val="00BE2273"/>
    <w:rsid w:val="00BE588F"/>
    <w:rsid w:val="00BE7B34"/>
    <w:rsid w:val="00BF0EED"/>
    <w:rsid w:val="00C022AA"/>
    <w:rsid w:val="00C26516"/>
    <w:rsid w:val="00C27ACC"/>
    <w:rsid w:val="00C352C6"/>
    <w:rsid w:val="00C63D1C"/>
    <w:rsid w:val="00C737C0"/>
    <w:rsid w:val="00C76EB0"/>
    <w:rsid w:val="00C8177B"/>
    <w:rsid w:val="00C82A05"/>
    <w:rsid w:val="00C83884"/>
    <w:rsid w:val="00C854B4"/>
    <w:rsid w:val="00C92213"/>
    <w:rsid w:val="00CA724A"/>
    <w:rsid w:val="00CC0067"/>
    <w:rsid w:val="00CD4AA6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1177"/>
    <w:rsid w:val="00DF167F"/>
    <w:rsid w:val="00DF2E0D"/>
    <w:rsid w:val="00DF7832"/>
    <w:rsid w:val="00E21BAE"/>
    <w:rsid w:val="00E27E16"/>
    <w:rsid w:val="00E435BB"/>
    <w:rsid w:val="00E50939"/>
    <w:rsid w:val="00E63762"/>
    <w:rsid w:val="00E65FD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06D0"/>
    <w:rsid w:val="00F555A1"/>
    <w:rsid w:val="00F65C9E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5:docId w15:val="{31CC5F48-6041-43D3-BBB9-83EBAB73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customStyle="1" w:styleId="FontStyle15">
    <w:name w:val="Font Style15"/>
    <w:basedOn w:val="DefaultParagraphFont"/>
    <w:uiPriority w:val="99"/>
    <w:rsid w:val="005C0477"/>
    <w:rPr>
      <w:rFonts w:ascii="Tahoma" w:hAnsi="Tahoma" w:cs="Tahoma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5C0477"/>
    <w:rPr>
      <w:rFonts w:ascii="Tahoma" w:hAnsi="Tahoma" w:cs="Tahoma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E5F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5F2F"/>
    <w:rPr>
      <w:lang w:val="en-GB" w:eastAsia="ru-RU"/>
    </w:rPr>
  </w:style>
  <w:style w:type="paragraph" w:customStyle="1" w:styleId="Style12">
    <w:name w:val="Style12"/>
    <w:basedOn w:val="Normal"/>
    <w:uiPriority w:val="99"/>
    <w:rsid w:val="003E5F2F"/>
    <w:pPr>
      <w:widowControl w:val="0"/>
      <w:autoSpaceDE w:val="0"/>
      <w:autoSpaceDN w:val="0"/>
      <w:adjustRightInd w:val="0"/>
      <w:spacing w:line="314" w:lineRule="exact"/>
      <w:ind w:firstLine="698"/>
    </w:pPr>
    <w:rPr>
      <w:rFonts w:ascii="Tahoma" w:hAnsi="Tahoma"/>
      <w:sz w:val="24"/>
      <w:szCs w:val="24"/>
      <w:lang w:val="ru-RU"/>
    </w:rPr>
  </w:style>
  <w:style w:type="paragraph" w:styleId="NormalWeb">
    <w:name w:val="Normal (Web)"/>
    <w:basedOn w:val="Normal"/>
    <w:rsid w:val="003E5F2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4">
    <w:name w:val="Font Style24"/>
    <w:basedOn w:val="DefaultParagraphFont"/>
    <w:uiPriority w:val="99"/>
    <w:rsid w:val="003E5F2F"/>
    <w:rPr>
      <w:rFonts w:ascii="Tahoma" w:hAnsi="Tahoma" w:cs="Tahoma"/>
      <w:sz w:val="22"/>
      <w:szCs w:val="22"/>
    </w:rPr>
  </w:style>
  <w:style w:type="paragraph" w:customStyle="1" w:styleId="Style13">
    <w:name w:val="Style13"/>
    <w:basedOn w:val="Normal"/>
    <w:uiPriority w:val="99"/>
    <w:rsid w:val="003E5F2F"/>
    <w:pPr>
      <w:widowControl w:val="0"/>
      <w:autoSpaceDE w:val="0"/>
      <w:autoSpaceDN w:val="0"/>
      <w:adjustRightInd w:val="0"/>
      <w:spacing w:line="310" w:lineRule="exact"/>
      <w:ind w:firstLine="269"/>
      <w:jc w:val="both"/>
    </w:pPr>
    <w:rPr>
      <w:rFonts w:ascii="Sylfaen" w:eastAsiaTheme="minorEastAsia" w:hAnsi="Sylfaen" w:cstheme="minorBidi"/>
      <w:sz w:val="24"/>
      <w:szCs w:val="24"/>
      <w:lang w:val="ru-RU"/>
    </w:rPr>
  </w:style>
  <w:style w:type="character" w:customStyle="1" w:styleId="FontStyle83">
    <w:name w:val="Font Style83"/>
    <w:basedOn w:val="DefaultParagraphFont"/>
    <w:uiPriority w:val="99"/>
    <w:rsid w:val="003E5F2F"/>
    <w:rPr>
      <w:rFonts w:ascii="Sylfaen" w:hAnsi="Sylfaen" w:cs="Sylfaen"/>
      <w:sz w:val="20"/>
      <w:szCs w:val="20"/>
    </w:rPr>
  </w:style>
  <w:style w:type="paragraph" w:customStyle="1" w:styleId="Style7">
    <w:name w:val="Style7"/>
    <w:basedOn w:val="Normal"/>
    <w:uiPriority w:val="99"/>
    <w:rsid w:val="003E5F2F"/>
    <w:pPr>
      <w:widowControl w:val="0"/>
      <w:autoSpaceDE w:val="0"/>
      <w:autoSpaceDN w:val="0"/>
      <w:adjustRightInd w:val="0"/>
      <w:spacing w:line="318" w:lineRule="exact"/>
      <w:ind w:firstLine="722"/>
    </w:pPr>
    <w:rPr>
      <w:rFonts w:ascii="Sylfaen" w:eastAsiaTheme="minorEastAsia" w:hAnsi="Sylfaen" w:cstheme="minorBid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https://mul2.gov.am/tasks/84124/oneclick/01tarketman M. HARTENYAN karavarutyun1.docx?token=ff38a9a61ee654af21ad11939283d86e</cp:keywords>
  <cp:lastModifiedBy>Anjelika Khachanyan</cp:lastModifiedBy>
  <cp:revision>2</cp:revision>
  <dcterms:created xsi:type="dcterms:W3CDTF">2019-07-03T13:42:00Z</dcterms:created>
  <dcterms:modified xsi:type="dcterms:W3CDTF">2019-07-03T13:42:00Z</dcterms:modified>
</cp:coreProperties>
</file>