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E9" w:rsidRPr="00400AB2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14CE9" w:rsidRPr="00400AB2" w:rsidRDefault="00014CE9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00B7" w:rsidRPr="00400AB2" w:rsidRDefault="003F00B7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400AB2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E743B5">
        <w:rPr>
          <w:rFonts w:ascii="GHEA Grapalat" w:hAnsi="GHEA Grapalat" w:cs="IRTEK Courier"/>
          <w:sz w:val="24"/>
          <w:szCs w:val="24"/>
          <w:lang w:val="fr-FR"/>
        </w:rPr>
        <w:t>9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36614" w:rsidRDefault="00890FFC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ՀԱՅԿ ՏԻԳՐԱՆԻ ՂԱԶԱՐՅԱՆԻՆ</w:t>
      </w:r>
      <w:r w:rsidR="00524E9E">
        <w:rPr>
          <w:rFonts w:ascii="GHEA Grapalat" w:hAnsi="GHEA Grapalat"/>
          <w:sz w:val="24"/>
          <w:szCs w:val="24"/>
          <w:lang w:val="af-ZA"/>
        </w:rPr>
        <w:t>,</w:t>
      </w:r>
      <w:r w:rsidR="008F7F1F">
        <w:rPr>
          <w:rFonts w:ascii="GHEA Grapalat" w:hAnsi="GHEA Grapalat"/>
          <w:sz w:val="24"/>
          <w:szCs w:val="24"/>
          <w:lang w:val="af-ZA"/>
        </w:rPr>
        <w:t xml:space="preserve"> ԴԱՎԻԹ</w:t>
      </w:r>
      <w:r w:rsidR="00695A4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ՍԵՐԳՈՅԻ ՄԱՐԻԿՅԱՆԻՆ</w:t>
      </w:r>
      <w:r w:rsidR="00524E9E"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af-ZA"/>
        </w:rPr>
        <w:t xml:space="preserve"> ԿԱՐԵՆ ՌԱՖԻԿԻ ՄՈՒՐԱԴՅԱՆԻՆ</w:t>
      </w:r>
      <w:r w:rsidR="00524E9E">
        <w:rPr>
          <w:rFonts w:ascii="GHEA Grapalat" w:hAnsi="GHEA Grapalat"/>
          <w:sz w:val="24"/>
          <w:szCs w:val="24"/>
          <w:lang w:val="af-ZA"/>
        </w:rPr>
        <w:t>,</w:t>
      </w:r>
      <w:r w:rsidR="00695A4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695A42">
        <w:rPr>
          <w:rFonts w:ascii="GHEA Grapalat" w:hAnsi="GHEA Grapalat"/>
          <w:sz w:val="24"/>
          <w:szCs w:val="24"/>
          <w:lang w:val="af-ZA"/>
        </w:rPr>
        <w:t>ՏԻԳՐԱՆ ՎԼԱԴԻՄԻՐԻ ԿԱՆԴԻԿՅԱՆԻՆ</w:t>
      </w:r>
      <w:r w:rsidR="00524E9E">
        <w:rPr>
          <w:rFonts w:ascii="GHEA Grapalat" w:hAnsi="GHEA Grapalat"/>
          <w:sz w:val="24"/>
          <w:szCs w:val="24"/>
          <w:lang w:val="af-ZA"/>
        </w:rPr>
        <w:t>,</w:t>
      </w:r>
      <w:r w:rsidR="00695A42">
        <w:rPr>
          <w:rFonts w:ascii="GHEA Grapalat" w:hAnsi="GHEA Grapalat"/>
          <w:sz w:val="24"/>
          <w:szCs w:val="24"/>
          <w:lang w:val="af-ZA"/>
        </w:rPr>
        <w:t xml:space="preserve"> ԱՐՍԵՆ ԱԲՐԱՀԱՄԻ ԲԵԳԼԱՐՅԱՆԻՆ</w:t>
      </w:r>
      <w:r w:rsidR="00536614">
        <w:rPr>
          <w:rFonts w:ascii="GHEA Grapalat" w:hAnsi="GHEA Grapalat"/>
          <w:sz w:val="24"/>
          <w:szCs w:val="24"/>
          <w:lang w:val="af-ZA"/>
        </w:rPr>
        <w:t xml:space="preserve"> ԵՎ</w:t>
      </w:r>
      <w:r w:rsidR="00695A42">
        <w:rPr>
          <w:rFonts w:ascii="GHEA Grapalat" w:hAnsi="GHEA Grapalat"/>
          <w:sz w:val="24"/>
          <w:szCs w:val="24"/>
          <w:lang w:val="af-ZA"/>
        </w:rPr>
        <w:t xml:space="preserve"> </w:t>
      </w:r>
      <w:r w:rsidR="004C71DD">
        <w:rPr>
          <w:rFonts w:ascii="GHEA Grapalat" w:hAnsi="GHEA Grapalat"/>
          <w:sz w:val="24"/>
          <w:szCs w:val="24"/>
          <w:lang w:val="af-ZA"/>
        </w:rPr>
        <w:t>Ս</w:t>
      </w:r>
      <w:r w:rsidR="00695A42">
        <w:rPr>
          <w:rFonts w:ascii="GHEA Grapalat" w:hAnsi="GHEA Grapalat"/>
          <w:sz w:val="24"/>
          <w:szCs w:val="24"/>
          <w:lang w:val="af-ZA"/>
        </w:rPr>
        <w:t xml:space="preserve">ԱՐԳԻՍ ՎԱՉԱԳԱՆԻ ԱԴԱՄՅԱՆԻՆ </w:t>
      </w:r>
    </w:p>
    <w:p w:rsidR="00115671" w:rsidRDefault="00412A02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ՇԱՐՔԱՅԻՆ ԿԱԶՄԻ</w:t>
      </w:r>
      <w:r w:rsidR="00115671">
        <w:rPr>
          <w:rFonts w:ascii="GHEA Grapalat" w:hAnsi="GHEA Grapalat"/>
          <w:sz w:val="24"/>
          <w:szCs w:val="24"/>
          <w:lang w:val="af-ZA"/>
        </w:rPr>
        <w:t xml:space="preserve"> </w:t>
      </w:r>
      <w:r w:rsidR="004E7B60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4E7B60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E7B60" w:rsidRPr="00400AB2" w:rsidRDefault="004E7B60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</w:p>
    <w:p w:rsidR="00014CE9" w:rsidRPr="00400AB2" w:rsidRDefault="00014CE9" w:rsidP="00014CE9">
      <w:pPr>
        <w:spacing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73A99" w:rsidRPr="00BB548F" w:rsidRDefault="00873A99" w:rsidP="00ED43DD">
      <w:pPr>
        <w:spacing w:after="0"/>
        <w:ind w:firstLine="720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proofErr w:type="spellStart"/>
      <w:r w:rsidRPr="00400AB2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C6DCB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AC6DCB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EA0376" w:rsidRPr="00AC6DCB">
        <w:rPr>
          <w:rFonts w:ascii="GHEA Grapalat" w:hAnsi="GHEA Grapalat" w:cs="Sylfaen"/>
          <w:sz w:val="24"/>
          <w:szCs w:val="24"/>
          <w:lang w:val="fr-FR"/>
        </w:rPr>
        <w:t>1</w:t>
      </w:r>
      <w:r w:rsidRPr="00AC6DCB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Pr="00AC6DCB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C6DCB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Pr="00ED43DD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D43DD">
        <w:rPr>
          <w:rFonts w:ascii="GHEA Grapalat" w:hAnsi="GHEA Grapalat" w:cs="Sylfaen"/>
          <w:sz w:val="24"/>
          <w:szCs w:val="24"/>
        </w:rPr>
        <w:t>մասի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և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փետրվարի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15-</w:t>
      </w:r>
      <w:r w:rsidR="00ED43DD" w:rsidRPr="00ED43DD">
        <w:rPr>
          <w:rFonts w:ascii="GHEA Grapalat" w:hAnsi="GHEA Grapalat" w:cs="Sylfaen"/>
          <w:sz w:val="24"/>
          <w:szCs w:val="24"/>
        </w:rPr>
        <w:t>ի</w:t>
      </w:r>
      <w:r w:rsidR="008D05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>№ 89-</w:t>
      </w:r>
      <w:r w:rsidR="00ED43DD" w:rsidRPr="00ED43DD">
        <w:rPr>
          <w:rFonts w:ascii="GHEA Grapalat" w:hAnsi="GHEA Grapalat" w:cs="Sylfaen"/>
          <w:sz w:val="24"/>
          <w:szCs w:val="24"/>
        </w:rPr>
        <w:t>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րդ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րդ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>`</w:t>
      </w:r>
      <w:r w:rsidR="00ED43DD">
        <w:rPr>
          <w:rFonts w:ascii="GHEA Grapalat" w:hAnsi="GHEA Grapalat" w:cs="IRTEK Courier"/>
          <w:lang w:val="fr-FR"/>
        </w:rPr>
        <w:t xml:space="preserve"> </w:t>
      </w:r>
      <w:proofErr w:type="spellStart"/>
      <w:r w:rsidRPr="00AC6DCB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AC6DCB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AC6DCB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BB548F">
        <w:rPr>
          <w:rFonts w:ascii="GHEA Grapalat" w:hAnsi="GHEA Grapalat" w:cs="Sylfaen"/>
          <w:i/>
          <w:sz w:val="24"/>
          <w:szCs w:val="24"/>
        </w:rPr>
        <w:t>որոշում</w:t>
      </w:r>
      <w:proofErr w:type="spellEnd"/>
      <w:r w:rsidRPr="00BB548F">
        <w:rPr>
          <w:rFonts w:ascii="GHEA Grapalat" w:hAnsi="GHEA Grapalat" w:cs="IRTEK Courier"/>
          <w:i/>
          <w:sz w:val="24"/>
          <w:szCs w:val="24"/>
          <w:lang w:val="fr-FR"/>
        </w:rPr>
        <w:t xml:space="preserve"> </w:t>
      </w:r>
      <w:r w:rsidRPr="00BB548F">
        <w:rPr>
          <w:rFonts w:ascii="GHEA Grapalat" w:hAnsi="GHEA Grapalat" w:cs="Sylfaen"/>
          <w:i/>
          <w:sz w:val="24"/>
          <w:szCs w:val="24"/>
        </w:rPr>
        <w:t>է</w:t>
      </w:r>
      <w:r w:rsidRPr="00BB548F">
        <w:rPr>
          <w:rFonts w:ascii="GHEA Grapalat" w:hAnsi="GHEA Grapalat" w:cs="IRTEK Courier"/>
          <w:i/>
          <w:sz w:val="24"/>
          <w:szCs w:val="24"/>
          <w:lang w:val="fr-FR"/>
        </w:rPr>
        <w:t>.</w:t>
      </w:r>
    </w:p>
    <w:p w:rsidR="000A61F5" w:rsidRPr="000A61F5" w:rsidRDefault="000A61F5" w:rsidP="00ED43DD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A61F5">
        <w:rPr>
          <w:rFonts w:ascii="GHEA Grapalat" w:hAnsi="GHEA Grapalat" w:cs="Sylfaen"/>
          <w:sz w:val="24"/>
          <w:szCs w:val="24"/>
          <w:lang w:val="af-ZA"/>
        </w:rPr>
        <w:t>շարքային</w:t>
      </w:r>
      <w:proofErr w:type="spellEnd"/>
      <w:r w:rsidRPr="000A61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A61F5">
        <w:rPr>
          <w:rFonts w:ascii="GHEA Grapalat" w:hAnsi="GHEA Grapalat" w:cs="Sylfaen"/>
          <w:sz w:val="24"/>
          <w:szCs w:val="24"/>
          <w:lang w:val="af-ZA"/>
        </w:rPr>
        <w:t>կազմի</w:t>
      </w:r>
      <w:proofErr w:type="spellEnd"/>
      <w:r w:rsidRPr="000A61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A61F5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A61F5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A61F5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="00783DCE" w:rsidRPr="00783D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B548F">
        <w:rPr>
          <w:rFonts w:ascii="GHEA Grapalat" w:hAnsi="GHEA Grapalat" w:cs="Sylfaen"/>
          <w:sz w:val="24"/>
          <w:szCs w:val="24"/>
          <w:lang w:val="fr-FR"/>
        </w:rPr>
        <w:t>ա</w:t>
      </w:r>
      <w:proofErr w:type="spellStart"/>
      <w:r w:rsidR="00BB548F" w:rsidRPr="000A61F5">
        <w:rPr>
          <w:rFonts w:ascii="GHEA Grapalat" w:hAnsi="GHEA Grapalat" w:cs="Sylfaen"/>
          <w:sz w:val="24"/>
          <w:szCs w:val="24"/>
          <w:lang w:val="af-ZA"/>
        </w:rPr>
        <w:t>զատել</w:t>
      </w:r>
      <w:proofErr w:type="spellEnd"/>
      <w:r w:rsidR="00BB548F">
        <w:rPr>
          <w:rFonts w:ascii="GHEA Grapalat" w:hAnsi="GHEA Grapalat" w:cs="Sylfaen"/>
          <w:sz w:val="24"/>
          <w:szCs w:val="24"/>
          <w:lang w:val="af-ZA"/>
        </w:rPr>
        <w:t>՝</w:t>
      </w:r>
    </w:p>
    <w:p w:rsidR="00D26F27" w:rsidRPr="00D26F27" w:rsidRDefault="000A7A61" w:rsidP="00ED43DD">
      <w:pPr>
        <w:pStyle w:val="ListParagraph"/>
        <w:numPr>
          <w:ilvl w:val="0"/>
          <w:numId w:val="3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Հայկ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Տիգրանի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Ղազարյանին</w:t>
      </w:r>
      <w:proofErr w:type="spellEnd"/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="009D2CB2" w:rsidRPr="0058250A">
        <w:rPr>
          <w:rFonts w:ascii="GHEA Grapalat" w:hAnsi="GHEA Grapalat" w:cs="Sylfaen"/>
          <w:sz w:val="24"/>
          <w:szCs w:val="24"/>
          <w:lang w:val="af-ZA"/>
        </w:rPr>
        <w:t>ծնված</w:t>
      </w:r>
      <w:proofErr w:type="spellEnd"/>
      <w:r w:rsidR="009D2CB2" w:rsidRPr="0058250A">
        <w:rPr>
          <w:rFonts w:ascii="GHEA Grapalat" w:hAnsi="GHEA Grapalat" w:cs="Sylfaen"/>
          <w:sz w:val="24"/>
          <w:szCs w:val="24"/>
          <w:lang w:val="af-ZA"/>
        </w:rPr>
        <w:t>՝ 199</w:t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D2CB2" w:rsidRPr="0058250A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հուլիսի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18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proofErr w:type="spellStart"/>
      <w:r w:rsidR="0004384C">
        <w:rPr>
          <w:rFonts w:ascii="GHEA Grapalat" w:hAnsi="GHEA Grapalat" w:cs="Sylfaen"/>
          <w:sz w:val="24"/>
          <w:szCs w:val="24"/>
          <w:lang w:val="af-ZA"/>
        </w:rPr>
        <w:t>հաշվառման</w:t>
      </w:r>
      <w:proofErr w:type="spellEnd"/>
      <w:r w:rsidR="000438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4384C">
        <w:rPr>
          <w:rFonts w:ascii="GHEA Grapalat" w:hAnsi="GHEA Grapalat" w:cs="Sylfaen"/>
          <w:sz w:val="24"/>
          <w:szCs w:val="24"/>
          <w:lang w:val="af-ZA"/>
        </w:rPr>
        <w:t>հասցեն</w:t>
      </w:r>
      <w:proofErr w:type="spellEnd"/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՝ ք. </w:t>
      </w:r>
      <w:proofErr w:type="spellStart"/>
      <w:r w:rsidR="009D2CB2" w:rsidRPr="0058250A">
        <w:rPr>
          <w:rFonts w:ascii="GHEA Grapalat" w:hAnsi="GHEA Grapalat" w:cs="Sylfaen"/>
          <w:sz w:val="24"/>
          <w:szCs w:val="24"/>
          <w:lang w:val="af-ZA"/>
        </w:rPr>
        <w:t>Երևան</w:t>
      </w:r>
      <w:proofErr w:type="spellEnd"/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0D71D9" w:rsidRPr="0058250A">
        <w:rPr>
          <w:rFonts w:ascii="GHEA Grapalat" w:hAnsi="GHEA Grapalat" w:cs="Sylfaen"/>
          <w:sz w:val="24"/>
          <w:szCs w:val="24"/>
          <w:lang w:val="af-ZA"/>
        </w:rPr>
        <w:t>Խանջյան</w:t>
      </w:r>
      <w:proofErr w:type="spellEnd"/>
      <w:r w:rsidR="000D71D9" w:rsidRPr="0058250A">
        <w:rPr>
          <w:rFonts w:ascii="GHEA Grapalat" w:hAnsi="GHEA Grapalat" w:cs="Sylfaen"/>
          <w:sz w:val="24"/>
          <w:szCs w:val="24"/>
          <w:lang w:val="af-ZA"/>
        </w:rPr>
        <w:t xml:space="preserve"> 27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>)</w:t>
      </w:r>
      <w:r w:rsidR="00D26F27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8D7FFB" w:rsidRPr="00D26F27" w:rsidRDefault="00637592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Դավիթ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Սերգոյի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Մարիկյանին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7FFB" w:rsidRPr="0058250A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="008D7FFB" w:rsidRPr="0058250A">
        <w:rPr>
          <w:rFonts w:ascii="GHEA Grapalat" w:hAnsi="GHEA Grapalat" w:cs="Sylfaen"/>
          <w:sz w:val="24"/>
          <w:szCs w:val="24"/>
          <w:lang w:val="af-ZA"/>
        </w:rPr>
        <w:t>ծնված</w:t>
      </w:r>
      <w:proofErr w:type="spellEnd"/>
      <w:r w:rsidR="008D7FFB" w:rsidRPr="0058250A">
        <w:rPr>
          <w:rFonts w:ascii="GHEA Grapalat" w:hAnsi="GHEA Grapalat" w:cs="Sylfaen"/>
          <w:sz w:val="24"/>
          <w:szCs w:val="24"/>
          <w:lang w:val="af-ZA"/>
        </w:rPr>
        <w:t>՝ 199</w:t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8D7FFB" w:rsidRPr="005825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D7FFB" w:rsidRPr="0058250A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="008D7FFB" w:rsidRPr="005825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մայիսի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8</w:t>
      </w:r>
      <w:r w:rsidR="008D7FFB" w:rsidRPr="0058250A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proofErr w:type="spellStart"/>
      <w:r w:rsidR="0004384C">
        <w:rPr>
          <w:rFonts w:ascii="GHEA Grapalat" w:hAnsi="GHEA Grapalat" w:cs="Sylfaen"/>
          <w:sz w:val="24"/>
          <w:szCs w:val="24"/>
          <w:lang w:val="af-ZA"/>
        </w:rPr>
        <w:t>հաշվառման</w:t>
      </w:r>
      <w:proofErr w:type="spellEnd"/>
      <w:r w:rsidR="000438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4384C">
        <w:rPr>
          <w:rFonts w:ascii="GHEA Grapalat" w:hAnsi="GHEA Grapalat" w:cs="Sylfaen"/>
          <w:sz w:val="24"/>
          <w:szCs w:val="24"/>
          <w:lang w:val="af-ZA"/>
        </w:rPr>
        <w:t>հասցեն</w:t>
      </w:r>
      <w:proofErr w:type="spellEnd"/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8D7FFB" w:rsidRPr="0058250A">
        <w:rPr>
          <w:rFonts w:ascii="GHEA Grapalat" w:hAnsi="GHEA Grapalat" w:cs="Sylfaen"/>
          <w:sz w:val="24"/>
          <w:szCs w:val="24"/>
          <w:lang w:val="af-ZA"/>
        </w:rPr>
        <w:t xml:space="preserve">ք. </w:t>
      </w:r>
      <w:proofErr w:type="spellStart"/>
      <w:r w:rsidR="008D7FFB" w:rsidRPr="0058250A">
        <w:rPr>
          <w:rFonts w:ascii="GHEA Grapalat" w:hAnsi="GHEA Grapalat" w:cs="Sylfaen"/>
          <w:sz w:val="24"/>
          <w:szCs w:val="24"/>
          <w:lang w:val="af-ZA"/>
        </w:rPr>
        <w:t>Երևան</w:t>
      </w:r>
      <w:proofErr w:type="spellEnd"/>
      <w:r w:rsidR="008D7FFB" w:rsidRPr="0058250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8D7FFB" w:rsidRPr="0058250A">
        <w:rPr>
          <w:rFonts w:ascii="GHEA Grapalat" w:hAnsi="GHEA Grapalat" w:cs="Sylfaen"/>
          <w:sz w:val="24"/>
          <w:szCs w:val="24"/>
          <w:lang w:val="af-ZA"/>
        </w:rPr>
        <w:t>Խանջյան</w:t>
      </w:r>
      <w:proofErr w:type="spellEnd"/>
      <w:r w:rsidR="008D7FFB" w:rsidRPr="0058250A">
        <w:rPr>
          <w:rFonts w:ascii="GHEA Grapalat" w:hAnsi="GHEA Grapalat" w:cs="Sylfaen"/>
          <w:sz w:val="24"/>
          <w:szCs w:val="24"/>
          <w:lang w:val="af-ZA"/>
        </w:rPr>
        <w:t xml:space="preserve"> 27)</w:t>
      </w:r>
      <w:r w:rsidR="008D7FFB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420E4D" w:rsidRPr="00876BBF" w:rsidRDefault="001C42C4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Կարեն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Ռաֆիկի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Մուրադյանին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0E4D" w:rsidRPr="0058250A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="00420E4D" w:rsidRPr="0058250A">
        <w:rPr>
          <w:rFonts w:ascii="GHEA Grapalat" w:hAnsi="GHEA Grapalat" w:cs="Sylfaen"/>
          <w:sz w:val="24"/>
          <w:szCs w:val="24"/>
          <w:lang w:val="af-ZA"/>
        </w:rPr>
        <w:t>ծնված</w:t>
      </w:r>
      <w:proofErr w:type="spellEnd"/>
      <w:r w:rsidR="00420E4D" w:rsidRPr="0058250A">
        <w:rPr>
          <w:rFonts w:ascii="GHEA Grapalat" w:hAnsi="GHEA Grapalat" w:cs="Sylfaen"/>
          <w:sz w:val="24"/>
          <w:szCs w:val="24"/>
          <w:lang w:val="af-ZA"/>
        </w:rPr>
        <w:t>՝ 199</w:t>
      </w:r>
      <w:r w:rsidR="00420E4D">
        <w:rPr>
          <w:rFonts w:ascii="GHEA Grapalat" w:hAnsi="GHEA Grapalat" w:cs="Sylfaen"/>
          <w:sz w:val="24"/>
          <w:szCs w:val="24"/>
          <w:lang w:val="af-ZA"/>
        </w:rPr>
        <w:t>2</w:t>
      </w:r>
      <w:r w:rsidR="00420E4D" w:rsidRPr="005825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20E4D" w:rsidRPr="0058250A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="00420E4D" w:rsidRPr="005825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նոյեմբերի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="00420E4D" w:rsidRPr="0058250A">
        <w:rPr>
          <w:rFonts w:ascii="GHEA Grapalat" w:hAnsi="GHEA Grapalat" w:cs="Sylfaen"/>
          <w:sz w:val="24"/>
          <w:szCs w:val="24"/>
          <w:lang w:val="af-ZA"/>
        </w:rPr>
        <w:t xml:space="preserve">ին, </w:t>
      </w:r>
      <w:proofErr w:type="spellStart"/>
      <w:r w:rsidR="0004384C">
        <w:rPr>
          <w:rFonts w:ascii="GHEA Grapalat" w:hAnsi="GHEA Grapalat" w:cs="Sylfaen"/>
          <w:sz w:val="24"/>
          <w:szCs w:val="24"/>
          <w:lang w:val="af-ZA"/>
        </w:rPr>
        <w:t>հաշվառման</w:t>
      </w:r>
      <w:proofErr w:type="spellEnd"/>
      <w:r w:rsidR="000438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4384C">
        <w:rPr>
          <w:rFonts w:ascii="GHEA Grapalat" w:hAnsi="GHEA Grapalat" w:cs="Sylfaen"/>
          <w:sz w:val="24"/>
          <w:szCs w:val="24"/>
          <w:lang w:val="af-ZA"/>
        </w:rPr>
        <w:t>հասցեն</w:t>
      </w:r>
      <w:proofErr w:type="spellEnd"/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420E4D" w:rsidRPr="0058250A">
        <w:rPr>
          <w:rFonts w:ascii="GHEA Grapalat" w:hAnsi="GHEA Grapalat" w:cs="Sylfaen"/>
          <w:sz w:val="24"/>
          <w:szCs w:val="24"/>
          <w:lang w:val="af-ZA"/>
        </w:rPr>
        <w:t xml:space="preserve">ք. </w:t>
      </w:r>
      <w:proofErr w:type="spellStart"/>
      <w:r w:rsidR="00420E4D" w:rsidRPr="0058250A">
        <w:rPr>
          <w:rFonts w:ascii="GHEA Grapalat" w:hAnsi="GHEA Grapalat" w:cs="Sylfaen"/>
          <w:sz w:val="24"/>
          <w:szCs w:val="24"/>
          <w:lang w:val="af-ZA"/>
        </w:rPr>
        <w:t>Երևան</w:t>
      </w:r>
      <w:proofErr w:type="spellEnd"/>
      <w:r w:rsidR="00420E4D" w:rsidRPr="0058250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420E4D" w:rsidRPr="0058250A">
        <w:rPr>
          <w:rFonts w:ascii="GHEA Grapalat" w:hAnsi="GHEA Grapalat" w:cs="Sylfaen"/>
          <w:sz w:val="24"/>
          <w:szCs w:val="24"/>
          <w:lang w:val="af-ZA"/>
        </w:rPr>
        <w:t>Խանջյան</w:t>
      </w:r>
      <w:proofErr w:type="spellEnd"/>
      <w:r w:rsidR="00420E4D" w:rsidRPr="0058250A">
        <w:rPr>
          <w:rFonts w:ascii="GHEA Grapalat" w:hAnsi="GHEA Grapalat" w:cs="Sylfaen"/>
          <w:sz w:val="24"/>
          <w:szCs w:val="24"/>
          <w:lang w:val="af-ZA"/>
        </w:rPr>
        <w:t xml:space="preserve"> 27)</w:t>
      </w:r>
      <w:r w:rsidR="00420E4D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B50364" w:rsidRDefault="0004767E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Տիգրան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Վլադիմիրի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Կանդիկյանին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>ծնված</w:t>
      </w:r>
      <w:proofErr w:type="spellEnd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>՝ 199</w:t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>մարտի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11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proofErr w:type="spellStart"/>
      <w:r w:rsidR="0004384C">
        <w:rPr>
          <w:rFonts w:ascii="GHEA Grapalat" w:hAnsi="GHEA Grapalat" w:cs="Sylfaen"/>
          <w:sz w:val="24"/>
          <w:szCs w:val="24"/>
          <w:lang w:val="af-ZA"/>
        </w:rPr>
        <w:t>հաշվառման</w:t>
      </w:r>
      <w:proofErr w:type="spellEnd"/>
      <w:r w:rsidR="000438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4384C">
        <w:rPr>
          <w:rFonts w:ascii="GHEA Grapalat" w:hAnsi="GHEA Grapalat" w:cs="Sylfaen"/>
          <w:sz w:val="24"/>
          <w:szCs w:val="24"/>
          <w:lang w:val="af-ZA"/>
        </w:rPr>
        <w:t>հասցեն</w:t>
      </w:r>
      <w:proofErr w:type="spellEnd"/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ք. </w:t>
      </w:r>
      <w:proofErr w:type="spellStart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>Երևան</w:t>
      </w:r>
      <w:proofErr w:type="spellEnd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>Խանջյան</w:t>
      </w:r>
      <w:proofErr w:type="spellEnd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 27),</w:t>
      </w:r>
    </w:p>
    <w:p w:rsidR="00B50364" w:rsidRDefault="004F17D1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Արսեն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Աբրահամի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Բեգլարյանին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>ծնված</w:t>
      </w:r>
      <w:proofErr w:type="spellEnd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>՝ 199</w:t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փետրվարի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18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proofErr w:type="spellStart"/>
      <w:r w:rsidR="0004384C">
        <w:rPr>
          <w:rFonts w:ascii="GHEA Grapalat" w:hAnsi="GHEA Grapalat" w:cs="Sylfaen"/>
          <w:sz w:val="24"/>
          <w:szCs w:val="24"/>
          <w:lang w:val="af-ZA"/>
        </w:rPr>
        <w:t>հաշվառման</w:t>
      </w:r>
      <w:proofErr w:type="spellEnd"/>
      <w:r w:rsidR="000438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4384C">
        <w:rPr>
          <w:rFonts w:ascii="GHEA Grapalat" w:hAnsi="GHEA Grapalat" w:cs="Sylfaen"/>
          <w:sz w:val="24"/>
          <w:szCs w:val="24"/>
          <w:lang w:val="af-ZA"/>
        </w:rPr>
        <w:t>հասցեն</w:t>
      </w:r>
      <w:proofErr w:type="spellEnd"/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ք. </w:t>
      </w:r>
      <w:proofErr w:type="spellStart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>Երևան</w:t>
      </w:r>
      <w:proofErr w:type="spellEnd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>Խանջյան</w:t>
      </w:r>
      <w:proofErr w:type="spellEnd"/>
      <w:r w:rsidR="00B50364" w:rsidRPr="00B50364">
        <w:rPr>
          <w:rFonts w:ascii="GHEA Grapalat" w:hAnsi="GHEA Grapalat" w:cs="Sylfaen"/>
          <w:sz w:val="24"/>
          <w:szCs w:val="24"/>
          <w:lang w:val="af-ZA"/>
        </w:rPr>
        <w:t xml:space="preserve"> 27),</w:t>
      </w:r>
    </w:p>
    <w:p w:rsidR="009D2CB2" w:rsidRPr="0058250A" w:rsidRDefault="005579A5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Սարգիս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Վաչագանի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Ադամյանին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C76C4" w:rsidRPr="00B50364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="000C76C4" w:rsidRPr="00B50364">
        <w:rPr>
          <w:rFonts w:ascii="GHEA Grapalat" w:hAnsi="GHEA Grapalat" w:cs="Sylfaen"/>
          <w:sz w:val="24"/>
          <w:szCs w:val="24"/>
          <w:lang w:val="af-ZA"/>
        </w:rPr>
        <w:t>ծնված</w:t>
      </w:r>
      <w:proofErr w:type="spellEnd"/>
      <w:r w:rsidR="000C76C4" w:rsidRPr="00B50364">
        <w:rPr>
          <w:rFonts w:ascii="GHEA Grapalat" w:hAnsi="GHEA Grapalat" w:cs="Sylfaen"/>
          <w:sz w:val="24"/>
          <w:szCs w:val="24"/>
          <w:lang w:val="af-ZA"/>
        </w:rPr>
        <w:t>՝ 199</w:t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0C76C4" w:rsidRPr="00B503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C76C4" w:rsidRPr="00B50364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="000C76C4" w:rsidRPr="00B503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մայիսի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23</w:t>
      </w:r>
      <w:r w:rsidR="000C76C4" w:rsidRPr="00B50364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proofErr w:type="spellStart"/>
      <w:r w:rsidR="0004384C">
        <w:rPr>
          <w:rFonts w:ascii="GHEA Grapalat" w:hAnsi="GHEA Grapalat" w:cs="Sylfaen"/>
          <w:sz w:val="24"/>
          <w:szCs w:val="24"/>
          <w:lang w:val="af-ZA"/>
        </w:rPr>
        <w:t>հաշվառման</w:t>
      </w:r>
      <w:proofErr w:type="spellEnd"/>
      <w:r w:rsidR="000438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4384C">
        <w:rPr>
          <w:rFonts w:ascii="GHEA Grapalat" w:hAnsi="GHEA Grapalat" w:cs="Sylfaen"/>
          <w:sz w:val="24"/>
          <w:szCs w:val="24"/>
          <w:lang w:val="af-ZA"/>
        </w:rPr>
        <w:t>հասցեն</w:t>
      </w:r>
      <w:proofErr w:type="spellEnd"/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0C76C4" w:rsidRPr="00B50364">
        <w:rPr>
          <w:rFonts w:ascii="GHEA Grapalat" w:hAnsi="GHEA Grapalat" w:cs="Sylfaen"/>
          <w:sz w:val="24"/>
          <w:szCs w:val="24"/>
          <w:lang w:val="af-ZA"/>
        </w:rPr>
        <w:t xml:space="preserve">ք. </w:t>
      </w:r>
      <w:proofErr w:type="spellStart"/>
      <w:r w:rsidR="000C76C4" w:rsidRPr="00B50364">
        <w:rPr>
          <w:rFonts w:ascii="GHEA Grapalat" w:hAnsi="GHEA Grapalat" w:cs="Sylfaen"/>
          <w:sz w:val="24"/>
          <w:szCs w:val="24"/>
          <w:lang w:val="af-ZA"/>
        </w:rPr>
        <w:t>Երևան</w:t>
      </w:r>
      <w:proofErr w:type="spellEnd"/>
      <w:r w:rsidR="000C76C4" w:rsidRPr="00B5036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0C76C4" w:rsidRPr="00B50364">
        <w:rPr>
          <w:rFonts w:ascii="GHEA Grapalat" w:hAnsi="GHEA Grapalat" w:cs="Sylfaen"/>
          <w:sz w:val="24"/>
          <w:szCs w:val="24"/>
          <w:lang w:val="af-ZA"/>
        </w:rPr>
        <w:t>Խանջյան</w:t>
      </w:r>
      <w:proofErr w:type="spellEnd"/>
      <w:r w:rsidR="000C76C4" w:rsidRPr="00B50364">
        <w:rPr>
          <w:rFonts w:ascii="GHEA Grapalat" w:hAnsi="GHEA Grapalat" w:cs="Sylfaen"/>
          <w:sz w:val="24"/>
          <w:szCs w:val="24"/>
          <w:lang w:val="af-ZA"/>
        </w:rPr>
        <w:t xml:space="preserve"> 27)</w:t>
      </w:r>
      <w:r w:rsidR="00783DC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F681F" w:rsidRDefault="00FF681F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90FFC" w:rsidRDefault="00890FFC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90FFC" w:rsidRDefault="00890FFC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90FFC" w:rsidRDefault="00890FFC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4D588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160BDC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5B6247">
        <w:rPr>
          <w:rFonts w:ascii="GHEA Grapalat" w:hAnsi="GHEA Grapalat"/>
          <w:sz w:val="24"/>
          <w:szCs w:val="24"/>
          <w:lang w:val="af-ZA"/>
        </w:rPr>
        <w:t xml:space="preserve">ՀԱՅԿ ՏԻԳՐԱՆԻ ՂԱԶԱՐՅԱՆԻՆ, </w:t>
      </w:r>
      <w:r w:rsidR="00E66EFC">
        <w:rPr>
          <w:rFonts w:ascii="GHEA Grapalat" w:hAnsi="GHEA Grapalat"/>
          <w:sz w:val="24"/>
          <w:szCs w:val="24"/>
          <w:lang w:val="af-ZA"/>
        </w:rPr>
        <w:t xml:space="preserve">ԴԱՎԻԹ </w:t>
      </w:r>
      <w:r w:rsidR="005B6247">
        <w:rPr>
          <w:rFonts w:ascii="GHEA Grapalat" w:hAnsi="GHEA Grapalat"/>
          <w:sz w:val="24"/>
          <w:szCs w:val="24"/>
          <w:lang w:val="af-ZA"/>
        </w:rPr>
        <w:t>ՍԵՐԳՈՅԻ ՄԱՐԻԿՅԱՆԻՆ, ԿԱՐԵՆ ՌԱՖԻԿԻ ՄՈՒՐԱԴՅԱՆԻՆ, ՏԻԳՐԱՆ ՎԼԱԴԻՄԻՐԻ ԿԱՆԴԻԿՅԱՆԻՆ, ԱՐՍԵՆ ԱԲՐԱՀԱՄԻ ԲԵԳԼԱՐՅԱՆԻՆ</w:t>
      </w:r>
      <w:r w:rsidR="00D51062">
        <w:rPr>
          <w:rFonts w:ascii="GHEA Grapalat" w:hAnsi="GHEA Grapalat"/>
          <w:sz w:val="24"/>
          <w:szCs w:val="24"/>
          <w:lang w:val="af-ZA"/>
        </w:rPr>
        <w:t xml:space="preserve"> ԵՎ</w:t>
      </w:r>
      <w:r w:rsidR="005B6247">
        <w:rPr>
          <w:rFonts w:ascii="GHEA Grapalat" w:hAnsi="GHEA Grapalat"/>
          <w:sz w:val="24"/>
          <w:szCs w:val="24"/>
          <w:lang w:val="af-ZA"/>
        </w:rPr>
        <w:t xml:space="preserve"> ՍԱՐԳԻՍ ՎԱՉԱԳԱՆԻ ԱԴԱՄՅԱՆԻՆ ՇԱՐՔԱՅԻՆ ԿԱԶՄԻ </w:t>
      </w:r>
      <w:r w:rsidR="005B6247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5B6247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5B6247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="005B6247"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="005B6247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ՀԱՅԱՍՏԱՆԻ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ԿԱՌԱՎԱՐՈՒԹՅԱՆ </w:t>
      </w:r>
    </w:p>
    <w:p w:rsidR="00C27412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ՈՐՈՇՄԱՆ</w:t>
      </w:r>
      <w:r w:rsidR="001D0CD3">
        <w:rPr>
          <w:rFonts w:ascii="GHEA Grapalat" w:hAnsi="GHEA Grapalat"/>
          <w:sz w:val="24"/>
          <w:szCs w:val="24"/>
          <w:lang w:val="fr-FR"/>
        </w:rPr>
        <w:t xml:space="preserve"> ԸՆԴՈՒՆՄԱՆ</w:t>
      </w:r>
    </w:p>
    <w:p w:rsidR="007D093D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193A9F" w:rsidRDefault="003F677D" w:rsidP="007D093D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Հայկ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Տիգրանի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Ղազարյանին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Դավիթ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Սերգոյի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Մարիկյանին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Կարեն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Ռաֆիկի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Մուրադյանին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Տիգրան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Վլադիմիրի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Կանդիկյանին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Արսեն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Աբրահամի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Բեգլարյանին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6B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Սարգիս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Վաչագանի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Ադամյանին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093D">
        <w:rPr>
          <w:rFonts w:ascii="GHEA Grapalat" w:hAnsi="GHEA Grapalat"/>
          <w:sz w:val="24"/>
          <w:szCs w:val="24"/>
          <w:lang w:val="af-ZA"/>
        </w:rPr>
        <w:t>շարքային</w:t>
      </w:r>
      <w:proofErr w:type="spellEnd"/>
      <w:r w:rsidR="007D09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D093D">
        <w:rPr>
          <w:rFonts w:ascii="GHEA Grapalat" w:hAnsi="GHEA Grapalat"/>
          <w:sz w:val="24"/>
          <w:szCs w:val="24"/>
          <w:lang w:val="af-ZA"/>
        </w:rPr>
        <w:t>կազմի</w:t>
      </w:r>
      <w:proofErr w:type="spellEnd"/>
      <w:r w:rsidR="007D09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D093D" w:rsidRPr="00400AB2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="007D093D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7D093D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D093D" w:rsidRPr="00400AB2">
        <w:rPr>
          <w:rFonts w:ascii="GHEA Grapalat" w:hAnsi="GHEA Grapalat"/>
          <w:sz w:val="24"/>
          <w:szCs w:val="24"/>
          <w:lang w:val="af-ZA"/>
        </w:rPr>
        <w:t>ծառայությունից</w:t>
      </w:r>
      <w:proofErr w:type="spellEnd"/>
      <w:r w:rsidR="007D093D" w:rsidRPr="00400A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D093D" w:rsidRPr="00400AB2">
        <w:rPr>
          <w:rFonts w:ascii="GHEA Grapalat" w:hAnsi="GHEA Grapalat"/>
          <w:sz w:val="24"/>
          <w:szCs w:val="24"/>
          <w:lang w:val="af-ZA"/>
        </w:rPr>
        <w:t>ազատելու</w:t>
      </w:r>
      <w:proofErr w:type="spellEnd"/>
      <w:r w:rsidR="007D093D" w:rsidRPr="00400AB2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93D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="007D093D" w:rsidRPr="00E63411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ընդունումը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պայմանավորված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այն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հանգամանքով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32913">
        <w:rPr>
          <w:rFonts w:ascii="GHEA Grapalat" w:hAnsi="GHEA Grapalat" w:cs="Sylfaen"/>
          <w:sz w:val="24"/>
          <w:szCs w:val="24"/>
          <w:lang w:val="fr-FR"/>
        </w:rPr>
        <w:t>Հայկ</w:t>
      </w:r>
      <w:proofErr w:type="spellEnd"/>
      <w:r w:rsidR="00E3291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32913">
        <w:rPr>
          <w:rFonts w:ascii="GHEA Grapalat" w:hAnsi="GHEA Grapalat" w:cs="Sylfaen"/>
          <w:sz w:val="24"/>
          <w:szCs w:val="24"/>
          <w:lang w:val="fr-FR"/>
        </w:rPr>
        <w:t>Տիգրանի</w:t>
      </w:r>
      <w:proofErr w:type="spellEnd"/>
      <w:r w:rsidR="00E3291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32913">
        <w:rPr>
          <w:rFonts w:ascii="GHEA Grapalat" w:hAnsi="GHEA Grapalat" w:cs="Sylfaen"/>
          <w:sz w:val="24"/>
          <w:szCs w:val="24"/>
          <w:lang w:val="fr-FR"/>
        </w:rPr>
        <w:t>Ղազարյանին</w:t>
      </w:r>
      <w:proofErr w:type="spellEnd"/>
      <w:r w:rsidR="00E3291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E32913">
        <w:rPr>
          <w:rFonts w:ascii="GHEA Grapalat" w:hAnsi="GHEA Grapalat" w:cs="Sylfaen"/>
          <w:sz w:val="24"/>
          <w:szCs w:val="24"/>
          <w:lang w:val="af-ZA"/>
        </w:rPr>
        <w:t>Դավիթ</w:t>
      </w:r>
      <w:proofErr w:type="spellEnd"/>
      <w:r w:rsidR="00E329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32913">
        <w:rPr>
          <w:rFonts w:ascii="GHEA Grapalat" w:hAnsi="GHEA Grapalat" w:cs="Sylfaen"/>
          <w:sz w:val="24"/>
          <w:szCs w:val="24"/>
          <w:lang w:val="af-ZA"/>
        </w:rPr>
        <w:t>Սերգոյի</w:t>
      </w:r>
      <w:proofErr w:type="spellEnd"/>
      <w:r w:rsidR="00E329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32913">
        <w:rPr>
          <w:rFonts w:ascii="GHEA Grapalat" w:hAnsi="GHEA Grapalat" w:cs="Sylfaen"/>
          <w:sz w:val="24"/>
          <w:szCs w:val="24"/>
          <w:lang w:val="af-ZA"/>
        </w:rPr>
        <w:t>Մարիկյանին</w:t>
      </w:r>
      <w:proofErr w:type="spellEnd"/>
      <w:r w:rsidR="00E32913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="00E32913">
        <w:rPr>
          <w:rFonts w:ascii="GHEA Grapalat" w:hAnsi="GHEA Grapalat" w:cs="Sylfaen"/>
          <w:sz w:val="24"/>
          <w:szCs w:val="24"/>
          <w:lang w:val="af-ZA"/>
        </w:rPr>
        <w:t>Սարգիս</w:t>
      </w:r>
      <w:proofErr w:type="spellEnd"/>
      <w:r w:rsidR="00E329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32913">
        <w:rPr>
          <w:rFonts w:ascii="GHEA Grapalat" w:hAnsi="GHEA Grapalat" w:cs="Sylfaen"/>
          <w:sz w:val="24"/>
          <w:szCs w:val="24"/>
          <w:lang w:val="af-ZA"/>
        </w:rPr>
        <w:t>Վաչագանի</w:t>
      </w:r>
      <w:proofErr w:type="spellEnd"/>
      <w:r w:rsidR="00E329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32913">
        <w:rPr>
          <w:rFonts w:ascii="GHEA Grapalat" w:hAnsi="GHEA Grapalat" w:cs="Sylfaen"/>
          <w:sz w:val="24"/>
          <w:szCs w:val="24"/>
          <w:lang w:val="af-ZA"/>
        </w:rPr>
        <w:t>Ադամյանին</w:t>
      </w:r>
      <w:proofErr w:type="spellEnd"/>
      <w:r w:rsidR="00E329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E32913">
        <w:rPr>
          <w:rFonts w:ascii="GHEA Grapalat" w:hAnsi="GHEA Grapalat" w:cs="Sylfaen"/>
          <w:sz w:val="24"/>
          <w:szCs w:val="24"/>
          <w:lang w:val="fr-FR"/>
        </w:rPr>
        <w:t>9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32913">
        <w:rPr>
          <w:rFonts w:ascii="GHEA Grapalat" w:hAnsi="GHEA Grapalat" w:cs="Sylfaen"/>
          <w:sz w:val="24"/>
          <w:szCs w:val="24"/>
          <w:lang w:val="fr-FR"/>
        </w:rPr>
        <w:t>հունվարի</w:t>
      </w:r>
      <w:proofErr w:type="spellEnd"/>
      <w:r w:rsidR="00E32913">
        <w:rPr>
          <w:rFonts w:ascii="GHEA Grapalat" w:hAnsi="GHEA Grapalat" w:cs="Sylfaen"/>
          <w:sz w:val="24"/>
          <w:szCs w:val="24"/>
          <w:lang w:val="fr-FR"/>
        </w:rPr>
        <w:t xml:space="preserve"> 31-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ի </w:t>
      </w:r>
      <w:r w:rsidR="00400AB2" w:rsidRPr="00400AB2">
        <w:rPr>
          <w:rFonts w:ascii="GHEA Grapalat" w:hAnsi="GHEA Grapalat" w:cs="Sylfaen"/>
          <w:sz w:val="24"/>
          <w:szCs w:val="24"/>
          <w:lang w:val="af-ZA"/>
        </w:rPr>
        <w:t>№</w:t>
      </w:r>
      <w:r w:rsidR="00412A02">
        <w:rPr>
          <w:rFonts w:ascii="Courier New" w:hAnsi="Courier New" w:cs="Courier New"/>
          <w:sz w:val="24"/>
          <w:szCs w:val="24"/>
          <w:lang w:val="af-ZA"/>
        </w:rPr>
        <w:t> </w:t>
      </w:r>
      <w:r w:rsidR="00E32913" w:rsidRPr="00E32913">
        <w:rPr>
          <w:rFonts w:ascii="GHEA Grapalat" w:hAnsi="GHEA Grapalat" w:cs="Courier New"/>
          <w:sz w:val="24"/>
          <w:szCs w:val="24"/>
          <w:lang w:val="af-ZA"/>
        </w:rPr>
        <w:t>47</w:t>
      </w:r>
      <w:r w:rsidR="00800E5F" w:rsidRPr="00E32913">
        <w:rPr>
          <w:rFonts w:ascii="GHEA Grapalat" w:hAnsi="GHEA Grapalat" w:cs="Sylfaen"/>
          <w:sz w:val="24"/>
          <w:szCs w:val="24"/>
          <w:lang w:val="fr-FR"/>
        </w:rPr>
        <w:t xml:space="preserve">-Ա </w:t>
      </w:r>
      <w:proofErr w:type="spellStart"/>
      <w:r w:rsidR="00800E5F" w:rsidRPr="00E32913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="006B5CB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6B5CBB">
        <w:rPr>
          <w:rFonts w:ascii="GHEA Grapalat" w:hAnsi="GHEA Grapalat" w:cs="Sylfaen"/>
          <w:sz w:val="24"/>
          <w:szCs w:val="24"/>
          <w:lang w:val="fr-FR"/>
        </w:rPr>
        <w:t>իսկ</w:t>
      </w:r>
      <w:proofErr w:type="spellEnd"/>
      <w:r w:rsidR="00162F0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62F04">
        <w:rPr>
          <w:rFonts w:ascii="GHEA Grapalat" w:hAnsi="GHEA Grapalat" w:cs="Sylfaen"/>
          <w:sz w:val="24"/>
          <w:szCs w:val="24"/>
          <w:lang w:val="af-ZA"/>
        </w:rPr>
        <w:t>Կարեն</w:t>
      </w:r>
      <w:proofErr w:type="spellEnd"/>
      <w:r w:rsidR="00162F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62F04">
        <w:rPr>
          <w:rFonts w:ascii="GHEA Grapalat" w:hAnsi="GHEA Grapalat" w:cs="Sylfaen"/>
          <w:sz w:val="24"/>
          <w:szCs w:val="24"/>
          <w:lang w:val="af-ZA"/>
        </w:rPr>
        <w:t>Ռաֆիկի</w:t>
      </w:r>
      <w:proofErr w:type="spellEnd"/>
      <w:r w:rsidR="00162F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62F04">
        <w:rPr>
          <w:rFonts w:ascii="GHEA Grapalat" w:hAnsi="GHEA Grapalat" w:cs="Sylfaen"/>
          <w:sz w:val="24"/>
          <w:szCs w:val="24"/>
          <w:lang w:val="af-ZA"/>
        </w:rPr>
        <w:t>Մուրադյանին</w:t>
      </w:r>
      <w:proofErr w:type="spellEnd"/>
      <w:r w:rsidR="00162F04">
        <w:rPr>
          <w:rFonts w:ascii="GHEA Grapalat" w:hAnsi="GHEA Grapalat" w:cs="Sylfaen"/>
          <w:sz w:val="24"/>
          <w:szCs w:val="24"/>
          <w:lang w:val="af-ZA"/>
        </w:rPr>
        <w:t>,</w:t>
      </w:r>
      <w:r w:rsidR="00162F0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62F04">
        <w:rPr>
          <w:rFonts w:ascii="GHEA Grapalat" w:hAnsi="GHEA Grapalat" w:cs="Sylfaen"/>
          <w:sz w:val="24"/>
          <w:szCs w:val="24"/>
          <w:lang w:val="af-ZA"/>
        </w:rPr>
        <w:t>Տիգրան</w:t>
      </w:r>
      <w:proofErr w:type="spellEnd"/>
      <w:r w:rsidR="00162F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62F04">
        <w:rPr>
          <w:rFonts w:ascii="GHEA Grapalat" w:hAnsi="GHEA Grapalat" w:cs="Sylfaen"/>
          <w:sz w:val="24"/>
          <w:szCs w:val="24"/>
          <w:lang w:val="af-ZA"/>
        </w:rPr>
        <w:t>Վլադիմիրի</w:t>
      </w:r>
      <w:proofErr w:type="spellEnd"/>
      <w:r w:rsidR="00162F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62F04">
        <w:rPr>
          <w:rFonts w:ascii="GHEA Grapalat" w:hAnsi="GHEA Grapalat" w:cs="Sylfaen"/>
          <w:sz w:val="24"/>
          <w:szCs w:val="24"/>
          <w:lang w:val="af-ZA"/>
        </w:rPr>
        <w:t>Կանդիկյանին</w:t>
      </w:r>
      <w:proofErr w:type="spellEnd"/>
      <w:r w:rsidR="00162F04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="00162F0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62F04">
        <w:rPr>
          <w:rFonts w:ascii="GHEA Grapalat" w:hAnsi="GHEA Grapalat" w:cs="Sylfaen"/>
          <w:sz w:val="24"/>
          <w:szCs w:val="24"/>
          <w:lang w:val="af-ZA"/>
        </w:rPr>
        <w:t>Արսեն</w:t>
      </w:r>
      <w:proofErr w:type="spellEnd"/>
      <w:r w:rsidR="00162F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62F04">
        <w:rPr>
          <w:rFonts w:ascii="GHEA Grapalat" w:hAnsi="GHEA Grapalat" w:cs="Sylfaen"/>
          <w:sz w:val="24"/>
          <w:szCs w:val="24"/>
          <w:lang w:val="af-ZA"/>
        </w:rPr>
        <w:t>Աբրահամի</w:t>
      </w:r>
      <w:proofErr w:type="spellEnd"/>
      <w:r w:rsidR="00162F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62F04">
        <w:rPr>
          <w:rFonts w:ascii="GHEA Grapalat" w:hAnsi="GHEA Grapalat" w:cs="Sylfaen"/>
          <w:sz w:val="24"/>
          <w:szCs w:val="24"/>
          <w:lang w:val="af-ZA"/>
        </w:rPr>
        <w:t>Բեգլարյանին</w:t>
      </w:r>
      <w:proofErr w:type="spellEnd"/>
      <w:r w:rsidR="00162F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5CBB" w:rsidRPr="00400AB2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B5CBB" w:rsidRPr="00400AB2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B5CBB" w:rsidRPr="00400AB2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6B5CBB">
        <w:rPr>
          <w:rFonts w:ascii="GHEA Grapalat" w:hAnsi="GHEA Grapalat" w:cs="Sylfaen"/>
          <w:sz w:val="24"/>
          <w:szCs w:val="24"/>
          <w:lang w:val="fr-FR"/>
        </w:rPr>
        <w:t>7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B5CBB" w:rsidRPr="00400AB2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62F04">
        <w:rPr>
          <w:rFonts w:ascii="GHEA Grapalat" w:hAnsi="GHEA Grapalat" w:cs="Sylfaen"/>
          <w:sz w:val="24"/>
          <w:szCs w:val="24"/>
          <w:lang w:val="fr-FR"/>
        </w:rPr>
        <w:t>օգոստոսի</w:t>
      </w:r>
      <w:proofErr w:type="spellEnd"/>
      <w:r w:rsidR="00162F04">
        <w:rPr>
          <w:rFonts w:ascii="GHEA Grapalat" w:hAnsi="GHEA Grapalat" w:cs="Sylfaen"/>
          <w:sz w:val="24"/>
          <w:szCs w:val="24"/>
          <w:lang w:val="fr-FR"/>
        </w:rPr>
        <w:t xml:space="preserve"> 31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6B5CBB" w:rsidRPr="006B5CBB">
        <w:rPr>
          <w:rFonts w:ascii="GHEA Grapalat" w:hAnsi="GHEA Grapalat" w:cs="Sylfaen"/>
          <w:sz w:val="24"/>
          <w:szCs w:val="24"/>
          <w:lang w:val="fr-FR"/>
        </w:rPr>
        <w:t>№ </w:t>
      </w:r>
      <w:r w:rsidR="00162F04">
        <w:rPr>
          <w:rFonts w:ascii="GHEA Grapalat" w:hAnsi="GHEA Grapalat" w:cs="Sylfaen"/>
          <w:sz w:val="24"/>
          <w:szCs w:val="24"/>
          <w:lang w:val="fr-FR"/>
        </w:rPr>
        <w:t>1068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-Ա </w:t>
      </w:r>
      <w:proofErr w:type="spellStart"/>
      <w:r w:rsidR="006B5CBB" w:rsidRPr="00400AB2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տրվել</w:t>
      </w:r>
      <w:proofErr w:type="spellEnd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193A9F">
        <w:rPr>
          <w:rFonts w:ascii="GHEA Grapalat" w:hAnsi="GHEA Grapalat" w:cs="Sylfaen"/>
          <w:sz w:val="24"/>
          <w:szCs w:val="24"/>
          <w:lang w:val="fr-FR"/>
        </w:rPr>
        <w:t>9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="005D6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զորակոչ</w:t>
      </w:r>
      <w:r w:rsidR="00400AB2">
        <w:rPr>
          <w:rFonts w:ascii="GHEA Grapalat" w:hAnsi="GHEA Grapalat" w:cs="Sylfaen"/>
          <w:sz w:val="24"/>
          <w:szCs w:val="24"/>
          <w:lang w:val="fr-FR"/>
        </w:rPr>
        <w:t>ը</w:t>
      </w:r>
      <w:proofErr w:type="spellEnd"/>
      <w:r w:rsidR="00400AB2">
        <w:rPr>
          <w:rFonts w:ascii="GHEA Grapalat" w:hAnsi="GHEA Grapalat" w:cs="Sylfaen"/>
          <w:sz w:val="24"/>
          <w:szCs w:val="24"/>
          <w:lang w:val="fr-FR"/>
        </w:rPr>
        <w:t>։</w:t>
      </w:r>
      <w:r w:rsidR="00412A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Քանի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որ</w:t>
      </w:r>
      <w:proofErr w:type="spellEnd"/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D69D6">
        <w:rPr>
          <w:rFonts w:ascii="GHEA Grapalat" w:hAnsi="GHEA Grapalat" w:cs="Sylfaen"/>
          <w:sz w:val="24"/>
          <w:szCs w:val="24"/>
          <w:lang w:val="af-ZA"/>
        </w:rPr>
        <w:t>նրանց</w:t>
      </w:r>
      <w:proofErr w:type="spellEnd"/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27 </w:t>
      </w:r>
      <w:proofErr w:type="spellStart"/>
      <w:r w:rsidR="005D69D6">
        <w:rPr>
          <w:rFonts w:ascii="GHEA Grapalat" w:hAnsi="GHEA Grapalat" w:cs="Sylfaen"/>
          <w:sz w:val="24"/>
          <w:szCs w:val="24"/>
          <w:lang w:val="af-ZA"/>
        </w:rPr>
        <w:t>տարին</w:t>
      </w:r>
      <w:proofErr w:type="spellEnd"/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D69D6">
        <w:rPr>
          <w:rFonts w:ascii="GHEA Grapalat" w:hAnsi="GHEA Grapalat" w:cs="Sylfaen"/>
          <w:sz w:val="24"/>
          <w:szCs w:val="24"/>
          <w:lang w:val="af-ZA"/>
        </w:rPr>
        <w:t>լրանում</w:t>
      </w:r>
      <w:proofErr w:type="spellEnd"/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>է 201</w:t>
      </w:r>
      <w:r w:rsidR="005C738E" w:rsidRPr="005C738E">
        <w:rPr>
          <w:rFonts w:ascii="GHEA Grapalat" w:hAnsi="GHEA Grapalat" w:cs="Sylfaen"/>
          <w:sz w:val="24"/>
          <w:szCs w:val="24"/>
          <w:lang w:val="af-ZA"/>
        </w:rPr>
        <w:t>9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D69D6" w:rsidRPr="005C738E">
        <w:rPr>
          <w:rFonts w:ascii="GHEA Grapalat" w:hAnsi="GHEA Grapalat" w:cs="Sylfaen"/>
          <w:sz w:val="24"/>
          <w:szCs w:val="24"/>
          <w:lang w:val="af-ZA"/>
        </w:rPr>
        <w:t>թվականին</w:t>
      </w:r>
      <w:proofErr w:type="spellEnd"/>
      <w:r w:rsidR="007D093D" w:rsidRPr="005C738E">
        <w:rPr>
          <w:rFonts w:ascii="GHEA Grapalat" w:hAnsi="GHEA Grapalat" w:cs="Sylfaen"/>
          <w:sz w:val="24"/>
          <w:szCs w:val="24"/>
          <w:lang w:val="af-ZA"/>
        </w:rPr>
        <w:t>,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5C738E">
        <w:rPr>
          <w:rFonts w:ascii="GHEA Grapalat" w:hAnsi="GHEA Grapalat" w:cs="Sylfaen"/>
          <w:sz w:val="24"/>
          <w:szCs w:val="24"/>
          <w:lang w:val="af-ZA"/>
        </w:rPr>
        <w:t>հնարավոր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չէ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նրան</w:t>
      </w:r>
      <w:r w:rsidR="007D093D">
        <w:rPr>
          <w:rFonts w:ascii="GHEA Grapalat" w:hAnsi="GHEA Grapalat" w:cs="Sylfaen"/>
          <w:sz w:val="24"/>
          <w:szCs w:val="24"/>
          <w:lang w:val="af-ZA"/>
        </w:rPr>
        <w:t>ց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12A02">
        <w:rPr>
          <w:rFonts w:ascii="GHEA Grapalat" w:hAnsi="GHEA Grapalat" w:cs="Sylfaen"/>
          <w:sz w:val="24"/>
          <w:szCs w:val="24"/>
          <w:lang w:val="af-ZA"/>
        </w:rPr>
        <w:t>շարքային</w:t>
      </w:r>
      <w:proofErr w:type="spellEnd"/>
      <w:r w:rsidR="00412A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12A02">
        <w:rPr>
          <w:rFonts w:ascii="GHEA Grapalat" w:hAnsi="GHEA Grapalat" w:cs="Sylfaen"/>
          <w:sz w:val="24"/>
          <w:szCs w:val="24"/>
          <w:lang w:val="af-ZA"/>
        </w:rPr>
        <w:t>կազմի</w:t>
      </w:r>
      <w:proofErr w:type="spellEnd"/>
      <w:r w:rsidR="00412A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պարտադիր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զինվորական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ծառայության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զորակոչից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տարկետում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տալ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6B08F0" w:rsidRPr="00400AB2" w:rsidRDefault="006B08F0" w:rsidP="007D093D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400AB2">
        <w:rPr>
          <w:rFonts w:ascii="GHEA Grapalat" w:hAnsi="GHEA Grapalat" w:cs="Sylfaen"/>
          <w:sz w:val="24"/>
          <w:szCs w:val="24"/>
          <w:lang w:val="af-ZA"/>
        </w:rPr>
        <w:t>Հետևաբար</w:t>
      </w:r>
      <w:proofErr w:type="spellEnd"/>
      <w:r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proofErr w:type="spellEnd"/>
      <w:r w:rsidRPr="00400AB2"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af-ZA"/>
        </w:rPr>
        <w:t>առաջացել</w:t>
      </w:r>
      <w:proofErr w:type="spellEnd"/>
      <w:r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fr-FR"/>
        </w:rPr>
        <w:t>Հայկ</w:t>
      </w:r>
      <w:proofErr w:type="spellEnd"/>
      <w:r w:rsidR="00193A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fr-FR"/>
        </w:rPr>
        <w:t>Տիգրանի</w:t>
      </w:r>
      <w:proofErr w:type="spellEnd"/>
      <w:r w:rsidR="00193A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fr-FR"/>
        </w:rPr>
        <w:t>Ղազարյանին</w:t>
      </w:r>
      <w:proofErr w:type="spellEnd"/>
      <w:r w:rsidR="00193A9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Դավիթ</w:t>
      </w:r>
      <w:proofErr w:type="spellEnd"/>
      <w:r w:rsidR="00193A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Սերգոյի</w:t>
      </w:r>
      <w:proofErr w:type="spellEnd"/>
      <w:r w:rsidR="00193A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Մարիկյանին</w:t>
      </w:r>
      <w:proofErr w:type="spellEnd"/>
      <w:r w:rsidR="00193A9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Կարեն</w:t>
      </w:r>
      <w:proofErr w:type="spellEnd"/>
      <w:r w:rsidR="00193A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Ռաֆիկի</w:t>
      </w:r>
      <w:proofErr w:type="spellEnd"/>
      <w:r w:rsidR="00193A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Մուրադյանին</w:t>
      </w:r>
      <w:proofErr w:type="spellEnd"/>
      <w:r w:rsidR="00193A9F">
        <w:rPr>
          <w:rFonts w:ascii="GHEA Grapalat" w:hAnsi="GHEA Grapalat" w:cs="Sylfaen"/>
          <w:sz w:val="24"/>
          <w:szCs w:val="24"/>
          <w:lang w:val="af-ZA"/>
        </w:rPr>
        <w:t>,</w:t>
      </w:r>
      <w:r w:rsidR="00193A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Տիգրան</w:t>
      </w:r>
      <w:proofErr w:type="spellEnd"/>
      <w:r w:rsidR="00193A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Վլադիմիրի</w:t>
      </w:r>
      <w:proofErr w:type="spellEnd"/>
      <w:r w:rsidR="00193A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Կանդիկյանին</w:t>
      </w:r>
      <w:proofErr w:type="spellEnd"/>
      <w:r w:rsidR="00193A9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Արսեն</w:t>
      </w:r>
      <w:proofErr w:type="spellEnd"/>
      <w:r w:rsidR="00193A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Աբրահամի</w:t>
      </w:r>
      <w:proofErr w:type="spellEnd"/>
      <w:r w:rsidR="00193A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Բեգլարյանին</w:t>
      </w:r>
      <w:proofErr w:type="spellEnd"/>
      <w:r w:rsidR="00193A9F" w:rsidRPr="00876B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3A9F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Սարգիս</w:t>
      </w:r>
      <w:proofErr w:type="spellEnd"/>
      <w:r w:rsidR="00193A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Վաչագանի</w:t>
      </w:r>
      <w:proofErr w:type="spellEnd"/>
      <w:r w:rsidR="00193A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af-ZA"/>
        </w:rPr>
        <w:t>Ադամյանին</w:t>
      </w:r>
      <w:proofErr w:type="spellEnd"/>
      <w:r w:rsidR="005D6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af-ZA"/>
        </w:rPr>
        <w:t>ազատել</w:t>
      </w:r>
      <w:proofErr w:type="spellEnd"/>
      <w:r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05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12A02">
        <w:rPr>
          <w:rFonts w:ascii="GHEA Grapalat" w:hAnsi="GHEA Grapalat" w:cs="Sylfaen"/>
          <w:sz w:val="24"/>
          <w:szCs w:val="24"/>
          <w:lang w:val="af-ZA"/>
        </w:rPr>
        <w:t>շարքային</w:t>
      </w:r>
      <w:proofErr w:type="spellEnd"/>
      <w:r w:rsidR="00412A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12A02">
        <w:rPr>
          <w:rFonts w:ascii="GHEA Grapalat" w:hAnsi="GHEA Grapalat" w:cs="Sylfaen"/>
          <w:sz w:val="24"/>
          <w:szCs w:val="24"/>
          <w:lang w:val="af-ZA"/>
        </w:rPr>
        <w:t>կազմի</w:t>
      </w:r>
      <w:proofErr w:type="spellEnd"/>
      <w:r w:rsidR="00412A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Pr="00400AB2">
        <w:rPr>
          <w:rFonts w:ascii="GHEA Grapalat" w:hAnsi="GHEA Grapalat" w:cs="Sylfaen"/>
          <w:sz w:val="24"/>
          <w:szCs w:val="24"/>
        </w:rPr>
        <w:t>։</w:t>
      </w:r>
    </w:p>
    <w:p w:rsidR="00C27412" w:rsidRPr="00400AB2" w:rsidRDefault="00193A9F" w:rsidP="007D093D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Հայկ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Տիգրանի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Ղազարյանը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Դավիթ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Սերգոյի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Մարիկյանը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Կարեն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Ռաֆիկի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Մուրադյանը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Տիգրան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Վլադիմիրի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Կանդիկյանը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Արսեն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Աբրահամի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af-ZA"/>
        </w:rPr>
        <w:t>Բեգլարյանը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6B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և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Սարգիս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Վաչագանի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Ադամյանը</w:t>
      </w:r>
      <w:proofErr w:type="spellEnd"/>
      <w:r w:rsidR="005D6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հանդես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90513">
        <w:rPr>
          <w:rFonts w:ascii="GHEA Grapalat" w:hAnsi="GHEA Grapalat" w:cs="Sylfaen"/>
          <w:sz w:val="24"/>
          <w:szCs w:val="24"/>
          <w:lang w:val="af-ZA"/>
        </w:rPr>
        <w:t>են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գալիս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85D67">
        <w:rPr>
          <w:rFonts w:ascii="GHEA Grapalat" w:hAnsi="GHEA Grapalat" w:cs="Sylfaen"/>
          <w:sz w:val="24"/>
          <w:szCs w:val="24"/>
          <w:lang w:val="fr-FR"/>
        </w:rPr>
        <w:t>ֆուտբո</w:t>
      </w:r>
      <w:r w:rsidR="00132E31">
        <w:rPr>
          <w:rFonts w:ascii="GHEA Grapalat" w:hAnsi="GHEA Grapalat" w:cs="Sylfaen"/>
          <w:sz w:val="24"/>
          <w:szCs w:val="24"/>
          <w:lang w:val="fr-FR"/>
        </w:rPr>
        <w:t>լի</w:t>
      </w:r>
      <w:proofErr w:type="spellEnd"/>
      <w:r w:rsidR="00132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Հայաստանի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ազգային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հավաքական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թիմում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աչքի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90513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ընկնում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խաղով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27412" w:rsidRPr="00400AB2">
        <w:rPr>
          <w:rFonts w:ascii="GHEA Grapalat" w:hAnsi="GHEA Grapalat" w:cs="Sylfaen"/>
          <w:sz w:val="24"/>
          <w:szCs w:val="24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երիտասարդության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հարցերի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նախարարությունը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կարևորում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է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նրա</w:t>
      </w:r>
      <w:r w:rsidR="00C90513">
        <w:rPr>
          <w:rFonts w:ascii="GHEA Grapalat" w:hAnsi="GHEA Grapalat" w:cs="Sylfaen"/>
          <w:sz w:val="24"/>
          <w:szCs w:val="24"/>
        </w:rPr>
        <w:t>նց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մասնակցությունը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2E31">
        <w:rPr>
          <w:rFonts w:ascii="GHEA Grapalat" w:hAnsi="GHEA Grapalat" w:cs="Sylfaen"/>
          <w:sz w:val="24"/>
          <w:szCs w:val="24"/>
          <w:lang w:val="fr-FR"/>
        </w:rPr>
        <w:t>ֆուտբոլի</w:t>
      </w:r>
      <w:proofErr w:type="spellEnd"/>
      <w:r w:rsidR="00132E3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ազգային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հավաքական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GHEA Grapalat"/>
          <w:sz w:val="24"/>
          <w:szCs w:val="24"/>
        </w:rPr>
        <w:t>թիմի</w:t>
      </w:r>
      <w:proofErr w:type="spellEnd"/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A0384">
        <w:rPr>
          <w:rFonts w:ascii="GHEA Grapalat" w:hAnsi="GHEA Grapalat" w:cs="GHEA Grapalat"/>
          <w:sz w:val="24"/>
          <w:szCs w:val="24"/>
          <w:lang w:val="fr-FR"/>
        </w:rPr>
        <w:t xml:space="preserve">2019  </w:t>
      </w:r>
      <w:proofErr w:type="spellStart"/>
      <w:r w:rsidR="00CA0384">
        <w:rPr>
          <w:rFonts w:ascii="GHEA Grapalat" w:hAnsi="GHEA Grapalat" w:cs="GHEA Grapalat"/>
          <w:sz w:val="24"/>
          <w:szCs w:val="24"/>
          <w:lang w:val="fr-FR"/>
        </w:rPr>
        <w:t>թվականի</w:t>
      </w:r>
      <w:proofErr w:type="spellEnd"/>
      <w:r w:rsidR="00CA038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A0384">
        <w:rPr>
          <w:rFonts w:ascii="GHEA Grapalat" w:hAnsi="GHEA Grapalat" w:cs="GHEA Grapalat"/>
          <w:sz w:val="24"/>
          <w:szCs w:val="24"/>
          <w:lang w:val="fr-FR"/>
        </w:rPr>
        <w:t>Եվրոպայի</w:t>
      </w:r>
      <w:proofErr w:type="spellEnd"/>
      <w:r w:rsidR="00CA038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A0384">
        <w:rPr>
          <w:rFonts w:ascii="GHEA Grapalat" w:hAnsi="GHEA Grapalat" w:cs="GHEA Grapalat"/>
          <w:sz w:val="24"/>
          <w:szCs w:val="24"/>
          <w:lang w:val="fr-FR"/>
        </w:rPr>
        <w:t>առաջնության</w:t>
      </w:r>
      <w:proofErr w:type="spellEnd"/>
      <w:r w:rsidR="00CA038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A0384">
        <w:rPr>
          <w:rFonts w:ascii="GHEA Grapalat" w:hAnsi="GHEA Grapalat" w:cs="GHEA Grapalat"/>
          <w:sz w:val="24"/>
          <w:szCs w:val="24"/>
          <w:lang w:val="fr-FR"/>
        </w:rPr>
        <w:t>ընտրական</w:t>
      </w:r>
      <w:proofErr w:type="spellEnd"/>
      <w:r w:rsidR="00CA038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A0384">
        <w:rPr>
          <w:rFonts w:ascii="GHEA Grapalat" w:hAnsi="GHEA Grapalat" w:cs="GHEA Grapalat"/>
          <w:sz w:val="24"/>
          <w:szCs w:val="24"/>
          <w:lang w:val="fr-FR"/>
        </w:rPr>
        <w:t>խաղերին</w:t>
      </w:r>
      <w:proofErr w:type="spellEnd"/>
      <w:r w:rsidR="00C27412" w:rsidRPr="00400AB2">
        <w:rPr>
          <w:rFonts w:ascii="GHEA Grapalat" w:hAnsi="GHEA Grapalat" w:cs="GHEA Grapalat"/>
          <w:sz w:val="24"/>
          <w:szCs w:val="24"/>
        </w:rPr>
        <w:t>։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585D67" w:rsidRPr="00400AB2" w:rsidRDefault="00193A9F" w:rsidP="007D093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Հայկ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Տիգրանի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Ղազարյանը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Դավիթ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Սերգոյի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Մարիկյանը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Կարեն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Ռաֆիկի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Մուրադյանը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Տիգրան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Վլադիմիրի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Կանդիկյանը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Արսեն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Աբրահամի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Բեգլարյանը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Սարգիս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Վաչագանի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Ադամյանը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>հաշվառված</w:t>
      </w:r>
      <w:proofErr w:type="spellEnd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D69D6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>Երևանի</w:t>
      </w:r>
      <w:proofErr w:type="spellEnd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>Կենտրոնի</w:t>
      </w:r>
      <w:proofErr w:type="spellEnd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>տարածքային</w:t>
      </w:r>
      <w:proofErr w:type="spellEnd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>զինվորական</w:t>
      </w:r>
      <w:proofErr w:type="spellEnd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>կոմիսարիատում</w:t>
      </w:r>
      <w:proofErr w:type="spellEnd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6B08F0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2BF6" w:rsidRDefault="00C22BF6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2BF6" w:rsidRPr="0057684B" w:rsidRDefault="00C22BF6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6D785F" w:rsidRPr="006D785F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ՀԱՅԿ ՏԻԳՐԱՆԻ ՂԱԶԱՐՅԱՆԻՆ,  </w:t>
      </w:r>
      <w:r w:rsidR="00407770">
        <w:rPr>
          <w:rFonts w:ascii="GHEA Grapalat" w:hAnsi="GHEA Grapalat"/>
          <w:sz w:val="24"/>
          <w:szCs w:val="24"/>
          <w:lang w:val="af-ZA"/>
        </w:rPr>
        <w:t xml:space="preserve">ԴԱՎԻԹ 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</w:t>
      </w:r>
      <w:r w:rsidR="00407770">
        <w:rPr>
          <w:rFonts w:ascii="GHEA Grapalat" w:hAnsi="GHEA Grapalat"/>
          <w:sz w:val="24"/>
          <w:szCs w:val="24"/>
          <w:lang w:val="af-ZA"/>
        </w:rPr>
        <w:t xml:space="preserve">ՍԵՐԳՈՅԻ </w:t>
      </w:r>
      <w:r w:rsidR="00FA319F">
        <w:rPr>
          <w:rFonts w:ascii="GHEA Grapalat" w:hAnsi="GHEA Grapalat"/>
          <w:sz w:val="24"/>
          <w:szCs w:val="24"/>
          <w:lang w:val="af-ZA"/>
        </w:rPr>
        <w:t>ՄԱՐԻԿՅԱՆԻՆ</w:t>
      </w:r>
      <w:r w:rsidR="00E46567">
        <w:rPr>
          <w:rFonts w:ascii="GHEA Grapalat" w:hAnsi="GHEA Grapalat"/>
          <w:sz w:val="24"/>
          <w:szCs w:val="24"/>
          <w:lang w:val="af-ZA"/>
        </w:rPr>
        <w:t xml:space="preserve">, </w:t>
      </w:r>
      <w:r w:rsidR="00FA319F">
        <w:rPr>
          <w:rFonts w:ascii="GHEA Grapalat" w:hAnsi="GHEA Grapalat"/>
          <w:sz w:val="24"/>
          <w:szCs w:val="24"/>
          <w:lang w:val="af-ZA"/>
        </w:rPr>
        <w:t>ԿԱՐԵՆ ՌԱՖԻԿԻ ՄՈՒՐԱԴՅԱՆԻՆ,  ՏԻԳՐԱՆ ՎԼԱԴԻՄԻՐԻ ԿԱՆԴԻԿՅԱՆԻՆ, ԱՐՍԵՆ ԱԲՐԱՀԱՄԻ ԲԵԳԼԱՐՅԱՆԻՆ</w:t>
      </w:r>
      <w:r w:rsidR="00E46567">
        <w:rPr>
          <w:rFonts w:ascii="GHEA Grapalat" w:hAnsi="GHEA Grapalat"/>
          <w:sz w:val="24"/>
          <w:szCs w:val="24"/>
          <w:lang w:val="af-ZA"/>
        </w:rPr>
        <w:t xml:space="preserve"> ԵՎ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ՍԱՐԳԻՍ ՎԱՉԱԳԱՆԻ ԱԴԱՄՅԱՆԻՆ ՇԱՐՔԱՅԻՆ ԿԱԶՄԻ </w:t>
      </w:r>
      <w:r w:rsidR="00FA319F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FA319F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FA319F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</w:t>
      </w:r>
      <w:r w:rsidR="00FA319F"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="00FA319F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="00FA319F" w:rsidRPr="00E63411">
        <w:rPr>
          <w:rFonts w:ascii="GHEA Grapalat" w:hAnsi="GHEA Grapalat"/>
          <w:sz w:val="24"/>
          <w:szCs w:val="24"/>
          <w:lang w:val="af-ZA"/>
        </w:rPr>
        <w:t>»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   </w:t>
      </w:r>
      <w:r>
        <w:rPr>
          <w:rFonts w:ascii="GHEA Grapalat" w:hAnsi="GHEA Grapalat"/>
          <w:sz w:val="24"/>
          <w:szCs w:val="24"/>
        </w:rPr>
        <w:t>ՀԱՅԱՍՏԱՆԻ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85F">
        <w:rPr>
          <w:rFonts w:ascii="GHEA Grapalat" w:hAnsi="GHEA Grapalat"/>
          <w:sz w:val="24"/>
          <w:szCs w:val="24"/>
          <w:lang w:val="af-ZA"/>
        </w:rPr>
        <w:t>ՀԱՆՐԱՊԵՏՈՒԹՅԱՆ ԿԱՌԱՎԱՐՈՒԹՅԱՆ ՈՐՈՇՄԱՆ</w:t>
      </w:r>
      <w:r w:rsidR="00C27412" w:rsidRPr="006D785F">
        <w:rPr>
          <w:rFonts w:ascii="GHEA Grapalat" w:hAnsi="GHEA Grapalat"/>
          <w:sz w:val="24"/>
          <w:szCs w:val="24"/>
          <w:lang w:val="af-ZA"/>
        </w:rPr>
        <w:t xml:space="preserve"> ԸՆԴՈՒՆՄԱՆ ԿԱՊԱԿՑՈՒԹՅԱՄԲ </w:t>
      </w:r>
      <w:r w:rsidRPr="006D785F">
        <w:rPr>
          <w:rFonts w:ascii="GHEA Grapalat" w:hAnsi="GHEA Grapalat"/>
          <w:sz w:val="24"/>
          <w:szCs w:val="24"/>
          <w:lang w:val="af-ZA"/>
        </w:rPr>
        <w:t>ԱՅԼ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85F">
        <w:rPr>
          <w:rFonts w:ascii="GHEA Grapalat" w:hAnsi="GHEA Grapalat"/>
          <w:sz w:val="24"/>
          <w:szCs w:val="24"/>
          <w:lang w:val="af-ZA"/>
        </w:rPr>
        <w:t>ՆՈՐՄԱՏԻՎ ԻՐԱՎԱԿԱՆ ԱԿՏԵՐԻ ԸՆԴՈՒՆՄԱՆ ԵՎ ԳՈՐԾՈՂ ԻՐԱՎԱԿԱՆ ԱԿՏԵՐՈՒՄ ՓՈՓՈԽՈՒԹՅՈՒՆՆԵՐ ԿԱՏԱՐԵԼՈՒ ԱՆՀՐԱԺԵՇՏՈՒԹՅԱՆ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D785F">
        <w:rPr>
          <w:rFonts w:ascii="GHEA Grapalat" w:hAnsi="GHEA Grapalat"/>
          <w:sz w:val="24"/>
          <w:szCs w:val="24"/>
          <w:lang w:val="af-ZA"/>
        </w:rPr>
        <w:t>ԲԱՑԱԿԱՅՈՒԹՅԱՆ ՄԱՍԻՆ</w:t>
      </w:r>
    </w:p>
    <w:p w:rsidR="00C27412" w:rsidRPr="006D785F" w:rsidRDefault="00C27412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</w:p>
    <w:p w:rsidR="006D785F" w:rsidRPr="00E63411" w:rsidRDefault="00412A02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gramStart"/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B04E18">
        <w:rPr>
          <w:rFonts w:ascii="GHEA Grapalat" w:hAnsi="GHEA Grapalat" w:cs="Sylfaen"/>
          <w:sz w:val="24"/>
          <w:szCs w:val="24"/>
          <w:lang w:val="fr-FR"/>
        </w:rPr>
        <w:t>Հայկ</w:t>
      </w:r>
      <w:proofErr w:type="spellEnd"/>
      <w:proofErr w:type="gramEnd"/>
      <w:r w:rsidR="00B04E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04E18">
        <w:rPr>
          <w:rFonts w:ascii="GHEA Grapalat" w:hAnsi="GHEA Grapalat" w:cs="Sylfaen"/>
          <w:sz w:val="24"/>
          <w:szCs w:val="24"/>
          <w:lang w:val="fr-FR"/>
        </w:rPr>
        <w:t>Տիգրանի</w:t>
      </w:r>
      <w:proofErr w:type="spellEnd"/>
      <w:r w:rsidR="00B04E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04E18">
        <w:rPr>
          <w:rFonts w:ascii="GHEA Grapalat" w:hAnsi="GHEA Grapalat" w:cs="Sylfaen"/>
          <w:sz w:val="24"/>
          <w:szCs w:val="24"/>
          <w:lang w:val="fr-FR"/>
        </w:rPr>
        <w:t>Ղազարյանին</w:t>
      </w:r>
      <w:proofErr w:type="spellEnd"/>
      <w:r w:rsidR="00754D8E">
        <w:rPr>
          <w:rFonts w:ascii="GHEA Grapalat" w:hAnsi="GHEA Grapalat" w:cs="Sylfaen"/>
          <w:sz w:val="24"/>
          <w:szCs w:val="24"/>
          <w:lang w:val="fr-FR"/>
        </w:rPr>
        <w:t>,</w:t>
      </w:r>
      <w:r w:rsid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04E18">
        <w:rPr>
          <w:rFonts w:ascii="GHEA Grapalat" w:hAnsi="GHEA Grapalat" w:cs="Sylfaen"/>
          <w:sz w:val="24"/>
          <w:szCs w:val="24"/>
          <w:lang w:val="af-ZA"/>
        </w:rPr>
        <w:t>Դավիթ</w:t>
      </w:r>
      <w:proofErr w:type="spellEnd"/>
      <w:r w:rsidR="00B04E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04E18">
        <w:rPr>
          <w:rFonts w:ascii="GHEA Grapalat" w:hAnsi="GHEA Grapalat" w:cs="Sylfaen"/>
          <w:sz w:val="24"/>
          <w:szCs w:val="24"/>
          <w:lang w:val="af-ZA"/>
        </w:rPr>
        <w:t>Սերգոյի</w:t>
      </w:r>
      <w:proofErr w:type="spellEnd"/>
      <w:r w:rsidR="00B04E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04E18">
        <w:rPr>
          <w:rFonts w:ascii="GHEA Grapalat" w:hAnsi="GHEA Grapalat" w:cs="Sylfaen"/>
          <w:sz w:val="24"/>
          <w:szCs w:val="24"/>
          <w:lang w:val="af-ZA"/>
        </w:rPr>
        <w:t>Մարիկյանին</w:t>
      </w:r>
      <w:proofErr w:type="spellEnd"/>
      <w:r w:rsidR="00754D8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B04E18">
        <w:rPr>
          <w:rFonts w:ascii="GHEA Grapalat" w:hAnsi="GHEA Grapalat" w:cs="Sylfaen"/>
          <w:sz w:val="24"/>
          <w:szCs w:val="24"/>
          <w:lang w:val="af-ZA"/>
        </w:rPr>
        <w:t>Կարեն</w:t>
      </w:r>
      <w:proofErr w:type="spellEnd"/>
      <w:r w:rsidR="00B04E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04E18">
        <w:rPr>
          <w:rFonts w:ascii="GHEA Grapalat" w:hAnsi="GHEA Grapalat" w:cs="Sylfaen"/>
          <w:sz w:val="24"/>
          <w:szCs w:val="24"/>
          <w:lang w:val="af-ZA"/>
        </w:rPr>
        <w:t>Ռաֆիկի</w:t>
      </w:r>
      <w:proofErr w:type="spellEnd"/>
      <w:r w:rsidR="00B04E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04E18">
        <w:rPr>
          <w:rFonts w:ascii="GHEA Grapalat" w:hAnsi="GHEA Grapalat" w:cs="Sylfaen"/>
          <w:sz w:val="24"/>
          <w:szCs w:val="24"/>
          <w:lang w:val="af-ZA"/>
        </w:rPr>
        <w:t>Մուրադյանին</w:t>
      </w:r>
      <w:proofErr w:type="spellEnd"/>
      <w:r w:rsidR="00B04E18">
        <w:rPr>
          <w:rFonts w:ascii="GHEA Grapalat" w:hAnsi="GHEA Grapalat" w:cs="Sylfaen"/>
          <w:sz w:val="24"/>
          <w:szCs w:val="24"/>
          <w:lang w:val="af-ZA"/>
        </w:rPr>
        <w:t>,</w:t>
      </w:r>
      <w:r w:rsidR="00754D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B007A">
        <w:rPr>
          <w:rFonts w:ascii="GHEA Grapalat" w:hAnsi="GHEA Grapalat" w:cs="Sylfaen"/>
          <w:sz w:val="24"/>
          <w:szCs w:val="24"/>
          <w:lang w:val="af-ZA"/>
        </w:rPr>
        <w:t>Տիգրան</w:t>
      </w:r>
      <w:proofErr w:type="spellEnd"/>
      <w:r w:rsidR="00FB00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B007A">
        <w:rPr>
          <w:rFonts w:ascii="GHEA Grapalat" w:hAnsi="GHEA Grapalat" w:cs="Sylfaen"/>
          <w:sz w:val="24"/>
          <w:szCs w:val="24"/>
          <w:lang w:val="af-ZA"/>
        </w:rPr>
        <w:t>Վլադիմիրի</w:t>
      </w:r>
      <w:proofErr w:type="spellEnd"/>
      <w:r w:rsidR="00FB00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B007A">
        <w:rPr>
          <w:rFonts w:ascii="GHEA Grapalat" w:hAnsi="GHEA Grapalat" w:cs="Sylfaen"/>
          <w:sz w:val="24"/>
          <w:szCs w:val="24"/>
          <w:lang w:val="af-ZA"/>
        </w:rPr>
        <w:t>Կանդիկյանին</w:t>
      </w:r>
      <w:proofErr w:type="spellEnd"/>
      <w:r w:rsidR="00754D8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FB00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B007A">
        <w:rPr>
          <w:rFonts w:ascii="GHEA Grapalat" w:hAnsi="GHEA Grapalat" w:cs="Sylfaen"/>
          <w:sz w:val="24"/>
          <w:szCs w:val="24"/>
          <w:lang w:val="af-ZA"/>
        </w:rPr>
        <w:t>Արսեն</w:t>
      </w:r>
      <w:proofErr w:type="spellEnd"/>
      <w:r w:rsidR="00FB00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B007A">
        <w:rPr>
          <w:rFonts w:ascii="GHEA Grapalat" w:hAnsi="GHEA Grapalat" w:cs="Sylfaen"/>
          <w:sz w:val="24"/>
          <w:szCs w:val="24"/>
          <w:lang w:val="af-ZA"/>
        </w:rPr>
        <w:t>Աբրահամի</w:t>
      </w:r>
      <w:proofErr w:type="spellEnd"/>
      <w:r w:rsidR="00FB00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B007A">
        <w:rPr>
          <w:rFonts w:ascii="GHEA Grapalat" w:hAnsi="GHEA Grapalat" w:cs="Sylfaen"/>
          <w:sz w:val="24"/>
          <w:szCs w:val="24"/>
          <w:lang w:val="af-ZA"/>
        </w:rPr>
        <w:t>Բեգլարյանին</w:t>
      </w:r>
      <w:proofErr w:type="spellEnd"/>
      <w:r w:rsidR="00FB00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B007A" w:rsidRPr="00876B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54D8E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 w:rsidR="00FB007A">
        <w:rPr>
          <w:rFonts w:ascii="GHEA Grapalat" w:hAnsi="GHEA Grapalat" w:cs="Sylfaen"/>
          <w:sz w:val="24"/>
          <w:szCs w:val="24"/>
          <w:lang w:val="af-ZA"/>
        </w:rPr>
        <w:t>Սարգիս</w:t>
      </w:r>
      <w:proofErr w:type="spellEnd"/>
      <w:r w:rsidR="00FB00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B007A">
        <w:rPr>
          <w:rFonts w:ascii="GHEA Grapalat" w:hAnsi="GHEA Grapalat" w:cs="Sylfaen"/>
          <w:sz w:val="24"/>
          <w:szCs w:val="24"/>
          <w:lang w:val="af-ZA"/>
        </w:rPr>
        <w:t>Վաչագանի</w:t>
      </w:r>
      <w:proofErr w:type="spellEnd"/>
      <w:r w:rsidR="00FB00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B007A">
        <w:rPr>
          <w:rFonts w:ascii="GHEA Grapalat" w:hAnsi="GHEA Grapalat" w:cs="Sylfaen"/>
          <w:sz w:val="24"/>
          <w:szCs w:val="24"/>
          <w:lang w:val="af-ZA"/>
        </w:rPr>
        <w:t>Ադամյանին</w:t>
      </w:r>
      <w:proofErr w:type="spellEnd"/>
      <w:r w:rsidR="00FB00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շարքային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կազմի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պարտադիր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զինվորական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ծառայությունից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ազատելու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գործող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չկա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B08F0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6D785F" w:rsidRPr="00E63411" w:rsidRDefault="00FA319F" w:rsidP="006D785F">
      <w:pPr>
        <w:pStyle w:val="NoSpacing"/>
        <w:jc w:val="center"/>
        <w:rPr>
          <w:rFonts w:ascii="GHEA Grapalat" w:eastAsiaTheme="minorEastAsia" w:hAnsi="GHEA Grapalat" w:cs="Sylfaen"/>
          <w:sz w:val="24"/>
          <w:szCs w:val="24"/>
          <w:lang w:val="af-ZA" w:eastAsia="ru-RU"/>
        </w:rPr>
      </w:pPr>
      <w:r>
        <w:rPr>
          <w:rFonts w:ascii="GHEA Grapalat" w:hAnsi="GHEA Grapalat"/>
          <w:sz w:val="24"/>
          <w:szCs w:val="24"/>
          <w:lang w:val="af-ZA"/>
        </w:rPr>
        <w:t xml:space="preserve">«ՀԱՅԿ ՏԻԳՐԱՆԻ ՂԱԶԱՐՅԱՆԻՆ, </w:t>
      </w:r>
      <w:r w:rsidR="00407770">
        <w:rPr>
          <w:rFonts w:ascii="GHEA Grapalat" w:hAnsi="GHEA Grapalat"/>
          <w:sz w:val="24"/>
          <w:szCs w:val="24"/>
          <w:lang w:val="af-ZA"/>
        </w:rPr>
        <w:t xml:space="preserve">ԴԱՎԻԹ </w:t>
      </w:r>
      <w:r>
        <w:rPr>
          <w:rFonts w:ascii="GHEA Grapalat" w:hAnsi="GHEA Grapalat"/>
          <w:sz w:val="24"/>
          <w:szCs w:val="24"/>
          <w:lang w:val="af-ZA"/>
        </w:rPr>
        <w:t xml:space="preserve"> ՍԵՐԳՈՅԻ ՄԱՐԻԿՅԱՆԻՆ,  ԿԱՐԵՆ ՌԱՖԻԿԻ ՄՈՒՐԱԴՅԱՆԻՆ,  ՏԻԳՐԱՆ ՎԼԱԴԻՄԻՐԻ ԿԱՆԴԻԿՅԱՆԻՆ, ԱՐՍԵՆ ԱԲՐԱՀԱՄԻ ԲԵԳԼԱՐՅԱՆԻՆ</w:t>
      </w:r>
      <w:r w:rsidR="00E46567">
        <w:rPr>
          <w:rFonts w:ascii="GHEA Grapalat" w:hAnsi="GHEA Grapalat"/>
          <w:sz w:val="24"/>
          <w:szCs w:val="24"/>
          <w:lang w:val="af-ZA"/>
        </w:rPr>
        <w:t xml:space="preserve"> ԵՎ</w:t>
      </w:r>
      <w:r>
        <w:rPr>
          <w:rFonts w:ascii="GHEA Grapalat" w:hAnsi="GHEA Grapalat"/>
          <w:sz w:val="24"/>
          <w:szCs w:val="24"/>
          <w:lang w:val="af-ZA"/>
        </w:rPr>
        <w:t xml:space="preserve"> ՍԱՐԳԻՍ ՎԱՉԱԳԱՆԻ ԱԴԱՄՅԱՆԻՆ 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ՈՐՈՇՄԱՆ</w:t>
      </w:r>
      <w:r w:rsidR="00C85955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ԸՆԴՈՒՆՄԱՆ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ԿԱՊԱԿՑՈՒԹՅԱՄԲ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ՀԱՅԱՍՏԱՆԻ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ՀԱՆՐԱՊԵՏՈՒԹՅԱՆ</w:t>
      </w:r>
      <w:r w:rsidR="00C85955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ՊԵՏԱԿԱՆ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ԲՅՈՒՋԵՈՒՄ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ԾԱԽՍԵՐԻ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ԵՎ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ԵԿԱՄՈՒՏՆԵՐԻ</w:t>
      </w:r>
      <w:r w:rsidR="005C2126" w:rsidRPr="005C2126">
        <w:rPr>
          <w:rFonts w:ascii="GHEA Grapalat" w:eastAsiaTheme="minorEastAsia" w:hAnsi="GHEA Grapalat" w:cs="Sylfaen"/>
          <w:sz w:val="24"/>
          <w:szCs w:val="24"/>
          <w:lang w:val="fr-FR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ԷԱԿԱՆ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ԱՎԵԼԱՑՄԱՆ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ԿԱՄ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ՆՎԱԶԵՑՄԱՆ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ՄԱՍԻՆ</w:t>
      </w:r>
    </w:p>
    <w:p w:rsidR="00C27412" w:rsidRPr="00E46567" w:rsidRDefault="00C27412" w:rsidP="006D785F">
      <w:pPr>
        <w:pStyle w:val="NoSpacing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6D785F" w:rsidRDefault="00FB007A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Հայկ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Տիգրանի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Ղազարյանին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Դավիթ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Սերգոյի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Մարիկյանին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Կարեն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Ռաֆիկի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Մուրադյանին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Տիգրան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Վլադիմիրի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Կանդիկյանին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Արսեն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Աբրահամի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Բեգլարյանին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6B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Սարգիս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Վաչագանի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Ադամյանին</w:t>
      </w:r>
      <w:proofErr w:type="spellEnd"/>
      <w:r w:rsidR="00E465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12A02">
        <w:rPr>
          <w:rFonts w:ascii="GHEA Grapalat" w:hAnsi="GHEA Grapalat" w:cs="Sylfaen"/>
          <w:sz w:val="24"/>
          <w:szCs w:val="24"/>
          <w:lang w:val="af-ZA"/>
        </w:rPr>
        <w:t>շարքային</w:t>
      </w:r>
      <w:proofErr w:type="spellEnd"/>
      <w:r w:rsidR="00412A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12A02">
        <w:rPr>
          <w:rFonts w:ascii="GHEA Grapalat" w:hAnsi="GHEA Grapalat" w:cs="Sylfaen"/>
          <w:sz w:val="24"/>
          <w:szCs w:val="24"/>
          <w:lang w:val="af-ZA"/>
        </w:rPr>
        <w:t>կազմի</w:t>
      </w:r>
      <w:proofErr w:type="spellEnd"/>
      <w:r w:rsidR="00412A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12A02" w:rsidRPr="00400AB2">
        <w:rPr>
          <w:rFonts w:ascii="GHEA Grapalat" w:hAnsi="GHEA Grapalat" w:cs="Sylfaen"/>
          <w:sz w:val="24"/>
          <w:szCs w:val="24"/>
          <w:lang w:val="fr-FR"/>
        </w:rPr>
        <w:t>պարտադիր</w:t>
      </w:r>
      <w:proofErr w:type="spellEnd"/>
      <w:r w:rsidR="00412A0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12A02" w:rsidRPr="00400AB2">
        <w:rPr>
          <w:rFonts w:ascii="GHEA Grapalat" w:hAnsi="GHEA Grapalat" w:cs="Sylfaen"/>
          <w:sz w:val="24"/>
          <w:szCs w:val="24"/>
          <w:lang w:val="fr-FR"/>
        </w:rPr>
        <w:t>զինվորական</w:t>
      </w:r>
      <w:proofErr w:type="spellEnd"/>
      <w:r w:rsidR="00412A0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12A02" w:rsidRPr="00400AB2">
        <w:rPr>
          <w:rFonts w:ascii="GHEA Grapalat" w:hAnsi="GHEA Grapalat" w:cs="Sylfaen"/>
          <w:sz w:val="24"/>
          <w:szCs w:val="24"/>
          <w:lang w:val="fr-FR"/>
        </w:rPr>
        <w:t>ծառայությունից</w:t>
      </w:r>
      <w:proofErr w:type="spellEnd"/>
      <w:r w:rsidR="00412A0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12A02" w:rsidRPr="00400AB2">
        <w:rPr>
          <w:rFonts w:ascii="GHEA Grapalat" w:hAnsi="GHEA Grapalat" w:cs="Sylfaen"/>
          <w:sz w:val="24"/>
          <w:szCs w:val="24"/>
          <w:lang w:val="fr-FR"/>
        </w:rPr>
        <w:t>ազատելու</w:t>
      </w:r>
      <w:proofErr w:type="spellEnd"/>
      <w:r w:rsidR="00412A0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12A02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="00412A02" w:rsidRPr="006D785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C27412" w:rsidRPr="006D785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C27412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6D785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C27412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6D785F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C27412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6D785F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C27412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6D785F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C27412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բյուջեում</w:t>
      </w:r>
      <w:proofErr w:type="spellEnd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ու</w:t>
      </w:r>
      <w:proofErr w:type="spellEnd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եկամուտների</w:t>
      </w:r>
      <w:proofErr w:type="spellEnd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էական</w:t>
      </w:r>
      <w:proofErr w:type="spellEnd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ավելացում</w:t>
      </w:r>
      <w:proofErr w:type="spellEnd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նվազեցում</w:t>
      </w:r>
      <w:proofErr w:type="spellEnd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նախատեսվում</w:t>
      </w:r>
      <w:proofErr w:type="spellEnd"/>
      <w:r w:rsidR="006D785F" w:rsidRPr="006D785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F47EC" w:rsidRDefault="00EF47EC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F47EC" w:rsidRDefault="00EF47EC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F47EC" w:rsidRDefault="00EF47EC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F47EC" w:rsidRDefault="00EF47EC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  <w:sectPr w:rsidR="00EF47EC" w:rsidSect="00FB007A">
          <w:pgSz w:w="11906" w:h="16838"/>
          <w:pgMar w:top="907" w:right="851" w:bottom="851" w:left="1355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94"/>
        <w:gridCol w:w="2950"/>
        <w:gridCol w:w="6128"/>
        <w:gridCol w:w="2247"/>
        <w:gridCol w:w="2394"/>
      </w:tblGrid>
      <w:tr w:rsidR="00EF47EC" w:rsidRPr="00EF47EC" w:rsidTr="00EF47EC">
        <w:trPr>
          <w:trHeight w:val="355"/>
        </w:trPr>
        <w:tc>
          <w:tcPr>
            <w:tcW w:w="14739" w:type="dxa"/>
            <w:gridSpan w:val="5"/>
          </w:tcPr>
          <w:p w:rsidR="00EF47EC" w:rsidRPr="00DB2970" w:rsidRDefault="00EF47EC" w:rsidP="00407EF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bookmarkStart w:id="0" w:name="_GoBack" w:colFirst="0" w:colLast="0"/>
            <w:r w:rsidRPr="00DB2970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EF47EC" w:rsidRDefault="00EF47EC" w:rsidP="00407EF8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B2970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ՀԱՅԿ ՏԻԳՐԱՆԻ ՂԱԶԱՐՅԱՆԻՆ, ԴԱՎԻԹ  ՍԵՐԳՈՅԻ ՄԱՐԻԿՅԱՆԻՆ, ԿԱՐԵՆ ՌԱՖԻԿԻ ՄՈՒՐԱԴՅԱՆԻՆ,  ՏԻԳՐԱՆ ՎԼԱԴԻՄԻՐԻ ԿԱՆԴԻԿՅԱՆԻՆ, ԱՐՍԵՆ ԱԲՐԱՀԱՄԻ ԲԵԳԼԱՐՅԱՆԻՆ ԵՎ ՍԱՐԳԻՍ ՎԱՉԱԳԱՆԻ ԱԴԱՄՅԱՆԻՆ </w:t>
            </w:r>
          </w:p>
          <w:p w:rsidR="00EF47EC" w:rsidRDefault="00EF47EC" w:rsidP="00407EF8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ՇԱՐՔԱՅԻՆ ԿԱԶՄԻ </w:t>
            </w:r>
            <w:r w:rsidRPr="00400AB2">
              <w:rPr>
                <w:rFonts w:ascii="GHEA Grapalat" w:hAnsi="GHEA Grapalat"/>
                <w:sz w:val="24"/>
                <w:szCs w:val="24"/>
                <w:lang w:val="af-ZA"/>
              </w:rPr>
              <w:t>ՊԱՐՏԱԴԻՐ</w:t>
            </w:r>
            <w:r w:rsidRPr="00400AB2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ԶԻՆՎՈՐԱԿԱՆ</w:t>
            </w:r>
            <w:r w:rsidRPr="00E743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00AB2">
              <w:rPr>
                <w:rFonts w:ascii="GHEA Grapalat" w:hAnsi="GHEA Grapalat"/>
                <w:sz w:val="24"/>
                <w:szCs w:val="24"/>
                <w:lang w:val="af-ZA"/>
              </w:rPr>
              <w:t xml:space="preserve">ԾԱՌԱՅՈՒԹՅՈՒՆԻՑ ԱԶԱՏԵԼՈՒ </w:t>
            </w:r>
            <w:r w:rsidRPr="00400AB2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E63411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  <w:p w:rsidR="00EF47EC" w:rsidRPr="00EF47EC" w:rsidRDefault="00EF47EC" w:rsidP="00407EF8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B297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ՀԱՅԱՍՏԱՆԻ ՀԱՆՐԱՊԵՏՈՒԹՅԱՆ ԿԱՌԱՎԱՐՈՒԹՅԱՆ ՈՐՈՇՄԱՆ </w:t>
            </w:r>
            <w:r w:rsidRPr="00DB2970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>
              <w:rPr>
                <w:rFonts w:ascii="GHEA Grapalat" w:hAnsi="GHEA Grapalat"/>
                <w:sz w:val="24"/>
                <w:szCs w:val="24"/>
              </w:rPr>
              <w:t>ԾԻ</w:t>
            </w:r>
            <w:r w:rsidRPr="00C170C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ԿԱՊԱԿՑՈՒԹՅԱՄԲ</w:t>
            </w:r>
          </w:p>
          <w:p w:rsidR="00EF47EC" w:rsidRPr="00C170CA" w:rsidRDefault="00EF47EC" w:rsidP="00407EF8">
            <w:pPr>
              <w:pStyle w:val="NoSpacing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ԱՌԱՐԿՈՒԹՅՈՒՆՆԵՐԻ</w:t>
            </w:r>
            <w:r w:rsidRPr="00C170C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ԵՎ</w:t>
            </w:r>
            <w:r w:rsidRPr="00C170C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ԱՌԱՋԱՐԿՈՒԹՅՈՒՆՆԵՐԻ</w:t>
            </w:r>
          </w:p>
          <w:p w:rsidR="00EF47EC" w:rsidRPr="00C170CA" w:rsidRDefault="00EF47EC" w:rsidP="00407EF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EF47EC" w:rsidTr="00EF47EC">
        <w:tc>
          <w:tcPr>
            <w:tcW w:w="810" w:type="dxa"/>
          </w:tcPr>
          <w:p w:rsidR="00EF47EC" w:rsidRPr="00C33B04" w:rsidRDefault="00EF47EC" w:rsidP="00407EF8">
            <w:pPr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Հ. հ.</w:t>
            </w:r>
          </w:p>
        </w:tc>
        <w:tc>
          <w:tcPr>
            <w:tcW w:w="2970" w:type="dxa"/>
          </w:tcPr>
          <w:p w:rsidR="00EF47EC" w:rsidRPr="00C33B04" w:rsidRDefault="00EF47EC" w:rsidP="00407EF8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Առաջարկության</w:t>
            </w:r>
            <w:proofErr w:type="spellEnd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հեղինակը</w:t>
            </w:r>
            <w:proofErr w:type="spellEnd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գրության</w:t>
            </w:r>
            <w:proofErr w:type="spellEnd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ամսաթիվը</w:t>
            </w:r>
            <w:proofErr w:type="spellEnd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և </w:t>
            </w: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համարը</w:t>
            </w:r>
            <w:proofErr w:type="spellEnd"/>
          </w:p>
          <w:p w:rsidR="00EF47EC" w:rsidRPr="00C33B04" w:rsidRDefault="00EF47EC" w:rsidP="00407EF8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6300" w:type="dxa"/>
          </w:tcPr>
          <w:p w:rsidR="00EF47EC" w:rsidRPr="00DB2970" w:rsidRDefault="00EF47EC" w:rsidP="00407EF8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Առաջարկության</w:t>
            </w:r>
            <w:proofErr w:type="spellEnd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250" w:type="dxa"/>
          </w:tcPr>
          <w:p w:rsidR="00EF47EC" w:rsidRPr="00DB2970" w:rsidRDefault="00EF47EC" w:rsidP="00407EF8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409" w:type="dxa"/>
          </w:tcPr>
          <w:p w:rsidR="00EF47EC" w:rsidRPr="00DB2970" w:rsidRDefault="00EF47EC" w:rsidP="00407EF8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Կատարված</w:t>
            </w:r>
            <w:proofErr w:type="spellEnd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EF47EC" w:rsidTr="00EF47EC">
        <w:tc>
          <w:tcPr>
            <w:tcW w:w="810" w:type="dxa"/>
          </w:tcPr>
          <w:p w:rsidR="00EF47EC" w:rsidRPr="00C33B04" w:rsidRDefault="00EF47EC" w:rsidP="00407EF8">
            <w:pPr>
              <w:jc w:val="center"/>
              <w:rPr>
                <w:rFonts w:ascii="GHEA Grapalat" w:hAnsi="GHEA Grapalat" w:cs="Sylfaen"/>
                <w:i/>
              </w:rPr>
            </w:pPr>
            <w:r w:rsidRPr="00C33B04">
              <w:rPr>
                <w:rFonts w:ascii="GHEA Grapalat" w:hAnsi="GHEA Grapalat" w:cs="Sylfaen"/>
                <w:i/>
              </w:rPr>
              <w:t>1</w:t>
            </w:r>
          </w:p>
        </w:tc>
        <w:tc>
          <w:tcPr>
            <w:tcW w:w="2970" w:type="dxa"/>
          </w:tcPr>
          <w:p w:rsidR="00EF47EC" w:rsidRPr="00C33B04" w:rsidRDefault="00EF47EC" w:rsidP="00407EF8">
            <w:pPr>
              <w:jc w:val="center"/>
              <w:rPr>
                <w:rFonts w:ascii="GHEA Grapalat" w:hAnsi="GHEA Grapalat" w:cs="Sylfaen"/>
                <w:i/>
              </w:rPr>
            </w:pPr>
            <w:r w:rsidRPr="00C33B04">
              <w:rPr>
                <w:rFonts w:ascii="GHEA Grapalat" w:hAnsi="GHEA Grapalat" w:cs="Sylfaen"/>
                <w:i/>
              </w:rPr>
              <w:t>2</w:t>
            </w:r>
          </w:p>
        </w:tc>
        <w:tc>
          <w:tcPr>
            <w:tcW w:w="6300" w:type="dxa"/>
          </w:tcPr>
          <w:p w:rsidR="00EF47EC" w:rsidRPr="00C33B04" w:rsidRDefault="00EF47EC" w:rsidP="00407EF8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C33B04">
              <w:rPr>
                <w:rFonts w:ascii="GHEA Grapalat" w:hAnsi="GHEA Grapalat" w:cs="Sylfaen"/>
                <w:i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EF47EC" w:rsidRPr="00C33B04" w:rsidRDefault="00EF47EC" w:rsidP="00407EF8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C33B04">
              <w:rPr>
                <w:rFonts w:ascii="GHEA Grapalat" w:hAnsi="GHEA Grapalat" w:cs="Sylfaen"/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F47EC" w:rsidRPr="00C33B04" w:rsidRDefault="00EF47EC" w:rsidP="00407EF8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C33B04">
              <w:rPr>
                <w:rFonts w:ascii="GHEA Grapalat" w:hAnsi="GHEA Grapalat" w:cs="Sylfaen"/>
                <w:i/>
                <w:sz w:val="24"/>
                <w:szCs w:val="24"/>
              </w:rPr>
              <w:t>5</w:t>
            </w:r>
          </w:p>
        </w:tc>
      </w:tr>
      <w:tr w:rsidR="00EF47EC" w:rsidTr="00EF47EC">
        <w:tc>
          <w:tcPr>
            <w:tcW w:w="810" w:type="dxa"/>
          </w:tcPr>
          <w:p w:rsidR="00EF47EC" w:rsidRPr="00DB2970" w:rsidRDefault="00EF47EC" w:rsidP="00407EF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B2970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2970" w:type="dxa"/>
          </w:tcPr>
          <w:p w:rsidR="00EF47EC" w:rsidRPr="00157EE7" w:rsidRDefault="00EF47EC" w:rsidP="00407EF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57EE7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157EE7">
              <w:rPr>
                <w:rFonts w:ascii="GHEA Grapalat" w:hAnsi="GHEA Grapalat"/>
                <w:sz w:val="24"/>
                <w:szCs w:val="24"/>
                <w:lang w:val="fr-FR"/>
              </w:rPr>
              <w:t>պաշտպանության</w:t>
            </w:r>
            <w:proofErr w:type="spellEnd"/>
            <w:r w:rsidRPr="00157EE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7EE7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  <w:p w:rsidR="00EF47EC" w:rsidRPr="00157EE7" w:rsidRDefault="00EF47EC" w:rsidP="00407EF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EF47EC" w:rsidRPr="00004E45" w:rsidRDefault="00EF47EC" w:rsidP="00407EF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04E45">
              <w:rPr>
                <w:rFonts w:ascii="GHEA Grapalat" w:hAnsi="GHEA Grapalat"/>
                <w:sz w:val="24"/>
                <w:szCs w:val="24"/>
                <w:lang w:val="fr-FR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1</w:t>
            </w:r>
            <w:r w:rsidRPr="00004E45">
              <w:rPr>
                <w:rFonts w:ascii="GHEA Grapalat" w:hAnsi="GHEA Grapalat"/>
                <w:sz w:val="24"/>
                <w:szCs w:val="24"/>
                <w:lang w:val="fr-FR"/>
              </w:rPr>
              <w:t>.05.2019 թ.</w:t>
            </w:r>
          </w:p>
          <w:p w:rsidR="00EF47EC" w:rsidRPr="00EF47EC" w:rsidRDefault="00EF47EC" w:rsidP="00407EF8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04E4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Pr="00004E45">
              <w:rPr>
                <w:rFonts w:ascii="GHEA Grapalat" w:hAnsi="GHEA Grapalat"/>
                <w:sz w:val="24"/>
                <w:szCs w:val="24"/>
              </w:rPr>
              <w:t>ՊՆ</w:t>
            </w:r>
            <w:r w:rsidRPr="00EF47EC">
              <w:rPr>
                <w:rFonts w:ascii="GHEA Grapalat" w:hAnsi="GHEA Grapalat"/>
                <w:sz w:val="24"/>
                <w:szCs w:val="24"/>
                <w:lang w:val="fr-FR"/>
              </w:rPr>
              <w:t>/510/592-2019</w:t>
            </w:r>
            <w:r w:rsidRPr="00004E4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04E45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  <w:p w:rsidR="00EF47EC" w:rsidRPr="00157EE7" w:rsidRDefault="00EF47EC" w:rsidP="00407EF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6300" w:type="dxa"/>
          </w:tcPr>
          <w:p w:rsidR="00EF47EC" w:rsidRPr="002F76D7" w:rsidRDefault="00407EF8" w:rsidP="00407EF8">
            <w:pPr>
              <w:jc w:val="both"/>
              <w:rPr>
                <w:rFonts w:ascii="GHEA Grapalat" w:hAnsi="GHEA Grapalat"/>
                <w:lang w:val="hy-AM"/>
              </w:rPr>
            </w:pPr>
            <w:r w:rsidRPr="00407EF8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</w:t>
            </w:r>
            <w:r w:rsidR="00EF47EC" w:rsidRPr="002F76D7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«Հայկ Տիգրանի Ղազարյանին, Դավիթ </w:t>
            </w:r>
            <w:proofErr w:type="spellStart"/>
            <w:r w:rsidR="00EF47EC" w:rsidRPr="002F76D7">
              <w:rPr>
                <w:rFonts w:ascii="GHEA Grapalat" w:hAnsi="GHEA Grapalat"/>
                <w:sz w:val="24"/>
                <w:szCs w:val="24"/>
                <w:lang w:val="hy-AM"/>
              </w:rPr>
              <w:t>Սերգոյի</w:t>
            </w:r>
            <w:proofErr w:type="spellEnd"/>
            <w:r w:rsidR="00EF47EC" w:rsidRPr="002F76D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EF47EC" w:rsidRPr="002F76D7">
              <w:rPr>
                <w:rFonts w:ascii="GHEA Grapalat" w:hAnsi="GHEA Grapalat"/>
                <w:sz w:val="24"/>
                <w:szCs w:val="24"/>
                <w:lang w:val="hy-AM"/>
              </w:rPr>
              <w:t>Մարտիկյանին</w:t>
            </w:r>
            <w:proofErr w:type="spellEnd"/>
            <w:r w:rsidR="00EF47EC" w:rsidRPr="002F76D7">
              <w:rPr>
                <w:rFonts w:ascii="GHEA Grapalat" w:hAnsi="GHEA Grapalat"/>
                <w:sz w:val="24"/>
                <w:szCs w:val="24"/>
                <w:lang w:val="hy-AM"/>
              </w:rPr>
              <w:t xml:space="preserve">, Կարեն Ռաֆիկի Մուրադյանին, Տիգրան </w:t>
            </w:r>
            <w:proofErr w:type="spellStart"/>
            <w:r w:rsidR="00EF47EC" w:rsidRPr="002F76D7">
              <w:rPr>
                <w:rFonts w:ascii="GHEA Grapalat" w:hAnsi="GHEA Grapalat"/>
                <w:sz w:val="24"/>
                <w:szCs w:val="24"/>
                <w:lang w:val="hy-AM"/>
              </w:rPr>
              <w:t>Վլադիմիրի</w:t>
            </w:r>
            <w:proofErr w:type="spellEnd"/>
            <w:r w:rsidR="00EF47EC" w:rsidRPr="002F76D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EF47EC" w:rsidRPr="002F76D7">
              <w:rPr>
                <w:rFonts w:ascii="GHEA Grapalat" w:hAnsi="GHEA Grapalat"/>
                <w:sz w:val="24"/>
                <w:szCs w:val="24"/>
                <w:lang w:val="hy-AM"/>
              </w:rPr>
              <w:t>Կանդիկյանին</w:t>
            </w:r>
            <w:proofErr w:type="spellEnd"/>
            <w:r w:rsidR="00EF47EC" w:rsidRPr="002F76D7">
              <w:rPr>
                <w:rFonts w:ascii="GHEA Grapalat" w:hAnsi="GHEA Grapalat"/>
                <w:sz w:val="24"/>
                <w:szCs w:val="24"/>
                <w:lang w:val="hy-AM"/>
              </w:rPr>
              <w:t xml:space="preserve">, Արսեն Աբրահամի Բեգլարյանին և Սարգիս Վաչագանի </w:t>
            </w:r>
            <w:proofErr w:type="spellStart"/>
            <w:r w:rsidR="00EF47EC" w:rsidRPr="002F76D7">
              <w:rPr>
                <w:rFonts w:ascii="GHEA Grapalat" w:hAnsi="GHEA Grapalat"/>
                <w:sz w:val="24"/>
                <w:szCs w:val="24"/>
                <w:lang w:val="hy-AM"/>
              </w:rPr>
              <w:t>Ադամյանին</w:t>
            </w:r>
            <w:proofErr w:type="spellEnd"/>
            <w:r w:rsidR="00EF47EC" w:rsidRPr="002F76D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պարտադիր զինծառայությունից ազատելու մասին» ՀՀ կառավարության որոշման նախագծի վերաբերյալ առարկություններ չունենք:</w:t>
            </w:r>
          </w:p>
          <w:p w:rsidR="00EF47EC" w:rsidRPr="00B5486C" w:rsidRDefault="00EF47EC" w:rsidP="00407EF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:rsidR="00EF47EC" w:rsidRPr="00157EE7" w:rsidRDefault="00EF47EC" w:rsidP="00407EF8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57EE7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157EE7"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</w:p>
          <w:p w:rsidR="00EF47EC" w:rsidRPr="00157EE7" w:rsidRDefault="00EF47EC" w:rsidP="00407EF8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57EE7">
              <w:rPr>
                <w:rFonts w:ascii="GHEA Grapalat" w:hAnsi="GHEA Grapalat" w:cs="Sylfaen"/>
                <w:sz w:val="24"/>
                <w:szCs w:val="24"/>
              </w:rPr>
              <w:t xml:space="preserve">ի </w:t>
            </w:r>
            <w:proofErr w:type="spellStart"/>
            <w:r w:rsidRPr="00157EE7">
              <w:rPr>
                <w:rFonts w:ascii="GHEA Grapalat" w:hAnsi="GHEA Grapalat" w:cs="Sylfaen"/>
                <w:sz w:val="24"/>
                <w:szCs w:val="24"/>
              </w:rPr>
              <w:t>գիտություն</w:t>
            </w:r>
            <w:proofErr w:type="spellEnd"/>
            <w:r w:rsidRPr="00157EE7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409" w:type="dxa"/>
          </w:tcPr>
          <w:p w:rsidR="00EF47EC" w:rsidRPr="00DB2970" w:rsidRDefault="00EF47EC" w:rsidP="00407EF8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D31E80" w:rsidRPr="00D31E80" w:rsidTr="00EF47EC">
        <w:tc>
          <w:tcPr>
            <w:tcW w:w="810" w:type="dxa"/>
          </w:tcPr>
          <w:p w:rsidR="00D31E80" w:rsidRPr="00DB2970" w:rsidRDefault="00D31E80" w:rsidP="00407EF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2970" w:type="dxa"/>
          </w:tcPr>
          <w:p w:rsidR="00D31E80" w:rsidRPr="00157EE7" w:rsidRDefault="00D31E80" w:rsidP="00407EF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57EE7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7EE7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  <w:p w:rsidR="00D31E80" w:rsidRPr="00157EE7" w:rsidRDefault="00D31E80" w:rsidP="00407EF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31E80" w:rsidRPr="006A67E4" w:rsidRDefault="006A67E4" w:rsidP="00407EF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6A67E4">
              <w:rPr>
                <w:rFonts w:ascii="GHEA Grapalat" w:hAnsi="GHEA Grapalat"/>
                <w:sz w:val="24"/>
                <w:szCs w:val="24"/>
                <w:lang w:val="fr-FR"/>
              </w:rPr>
              <w:t>31</w:t>
            </w:r>
            <w:r w:rsidR="00D31E80" w:rsidRPr="006A67E4">
              <w:rPr>
                <w:rFonts w:ascii="GHEA Grapalat" w:hAnsi="GHEA Grapalat"/>
                <w:sz w:val="24"/>
                <w:szCs w:val="24"/>
                <w:lang w:val="fr-FR"/>
              </w:rPr>
              <w:t>.05.2019 թ.</w:t>
            </w:r>
          </w:p>
          <w:p w:rsidR="00D31E80" w:rsidRPr="00407EF8" w:rsidRDefault="00D31E80" w:rsidP="00407EF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407EF8">
              <w:rPr>
                <w:rFonts w:ascii="GHEA Grapalat" w:hAnsi="GHEA Grapalat"/>
                <w:sz w:val="24"/>
                <w:szCs w:val="24"/>
                <w:lang w:val="fr-FR"/>
              </w:rPr>
              <w:t xml:space="preserve">№ </w:t>
            </w:r>
            <w:r w:rsidR="006A67E4" w:rsidRPr="00407EF8">
              <w:rPr>
                <w:rFonts w:ascii="GHEA Grapalat" w:hAnsi="GHEA Grapalat"/>
                <w:sz w:val="24"/>
                <w:szCs w:val="24"/>
                <w:lang w:val="fr-FR"/>
              </w:rPr>
              <w:t xml:space="preserve">01/27.1/12053-2019 </w:t>
            </w:r>
            <w:proofErr w:type="spellStart"/>
            <w:r w:rsidRPr="00407EF8">
              <w:rPr>
                <w:rFonts w:ascii="GHEA Grapalat" w:hAnsi="GHEA Grapalat"/>
                <w:sz w:val="24"/>
                <w:szCs w:val="24"/>
                <w:lang w:val="fr-FR"/>
              </w:rPr>
              <w:t>գրություն</w:t>
            </w:r>
            <w:proofErr w:type="spellEnd"/>
          </w:p>
          <w:p w:rsidR="00D31E80" w:rsidRPr="00157EE7" w:rsidRDefault="00D31E80" w:rsidP="00407EF8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6300" w:type="dxa"/>
          </w:tcPr>
          <w:p w:rsidR="00D31E80" w:rsidRPr="00D31E80" w:rsidRDefault="00407EF8" w:rsidP="00407EF8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="00D31E80" w:rsidRPr="00571C4D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Հայկ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Տիգրանի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Ղազարյանին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Դավիթ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Սերգոյի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Մարիկյանին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Կարեն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Ռաֆիկի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Մուրադյանին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Տիգրան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Վլադիմիրի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Կանդիկյանին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Արսեն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Աբրահամի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Բեգլարյանին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Սարգիս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Վաչագանի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Ադամյանին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շարքային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կազմի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զինվորական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ծառայությունից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ազատելու</w:t>
            </w:r>
            <w:proofErr w:type="spellEnd"/>
            <w:r w:rsidR="00D31E80" w:rsidRPr="00D31E8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D31E80" w:rsidRPr="00397E0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D31E80" w:rsidRPr="00571C4D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 w:rsidR="00D31E8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31E80" w:rsidRPr="002D0D24">
              <w:rPr>
                <w:rFonts w:ascii="GHEA Grapalat" w:hAnsi="GHEA Grapalat" w:cs="Sylfaen"/>
                <w:sz w:val="24"/>
                <w:szCs w:val="24"/>
                <w:lang w:val="af-ZA"/>
              </w:rPr>
              <w:t>Հ</w:t>
            </w:r>
            <w:r w:rsidR="00D31E80" w:rsidRPr="002D0D24">
              <w:rPr>
                <w:rFonts w:ascii="GHEA Grapalat" w:hAnsi="GHEA Grapalat" w:cs="Sylfaen"/>
                <w:sz w:val="24"/>
                <w:lang w:val="af-ZA"/>
              </w:rPr>
              <w:t>այաստանի</w:t>
            </w:r>
            <w:proofErr w:type="spellEnd"/>
            <w:r w:rsidR="00D31E80" w:rsidRPr="002D0D2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D31E80" w:rsidRPr="002D0D24">
              <w:rPr>
                <w:rFonts w:ascii="GHEA Grapalat" w:hAnsi="GHEA Grapalat" w:cs="Sylfaen"/>
                <w:sz w:val="24"/>
                <w:lang w:val="af-ZA"/>
              </w:rPr>
              <w:t>Հանրապետության</w:t>
            </w:r>
            <w:proofErr w:type="spellEnd"/>
            <w:r w:rsidR="00D31E80" w:rsidRPr="002D0D2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D31E80" w:rsidRPr="002D0D24">
              <w:rPr>
                <w:rFonts w:ascii="GHEA Grapalat" w:hAnsi="GHEA Grapalat" w:cs="Sylfaen"/>
                <w:sz w:val="24"/>
                <w:lang w:val="af-ZA"/>
              </w:rPr>
              <w:t>կառավարության</w:t>
            </w:r>
            <w:proofErr w:type="spellEnd"/>
            <w:r w:rsidR="00D31E80" w:rsidRPr="002D0D2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D31E80" w:rsidRPr="002D0D24">
              <w:rPr>
                <w:rFonts w:ascii="GHEA Grapalat" w:hAnsi="GHEA Grapalat" w:cs="Sylfaen"/>
                <w:sz w:val="24"/>
                <w:lang w:val="af-ZA"/>
              </w:rPr>
              <w:t>որոշման</w:t>
            </w:r>
            <w:proofErr w:type="spellEnd"/>
            <w:r w:rsidR="00D31E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31E80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="00D31E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31E80">
              <w:rPr>
                <w:rFonts w:ascii="GHEA Grapalat" w:hAnsi="GHEA Grapalat"/>
                <w:sz w:val="24"/>
                <w:szCs w:val="24"/>
                <w:lang w:val="fr-FR"/>
              </w:rPr>
              <w:t>վերաբերյալ</w:t>
            </w:r>
            <w:proofErr w:type="spellEnd"/>
            <w:r w:rsidR="00D31E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31E80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="00D31E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31E80">
              <w:rPr>
                <w:rFonts w:ascii="GHEA Grapalat" w:hAnsi="GHEA Grapalat"/>
                <w:sz w:val="24"/>
                <w:szCs w:val="24"/>
                <w:lang w:val="fr-FR"/>
              </w:rPr>
              <w:t>չունենք</w:t>
            </w:r>
            <w:proofErr w:type="spellEnd"/>
            <w:r w:rsidR="00D31E80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250" w:type="dxa"/>
          </w:tcPr>
          <w:p w:rsidR="00D31E80" w:rsidRPr="00157EE7" w:rsidRDefault="00D31E80" w:rsidP="00407EF8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57EE7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157EE7"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</w:p>
          <w:p w:rsidR="00D31E80" w:rsidRPr="00157EE7" w:rsidRDefault="00D31E80" w:rsidP="00407EF8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57EE7">
              <w:rPr>
                <w:rFonts w:ascii="GHEA Grapalat" w:hAnsi="GHEA Grapalat" w:cs="Sylfaen"/>
                <w:sz w:val="24"/>
                <w:szCs w:val="24"/>
              </w:rPr>
              <w:t xml:space="preserve">ի </w:t>
            </w:r>
            <w:proofErr w:type="spellStart"/>
            <w:r w:rsidRPr="00157EE7">
              <w:rPr>
                <w:rFonts w:ascii="GHEA Grapalat" w:hAnsi="GHEA Grapalat" w:cs="Sylfaen"/>
                <w:sz w:val="24"/>
                <w:szCs w:val="24"/>
              </w:rPr>
              <w:t>գիտություն</w:t>
            </w:r>
            <w:proofErr w:type="spellEnd"/>
            <w:r w:rsidRPr="00157EE7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409" w:type="dxa"/>
          </w:tcPr>
          <w:p w:rsidR="00D31E80" w:rsidRPr="00DB2970" w:rsidRDefault="00D31E80" w:rsidP="00407EF8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bookmarkEnd w:id="0"/>
    </w:tbl>
    <w:p w:rsidR="00EF47EC" w:rsidRDefault="00EF47EC" w:rsidP="008740A9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sectPr w:rsidR="00EF47EC" w:rsidSect="008740A9">
      <w:pgSz w:w="16838" w:h="11906" w:orient="landscape"/>
      <w:pgMar w:top="426" w:right="850" w:bottom="144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0D26C8"/>
    <w:multiLevelType w:val="hybridMultilevel"/>
    <w:tmpl w:val="C0983C8E"/>
    <w:lvl w:ilvl="0" w:tplc="A0DA4A8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D93F09"/>
    <w:multiLevelType w:val="hybridMultilevel"/>
    <w:tmpl w:val="79E82D8A"/>
    <w:lvl w:ilvl="0" w:tplc="0422EFC8">
      <w:start w:val="1"/>
      <w:numFmt w:val="decimal"/>
      <w:lvlText w:val="%1)"/>
      <w:lvlJc w:val="left"/>
      <w:pPr>
        <w:ind w:left="135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E9"/>
    <w:rsid w:val="000074CC"/>
    <w:rsid w:val="00014CE9"/>
    <w:rsid w:val="00021448"/>
    <w:rsid w:val="0003023C"/>
    <w:rsid w:val="000421FD"/>
    <w:rsid w:val="0004384C"/>
    <w:rsid w:val="000455B7"/>
    <w:rsid w:val="0004767E"/>
    <w:rsid w:val="00086735"/>
    <w:rsid w:val="000A61F5"/>
    <w:rsid w:val="000A7A61"/>
    <w:rsid w:val="000C762B"/>
    <w:rsid w:val="000C76C4"/>
    <w:rsid w:val="000C7E52"/>
    <w:rsid w:val="000D71D9"/>
    <w:rsid w:val="000E4261"/>
    <w:rsid w:val="00103334"/>
    <w:rsid w:val="00104063"/>
    <w:rsid w:val="00115671"/>
    <w:rsid w:val="00116000"/>
    <w:rsid w:val="00132E31"/>
    <w:rsid w:val="00135342"/>
    <w:rsid w:val="00152EB8"/>
    <w:rsid w:val="001543C3"/>
    <w:rsid w:val="00157EE7"/>
    <w:rsid w:val="00160BDC"/>
    <w:rsid w:val="00162F04"/>
    <w:rsid w:val="00163430"/>
    <w:rsid w:val="001866D0"/>
    <w:rsid w:val="001871C9"/>
    <w:rsid w:val="00192888"/>
    <w:rsid w:val="00193A9F"/>
    <w:rsid w:val="00196561"/>
    <w:rsid w:val="001A456D"/>
    <w:rsid w:val="001A5E1A"/>
    <w:rsid w:val="001C3F22"/>
    <w:rsid w:val="001C42C4"/>
    <w:rsid w:val="001D0CD3"/>
    <w:rsid w:val="001D67FD"/>
    <w:rsid w:val="001F2448"/>
    <w:rsid w:val="001F7E20"/>
    <w:rsid w:val="00210DE0"/>
    <w:rsid w:val="002267F3"/>
    <w:rsid w:val="00245FE4"/>
    <w:rsid w:val="00272435"/>
    <w:rsid w:val="00272E5E"/>
    <w:rsid w:val="002736AD"/>
    <w:rsid w:val="002A3DC1"/>
    <w:rsid w:val="002B06ED"/>
    <w:rsid w:val="002D144E"/>
    <w:rsid w:val="002D73E2"/>
    <w:rsid w:val="002F60CE"/>
    <w:rsid w:val="0030148E"/>
    <w:rsid w:val="0030206F"/>
    <w:rsid w:val="003149C5"/>
    <w:rsid w:val="00331E61"/>
    <w:rsid w:val="00334718"/>
    <w:rsid w:val="00335650"/>
    <w:rsid w:val="00343D86"/>
    <w:rsid w:val="00346120"/>
    <w:rsid w:val="0035013C"/>
    <w:rsid w:val="00386665"/>
    <w:rsid w:val="00397323"/>
    <w:rsid w:val="00397667"/>
    <w:rsid w:val="003A7C97"/>
    <w:rsid w:val="003B61E1"/>
    <w:rsid w:val="003C1C95"/>
    <w:rsid w:val="003C30B3"/>
    <w:rsid w:val="003D3290"/>
    <w:rsid w:val="003E2B52"/>
    <w:rsid w:val="003E407B"/>
    <w:rsid w:val="003F00B7"/>
    <w:rsid w:val="003F4D1D"/>
    <w:rsid w:val="003F677D"/>
    <w:rsid w:val="003F7C6D"/>
    <w:rsid w:val="00400AB2"/>
    <w:rsid w:val="00407770"/>
    <w:rsid w:val="00407EF8"/>
    <w:rsid w:val="00412A02"/>
    <w:rsid w:val="00420E4D"/>
    <w:rsid w:val="004226E2"/>
    <w:rsid w:val="00426D38"/>
    <w:rsid w:val="00443102"/>
    <w:rsid w:val="00467C57"/>
    <w:rsid w:val="004830C0"/>
    <w:rsid w:val="004B6DB6"/>
    <w:rsid w:val="004C71DD"/>
    <w:rsid w:val="004D2DAA"/>
    <w:rsid w:val="004D3785"/>
    <w:rsid w:val="004D588A"/>
    <w:rsid w:val="004D7216"/>
    <w:rsid w:val="004E7B60"/>
    <w:rsid w:val="004F17D1"/>
    <w:rsid w:val="004F22CB"/>
    <w:rsid w:val="0051274A"/>
    <w:rsid w:val="00524E9E"/>
    <w:rsid w:val="00536614"/>
    <w:rsid w:val="00541AAE"/>
    <w:rsid w:val="005536BB"/>
    <w:rsid w:val="00554B4D"/>
    <w:rsid w:val="005579A5"/>
    <w:rsid w:val="00567974"/>
    <w:rsid w:val="005701C0"/>
    <w:rsid w:val="0057684B"/>
    <w:rsid w:val="0058250A"/>
    <w:rsid w:val="00585713"/>
    <w:rsid w:val="00585D67"/>
    <w:rsid w:val="005A77DE"/>
    <w:rsid w:val="005B0A36"/>
    <w:rsid w:val="005B6247"/>
    <w:rsid w:val="005C15F2"/>
    <w:rsid w:val="005C2126"/>
    <w:rsid w:val="005C3514"/>
    <w:rsid w:val="005C738E"/>
    <w:rsid w:val="005D4426"/>
    <w:rsid w:val="005D69D6"/>
    <w:rsid w:val="00610EBB"/>
    <w:rsid w:val="00616894"/>
    <w:rsid w:val="0062018C"/>
    <w:rsid w:val="00631024"/>
    <w:rsid w:val="00637592"/>
    <w:rsid w:val="0064399B"/>
    <w:rsid w:val="00666F9A"/>
    <w:rsid w:val="00673D19"/>
    <w:rsid w:val="00674B77"/>
    <w:rsid w:val="00691F91"/>
    <w:rsid w:val="00695A42"/>
    <w:rsid w:val="00696974"/>
    <w:rsid w:val="006A67E4"/>
    <w:rsid w:val="006B0298"/>
    <w:rsid w:val="006B08F0"/>
    <w:rsid w:val="006B5CBB"/>
    <w:rsid w:val="006D3F95"/>
    <w:rsid w:val="006D785F"/>
    <w:rsid w:val="006F477F"/>
    <w:rsid w:val="006F75D0"/>
    <w:rsid w:val="00701267"/>
    <w:rsid w:val="00714C9B"/>
    <w:rsid w:val="007205B9"/>
    <w:rsid w:val="00726149"/>
    <w:rsid w:val="00731293"/>
    <w:rsid w:val="0073617C"/>
    <w:rsid w:val="00754D8E"/>
    <w:rsid w:val="0076257D"/>
    <w:rsid w:val="00766417"/>
    <w:rsid w:val="00783DCE"/>
    <w:rsid w:val="007A1ED4"/>
    <w:rsid w:val="007A2D6B"/>
    <w:rsid w:val="007B2B4C"/>
    <w:rsid w:val="007C7B2C"/>
    <w:rsid w:val="007D093D"/>
    <w:rsid w:val="007E243A"/>
    <w:rsid w:val="00800E5F"/>
    <w:rsid w:val="00806FCE"/>
    <w:rsid w:val="00831911"/>
    <w:rsid w:val="00836643"/>
    <w:rsid w:val="00836665"/>
    <w:rsid w:val="008632F7"/>
    <w:rsid w:val="00864457"/>
    <w:rsid w:val="00873A99"/>
    <w:rsid w:val="008740A9"/>
    <w:rsid w:val="00876BBF"/>
    <w:rsid w:val="008860A7"/>
    <w:rsid w:val="00890FFC"/>
    <w:rsid w:val="00895AC0"/>
    <w:rsid w:val="008A14F9"/>
    <w:rsid w:val="008A466F"/>
    <w:rsid w:val="008A5615"/>
    <w:rsid w:val="008B0D45"/>
    <w:rsid w:val="008B295B"/>
    <w:rsid w:val="008C4E00"/>
    <w:rsid w:val="008D0583"/>
    <w:rsid w:val="008D7FFB"/>
    <w:rsid w:val="008F7F1F"/>
    <w:rsid w:val="00916D7C"/>
    <w:rsid w:val="00917A2D"/>
    <w:rsid w:val="0092128E"/>
    <w:rsid w:val="009367F7"/>
    <w:rsid w:val="00960974"/>
    <w:rsid w:val="00966590"/>
    <w:rsid w:val="0097522F"/>
    <w:rsid w:val="00991454"/>
    <w:rsid w:val="00997685"/>
    <w:rsid w:val="00997DAE"/>
    <w:rsid w:val="009A7647"/>
    <w:rsid w:val="009B059F"/>
    <w:rsid w:val="009C3A72"/>
    <w:rsid w:val="009D2CB2"/>
    <w:rsid w:val="009D2D0E"/>
    <w:rsid w:val="009D7801"/>
    <w:rsid w:val="009E3181"/>
    <w:rsid w:val="009F000E"/>
    <w:rsid w:val="00A02E87"/>
    <w:rsid w:val="00A15ECF"/>
    <w:rsid w:val="00A266D4"/>
    <w:rsid w:val="00A26748"/>
    <w:rsid w:val="00A6779D"/>
    <w:rsid w:val="00A67CE2"/>
    <w:rsid w:val="00A85D2D"/>
    <w:rsid w:val="00AA07A3"/>
    <w:rsid w:val="00AC6DCB"/>
    <w:rsid w:val="00AD5B67"/>
    <w:rsid w:val="00AD7801"/>
    <w:rsid w:val="00AF579C"/>
    <w:rsid w:val="00B04E18"/>
    <w:rsid w:val="00B17C3B"/>
    <w:rsid w:val="00B25489"/>
    <w:rsid w:val="00B35476"/>
    <w:rsid w:val="00B50364"/>
    <w:rsid w:val="00B52B7E"/>
    <w:rsid w:val="00B56563"/>
    <w:rsid w:val="00B855FA"/>
    <w:rsid w:val="00B95152"/>
    <w:rsid w:val="00BA1C14"/>
    <w:rsid w:val="00BB2BB8"/>
    <w:rsid w:val="00BB548F"/>
    <w:rsid w:val="00BD447E"/>
    <w:rsid w:val="00C14B11"/>
    <w:rsid w:val="00C22BF6"/>
    <w:rsid w:val="00C27412"/>
    <w:rsid w:val="00C30949"/>
    <w:rsid w:val="00C33B04"/>
    <w:rsid w:val="00C372C5"/>
    <w:rsid w:val="00C40555"/>
    <w:rsid w:val="00C42D6E"/>
    <w:rsid w:val="00C571B7"/>
    <w:rsid w:val="00C63E5F"/>
    <w:rsid w:val="00C705BA"/>
    <w:rsid w:val="00C76362"/>
    <w:rsid w:val="00C81238"/>
    <w:rsid w:val="00C85955"/>
    <w:rsid w:val="00C85EE2"/>
    <w:rsid w:val="00C90513"/>
    <w:rsid w:val="00C92142"/>
    <w:rsid w:val="00C92901"/>
    <w:rsid w:val="00C9597A"/>
    <w:rsid w:val="00CA0384"/>
    <w:rsid w:val="00CC757E"/>
    <w:rsid w:val="00CE0CB5"/>
    <w:rsid w:val="00CF34A1"/>
    <w:rsid w:val="00CF3A8F"/>
    <w:rsid w:val="00D00568"/>
    <w:rsid w:val="00D03EF8"/>
    <w:rsid w:val="00D215E1"/>
    <w:rsid w:val="00D26175"/>
    <w:rsid w:val="00D26F27"/>
    <w:rsid w:val="00D31E80"/>
    <w:rsid w:val="00D43447"/>
    <w:rsid w:val="00D51062"/>
    <w:rsid w:val="00D869C7"/>
    <w:rsid w:val="00DB2970"/>
    <w:rsid w:val="00DD2717"/>
    <w:rsid w:val="00E11236"/>
    <w:rsid w:val="00E275C4"/>
    <w:rsid w:val="00E32913"/>
    <w:rsid w:val="00E434E2"/>
    <w:rsid w:val="00E46567"/>
    <w:rsid w:val="00E60A07"/>
    <w:rsid w:val="00E63411"/>
    <w:rsid w:val="00E66EFC"/>
    <w:rsid w:val="00E743B5"/>
    <w:rsid w:val="00E80B24"/>
    <w:rsid w:val="00E842FE"/>
    <w:rsid w:val="00EA0376"/>
    <w:rsid w:val="00EA7043"/>
    <w:rsid w:val="00EA7800"/>
    <w:rsid w:val="00EB060F"/>
    <w:rsid w:val="00EC2E05"/>
    <w:rsid w:val="00EC7203"/>
    <w:rsid w:val="00ED43DD"/>
    <w:rsid w:val="00EF47EC"/>
    <w:rsid w:val="00F028AB"/>
    <w:rsid w:val="00F11830"/>
    <w:rsid w:val="00F17BFF"/>
    <w:rsid w:val="00F430CE"/>
    <w:rsid w:val="00F54A00"/>
    <w:rsid w:val="00F62B9C"/>
    <w:rsid w:val="00F8165F"/>
    <w:rsid w:val="00F8677E"/>
    <w:rsid w:val="00F87F5B"/>
    <w:rsid w:val="00F928A2"/>
    <w:rsid w:val="00FA319F"/>
    <w:rsid w:val="00FB007A"/>
    <w:rsid w:val="00FB044A"/>
    <w:rsid w:val="00FB6162"/>
    <w:rsid w:val="00FC5069"/>
    <w:rsid w:val="00FD3061"/>
    <w:rsid w:val="00FD6818"/>
    <w:rsid w:val="00FD73FE"/>
    <w:rsid w:val="00FE787D"/>
    <w:rsid w:val="00FF36DE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A35230-CF41-4087-98ED-8D2A3298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CB2"/>
    <w:pPr>
      <w:ind w:left="720"/>
      <w:contextualSpacing/>
    </w:pPr>
  </w:style>
  <w:style w:type="table" w:styleId="TableGrid">
    <w:name w:val="Table Grid"/>
    <w:basedOn w:val="TableNormal"/>
    <w:uiPriority w:val="59"/>
    <w:rsid w:val="0061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272DE-35E8-4DF1-83D9-92D70F70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Bakur Simonyan</dc:creator>
  <cp:keywords>https://mul2.gov.am/tasks/80407/oneclick/naxagic-azatum-07.06.19.docx?token=17914e585226e9a58551e63e752e8afa</cp:keywords>
  <cp:lastModifiedBy>Bela Galstyan</cp:lastModifiedBy>
  <cp:revision>3</cp:revision>
  <dcterms:created xsi:type="dcterms:W3CDTF">2019-06-07T12:19:00Z</dcterms:created>
  <dcterms:modified xsi:type="dcterms:W3CDTF">2019-06-26T15:13:00Z</dcterms:modified>
</cp:coreProperties>
</file>