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B71BE" w14:textId="77777777" w:rsidR="00476AF3" w:rsidRDefault="00476AF3" w:rsidP="00476AF3">
      <w:pPr>
        <w:shd w:val="clear" w:color="auto" w:fill="FFFFFF"/>
        <w:spacing w:after="0" w:line="240" w:lineRule="auto"/>
        <w:ind w:firstLine="375"/>
        <w:jc w:val="right"/>
        <w:rPr>
          <w:rFonts w:ascii="GHEA Grapalat" w:eastAsia="Times New Roman" w:hAnsi="GHEA Grapalat"/>
          <w:b/>
          <w:bCs/>
          <w:noProof/>
          <w:color w:val="000000"/>
          <w:sz w:val="24"/>
          <w:szCs w:val="24"/>
          <w:u w:val="single"/>
          <w:lang w:val="hy-AM"/>
        </w:rPr>
      </w:pPr>
      <w:r>
        <w:rPr>
          <w:rFonts w:ascii="GHEA Grapalat" w:eastAsia="Times New Roman" w:hAnsi="GHEA Grapalat"/>
          <w:b/>
          <w:bCs/>
          <w:noProof/>
          <w:color w:val="000000"/>
          <w:sz w:val="24"/>
          <w:szCs w:val="24"/>
          <w:u w:val="single"/>
          <w:lang w:val="hy-AM"/>
        </w:rPr>
        <w:t xml:space="preserve">Նախագիծ </w:t>
      </w:r>
    </w:p>
    <w:p w14:paraId="18577538" w14:textId="77777777" w:rsidR="00476AF3" w:rsidRDefault="00476AF3" w:rsidP="00476AF3">
      <w:pPr>
        <w:shd w:val="clear" w:color="auto" w:fill="FFFFFF"/>
        <w:spacing w:after="0" w:line="240" w:lineRule="auto"/>
        <w:ind w:firstLine="375"/>
        <w:jc w:val="center"/>
        <w:rPr>
          <w:rFonts w:ascii="GHEA Grapalat" w:eastAsia="Times New Roman" w:hAnsi="GHEA Grapalat"/>
          <w:b/>
          <w:bCs/>
          <w:noProof/>
          <w:color w:val="000000"/>
          <w:sz w:val="24"/>
          <w:szCs w:val="24"/>
          <w:lang w:val="hy-AM"/>
        </w:rPr>
      </w:pPr>
    </w:p>
    <w:p w14:paraId="6E38AE19" w14:textId="77777777" w:rsidR="00476AF3" w:rsidRDefault="00476AF3" w:rsidP="00476AF3">
      <w:pPr>
        <w:shd w:val="clear" w:color="auto" w:fill="FFFFFF"/>
        <w:spacing w:after="0" w:line="240" w:lineRule="auto"/>
        <w:ind w:firstLine="375"/>
        <w:jc w:val="center"/>
        <w:rPr>
          <w:rFonts w:ascii="GHEA Grapalat" w:eastAsia="Times New Roman" w:hAnsi="GHEA Grapalat"/>
          <w:noProof/>
          <w:color w:val="000000"/>
          <w:sz w:val="24"/>
          <w:szCs w:val="24"/>
          <w:lang w:val="hy-AM"/>
        </w:rPr>
      </w:pPr>
      <w:r>
        <w:rPr>
          <w:rFonts w:ascii="GHEA Grapalat" w:eastAsia="Times New Roman" w:hAnsi="GHEA Grapalat"/>
          <w:b/>
          <w:bCs/>
          <w:noProof/>
          <w:color w:val="000000"/>
          <w:sz w:val="24"/>
          <w:szCs w:val="24"/>
          <w:lang w:val="hy-AM"/>
        </w:rPr>
        <w:t>ՀԱՅԱՍՏԱՆԻ ՀԱՆՐԱՊԵՏՈՒԹՅԱՆ ԿԱՌԱՎԱՐՈՒԹՅՈՒՆ</w:t>
      </w:r>
    </w:p>
    <w:p w14:paraId="0F7BDD3C" w14:textId="77777777" w:rsidR="00476AF3" w:rsidRDefault="00476AF3" w:rsidP="00476AF3">
      <w:pPr>
        <w:shd w:val="clear" w:color="auto" w:fill="FFFFFF"/>
        <w:spacing w:after="0" w:line="240" w:lineRule="auto"/>
        <w:ind w:firstLine="375"/>
        <w:jc w:val="center"/>
        <w:rPr>
          <w:rFonts w:ascii="GHEA Grapalat" w:eastAsia="Times New Roman" w:hAnsi="GHEA Grapalat"/>
          <w:noProof/>
          <w:color w:val="000000"/>
          <w:sz w:val="24"/>
          <w:szCs w:val="24"/>
          <w:lang w:val="hy-AM"/>
        </w:rPr>
      </w:pPr>
      <w:r>
        <w:rPr>
          <w:rFonts w:ascii="GHEA Grapalat" w:eastAsia="Times New Roman" w:hAnsi="GHEA Grapalat"/>
          <w:b/>
          <w:bCs/>
          <w:noProof/>
          <w:color w:val="000000"/>
          <w:sz w:val="24"/>
          <w:szCs w:val="24"/>
          <w:lang w:val="hy-AM"/>
        </w:rPr>
        <w:t>Ո Ր Ո Շ ՈՒ Մ</w:t>
      </w:r>
    </w:p>
    <w:p w14:paraId="1DE30CDB" w14:textId="77777777" w:rsidR="00476AF3" w:rsidRDefault="00476AF3" w:rsidP="00476AF3">
      <w:pPr>
        <w:shd w:val="clear" w:color="auto" w:fill="FFFFFF"/>
        <w:spacing w:after="0" w:line="240" w:lineRule="auto"/>
        <w:ind w:firstLine="375"/>
        <w:rPr>
          <w:rFonts w:ascii="GHEA Grapalat" w:eastAsia="Times New Roman" w:hAnsi="GHEA Grapalat"/>
          <w:noProof/>
          <w:color w:val="000000"/>
          <w:sz w:val="24"/>
          <w:szCs w:val="24"/>
          <w:lang w:val="hy-AM"/>
        </w:rPr>
      </w:pPr>
      <w:r>
        <w:rPr>
          <w:rFonts w:eastAsia="Times New Roman" w:cs="Calibri"/>
          <w:noProof/>
          <w:color w:val="000000"/>
          <w:sz w:val="24"/>
          <w:szCs w:val="24"/>
          <w:lang w:val="hy-AM"/>
        </w:rPr>
        <w:t> </w:t>
      </w:r>
    </w:p>
    <w:p w14:paraId="2A710108" w14:textId="77777777" w:rsidR="00476AF3" w:rsidRDefault="00476AF3" w:rsidP="00476AF3">
      <w:pPr>
        <w:shd w:val="clear" w:color="auto" w:fill="FFFFFF"/>
        <w:spacing w:after="0" w:line="240" w:lineRule="auto"/>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                                  ____________ 2017 թվականի N —Ն</w:t>
      </w:r>
    </w:p>
    <w:p w14:paraId="4C4150B8" w14:textId="77777777" w:rsidR="00476AF3" w:rsidRDefault="00476AF3" w:rsidP="00476AF3">
      <w:pPr>
        <w:shd w:val="clear" w:color="auto" w:fill="FFFFFF"/>
        <w:spacing w:after="0" w:line="240" w:lineRule="auto"/>
        <w:rPr>
          <w:rFonts w:ascii="GHEA Grapalat" w:eastAsia="Times New Roman" w:hAnsi="GHEA Grapalat"/>
          <w:noProof/>
          <w:color w:val="000000"/>
          <w:sz w:val="24"/>
          <w:szCs w:val="24"/>
          <w:lang w:val="hy-AM"/>
        </w:rPr>
      </w:pPr>
    </w:p>
    <w:p w14:paraId="00C28142" w14:textId="77777777" w:rsidR="00476AF3" w:rsidRDefault="00476AF3" w:rsidP="00476AF3">
      <w:pPr>
        <w:shd w:val="clear" w:color="auto" w:fill="FFFFFF"/>
        <w:spacing w:after="0" w:line="240" w:lineRule="auto"/>
        <w:ind w:firstLine="375"/>
        <w:jc w:val="center"/>
        <w:rPr>
          <w:rFonts w:ascii="GHEA Grapalat" w:eastAsia="Times New Roman" w:hAnsi="GHEA Grapalat"/>
          <w:b/>
          <w:noProof/>
          <w:color w:val="000000"/>
          <w:sz w:val="24"/>
          <w:szCs w:val="24"/>
          <w:lang w:val="hy-AM"/>
        </w:rPr>
      </w:pPr>
      <w:r>
        <w:rPr>
          <w:rFonts w:ascii="GHEA Grapalat" w:eastAsia="Times New Roman" w:hAnsi="GHEA Grapalat"/>
          <w:b/>
          <w:noProof/>
          <w:color w:val="000000"/>
          <w:sz w:val="24"/>
          <w:szCs w:val="24"/>
          <w:lang w:val="hy-AM"/>
        </w:rPr>
        <w:t>ՊԵՏԱԿԱՆ ՄԱՐՄԻՆՆԵՐՈՒՄ ԷԼԵԿՏՐՈՆԱՅԻՆ ՓԱՍՏԱԹՂԹԵՐԻ և ԷԼԵԿՏՐՈՆԱՅԻՆ ԹՎԱՅԻՆ ՍՏՈՐԱԳՐՈՒԹՅՈՒՆՆԵՐԻ ԿԻՐԱՌՄԱՆ ԿԱՐԳԸ ՍԱՀՄԱՆԵԼՈՒ, ԷԼԵԿՏՐՈՆԱՅԻՆ ԹՎԱՅԻՆ ՍՏՈՐԱԳՐՈՒԹՅԱՆ ԿԻՐԱՌՄԱՄԲ ՊԵՏԱԿԱՆ ԵՎ ՏԵՂԱԿԱՆ ԻՆՔՆԱԿԱՌԱՎԱՐՄԱՆ ՄԱՐՄԻՆՆԵՐԻ ԿՈՂՄԻՑ ՄԱՏՈՒՑՎՈՂ ԾԱՌԱՅՈՒԹՅՈՒՆՆԵՐԸ ԿԱՄ ԳՈՐԾՈՂՈՒԹՅՈՒՆՆԵՐԸ ԷԼԵԿՏՐՈՆԱՅԻՆ ՁԵՎՈՎ ՁԵՌՔ ԲԵՐԵԼԻՍ ՇԱՀԱԳՈՐԾՎՈՂ ԷԼԵԿՏՐՈՆԱՅԻՆ ՀԱՄԱԿԱՐԳԵՐԻ ՏԵԽՆԻԿԱԿԱՆ ԸՆԴՀԱՆՈՒՐ ՊԱՀԱՆՋՆԵՐԸ ՍԱՀՄԱՆԵԼՈՒ ԵՎՀՀ ԿԱՌԱՎԱՐՈՒԹՅԱՆ 2005 ԹՎԱԿԱՆԻ N 1595-Ն ՈՐՈՇՈՒՄՆ ՈՒԺԸ ԿՈՐՑՐԱԾ ՃԱՆԱՉԵԼՈՒ ՄԱՍԻՆ</w:t>
      </w:r>
    </w:p>
    <w:p w14:paraId="40E56F5C" w14:textId="77777777" w:rsidR="00476AF3" w:rsidRDefault="00476AF3" w:rsidP="00476AF3">
      <w:pPr>
        <w:shd w:val="clear" w:color="auto" w:fill="FFFFFF"/>
        <w:spacing w:after="0" w:line="240" w:lineRule="auto"/>
        <w:ind w:firstLine="375"/>
        <w:jc w:val="center"/>
        <w:rPr>
          <w:rFonts w:ascii="GHEA Grapalat" w:eastAsia="Times New Roman" w:hAnsi="GHEA Grapalat"/>
          <w:b/>
          <w:noProof/>
          <w:color w:val="000000"/>
          <w:sz w:val="24"/>
          <w:szCs w:val="24"/>
          <w:lang w:val="hy-AM"/>
        </w:rPr>
      </w:pPr>
    </w:p>
    <w:p w14:paraId="3CEDE09C" w14:textId="77777777" w:rsidR="00476AF3" w:rsidRDefault="00476AF3" w:rsidP="00476AF3">
      <w:pPr>
        <w:shd w:val="clear" w:color="auto" w:fill="FFFFFF"/>
        <w:spacing w:after="0" w:line="240" w:lineRule="auto"/>
        <w:ind w:firstLine="375"/>
        <w:jc w:val="both"/>
        <w:rPr>
          <w:rFonts w:ascii="GHEA Grapalat" w:eastAsia="Times New Roman" w:hAnsi="GHEA Grapalat"/>
          <w:b/>
          <w:i/>
          <w:noProof/>
          <w:color w:val="000000"/>
          <w:sz w:val="24"/>
          <w:szCs w:val="24"/>
          <w:lang w:val="hy-AM"/>
        </w:rPr>
      </w:pPr>
      <w:r>
        <w:rPr>
          <w:rFonts w:ascii="GHEA Grapalat" w:eastAsia="Times New Roman" w:hAnsi="GHEA Grapalat"/>
          <w:noProof/>
          <w:color w:val="000000"/>
          <w:sz w:val="24"/>
          <w:szCs w:val="24"/>
          <w:lang w:val="hy-AM"/>
        </w:rPr>
        <w:t>Հիմք ընդունելով «Էլեկտրոնային փաստաթղթի եվ էլեկտրոնային թվային ստորագրության մասին» Հայաստանի Հանրապետության օրենքի 11-րդ հոդվածի և 11.1 հոդվածի պահանջները, Հայաստանի Հանրապետության կառավարությունը</w:t>
      </w:r>
      <w:r>
        <w:rPr>
          <w:rFonts w:eastAsia="Times New Roman" w:cs="Calibri"/>
          <w:noProof/>
          <w:color w:val="000000"/>
          <w:sz w:val="24"/>
          <w:szCs w:val="24"/>
          <w:lang w:val="hy-AM"/>
        </w:rPr>
        <w:t> </w:t>
      </w:r>
      <w:r>
        <w:rPr>
          <w:rFonts w:ascii="GHEA Grapalat" w:eastAsia="Times New Roman" w:hAnsi="GHEA Grapalat"/>
          <w:b/>
          <w:i/>
          <w:noProof/>
          <w:color w:val="000000"/>
          <w:sz w:val="24"/>
          <w:szCs w:val="24"/>
          <w:lang w:val="hy-AM"/>
        </w:rPr>
        <w:t>որոշում է.</w:t>
      </w:r>
    </w:p>
    <w:p w14:paraId="0CCE8ADB" w14:textId="77777777" w:rsidR="00476AF3" w:rsidRDefault="00476AF3" w:rsidP="00476AF3">
      <w:pPr>
        <w:numPr>
          <w:ilvl w:val="0"/>
          <w:numId w:val="1"/>
        </w:numPr>
        <w:shd w:val="clear" w:color="auto" w:fill="FFFFFF"/>
        <w:spacing w:after="0" w:line="240" w:lineRule="auto"/>
        <w:ind w:left="735"/>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Սահմանել պետական մարմիններում էլեկտրոնային փաստաթղթերի և էլեկտրոնային թվային ստորագրությունների կիրառման կարգը համաձայն հավելված 1-ի: </w:t>
      </w:r>
    </w:p>
    <w:p w14:paraId="6AB1A04A" w14:textId="77777777" w:rsidR="00476AF3" w:rsidRDefault="00476AF3" w:rsidP="00476AF3">
      <w:pPr>
        <w:numPr>
          <w:ilvl w:val="0"/>
          <w:numId w:val="1"/>
        </w:numPr>
        <w:shd w:val="clear" w:color="auto" w:fill="FFFFFF"/>
        <w:spacing w:after="0" w:line="240" w:lineRule="auto"/>
        <w:ind w:left="735"/>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Սահմանել էլեկտրոնային թվային ստորագրության կիրառմամբ պետական և տեղական ինքնակառավարման մարմինների կողմից մատուցվող ծառայությունները կամ գործողությունները էլեկտրոնային ձևով ձեռք բերելիս վերջիններիս կողմից ստեղծված և շահագործվող էլեկտրոնային համակարգերի տեխնիկական ընդհանուր պահանջները համաձայն հավելված 2-ի: </w:t>
      </w:r>
    </w:p>
    <w:p w14:paraId="3B5F2195" w14:textId="18E4A3B0" w:rsidR="00476AF3" w:rsidRDefault="00476AF3" w:rsidP="00476AF3">
      <w:pPr>
        <w:numPr>
          <w:ilvl w:val="0"/>
          <w:numId w:val="1"/>
        </w:numPr>
        <w:shd w:val="clear" w:color="auto" w:fill="FFFFFF"/>
        <w:spacing w:after="0" w:line="240" w:lineRule="auto"/>
        <w:ind w:left="735"/>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Սահմանել, որ պետական մարմինները էլեկտրոնային թվային ստորագրության կիրառմամբ ֆիզիկական և իրավաբանական անձանց  «Ինտերնետ» ցանցով էլեկտրոնային ծառայությունների մատուցման հասանելիություն ապահովելու նպատակով մինչև 2017 թվականի </w:t>
      </w:r>
      <w:r w:rsidR="00336DCD">
        <w:rPr>
          <w:rFonts w:ascii="GHEA Grapalat" w:eastAsia="Times New Roman" w:hAnsi="GHEA Grapalat"/>
          <w:noProof/>
          <w:color w:val="000000"/>
          <w:sz w:val="24"/>
          <w:szCs w:val="24"/>
          <w:lang w:val="hy-AM"/>
        </w:rPr>
        <w:t xml:space="preserve">հոկտեմբերի </w:t>
      </w:r>
      <w:r>
        <w:rPr>
          <w:rFonts w:ascii="GHEA Grapalat" w:eastAsia="Times New Roman" w:hAnsi="GHEA Grapalat"/>
          <w:noProof/>
          <w:color w:val="000000"/>
          <w:sz w:val="24"/>
          <w:szCs w:val="24"/>
          <w:lang w:val="hy-AM"/>
        </w:rPr>
        <w:t xml:space="preserve">01-ը պետք է իրենց տեղեկատվական համակարգերում ներդնեն և համապատասխան պայմանագրեր կնքեն հավելված 2-ով սահմանված բջջային </w:t>
      </w:r>
      <w:r w:rsidR="00336DCD">
        <w:rPr>
          <w:rFonts w:ascii="GHEA Grapalat" w:eastAsia="Times New Roman" w:hAnsi="GHEA Grapalat"/>
          <w:noProof/>
          <w:color w:val="000000"/>
          <w:sz w:val="24"/>
          <w:szCs w:val="24"/>
          <w:lang w:val="hy-AM"/>
        </w:rPr>
        <w:t xml:space="preserve">էլեկտրոնային թվային </w:t>
      </w:r>
      <w:r>
        <w:rPr>
          <w:rFonts w:ascii="GHEA Grapalat" w:eastAsia="Times New Roman" w:hAnsi="GHEA Grapalat"/>
          <w:noProof/>
          <w:color w:val="000000"/>
          <w:sz w:val="24"/>
          <w:szCs w:val="24"/>
          <w:lang w:val="hy-AM"/>
        </w:rPr>
        <w:t xml:space="preserve"> ստորագրության օպերատորների հետ՝ ֆինանսական միջոցների բացակայության դեպքում ըստ անհրաժեշտության մինչև 2017 թվականի </w:t>
      </w:r>
      <w:r w:rsidR="00336DCD">
        <w:rPr>
          <w:rFonts w:ascii="GHEA Grapalat" w:eastAsia="Times New Roman" w:hAnsi="GHEA Grapalat"/>
          <w:noProof/>
          <w:color w:val="000000"/>
          <w:sz w:val="24"/>
          <w:szCs w:val="24"/>
          <w:lang w:val="hy-AM"/>
        </w:rPr>
        <w:t>օգոստոսի 0</w:t>
      </w:r>
      <w:r>
        <w:rPr>
          <w:rFonts w:ascii="GHEA Grapalat" w:eastAsia="Times New Roman" w:hAnsi="GHEA Grapalat"/>
          <w:noProof/>
          <w:color w:val="000000"/>
          <w:sz w:val="24"/>
          <w:szCs w:val="24"/>
          <w:lang w:val="hy-AM"/>
        </w:rPr>
        <w:t>1-ը մանրամասն հաշվարկներով հիմնավորված ֆինանսավորման հայտ ներկայացնելով Հայաստանի Հանրապետության ֆինանսների նախարարություն։ Ներկայացված հայտը պետք է պարունակի առաջարկություն անհրաժեշտ ծախսերը ՀՀ 2017 թվականի պետական բյուջեով համապատասխան մարմնին հատկացված ընդհանուր միջոցների հաշվին իրականացնելու վերաբերյալ կամ նշում դրա անհնարինության մասին:</w:t>
      </w:r>
    </w:p>
    <w:p w14:paraId="4B981DC8" w14:textId="77777777" w:rsidR="00476AF3" w:rsidRDefault="00476AF3" w:rsidP="00476AF3">
      <w:pPr>
        <w:numPr>
          <w:ilvl w:val="0"/>
          <w:numId w:val="1"/>
        </w:numPr>
        <w:shd w:val="clear" w:color="auto" w:fill="FFFFFF"/>
        <w:spacing w:after="0" w:line="240" w:lineRule="auto"/>
        <w:ind w:left="735"/>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Հանձնարարել Հայաստանի Հանրապետության ֆինանսների նախարար</w:t>
      </w:r>
      <w:r w:rsidRPr="00476AF3">
        <w:rPr>
          <w:rFonts w:ascii="GHEA Grapalat" w:eastAsia="Times New Roman" w:hAnsi="GHEA Grapalat"/>
          <w:noProof/>
          <w:color w:val="000000"/>
          <w:sz w:val="24"/>
          <w:szCs w:val="24"/>
          <w:lang w:val="hy-AM"/>
        </w:rPr>
        <w:t>ին</w:t>
      </w:r>
      <w:r>
        <w:rPr>
          <w:rFonts w:ascii="GHEA Grapalat" w:eastAsia="Times New Roman" w:hAnsi="GHEA Grapalat"/>
          <w:noProof/>
          <w:color w:val="000000"/>
          <w:sz w:val="24"/>
          <w:szCs w:val="24"/>
          <w:lang w:val="hy-AM"/>
        </w:rPr>
        <w:t xml:space="preserve">՝ </w:t>
      </w:r>
    </w:p>
    <w:p w14:paraId="25BB5487" w14:textId="7C5707F4" w:rsidR="00476AF3" w:rsidRDefault="00476AF3" w:rsidP="00476AF3">
      <w:pPr>
        <w:shd w:val="clear" w:color="auto" w:fill="FFFFFF"/>
        <w:spacing w:after="0" w:line="240" w:lineRule="auto"/>
        <w:ind w:left="1080"/>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lastRenderedPageBreak/>
        <w:t xml:space="preserve">1) սույն որոշման 3-րդ կետի համաձայն կնքված պայմանագրերի ֆինանսավորման նպատակով մինչև 2017 թվականի </w:t>
      </w:r>
      <w:r w:rsidR="00336DCD">
        <w:rPr>
          <w:rFonts w:ascii="GHEA Grapalat" w:eastAsia="Times New Roman" w:hAnsi="GHEA Grapalat"/>
          <w:noProof/>
          <w:color w:val="000000"/>
          <w:sz w:val="24"/>
          <w:szCs w:val="24"/>
          <w:lang w:val="hy-AM"/>
        </w:rPr>
        <w:t>օգոստոսի 15</w:t>
      </w:r>
      <w:r>
        <w:rPr>
          <w:rFonts w:ascii="GHEA Grapalat" w:eastAsia="Times New Roman" w:hAnsi="GHEA Grapalat"/>
          <w:noProof/>
          <w:color w:val="000000"/>
          <w:sz w:val="24"/>
          <w:szCs w:val="24"/>
          <w:lang w:val="hy-AM"/>
        </w:rPr>
        <w:t>-ը ամփոփել պետական մարմինների կողմից սույն որոշման կատարման պահանջներից ելնելով ներկայացված ծախսերի նախահաշիվների հայտերը և առաջարկություն ներկայացնել՝ 2017թ. երկրորդ կիսամյակում ծախսերի ֆինանսավորման համար,</w:t>
      </w:r>
    </w:p>
    <w:p w14:paraId="1EA694D7" w14:textId="77777777" w:rsidR="00476AF3" w:rsidRDefault="00476AF3" w:rsidP="00476AF3">
      <w:pPr>
        <w:shd w:val="clear" w:color="auto" w:fill="FFFFFF"/>
        <w:spacing w:after="0" w:line="240" w:lineRule="auto"/>
        <w:ind w:left="1080"/>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2) պետական մարմինների համար hաջորդող բյուջետային տարիների համար անհրաժեշտ ֆինանսական միջոցները նախատեսել ՀՀ բյուջետային համակարգի պլանավորումը նախատեսող օրենսդրությամբ սահմանված կարգով,  </w:t>
      </w:r>
    </w:p>
    <w:p w14:paraId="77A8AEC1" w14:textId="77777777" w:rsidR="00476AF3" w:rsidRDefault="00476AF3" w:rsidP="00476AF3">
      <w:pPr>
        <w:shd w:val="clear" w:color="auto" w:fill="FFFFFF"/>
        <w:spacing w:after="0" w:line="240" w:lineRule="auto"/>
        <w:ind w:left="1080"/>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3) հաշվի առնելով գանձապետական համակարգի առանձնահատկությունները, գերատեսչական նորմատիվ իրավական ակտով հաստատել գանձապետարանի տեղեկատվական համակարգերում սույն որոշման հավելված 2-ի պահանջների կիրառման ապահովումը մինչև 2017 թվականի դեկտեմբերի 31-ը: </w:t>
      </w:r>
    </w:p>
    <w:p w14:paraId="1D451A3A" w14:textId="0EB8F04D" w:rsidR="00476AF3" w:rsidRDefault="00476AF3" w:rsidP="00476AF3">
      <w:pPr>
        <w:numPr>
          <w:ilvl w:val="0"/>
          <w:numId w:val="1"/>
        </w:numPr>
        <w:shd w:val="clear" w:color="auto" w:fill="FFFFFF"/>
        <w:spacing w:after="0" w:line="240" w:lineRule="auto"/>
        <w:ind w:left="735"/>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Մինչև սույն որոշումն ուժի մեջ մտնելը պետական և տեղական ինքնակա</w:t>
      </w:r>
      <w:r>
        <w:rPr>
          <w:rFonts w:ascii="GHEA Grapalat" w:eastAsia="Times New Roman" w:hAnsi="GHEA Grapalat"/>
          <w:noProof/>
          <w:color w:val="000000"/>
          <w:sz w:val="24"/>
          <w:szCs w:val="24"/>
          <w:lang w:val="hy-AM"/>
        </w:rPr>
        <w:softHyphen/>
        <w:t>ռա</w:t>
      </w:r>
      <w:r>
        <w:rPr>
          <w:rFonts w:ascii="GHEA Grapalat" w:eastAsia="Times New Roman" w:hAnsi="GHEA Grapalat"/>
          <w:noProof/>
          <w:color w:val="000000"/>
          <w:sz w:val="24"/>
          <w:szCs w:val="24"/>
          <w:lang w:val="hy-AM"/>
        </w:rPr>
        <w:softHyphen/>
        <w:t>վարման մարմինների սույն որոշմամբ հաստատված պահանջներին չհամա</w:t>
      </w:r>
      <w:r>
        <w:rPr>
          <w:rFonts w:ascii="GHEA Grapalat" w:eastAsia="Times New Roman" w:hAnsi="GHEA Grapalat"/>
          <w:noProof/>
          <w:color w:val="000000"/>
          <w:sz w:val="24"/>
          <w:szCs w:val="24"/>
          <w:lang w:val="hy-AM"/>
        </w:rPr>
        <w:softHyphen/>
        <w:t>պատասխանող տեղեկատվական համակարգերը  պետք է համապատասխանեցվեն սույն որոշմամբ հաստատված պահանջ</w:t>
      </w:r>
      <w:r>
        <w:rPr>
          <w:rFonts w:ascii="GHEA Grapalat" w:eastAsia="Times New Roman" w:hAnsi="GHEA Grapalat"/>
          <w:noProof/>
          <w:color w:val="000000"/>
          <w:sz w:val="24"/>
          <w:szCs w:val="24"/>
          <w:lang w:val="hy-AM"/>
        </w:rPr>
        <w:softHyphen/>
        <w:t>ներին՝ մինչև 2017 թվականի հո</w:t>
      </w:r>
      <w:r w:rsidR="00336DCD">
        <w:rPr>
          <w:rFonts w:ascii="GHEA Grapalat" w:eastAsia="Times New Roman" w:hAnsi="GHEA Grapalat"/>
          <w:noProof/>
          <w:color w:val="000000"/>
          <w:sz w:val="24"/>
          <w:szCs w:val="24"/>
          <w:lang w:val="hy-AM"/>
        </w:rPr>
        <w:t>կտեմբերի 0</w:t>
      </w:r>
      <w:r>
        <w:rPr>
          <w:rFonts w:ascii="GHEA Grapalat" w:eastAsia="Times New Roman" w:hAnsi="GHEA Grapalat"/>
          <w:noProof/>
          <w:color w:val="000000"/>
          <w:sz w:val="24"/>
          <w:szCs w:val="24"/>
          <w:lang w:val="hy-AM"/>
        </w:rPr>
        <w:t>1-ը, իսկ Հայաստանի Հանրապետութայն կառավարությանն առընթեր պետական եկամուտների կոմիտեի, Հայաստանի Հանրապետության քաղա</w:t>
      </w:r>
      <w:r>
        <w:rPr>
          <w:rFonts w:ascii="GHEA Grapalat" w:eastAsia="Times New Roman" w:hAnsi="GHEA Grapalat"/>
          <w:noProof/>
          <w:color w:val="000000"/>
          <w:sz w:val="24"/>
          <w:szCs w:val="24"/>
          <w:lang w:val="hy-AM"/>
        </w:rPr>
        <w:softHyphen/>
        <w:t>քային (բացառությամբ Երևան քաղաքի) և գյուղական համայնքների տեղեկատվական համակարգերի համար՝ մինչև 2017 թվականի դեկտեմբերի 31-ը:</w:t>
      </w:r>
    </w:p>
    <w:p w14:paraId="7F0BDD23" w14:textId="463AC6F9" w:rsidR="00476AF3" w:rsidRDefault="00476AF3" w:rsidP="00476AF3">
      <w:pPr>
        <w:numPr>
          <w:ilvl w:val="0"/>
          <w:numId w:val="1"/>
        </w:numPr>
        <w:shd w:val="clear" w:color="auto" w:fill="FFFFFF"/>
        <w:spacing w:after="0" w:line="240" w:lineRule="auto"/>
        <w:ind w:left="735"/>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Առաջարկել Հայաստանի Հանրապետության սահմանդրությամբ սահմանված և օրենքներով ստեղծված պետական կառավարման մարմինների աշխատակազմերին՝  «Ինտերնետ» ցանցի հետ համակցումն իրականացնել սույն որոշման հավելված 1-ով սահմանված կարգի համաձայն, իսկ վերջիներիս կողմից ծառայությունները կամ գործողությունները էլեկտրոնային ձևով մատուցելիս տեղեկատվական համակարգերում ներդնեն և համապատասխան պայմանագրեր կնքեն հավելված 2-ով սահմանված պահանջներին համապատասխանող </w:t>
      </w:r>
      <w:r>
        <w:rPr>
          <w:rFonts w:ascii="GHEA Grapalat" w:eastAsia="Times New Roman" w:hAnsi="GHEA Grapalat"/>
          <w:bCs/>
          <w:noProof/>
          <w:color w:val="000000"/>
          <w:sz w:val="24"/>
          <w:szCs w:val="24"/>
          <w:lang w:val="hy-AM"/>
        </w:rPr>
        <w:t xml:space="preserve">բջջային </w:t>
      </w:r>
      <w:r w:rsidR="00336DCD">
        <w:rPr>
          <w:rFonts w:ascii="GHEA Grapalat" w:eastAsia="Times New Roman" w:hAnsi="GHEA Grapalat"/>
          <w:bCs/>
          <w:noProof/>
          <w:color w:val="000000"/>
          <w:sz w:val="24"/>
          <w:szCs w:val="24"/>
          <w:lang w:val="hy-AM"/>
        </w:rPr>
        <w:t xml:space="preserve">էլեկտրոնային թվային </w:t>
      </w:r>
      <w:r>
        <w:rPr>
          <w:rFonts w:ascii="GHEA Grapalat" w:eastAsia="Times New Roman" w:hAnsi="GHEA Grapalat"/>
          <w:noProof/>
          <w:color w:val="000000"/>
          <w:sz w:val="24"/>
          <w:szCs w:val="24"/>
          <w:lang w:val="hy-AM"/>
        </w:rPr>
        <w:t xml:space="preserve"> ստորագրության օպերատորների հետ։</w:t>
      </w:r>
    </w:p>
    <w:p w14:paraId="052F7F28" w14:textId="288ED4D7" w:rsidR="00476AF3" w:rsidRDefault="00476AF3" w:rsidP="00476AF3">
      <w:pPr>
        <w:shd w:val="clear" w:color="auto" w:fill="FFFFFF"/>
        <w:spacing w:after="0" w:line="240" w:lineRule="auto"/>
        <w:ind w:left="810" w:hanging="450"/>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7. </w:t>
      </w:r>
      <w:r w:rsidR="00336DCD">
        <w:rPr>
          <w:rFonts w:ascii="GHEA Grapalat" w:eastAsia="Times New Roman" w:hAnsi="GHEA Grapalat"/>
          <w:noProof/>
          <w:color w:val="000000"/>
          <w:sz w:val="24"/>
          <w:szCs w:val="24"/>
          <w:lang w:val="hy-AM"/>
        </w:rPr>
        <w:t xml:space="preserve">  Ո</w:t>
      </w:r>
      <w:r>
        <w:rPr>
          <w:rFonts w:ascii="GHEA Grapalat" w:eastAsia="Times New Roman" w:hAnsi="GHEA Grapalat"/>
          <w:noProof/>
          <w:color w:val="000000"/>
          <w:sz w:val="24"/>
          <w:szCs w:val="24"/>
          <w:lang w:val="hy-AM"/>
        </w:rPr>
        <w:t>ւժը կորցրած ճանաչել Հայաստանի Հանրապետության կառավարության 2005 թվականի օգոստոսի 4-ի «Հայաստանի Հանրապետության պետական մարմիններում էլեկտրոնային փաստաթղթերի եվ էլեկտրոնային թվային ստորագրությունների կիրառման կարգը սահմանելու մասին» N 1595-Ն որոշումը:</w:t>
      </w:r>
    </w:p>
    <w:p w14:paraId="0A2DC354" w14:textId="77777777" w:rsidR="00476AF3" w:rsidRDefault="00476AF3" w:rsidP="00476AF3">
      <w:pPr>
        <w:shd w:val="clear" w:color="auto" w:fill="FFFFFF"/>
        <w:spacing w:after="0" w:line="240" w:lineRule="auto"/>
        <w:ind w:left="810" w:hanging="450"/>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  8. Սույն որոշումն ուժի մեջ է մտնում պաշտոնական հրապարակմանը հաջորդող տասներորդ օրը։</w:t>
      </w:r>
    </w:p>
    <w:p w14:paraId="18AB1DEC" w14:textId="77777777" w:rsidR="00476AF3" w:rsidRDefault="00476AF3" w:rsidP="00476AF3">
      <w:pPr>
        <w:shd w:val="clear" w:color="auto" w:fill="FFFFFF"/>
        <w:spacing w:after="0" w:line="240" w:lineRule="auto"/>
        <w:jc w:val="both"/>
        <w:rPr>
          <w:rFonts w:ascii="GHEA Grapalat" w:eastAsia="Times New Roman" w:hAnsi="GHEA Grapalat"/>
          <w:noProof/>
          <w:color w:val="000000"/>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44"/>
        <w:gridCol w:w="4845"/>
      </w:tblGrid>
      <w:tr w:rsidR="00476AF3" w14:paraId="156C7840" w14:textId="77777777" w:rsidTr="00476AF3">
        <w:trPr>
          <w:tblCellSpacing w:w="0" w:type="dxa"/>
        </w:trPr>
        <w:tc>
          <w:tcPr>
            <w:tcW w:w="4844" w:type="dxa"/>
            <w:shd w:val="clear" w:color="auto" w:fill="FFFFFF"/>
            <w:vAlign w:val="center"/>
            <w:hideMark/>
          </w:tcPr>
          <w:p w14:paraId="77A7A73F" w14:textId="77777777" w:rsidR="00476AF3" w:rsidRDefault="00476AF3">
            <w:pPr>
              <w:spacing w:before="100" w:beforeAutospacing="1" w:after="100" w:afterAutospacing="1" w:line="240" w:lineRule="auto"/>
              <w:jc w:val="center"/>
              <w:rPr>
                <w:rFonts w:ascii="GHEA Grapalat" w:eastAsia="Times New Roman" w:hAnsi="GHEA Grapalat"/>
                <w:noProof/>
                <w:color w:val="000000"/>
                <w:sz w:val="24"/>
                <w:szCs w:val="24"/>
                <w:lang w:val="hy-AM"/>
              </w:rPr>
            </w:pPr>
            <w:r>
              <w:rPr>
                <w:rFonts w:ascii="GHEA Grapalat" w:eastAsia="Times New Roman" w:hAnsi="GHEA Grapalat"/>
                <w:b/>
                <w:bCs/>
                <w:noProof/>
                <w:color w:val="000000"/>
                <w:sz w:val="24"/>
                <w:szCs w:val="24"/>
                <w:lang w:val="hy-AM"/>
              </w:rPr>
              <w:t>Հայաստանի Հանրապետության</w:t>
            </w:r>
            <w:r>
              <w:rPr>
                <w:rFonts w:ascii="GHEA Grapalat" w:eastAsia="Times New Roman" w:hAnsi="GHEA Grapalat"/>
                <w:b/>
                <w:bCs/>
                <w:noProof/>
                <w:color w:val="000000"/>
                <w:sz w:val="24"/>
                <w:szCs w:val="24"/>
                <w:lang w:val="hy-AM"/>
              </w:rPr>
              <w:br/>
              <w:t>վարչապետ</w:t>
            </w:r>
          </w:p>
        </w:tc>
        <w:tc>
          <w:tcPr>
            <w:tcW w:w="0" w:type="auto"/>
            <w:shd w:val="clear" w:color="auto" w:fill="FFFFFF"/>
            <w:vAlign w:val="bottom"/>
            <w:hideMark/>
          </w:tcPr>
          <w:p w14:paraId="75C804C9" w14:textId="77777777" w:rsidR="00476AF3" w:rsidRDefault="00476AF3">
            <w:pPr>
              <w:spacing w:before="100" w:beforeAutospacing="1" w:after="100" w:afterAutospacing="1" w:line="240" w:lineRule="auto"/>
              <w:jc w:val="right"/>
              <w:rPr>
                <w:rFonts w:ascii="GHEA Grapalat" w:eastAsia="Times New Roman" w:hAnsi="GHEA Grapalat"/>
                <w:noProof/>
                <w:color w:val="000000"/>
                <w:sz w:val="24"/>
                <w:szCs w:val="24"/>
                <w:lang w:val="hy-AM"/>
              </w:rPr>
            </w:pPr>
            <w:r>
              <w:rPr>
                <w:rFonts w:ascii="GHEA Grapalat" w:eastAsia="Times New Roman" w:hAnsi="GHEA Grapalat"/>
                <w:b/>
                <w:bCs/>
                <w:noProof/>
                <w:color w:val="000000"/>
                <w:sz w:val="24"/>
                <w:szCs w:val="24"/>
                <w:lang w:val="hy-AM"/>
              </w:rPr>
              <w:t xml:space="preserve">Կ. Կարապետյան </w:t>
            </w:r>
          </w:p>
        </w:tc>
      </w:tr>
    </w:tbl>
    <w:p w14:paraId="7D4DF202" w14:textId="77777777" w:rsidR="00476AF3" w:rsidRDefault="00476AF3" w:rsidP="00476AF3">
      <w:pPr>
        <w:shd w:val="clear" w:color="auto" w:fill="FFFFFF"/>
        <w:spacing w:after="0" w:line="240" w:lineRule="auto"/>
        <w:ind w:firstLine="375"/>
        <w:jc w:val="right"/>
        <w:rPr>
          <w:rFonts w:ascii="GHEA Grapalat" w:eastAsia="Times New Roman" w:hAnsi="GHEA Grapalat"/>
          <w:b/>
          <w:bCs/>
          <w:noProof/>
          <w:color w:val="000000"/>
          <w:sz w:val="24"/>
          <w:szCs w:val="24"/>
          <w:lang w:val="hy-AM"/>
        </w:rPr>
      </w:pPr>
      <w:r>
        <w:rPr>
          <w:rFonts w:eastAsia="Times New Roman" w:cs="Calibri"/>
          <w:noProof/>
          <w:color w:val="000000"/>
          <w:sz w:val="24"/>
          <w:szCs w:val="24"/>
          <w:lang w:val="hy-AM"/>
        </w:rPr>
        <w:lastRenderedPageBreak/>
        <w:t> </w:t>
      </w:r>
      <w:r>
        <w:rPr>
          <w:rFonts w:ascii="GHEA Grapalat" w:eastAsia="Times New Roman" w:hAnsi="GHEA Grapalat"/>
          <w:b/>
          <w:bCs/>
          <w:noProof/>
          <w:color w:val="000000"/>
          <w:sz w:val="24"/>
          <w:szCs w:val="24"/>
          <w:lang w:val="hy-AM"/>
        </w:rPr>
        <w:t>Հավելված 1</w:t>
      </w:r>
      <w:r>
        <w:rPr>
          <w:rFonts w:ascii="GHEA Grapalat" w:eastAsia="Times New Roman" w:hAnsi="GHEA Grapalat"/>
          <w:b/>
          <w:bCs/>
          <w:noProof/>
          <w:color w:val="000000"/>
          <w:sz w:val="24"/>
          <w:szCs w:val="24"/>
          <w:lang w:val="hy-AM"/>
        </w:rPr>
        <w:br/>
        <w:t>ՀՀ կառավարության 2017 թվականի</w:t>
      </w:r>
      <w:r>
        <w:rPr>
          <w:rFonts w:ascii="GHEA Grapalat" w:eastAsia="Times New Roman" w:hAnsi="GHEA Grapalat"/>
          <w:b/>
          <w:bCs/>
          <w:noProof/>
          <w:color w:val="000000"/>
          <w:sz w:val="24"/>
          <w:szCs w:val="24"/>
          <w:lang w:val="hy-AM"/>
        </w:rPr>
        <w:br/>
        <w:t>——-ի N ———-Ն որոշման</w:t>
      </w:r>
    </w:p>
    <w:p w14:paraId="324A30DC" w14:textId="77777777" w:rsidR="00476AF3" w:rsidRDefault="00476AF3" w:rsidP="00476AF3">
      <w:pPr>
        <w:shd w:val="clear" w:color="auto" w:fill="FFFFFF"/>
        <w:spacing w:after="0" w:line="240" w:lineRule="auto"/>
        <w:ind w:firstLine="375"/>
        <w:jc w:val="right"/>
        <w:rPr>
          <w:rFonts w:ascii="GHEA Grapalat" w:eastAsia="Times New Roman" w:hAnsi="GHEA Grapalat"/>
          <w:noProof/>
          <w:color w:val="000000"/>
          <w:sz w:val="24"/>
          <w:szCs w:val="24"/>
          <w:lang w:val="hy-AM"/>
        </w:rPr>
      </w:pPr>
    </w:p>
    <w:p w14:paraId="634144C2" w14:textId="77777777" w:rsidR="00476AF3" w:rsidRDefault="00476AF3" w:rsidP="00476AF3">
      <w:pPr>
        <w:shd w:val="clear" w:color="auto" w:fill="FFFFFF"/>
        <w:spacing w:after="0" w:line="240" w:lineRule="auto"/>
        <w:ind w:firstLine="375"/>
        <w:jc w:val="center"/>
        <w:rPr>
          <w:rFonts w:ascii="GHEA Grapalat" w:eastAsia="Times New Roman" w:hAnsi="GHEA Grapalat"/>
          <w:noProof/>
          <w:color w:val="000000"/>
          <w:sz w:val="24"/>
          <w:szCs w:val="24"/>
          <w:lang w:val="hy-AM"/>
        </w:rPr>
      </w:pPr>
      <w:r>
        <w:rPr>
          <w:rFonts w:ascii="GHEA Grapalat" w:eastAsia="Times New Roman" w:hAnsi="GHEA Grapalat"/>
          <w:b/>
          <w:bCs/>
          <w:noProof/>
          <w:color w:val="000000"/>
          <w:sz w:val="24"/>
          <w:szCs w:val="24"/>
          <w:lang w:val="hy-AM"/>
        </w:rPr>
        <w:t>Կ Ա Ր Գ</w:t>
      </w:r>
    </w:p>
    <w:p w14:paraId="59F7A256" w14:textId="77777777" w:rsidR="00476AF3" w:rsidRDefault="00476AF3" w:rsidP="00476AF3">
      <w:pPr>
        <w:shd w:val="clear" w:color="auto" w:fill="FFFFFF"/>
        <w:spacing w:after="0" w:line="240" w:lineRule="auto"/>
        <w:ind w:firstLine="375"/>
        <w:jc w:val="center"/>
        <w:rPr>
          <w:rFonts w:ascii="GHEA Grapalat" w:eastAsia="Times New Roman" w:hAnsi="GHEA Grapalat"/>
          <w:b/>
          <w:bCs/>
          <w:noProof/>
          <w:color w:val="000000"/>
          <w:sz w:val="24"/>
          <w:szCs w:val="24"/>
          <w:lang w:val="hy-AM"/>
        </w:rPr>
      </w:pPr>
      <w:r>
        <w:rPr>
          <w:rFonts w:eastAsia="Times New Roman" w:cs="Calibri"/>
          <w:noProof/>
          <w:color w:val="000000"/>
          <w:sz w:val="24"/>
          <w:szCs w:val="24"/>
          <w:lang w:val="hy-AM"/>
        </w:rPr>
        <w:t> </w:t>
      </w:r>
      <w:r>
        <w:rPr>
          <w:rFonts w:ascii="GHEA Grapalat" w:eastAsia="Times New Roman" w:hAnsi="GHEA Grapalat"/>
          <w:b/>
          <w:bCs/>
          <w:noProof/>
          <w:color w:val="000000"/>
          <w:sz w:val="24"/>
          <w:szCs w:val="24"/>
          <w:lang w:val="hy-AM"/>
        </w:rPr>
        <w:t xml:space="preserve">ՊԵՏԱԿԱՆ ՄԱՐՄԻՆՆԵՐՈՒՄ ԷԼԵԿՏՐՈՆԱՅԻՆ ՓԱՍՏԱԹՂԹԵՐԻ ԵՎ ԷԼԵԿՏՐՈՆԱՅԻՆ ԹՎԱՅԻՆ ՍՏՈՐԱԳՐՈՒԹՅՈՒՆՆԵՐԻ ԿԻՐԱՌՄԱՆ </w:t>
      </w:r>
    </w:p>
    <w:p w14:paraId="0C1BB19C" w14:textId="77777777" w:rsidR="00476AF3" w:rsidRDefault="00476AF3" w:rsidP="00476AF3">
      <w:pPr>
        <w:shd w:val="clear" w:color="auto" w:fill="FFFFFF"/>
        <w:tabs>
          <w:tab w:val="left" w:pos="284"/>
        </w:tabs>
        <w:spacing w:after="0" w:line="240" w:lineRule="auto"/>
        <w:jc w:val="center"/>
        <w:rPr>
          <w:rFonts w:ascii="GHEA Grapalat" w:eastAsia="Times New Roman" w:hAnsi="GHEA Grapalat"/>
          <w:b/>
          <w:bCs/>
          <w:noProof/>
          <w:color w:val="000000"/>
          <w:sz w:val="24"/>
          <w:szCs w:val="24"/>
          <w:lang w:val="hy-AM"/>
        </w:rPr>
      </w:pPr>
    </w:p>
    <w:p w14:paraId="1D796486" w14:textId="77777777" w:rsidR="00476AF3" w:rsidRDefault="00476AF3" w:rsidP="00476AF3">
      <w:pPr>
        <w:shd w:val="clear" w:color="auto" w:fill="FFFFFF"/>
        <w:tabs>
          <w:tab w:val="left" w:pos="284"/>
        </w:tabs>
        <w:spacing w:after="0" w:line="240" w:lineRule="auto"/>
        <w:rPr>
          <w:rFonts w:ascii="GHEA Grapalat" w:eastAsia="Times New Roman" w:hAnsi="GHEA Grapalat"/>
          <w:noProof/>
          <w:color w:val="000000"/>
          <w:sz w:val="24"/>
          <w:szCs w:val="24"/>
          <w:lang w:val="hy-AM"/>
        </w:rPr>
      </w:pPr>
      <w:r>
        <w:rPr>
          <w:rFonts w:ascii="GHEA Grapalat" w:eastAsia="Times New Roman" w:hAnsi="GHEA Grapalat"/>
          <w:b/>
          <w:bCs/>
          <w:noProof/>
          <w:color w:val="000000"/>
          <w:sz w:val="24"/>
          <w:szCs w:val="24"/>
          <w:lang w:val="hy-AM"/>
        </w:rPr>
        <w:t>I. ԸՆԴՀԱՆՈՒՐ ԴՐՈՒՅԹՆԵՐ</w:t>
      </w:r>
    </w:p>
    <w:p w14:paraId="55121AA8"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r>
        <w:rPr>
          <w:rFonts w:eastAsia="Times New Roman" w:cs="Calibri"/>
          <w:noProof/>
          <w:color w:val="000000"/>
          <w:sz w:val="24"/>
          <w:szCs w:val="24"/>
          <w:lang w:val="hy-AM"/>
        </w:rPr>
        <w:t> </w:t>
      </w:r>
    </w:p>
    <w:p w14:paraId="32957ECA" w14:textId="77777777" w:rsidR="00476AF3" w:rsidRDefault="00476AF3" w:rsidP="00476AF3">
      <w:pPr>
        <w:numPr>
          <w:ilvl w:val="0"/>
          <w:numId w:val="2"/>
        </w:numPr>
        <w:shd w:val="clear" w:color="auto" w:fill="FFFFFF"/>
        <w:tabs>
          <w:tab w:val="left" w:pos="284"/>
        </w:tabs>
        <w:spacing w:after="0" w:line="240" w:lineRule="auto"/>
        <w:ind w:left="0" w:firstLine="0"/>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Սույն կարգով կարգավորվում են պետական մարմիններում էլեկտրոնային փաստաթղթերի և էլեկտրոնային թվային ստորագրությունների կիրառման առանձնահատկությունների հետ կապված հարաբերությունները:</w:t>
      </w:r>
    </w:p>
    <w:p w14:paraId="2C2DEA78" w14:textId="77777777" w:rsidR="00476AF3" w:rsidRDefault="00476AF3" w:rsidP="00476AF3">
      <w:pPr>
        <w:numPr>
          <w:ilvl w:val="0"/>
          <w:numId w:val="2"/>
        </w:numPr>
        <w:shd w:val="clear" w:color="auto" w:fill="FFFFFF"/>
        <w:tabs>
          <w:tab w:val="left" w:pos="284"/>
        </w:tabs>
        <w:spacing w:after="0" w:line="240" w:lineRule="auto"/>
        <w:ind w:left="0" w:firstLine="0"/>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 Հայաստանի Հանրապետության պետական մարմինները պարտավոր են օրենքով նախատեսված ծառայությունները էլեկտրոնային համակարգերի միջոցով մատուցելու դեպքում էլեկտրոնային հարթակներում կամ  ինտերնետային կայքերում ապահովել առցանց եղանակով անհատի խիստ նույնականացման ծրագրային գործիքների կիրառմամբ տեղեկատվական համակարգեր մուտք գործելու, նման համակարգերում էլեկտրոնային փաստաթղթեր (այդ թվում՝ դիմումներ, հարցումներ և հայտեր) ներկայացնելու, ինչպես նաև նման  էլեկտրոնային փաստաթղթերը էլեկտրոնային թվային ստորագրությամբ հավաստելու տեխնիկական հնարավորություն: </w:t>
      </w:r>
    </w:p>
    <w:p w14:paraId="7888C453" w14:textId="77777777" w:rsidR="00476AF3" w:rsidRDefault="00476AF3" w:rsidP="00476AF3">
      <w:pPr>
        <w:numPr>
          <w:ilvl w:val="0"/>
          <w:numId w:val="2"/>
        </w:numPr>
        <w:shd w:val="clear" w:color="auto" w:fill="FFFFFF"/>
        <w:tabs>
          <w:tab w:val="left" w:pos="284"/>
        </w:tabs>
        <w:spacing w:after="0" w:line="240" w:lineRule="auto"/>
        <w:ind w:left="0" w:firstLine="0"/>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 Պետական մարմինների կողմից և պատվիրակված լիազորությունների շրջանակներում այլ անձանց </w:t>
      </w:r>
      <w:r>
        <w:rPr>
          <w:rFonts w:ascii="GHEA Grapalat" w:eastAsia="Times New Roman" w:hAnsi="GHEA Grapalat"/>
          <w:bCs/>
          <w:noProof/>
          <w:sz w:val="24"/>
          <w:szCs w:val="24"/>
          <w:lang w:val="hy-AM"/>
        </w:rPr>
        <w:t xml:space="preserve">կողմից տեղեկատվական համակարգերում էլեկտրոնային փաստաթղթեր կազմելու նպատակով </w:t>
      </w:r>
      <w:r>
        <w:rPr>
          <w:rFonts w:ascii="GHEA Grapalat" w:eastAsia="Times New Roman" w:hAnsi="GHEA Grapalat"/>
          <w:noProof/>
          <w:color w:val="000000"/>
          <w:sz w:val="24"/>
          <w:szCs w:val="24"/>
          <w:lang w:val="hy-AM"/>
        </w:rPr>
        <w:t>անձնական տվյալների շրջանառությունը  կատարվում է Հայաստանի Հանրապետության կառավարության 2017 թվականի փետրվարի 16-ի N 192</w:t>
      </w:r>
      <w:r>
        <w:rPr>
          <w:rFonts w:ascii="Arial Unicode" w:hAnsi="Arial Unicode"/>
          <w:color w:val="000000"/>
          <w:sz w:val="21"/>
          <w:szCs w:val="21"/>
          <w:shd w:val="clear" w:color="auto" w:fill="FFFFFF"/>
          <w:lang w:val="hy-AM"/>
        </w:rPr>
        <w:t>-</w:t>
      </w:r>
      <w:r>
        <w:rPr>
          <w:rFonts w:ascii="GHEA Grapalat" w:eastAsia="Times New Roman" w:hAnsi="GHEA Grapalat"/>
          <w:noProof/>
          <w:color w:val="000000"/>
          <w:sz w:val="24"/>
          <w:szCs w:val="24"/>
          <w:lang w:val="hy-AM"/>
        </w:rPr>
        <w:t xml:space="preserve">Ն որոշմամբ  սահմանված  կարգով:  </w:t>
      </w:r>
    </w:p>
    <w:p w14:paraId="31E08FFA" w14:textId="77777777" w:rsidR="00476AF3" w:rsidRDefault="00476AF3" w:rsidP="00476AF3">
      <w:pPr>
        <w:numPr>
          <w:ilvl w:val="0"/>
          <w:numId w:val="2"/>
        </w:numPr>
        <w:shd w:val="clear" w:color="auto" w:fill="FFFFFF"/>
        <w:tabs>
          <w:tab w:val="left" w:pos="284"/>
        </w:tabs>
        <w:spacing w:after="0" w:line="240" w:lineRule="auto"/>
        <w:ind w:left="0" w:firstLine="0"/>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 Պետական մարմինների տեղեկատվական համակարգերում անհատի խիստ նույնականացման գործիքների շարքին է դասվում հավաստագրման կենտրոնի կողմից Հայաստանի Հանրապետության նույնականացման քարտում զետեղված անհատական հավաստագրի վավերությունը հավաստագրման կենտրոնի կողմից սահմանված ծրագրային եղանակներից որևէ մեկով ստուգելու տեխնիկական հնարավորությունը: </w:t>
      </w:r>
    </w:p>
    <w:p w14:paraId="0F002BFC" w14:textId="77777777" w:rsidR="00476AF3" w:rsidRDefault="00476AF3" w:rsidP="00476AF3">
      <w:pPr>
        <w:shd w:val="clear" w:color="auto" w:fill="FFFFFF"/>
        <w:spacing w:after="0" w:line="240" w:lineRule="auto"/>
        <w:jc w:val="both"/>
        <w:rPr>
          <w:rFonts w:ascii="GHEA Grapalat" w:eastAsia="Times New Roman" w:hAnsi="GHEA Grapalat"/>
          <w:noProof/>
          <w:color w:val="000000"/>
          <w:sz w:val="24"/>
          <w:szCs w:val="24"/>
          <w:lang w:val="hy-AM"/>
        </w:rPr>
      </w:pPr>
    </w:p>
    <w:p w14:paraId="14A424F0" w14:textId="77777777" w:rsidR="00476AF3" w:rsidRDefault="00476AF3" w:rsidP="00476AF3">
      <w:pPr>
        <w:shd w:val="clear" w:color="auto" w:fill="FFFFFF"/>
        <w:tabs>
          <w:tab w:val="left" w:pos="284"/>
        </w:tabs>
        <w:spacing w:after="0" w:line="240" w:lineRule="auto"/>
        <w:rPr>
          <w:rFonts w:ascii="GHEA Grapalat" w:eastAsia="Times New Roman" w:hAnsi="GHEA Grapalat"/>
          <w:b/>
          <w:bCs/>
          <w:noProof/>
          <w:color w:val="000000"/>
          <w:sz w:val="24"/>
          <w:szCs w:val="24"/>
          <w:lang w:val="hy-AM"/>
        </w:rPr>
      </w:pPr>
      <w:r>
        <w:rPr>
          <w:rFonts w:ascii="GHEA Grapalat" w:eastAsia="Times New Roman" w:hAnsi="GHEA Grapalat"/>
          <w:b/>
          <w:bCs/>
          <w:noProof/>
          <w:color w:val="000000"/>
          <w:sz w:val="24"/>
          <w:szCs w:val="24"/>
          <w:lang w:val="hy-AM"/>
        </w:rPr>
        <w:t xml:space="preserve">II. ՊԵՏԱԿԱՆ ՄԱՐՄԻՆՆԵՐՈՒՄ ԷԼԵԿՏՐՈՆԱՅԻՆ ՓԱՍՏԱԹՂԹԵՐՈՒՄ ԳԱՂՏՆԻՔ ՊԱՐՈՒՆԱԿՈՂ ՏՎՅԱԼՆԵՐԻ ՊԱՇՏՊԱՆՈՒԹՅՈՒՆԸ </w:t>
      </w:r>
    </w:p>
    <w:p w14:paraId="7829BC1D" w14:textId="77777777" w:rsidR="00476AF3" w:rsidRDefault="00476AF3" w:rsidP="00476AF3">
      <w:pPr>
        <w:shd w:val="clear" w:color="auto" w:fill="FFFFFF"/>
        <w:spacing w:after="0" w:line="240" w:lineRule="auto"/>
        <w:jc w:val="both"/>
        <w:rPr>
          <w:rFonts w:ascii="GHEA Grapalat" w:eastAsia="Times New Roman" w:hAnsi="GHEA Grapalat"/>
          <w:noProof/>
          <w:color w:val="000000"/>
          <w:sz w:val="24"/>
          <w:szCs w:val="24"/>
          <w:lang w:val="hy-AM"/>
        </w:rPr>
      </w:pPr>
    </w:p>
    <w:p w14:paraId="742295D3" w14:textId="77777777" w:rsidR="00476AF3" w:rsidRDefault="00476AF3" w:rsidP="00476AF3">
      <w:pPr>
        <w:shd w:val="clear" w:color="auto" w:fill="FFFFFF"/>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5. Պետական մարմիններն իրենք են ապահովում իրենց տնօրինած տեղեկատվական համակարգերում պահպանվող էլեկտրոնային փաստաթղթերի պաշտպանվածությունը, իրականացնելով տեղեկատվական համակարգերի ենթակառուցվածքների սպասարկման և շահագործման համար անհրաժեշտ ծրագրային և ապարատային պաշտպանության միջոցներ։ </w:t>
      </w:r>
    </w:p>
    <w:p w14:paraId="6DDAB211" w14:textId="77777777" w:rsidR="00476AF3" w:rsidRDefault="00476AF3" w:rsidP="00476AF3">
      <w:pPr>
        <w:shd w:val="clear" w:color="auto" w:fill="FFFFFF"/>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6. Պետական մարմինների կողմից «Պետական և ծառայողական գաղտնիքի մասին» Հայաստանի Հանրապետության օրենքով կարգավորվող պետական և ծառայողական գաղտնիքի շարքը դասվող գաղտնագրված տեղեկություններ պարունակող կամ </w:t>
      </w:r>
      <w:r>
        <w:rPr>
          <w:rFonts w:ascii="GHEA Grapalat" w:eastAsia="Times New Roman" w:hAnsi="GHEA Grapalat"/>
          <w:noProof/>
          <w:color w:val="000000"/>
          <w:sz w:val="24"/>
          <w:szCs w:val="24"/>
          <w:lang w:val="hy-AM"/>
        </w:rPr>
        <w:lastRenderedPageBreak/>
        <w:t xml:space="preserve">կազմող էլեկտրոնային փաստաթղթեր պահպանող և մշակող տեղեկատվական համակարգերի կիրառումը համաձայնեցվում է Հայաստանի Հանրապետության կառավարությանն առընթեր ազգային անվտանգության ծառայության հետ: Այդ տեղեկատվական համակարգերի համակցումն էլեկտրոնային հաղորդակցության ցանցերին, որոնք հնարավորություն են տալիս Հայաստանի Հանրապետության պետական սահմաններից դուրս տեղեկատվություն հաղորդելու և «Ինտերնետ» միջազգային համակարգչային ցանցին , իրականացվում է միայն Հայաստանի Հանրապետության </w:t>
      </w:r>
      <w:r w:rsidRPr="00476AF3">
        <w:rPr>
          <w:rFonts w:ascii="GHEA Grapalat" w:eastAsia="Times New Roman" w:hAnsi="GHEA Grapalat"/>
          <w:noProof/>
          <w:color w:val="000000"/>
          <w:sz w:val="24"/>
          <w:szCs w:val="24"/>
          <w:lang w:val="hy-AM"/>
        </w:rPr>
        <w:t xml:space="preserve">կառավարությանն առընթեր </w:t>
      </w:r>
      <w:r>
        <w:rPr>
          <w:rFonts w:ascii="GHEA Grapalat" w:eastAsia="Times New Roman" w:hAnsi="GHEA Grapalat"/>
          <w:noProof/>
          <w:color w:val="000000"/>
          <w:sz w:val="24"/>
          <w:szCs w:val="24"/>
          <w:lang w:val="hy-AM"/>
        </w:rPr>
        <w:t>Հայաստանի Հանրապետության ազգային անվտանգության ծառայության կողմից կիրառման թույլտվություն ստացած և հատուկ այդ նպատակների համար նախատեսված տեղեկատվության պաշտպանության, այդ թվում` նաև էլեկտրոնային եղանակով կրիպտոգրաֆիկական փոխակերպման միջոցների օգտագործմամբ։</w:t>
      </w:r>
    </w:p>
    <w:p w14:paraId="79EE1E19" w14:textId="77777777" w:rsidR="00476AF3" w:rsidRDefault="00476AF3" w:rsidP="00476AF3">
      <w:pPr>
        <w:shd w:val="clear" w:color="auto" w:fill="FFFFFF"/>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 7. Հայաստանի Հանրապետության </w:t>
      </w:r>
      <w:r w:rsidRPr="00476AF3">
        <w:rPr>
          <w:rFonts w:ascii="GHEA Grapalat" w:eastAsia="Times New Roman" w:hAnsi="GHEA Grapalat"/>
          <w:noProof/>
          <w:color w:val="000000"/>
          <w:sz w:val="24"/>
          <w:szCs w:val="24"/>
          <w:lang w:val="hy-AM"/>
        </w:rPr>
        <w:t xml:space="preserve">կառավարությանն առընթեր </w:t>
      </w:r>
      <w:r>
        <w:rPr>
          <w:rFonts w:ascii="GHEA Grapalat" w:eastAsia="Times New Roman" w:hAnsi="GHEA Grapalat"/>
          <w:noProof/>
          <w:color w:val="000000"/>
          <w:sz w:val="24"/>
          <w:szCs w:val="24"/>
          <w:lang w:val="hy-AM"/>
        </w:rPr>
        <w:t xml:space="preserve">Հայաստանի Հանրապետության ազգային անվտանգության ծառայությունն է շահագործում «Ինտերնետ» միջազգային համակարգչային ցանցի (այսուհետ՝ «Ինտերնետ» ցանց) հատուկ հանգույց, որը նախատեսված է պետական մարմինների «Ինտերնետ» ցանցում տեղակայված և (կամ) ներկայացված հանրամատչելի տեղեկատվության պաշտպանությունն ու «Ինտերնետ» ցանցին պետական մարմինների տեղեկատվական համակարգերի անվտանգ համակցումն ապահովելու համար։ Հատուկ հանգույցի սարքավորումները տեղակայվում են Հայաստանի Հանրապետության </w:t>
      </w:r>
      <w:r w:rsidRPr="00476AF3">
        <w:rPr>
          <w:rFonts w:ascii="GHEA Grapalat" w:eastAsia="Times New Roman" w:hAnsi="GHEA Grapalat"/>
          <w:noProof/>
          <w:color w:val="000000"/>
          <w:sz w:val="24"/>
          <w:szCs w:val="24"/>
          <w:lang w:val="hy-AM"/>
        </w:rPr>
        <w:t xml:space="preserve">կառավարությանն առընթեր </w:t>
      </w:r>
      <w:r>
        <w:rPr>
          <w:rFonts w:ascii="GHEA Grapalat" w:eastAsia="Times New Roman" w:hAnsi="GHEA Grapalat"/>
          <w:noProof/>
          <w:color w:val="000000"/>
          <w:sz w:val="24"/>
          <w:szCs w:val="24"/>
          <w:lang w:val="hy-AM"/>
        </w:rPr>
        <w:t>Հայաստանի Հանրապետության ազգային անվտանգության ծառայության, Հայաստանի Հանրապետության պետական կառավարման այլ մարմինների, պետական ոչ առևտրային կազմակերպությունների շինություններում, ինչպես նաև այն օպերատորների տեխնոլոգիական տարածքներում, որոնց ենթակառուցվածքներն օգտագործվում են հանգույցի կազմակերպման համար։</w:t>
      </w:r>
    </w:p>
    <w:p w14:paraId="3F05A2E3" w14:textId="77777777" w:rsidR="00476AF3" w:rsidRDefault="00476AF3" w:rsidP="00476AF3">
      <w:pPr>
        <w:shd w:val="clear" w:color="auto" w:fill="FFFFFF"/>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8. «Պետական և ծառայողական գաղտնիքի մասին» Հայաստանի Հանրապետության օրենքով կարգավորվող պետական և ծառայողական գաղտնիքի շարքը դասվող տեղեկություններ պարունակող կամ կազմող էլեկտրոնային փաստաթղթերի նկատմամբ պետական մարմինների կողմից կիրառվող էլեկտրոնային թվային ստորագրությունների ստեղծման և ստուգման ապարատային և ծրագրային միջոցներն ընտրվում և այդ էլեկտրոնային թվային ստորագրությունների հետ կապված ծառայությունները մատուցվում են Հայաստանի Հանրապետության </w:t>
      </w:r>
      <w:r w:rsidRPr="00476AF3">
        <w:rPr>
          <w:rFonts w:ascii="GHEA Grapalat" w:eastAsia="Times New Roman" w:hAnsi="GHEA Grapalat"/>
          <w:noProof/>
          <w:color w:val="000000"/>
          <w:sz w:val="24"/>
          <w:szCs w:val="24"/>
          <w:lang w:val="hy-AM"/>
        </w:rPr>
        <w:t xml:space="preserve">կառավարությանն առընթեր </w:t>
      </w:r>
      <w:r>
        <w:rPr>
          <w:rFonts w:ascii="GHEA Grapalat" w:eastAsia="Times New Roman" w:hAnsi="GHEA Grapalat"/>
          <w:noProof/>
          <w:color w:val="000000"/>
          <w:sz w:val="24"/>
          <w:szCs w:val="24"/>
          <w:lang w:val="hy-AM"/>
        </w:rPr>
        <w:t>Հայաստանի Հանրապետության ազգային անվտանգության ծառայության կողմից սահմանած կարգով:</w:t>
      </w:r>
    </w:p>
    <w:p w14:paraId="5646B767" w14:textId="77777777" w:rsidR="00476AF3" w:rsidRDefault="00476AF3" w:rsidP="00476AF3">
      <w:pPr>
        <w:shd w:val="clear" w:color="auto" w:fill="FFFFFF"/>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9. Բացառությամբ սույն կարգի 8-րդ կետում նշված դեպքերի` պետական մարմիններն իրենց տեղեկատվական համակարգերով էլեկտրոնային ծառայություններ մատուցելիս կիրառում են անձի խիստ  նույնականացման գործիքներ, օգտագործելով Հայաստանի Հանրապետության նույնականացման քարտերում զետեղված էլեկտրոնային թվային ստորագրություններ թողարկող և սպասարկող հավաստագրման կենտրոնի հավաստագրերը և դրանց իսկությունը որոշելու համար վերջինիս կողմից սահմանված ծրագրային միջոցները: </w:t>
      </w:r>
    </w:p>
    <w:p w14:paraId="71F6DB8F" w14:textId="77777777" w:rsidR="00476AF3" w:rsidRDefault="00476AF3" w:rsidP="00476AF3">
      <w:pPr>
        <w:shd w:val="clear" w:color="auto" w:fill="FFFFFF"/>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 </w:t>
      </w:r>
    </w:p>
    <w:p w14:paraId="2651E16E" w14:textId="77777777" w:rsidR="00476AF3" w:rsidRDefault="00476AF3" w:rsidP="00476AF3">
      <w:pPr>
        <w:spacing w:after="0" w:line="240" w:lineRule="auto"/>
        <w:ind w:firstLine="375"/>
        <w:rPr>
          <w:rFonts w:ascii="GHEA Grapalat" w:eastAsia="Times New Roman" w:hAnsi="GHEA Grapalat" w:cs="Tahoma"/>
          <w:color w:val="000000"/>
          <w:sz w:val="21"/>
          <w:szCs w:val="21"/>
          <w:lang w:val="hy-AM"/>
        </w:rPr>
      </w:pPr>
    </w:p>
    <w:p w14:paraId="2E4202C4"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b/>
          <w:bCs/>
          <w:noProof/>
          <w:color w:val="000000"/>
          <w:sz w:val="24"/>
          <w:szCs w:val="24"/>
          <w:lang w:val="hy-AM"/>
        </w:rPr>
      </w:pPr>
      <w:r>
        <w:rPr>
          <w:rFonts w:ascii="GHEA Grapalat" w:eastAsia="Times New Roman" w:hAnsi="GHEA Grapalat"/>
          <w:b/>
          <w:bCs/>
          <w:noProof/>
          <w:color w:val="000000"/>
          <w:sz w:val="24"/>
          <w:szCs w:val="24"/>
          <w:lang w:val="hy-AM"/>
        </w:rPr>
        <w:lastRenderedPageBreak/>
        <w:t xml:space="preserve">III. ՊԵՏԱԿԱՆ ՄԱՐՄԻՆՆԵՐՈՒՄ ԷԼԵԿՏՐՈՆԱՅԻՆ ՓԱՍՏԱԹՂԹԵՐԻ ԵՎ ԷԼԵԿՏՐՈՆԱՅԻՆ ԹՎԱՅԻՆ ՍՏՈՐԱԳՐՈՒԹՅԱՆ ԿԻՐԱՌՈՒՄԸ </w:t>
      </w:r>
    </w:p>
    <w:p w14:paraId="3570EFD2"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b/>
          <w:bCs/>
          <w:noProof/>
          <w:color w:val="000000"/>
          <w:sz w:val="24"/>
          <w:szCs w:val="24"/>
          <w:lang w:val="hy-AM"/>
        </w:rPr>
      </w:pPr>
    </w:p>
    <w:p w14:paraId="48AD243B"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10. Պետական մարմիններում «Ինտերնետ» ցանցի միջոցով տեղեկատվական համակարգերում ստացվող էլեկտրոնային փաստաթղթերը համարվում են պատշաճ ստորագրված, եթե տվյալ փաստաթղթին այն ստորագրող անձի կողմից կցված է Հայաստանի Հանրապետության հավաստագրման կենտրոնի՝ «Էլեկտրոնային կառավարման ենթակառուցվածքների ներդրման գրասենյակ» փակ բաժնետիրական ընկերության կողմից ժամանակի դրոշմով թողարկված վավեր հավաստագիրը: Նման փաստաթղթերը հավասարեցվում են թղթային կրիչի վրա ստորագրված փաստաթղթի հետ:</w:t>
      </w:r>
    </w:p>
    <w:p w14:paraId="3553B637"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11. Պետական մարմիններում շրջանառվող փաստաթղթերը կարող են ստորագրվել անմիջապես տեղեկատվական համակարգի ծրագրային միջավայրում, եթե տվյալ համակարգը ինտեգրված է էլեկտրոնային թվային ստորագրության էլեկտրոնային ժամանակի և վավերության դրոշմաքկնիք կիրառելու հնարավորությամբ կամ տեղեկատվական համակարգի միջավայրից դուրս այլ ծրագրային միջավայրում, որի պարագայում էլեկտրոնային թվային ստորագրությամբ ստորագրված ֆայլը ներբեռնվում է տեղեկատվական համակարգ: </w:t>
      </w:r>
    </w:p>
    <w:p w14:paraId="67821A18"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12.  Էլեկտրոնային փաստաթղթում այն ստորագրող անձի զուտ ձեռագիր ստորագրության տեսանելի արտապատկերի բացակայությունը չի կարող հիմք հանդիսանալ տվյալ էլեկտրոնային փաստաթուղթը էլեկտրոնային թվային ստորագրության վավերությունը վիճարկելու համար, եթե տվյալ էլեկտրոնային փաստաթղթին կցված է այն ստորագրող անձի վավերապայմաններով հավաստագրման կենտրոնի կողմից հավաստված հավաստագիրը: Էլեկտրոնային թվային հավաստագրի իսկությունը ստուգելու կարգը սահմանվում է հավաստագրման կենտրոնի կողմից:     </w:t>
      </w:r>
    </w:p>
    <w:p w14:paraId="052FFAD1"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13. Նույն փաստաթուղթը կարող է ունենալ տարբեր անձանց պատկանող մեկից ավել էլեկտրոնային թվային ստորագրություններ, որոնց վավերապայմանները կարող են տարբերվել մեկը մյուսից: </w:t>
      </w:r>
    </w:p>
    <w:p w14:paraId="1CB5CD37" w14:textId="77777777" w:rsidR="00476AF3" w:rsidRDefault="00476AF3" w:rsidP="00476AF3">
      <w:pPr>
        <w:shd w:val="clear" w:color="auto" w:fill="FFFFFF"/>
        <w:tabs>
          <w:tab w:val="left" w:pos="284"/>
        </w:tabs>
        <w:spacing w:after="0" w:line="240" w:lineRule="auto"/>
        <w:ind w:left="360"/>
        <w:jc w:val="both"/>
        <w:rPr>
          <w:rFonts w:ascii="GHEA Grapalat" w:eastAsia="Times New Roman" w:hAnsi="GHEA Grapalat"/>
          <w:noProof/>
          <w:color w:val="000000"/>
          <w:sz w:val="24"/>
          <w:szCs w:val="24"/>
          <w:lang w:val="hy-AM"/>
        </w:rPr>
      </w:pPr>
    </w:p>
    <w:p w14:paraId="058E6DAF"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b/>
          <w:bCs/>
          <w:noProof/>
          <w:color w:val="000000"/>
          <w:sz w:val="24"/>
          <w:szCs w:val="24"/>
          <w:lang w:val="hy-AM"/>
        </w:rPr>
      </w:pPr>
      <w:r>
        <w:rPr>
          <w:rFonts w:ascii="GHEA Grapalat" w:eastAsia="Times New Roman" w:hAnsi="GHEA Grapalat"/>
          <w:b/>
          <w:bCs/>
          <w:noProof/>
          <w:color w:val="000000"/>
          <w:sz w:val="24"/>
          <w:szCs w:val="24"/>
          <w:lang w:val="hy-AM"/>
        </w:rPr>
        <w:t xml:space="preserve">IV. ԱՆՁՆԱԿԱՆ ՏՎՅԱԼՆԵՐ ՊԱՐՈՒՆԱԿՈՂ ԷԼԵԿՏՐՈՆԱՅԻՆ ՓԱՍՏԱԹՂԹԻ ՓՈԽԱՆՑՈՒՄԸ </w:t>
      </w:r>
    </w:p>
    <w:p w14:paraId="4412769D"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14.Պետական մարմիններում պաշտոնատար անձանց կողմից ՀՀ օրենսդրությմաբ սահմանված գործառույթները իրականացնելու նպատակով այլ պետական մարմնի կամ տեղական ինքնակառավարման մարմնի տվյալների բազային անձնական տվյալներ պարունակող տեղեկատվության հարցումներ կատարելիս պետք է կիրառվի տվյալ հարցումը կատարող անհատի խիստ նույնականացման ծրագրային գործիք: </w:t>
      </w:r>
    </w:p>
    <w:p w14:paraId="135D4D0A"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15. «Անձնական տվյալների պաշտպանության մասին» Հայաստանի Հանրապետության օրենքով սահմանված օրինականության կամ համաչափության սկզբունքների հնարավոր խախտման դեպք հայտնաբերերելու կամ դրա վտանգի առաջացման մասին պետական մարմինը հնարավորինս սեղմ ժամկետում ծանուցում է անձնական տվյալների պաշտպանություն իրականացնող լիազոր մարմնին:</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89"/>
        <w:gridCol w:w="4500"/>
      </w:tblGrid>
      <w:tr w:rsidR="00476AF3" w:rsidRPr="0090283C" w14:paraId="5215AC72" w14:textId="77777777" w:rsidTr="00476AF3">
        <w:trPr>
          <w:tblCellSpacing w:w="0" w:type="dxa"/>
        </w:trPr>
        <w:tc>
          <w:tcPr>
            <w:tcW w:w="0" w:type="auto"/>
            <w:shd w:val="clear" w:color="auto" w:fill="FFFFFF"/>
            <w:vAlign w:val="center"/>
            <w:hideMark/>
          </w:tcPr>
          <w:p w14:paraId="7D61309A" w14:textId="77777777" w:rsidR="00476AF3" w:rsidRDefault="00476AF3">
            <w:pPr>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lastRenderedPageBreak/>
              <w:br w:type="page"/>
            </w:r>
          </w:p>
        </w:tc>
        <w:tc>
          <w:tcPr>
            <w:tcW w:w="4500" w:type="dxa"/>
            <w:shd w:val="clear" w:color="auto" w:fill="FFFFFF"/>
            <w:vAlign w:val="center"/>
            <w:hideMark/>
          </w:tcPr>
          <w:p w14:paraId="24B79A12" w14:textId="77777777" w:rsidR="00373146" w:rsidRDefault="00373146">
            <w:pPr>
              <w:spacing w:before="100" w:beforeAutospacing="1" w:after="100" w:afterAutospacing="1" w:line="240" w:lineRule="auto"/>
              <w:jc w:val="right"/>
              <w:rPr>
                <w:rFonts w:ascii="GHEA Grapalat" w:eastAsia="Times New Roman" w:hAnsi="GHEA Grapalat"/>
                <w:b/>
                <w:bCs/>
                <w:noProof/>
                <w:color w:val="000000"/>
                <w:sz w:val="24"/>
                <w:szCs w:val="24"/>
              </w:rPr>
            </w:pPr>
          </w:p>
          <w:p w14:paraId="14927816" w14:textId="77777777" w:rsidR="00476AF3" w:rsidRDefault="00476AF3">
            <w:pPr>
              <w:spacing w:before="100" w:beforeAutospacing="1" w:after="100" w:afterAutospacing="1" w:line="240" w:lineRule="auto"/>
              <w:jc w:val="right"/>
              <w:rPr>
                <w:rFonts w:ascii="GHEA Grapalat" w:eastAsia="Times New Roman" w:hAnsi="GHEA Grapalat"/>
                <w:noProof/>
                <w:color w:val="000000"/>
                <w:sz w:val="24"/>
                <w:szCs w:val="24"/>
                <w:lang w:val="hy-AM"/>
              </w:rPr>
            </w:pPr>
            <w:bookmarkStart w:id="0" w:name="_GoBack"/>
            <w:bookmarkEnd w:id="0"/>
            <w:r>
              <w:rPr>
                <w:rFonts w:ascii="GHEA Grapalat" w:eastAsia="Times New Roman" w:hAnsi="GHEA Grapalat"/>
                <w:b/>
                <w:bCs/>
                <w:noProof/>
                <w:color w:val="000000"/>
                <w:sz w:val="24"/>
                <w:szCs w:val="24"/>
                <w:lang w:val="hy-AM"/>
              </w:rPr>
              <w:t>Հավելված 2</w:t>
            </w:r>
            <w:r>
              <w:rPr>
                <w:rFonts w:ascii="GHEA Grapalat" w:eastAsia="Times New Roman" w:hAnsi="GHEA Grapalat"/>
                <w:b/>
                <w:bCs/>
                <w:noProof/>
                <w:color w:val="000000"/>
                <w:sz w:val="24"/>
                <w:szCs w:val="24"/>
                <w:lang w:val="hy-AM"/>
              </w:rPr>
              <w:br/>
              <w:t>ՀՀ կառավարության 2017 թվականի</w:t>
            </w:r>
            <w:r>
              <w:rPr>
                <w:rFonts w:ascii="GHEA Grapalat" w:eastAsia="Times New Roman" w:hAnsi="GHEA Grapalat"/>
                <w:b/>
                <w:bCs/>
                <w:noProof/>
                <w:color w:val="000000"/>
                <w:sz w:val="24"/>
                <w:szCs w:val="24"/>
                <w:lang w:val="hy-AM"/>
              </w:rPr>
              <w:br/>
              <w:t>——-ի N ———-Ն որոշման</w:t>
            </w:r>
          </w:p>
        </w:tc>
      </w:tr>
    </w:tbl>
    <w:p w14:paraId="2485840E" w14:textId="77777777" w:rsidR="00476AF3" w:rsidRDefault="00476AF3" w:rsidP="00476AF3">
      <w:pPr>
        <w:shd w:val="clear" w:color="auto" w:fill="FFFFFF"/>
        <w:spacing w:after="0" w:line="240" w:lineRule="auto"/>
        <w:ind w:firstLine="375"/>
        <w:jc w:val="right"/>
        <w:rPr>
          <w:rFonts w:ascii="GHEA Grapalat" w:eastAsia="Times New Roman" w:hAnsi="GHEA Grapalat" w:cs="Calibri"/>
          <w:noProof/>
          <w:color w:val="000000"/>
          <w:sz w:val="24"/>
          <w:szCs w:val="24"/>
          <w:lang w:val="hy-AM"/>
        </w:rPr>
      </w:pPr>
      <w:r>
        <w:rPr>
          <w:rFonts w:eastAsia="Times New Roman" w:cs="Calibri"/>
          <w:noProof/>
          <w:color w:val="000000"/>
          <w:sz w:val="24"/>
          <w:szCs w:val="24"/>
          <w:lang w:val="hy-AM"/>
        </w:rPr>
        <w:t> </w:t>
      </w:r>
    </w:p>
    <w:p w14:paraId="3127E37B" w14:textId="77777777" w:rsidR="00476AF3" w:rsidRDefault="00476AF3" w:rsidP="00476AF3">
      <w:pPr>
        <w:shd w:val="clear" w:color="auto" w:fill="FFFFFF"/>
        <w:spacing w:after="0" w:line="240" w:lineRule="auto"/>
        <w:ind w:firstLine="375"/>
        <w:rPr>
          <w:rFonts w:ascii="GHEA Grapalat" w:eastAsia="Times New Roman" w:hAnsi="GHEA Grapalat"/>
          <w:b/>
          <w:bCs/>
          <w:noProof/>
          <w:color w:val="000000"/>
          <w:sz w:val="24"/>
          <w:szCs w:val="24"/>
          <w:lang w:val="hy-AM"/>
        </w:rPr>
      </w:pPr>
    </w:p>
    <w:p w14:paraId="624EA9B7" w14:textId="77777777" w:rsidR="00476AF3" w:rsidRDefault="00476AF3" w:rsidP="00476AF3">
      <w:pPr>
        <w:shd w:val="clear" w:color="auto" w:fill="FFFFFF"/>
        <w:spacing w:after="0" w:line="240" w:lineRule="auto"/>
        <w:ind w:firstLine="375"/>
        <w:jc w:val="center"/>
        <w:rPr>
          <w:rFonts w:ascii="GHEA Grapalat" w:eastAsia="Times New Roman" w:hAnsi="GHEA Grapalat"/>
          <w:b/>
          <w:bCs/>
          <w:noProof/>
          <w:color w:val="000000"/>
          <w:sz w:val="24"/>
          <w:szCs w:val="24"/>
          <w:lang w:val="hy-AM"/>
        </w:rPr>
      </w:pPr>
      <w:r>
        <w:rPr>
          <w:rFonts w:ascii="GHEA Grapalat" w:eastAsia="Times New Roman" w:hAnsi="GHEA Grapalat"/>
          <w:b/>
          <w:bCs/>
          <w:noProof/>
          <w:color w:val="000000"/>
          <w:sz w:val="24"/>
          <w:szCs w:val="24"/>
          <w:lang w:val="hy-AM"/>
        </w:rPr>
        <w:t xml:space="preserve">ԷԼԵԿՏՐՈՆԱՅԻՆ ԹՎԱՅԻՆ ՍՏՈՐԱԳՐՈՒԹՅԱՆ ԿԻՐԱՌՄԱՄԲ ՊԵՏԱԿԱՆ և ՏԵՂԱԿԱՆ ԻՆՔՆԱԿԱՌԱՎԱՐՄԱՆ ՄԱՐՄԻՆՆԵՐԻ ԿՈՂՄԻՑ ՄԱՏՈՒՑՎՈՂ ԾԱՌԱՅՈՒԹՅՈՒՆՆԵՐԸ ԿԱՄ ԳՈՐԾՈՂՈՒԹՅՈՒՆՆԵՐԸ ԷԼԵԿՏՐՈՆԱՅԻՆ ՁԵՎՈՎ ՁԵՌՔ ԲԵՐԵԼԻՍ ՎԵՐՋԻՆՆԵՐԻՍ ԿՈՂՄԻՑ ՍՏԵՂԾՎԱԾ և ՇԱՀԱԳՈՐԾՎՈՂ ԷԼԵԿՏՐՈՆԱՅԻՆ ՀԱՄԱԿԱՐԳԵՐԻ ՏԵԽՆԻԿԱԿԱՆ ԸՆԴՀԱՆՈՒՐ ՊԱՀԱՆՋՆԵՐ </w:t>
      </w:r>
    </w:p>
    <w:p w14:paraId="7ED1CEFB" w14:textId="77777777" w:rsidR="00476AF3" w:rsidRDefault="00476AF3" w:rsidP="00476AF3">
      <w:pPr>
        <w:rPr>
          <w:rFonts w:ascii="GHEA Grapalat" w:hAnsi="GHEA Grapalat"/>
          <w:lang w:val="hy-AM"/>
        </w:rPr>
      </w:pPr>
    </w:p>
    <w:p w14:paraId="51FE7CE7" w14:textId="77777777" w:rsidR="00476AF3" w:rsidRDefault="00476AF3" w:rsidP="00476AF3">
      <w:pPr>
        <w:shd w:val="clear" w:color="auto" w:fill="FFFFFF"/>
        <w:tabs>
          <w:tab w:val="left" w:pos="284"/>
        </w:tabs>
        <w:spacing w:after="0" w:line="240" w:lineRule="auto"/>
        <w:rPr>
          <w:rFonts w:ascii="GHEA Grapalat" w:eastAsia="Times New Roman" w:hAnsi="GHEA Grapalat"/>
          <w:b/>
          <w:bCs/>
          <w:noProof/>
          <w:color w:val="000000"/>
          <w:sz w:val="24"/>
          <w:szCs w:val="24"/>
          <w:lang w:val="hy-AM"/>
        </w:rPr>
      </w:pPr>
      <w:r>
        <w:rPr>
          <w:rFonts w:ascii="GHEA Grapalat" w:eastAsia="Times New Roman" w:hAnsi="GHEA Grapalat"/>
          <w:b/>
          <w:bCs/>
          <w:noProof/>
          <w:color w:val="000000"/>
          <w:sz w:val="24"/>
          <w:szCs w:val="24"/>
          <w:lang w:val="hy-AM"/>
        </w:rPr>
        <w:t>I. ԸՆԴՀԱՆՈՒՐ ԴՐՈՒՅԹՆԵՐ</w:t>
      </w:r>
    </w:p>
    <w:p w14:paraId="2B0A7E5D" w14:textId="77777777" w:rsidR="00476AF3" w:rsidRDefault="00476AF3" w:rsidP="00476AF3">
      <w:pPr>
        <w:shd w:val="clear" w:color="auto" w:fill="FFFFFF"/>
        <w:tabs>
          <w:tab w:val="left" w:pos="284"/>
        </w:tabs>
        <w:spacing w:after="0" w:line="240" w:lineRule="auto"/>
        <w:rPr>
          <w:rFonts w:ascii="GHEA Grapalat" w:eastAsia="Times New Roman" w:hAnsi="GHEA Grapalat"/>
          <w:b/>
          <w:bCs/>
          <w:noProof/>
          <w:color w:val="000000"/>
          <w:sz w:val="24"/>
          <w:szCs w:val="24"/>
          <w:lang w:val="hy-AM"/>
        </w:rPr>
      </w:pPr>
    </w:p>
    <w:p w14:paraId="4C9E8476"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1. Սույն տեխնիկական ընդհանուր պահանջները կիրառվում են էլեկտրոնային թվային ստորագրության կիրառմամբ պետական և տեղական ինքնակառավարման մարմինների կողմից մատուցվող ծառայությունները կամ գործողությունները էլեկտրոնային ձևով ձեռք բերելիս վերջիներիս կողմից ստեղծված </w:t>
      </w:r>
      <w:r w:rsidRPr="00476AF3">
        <w:rPr>
          <w:rFonts w:ascii="GHEA Grapalat" w:eastAsia="Times New Roman" w:hAnsi="GHEA Grapalat"/>
          <w:noProof/>
          <w:color w:val="000000"/>
          <w:sz w:val="24"/>
          <w:szCs w:val="24"/>
          <w:lang w:val="hy-AM"/>
        </w:rPr>
        <w:t xml:space="preserve">և </w:t>
      </w:r>
      <w:r>
        <w:rPr>
          <w:rFonts w:ascii="GHEA Grapalat" w:eastAsia="Times New Roman" w:hAnsi="GHEA Grapalat"/>
          <w:noProof/>
          <w:color w:val="000000"/>
          <w:sz w:val="24"/>
          <w:szCs w:val="24"/>
          <w:lang w:val="hy-AM"/>
        </w:rPr>
        <w:t>շահագործվող էլեկտրոնային համակարգերի նկատմամբ, ինչպես նաև այդ համակարգերի միջոցով տեղեկատվության փոխանակման կամ նման համակարգերին ինտեգրման հայտ ներկայացրած այլ անձանց կողմից շահագործվող կամ ստեղծված էլեկտրոնային համակարգերի նկատմամբ:</w:t>
      </w:r>
    </w:p>
    <w:p w14:paraId="784C7210"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p>
    <w:p w14:paraId="27C0CFCB"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2. Ստորև սահմանված տեխնիկական ընդհանուր պահանջները ենթակա են կիրառման նոր ստեղծվող տեղեկատվական համակարգերում, ինչպես նաև արդեն իսկ գործող տեղեկատվական համակարգերում:    </w:t>
      </w:r>
    </w:p>
    <w:p w14:paraId="2AF05B84" w14:textId="77777777" w:rsidR="00476AF3" w:rsidRDefault="00476AF3" w:rsidP="00476AF3">
      <w:pPr>
        <w:shd w:val="clear" w:color="auto" w:fill="FFFFFF"/>
        <w:tabs>
          <w:tab w:val="left" w:pos="284"/>
        </w:tabs>
        <w:spacing w:after="0" w:line="240" w:lineRule="auto"/>
        <w:rPr>
          <w:rFonts w:ascii="GHEA Grapalat" w:eastAsia="Times New Roman" w:hAnsi="GHEA Grapalat"/>
          <w:noProof/>
          <w:color w:val="000000"/>
          <w:sz w:val="24"/>
          <w:szCs w:val="24"/>
          <w:lang w:val="hy-AM"/>
        </w:rPr>
      </w:pPr>
    </w:p>
    <w:p w14:paraId="61F39657" w14:textId="77777777" w:rsidR="00476AF3" w:rsidRDefault="00476AF3" w:rsidP="00476AF3">
      <w:pPr>
        <w:shd w:val="clear" w:color="auto" w:fill="FFFFFF"/>
        <w:tabs>
          <w:tab w:val="left" w:pos="284"/>
        </w:tabs>
        <w:spacing w:after="0" w:line="240" w:lineRule="auto"/>
        <w:rPr>
          <w:rFonts w:ascii="GHEA Grapalat" w:eastAsia="Times New Roman" w:hAnsi="GHEA Grapalat"/>
          <w:noProof/>
          <w:color w:val="000000"/>
          <w:sz w:val="24"/>
          <w:szCs w:val="24"/>
          <w:lang w:val="hy-AM"/>
        </w:rPr>
      </w:pPr>
    </w:p>
    <w:p w14:paraId="58DB7B12" w14:textId="77777777" w:rsidR="00476AF3" w:rsidRDefault="00476AF3" w:rsidP="00476AF3">
      <w:pPr>
        <w:shd w:val="clear" w:color="auto" w:fill="FFFFFF"/>
        <w:tabs>
          <w:tab w:val="left" w:pos="284"/>
        </w:tabs>
        <w:spacing w:after="0" w:line="240" w:lineRule="auto"/>
        <w:rPr>
          <w:rFonts w:ascii="GHEA Grapalat" w:eastAsia="Times New Roman" w:hAnsi="GHEA Grapalat"/>
          <w:b/>
          <w:bCs/>
          <w:noProof/>
          <w:color w:val="000000"/>
          <w:sz w:val="24"/>
          <w:szCs w:val="24"/>
          <w:lang w:val="hy-AM"/>
        </w:rPr>
      </w:pPr>
      <w:r>
        <w:rPr>
          <w:rFonts w:ascii="GHEA Grapalat" w:eastAsia="Times New Roman" w:hAnsi="GHEA Grapalat"/>
          <w:b/>
          <w:noProof/>
          <w:sz w:val="24"/>
          <w:szCs w:val="24"/>
          <w:lang w:val="hy-AM"/>
        </w:rPr>
        <w:t>II. ՀԱՍԿԱՑՈՒԹՅՈՒՆՆԵՐ ԵՎ ՍԱՀՄԱՆՈՒՄՆԵՐ</w:t>
      </w:r>
    </w:p>
    <w:p w14:paraId="770D37DA" w14:textId="77777777" w:rsidR="00476AF3" w:rsidRDefault="00476AF3" w:rsidP="00476AF3">
      <w:pPr>
        <w:shd w:val="clear" w:color="auto" w:fill="FFFFFF"/>
        <w:tabs>
          <w:tab w:val="left" w:pos="284"/>
        </w:tabs>
        <w:spacing w:after="0" w:line="240" w:lineRule="auto"/>
        <w:jc w:val="center"/>
        <w:rPr>
          <w:rFonts w:ascii="GHEA Grapalat" w:eastAsia="Times New Roman" w:hAnsi="GHEA Grapalat"/>
          <w:b/>
          <w:bCs/>
          <w:noProof/>
          <w:color w:val="000000"/>
          <w:sz w:val="24"/>
          <w:szCs w:val="24"/>
          <w:lang w:val="hy-AM"/>
        </w:rPr>
      </w:pPr>
      <w:r>
        <w:rPr>
          <w:rFonts w:eastAsia="Times New Roman" w:cs="Calibri"/>
          <w:b/>
          <w:bCs/>
          <w:noProof/>
          <w:color w:val="000000"/>
          <w:sz w:val="24"/>
          <w:szCs w:val="24"/>
          <w:lang w:val="hy-AM"/>
        </w:rPr>
        <w:t> </w:t>
      </w:r>
    </w:p>
    <w:p w14:paraId="5124AFFD"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bCs/>
          <w:noProof/>
          <w:color w:val="000000"/>
          <w:sz w:val="24"/>
          <w:szCs w:val="24"/>
          <w:lang w:val="hy-AM"/>
        </w:rPr>
      </w:pPr>
      <w:r>
        <w:rPr>
          <w:rFonts w:ascii="GHEA Grapalat" w:eastAsia="Times New Roman" w:hAnsi="GHEA Grapalat"/>
          <w:bCs/>
          <w:noProof/>
          <w:color w:val="000000"/>
          <w:sz w:val="24"/>
          <w:szCs w:val="24"/>
          <w:lang w:val="hy-AM"/>
        </w:rPr>
        <w:t>3. Սույն տեխնիկական ընդհանուր պահանջները մեկնաբանելիս այսուհետ կիրառվում են հետևյալ հասկացությունները`</w:t>
      </w:r>
    </w:p>
    <w:p w14:paraId="07805840"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bCs/>
          <w:noProof/>
          <w:color w:val="000000"/>
          <w:sz w:val="24"/>
          <w:szCs w:val="24"/>
          <w:lang w:val="hy-AM"/>
        </w:rPr>
      </w:pPr>
    </w:p>
    <w:p w14:paraId="61C652D5"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1) Հավաստագրման կենտրոն՝ «Էլեկտրոնային կառավարման ենթակառուցվածքների ներդրման գրասենյակ» փակ բաժնետիրական ընկերություն.</w:t>
      </w:r>
    </w:p>
    <w:p w14:paraId="1064AF71"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p>
    <w:p w14:paraId="01AB3169"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bCs/>
          <w:noProof/>
          <w:color w:val="000000"/>
          <w:sz w:val="24"/>
          <w:szCs w:val="24"/>
          <w:lang w:val="hy-AM"/>
        </w:rPr>
        <w:t xml:space="preserve">2) </w:t>
      </w:r>
      <w:r>
        <w:rPr>
          <w:rFonts w:ascii="GHEA Grapalat" w:eastAsia="Times New Roman" w:hAnsi="GHEA Grapalat"/>
          <w:noProof/>
          <w:color w:val="000000"/>
          <w:sz w:val="24"/>
          <w:szCs w:val="24"/>
          <w:lang w:val="hy-AM"/>
        </w:rPr>
        <w:t xml:space="preserve">Նույնականացման քարտի կիրառմամբ էլեկտրոնային թվային ստորագրություն՝  Հայաստանի Հանրապետության կողմից անհատներին տրամադրված նույնականացման քարտում զետեղված և հավաստագրման կենտրոնի կողմից թողարկված անհատական հավաստագիրը դրա հետ զուգորդված հանրային հավաստագրի հետ համադրելու հնարավորությամբ օժտված էլեկտրոնային թվային ստորագրության տեսակ, որի ընդունման հնարավորությունը առցանց </w:t>
      </w:r>
      <w:r>
        <w:rPr>
          <w:rFonts w:ascii="GHEA Grapalat" w:eastAsia="Times New Roman" w:hAnsi="GHEA Grapalat"/>
          <w:noProof/>
          <w:color w:val="000000"/>
          <w:sz w:val="24"/>
          <w:szCs w:val="24"/>
          <w:lang w:val="hy-AM"/>
        </w:rPr>
        <w:lastRenderedPageBreak/>
        <w:t xml:space="preserve">տեղեկատվական համակարգերում նշված է </w:t>
      </w:r>
      <w:r w:rsidRPr="00476AF3">
        <w:rPr>
          <w:rFonts w:ascii="GHEA Grapalat" w:eastAsia="Times New Roman" w:hAnsi="GHEA Grapalat"/>
          <w:noProof/>
          <w:color w:val="000000"/>
          <w:sz w:val="24"/>
          <w:szCs w:val="24"/>
          <w:lang w:val="hy-AM"/>
        </w:rPr>
        <w:t xml:space="preserve"> Ձև 1-ում </w:t>
      </w:r>
      <w:r>
        <w:rPr>
          <w:rFonts w:ascii="GHEA Grapalat" w:eastAsia="Times New Roman" w:hAnsi="GHEA Grapalat"/>
          <w:noProof/>
          <w:color w:val="000000"/>
          <w:sz w:val="24"/>
          <w:szCs w:val="24"/>
          <w:lang w:val="hy-AM"/>
        </w:rPr>
        <w:t>պատկերված և հավաստագրման կենտրոնին պատկանող «Նույնականացման քարտի կիրառմամբ</w:t>
      </w:r>
      <w:r>
        <w:rPr>
          <w:rFonts w:ascii="GHEA Grapalat" w:eastAsia="Times New Roman" w:hAnsi="GHEA Grapalat"/>
          <w:bCs/>
          <w:noProof/>
          <w:color w:val="000000"/>
          <w:sz w:val="24"/>
          <w:szCs w:val="24"/>
          <w:lang w:val="hy-AM"/>
        </w:rPr>
        <w:t xml:space="preserve"> </w:t>
      </w:r>
      <w:r>
        <w:rPr>
          <w:rFonts w:ascii="GHEA Grapalat" w:eastAsia="Times New Roman" w:hAnsi="GHEA Grapalat"/>
          <w:noProof/>
          <w:color w:val="000000"/>
          <w:sz w:val="24"/>
          <w:szCs w:val="24"/>
          <w:lang w:val="hy-AM"/>
        </w:rPr>
        <w:t>էլեկտրոնային թվային ստորագրություն» ապրանքային նշանով.</w:t>
      </w:r>
    </w:p>
    <w:p w14:paraId="1F9334D4"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p>
    <w:p w14:paraId="6D5E7EE2" w14:textId="62886062"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3) </w:t>
      </w:r>
      <w:r>
        <w:rPr>
          <w:rFonts w:ascii="GHEA Grapalat" w:eastAsia="Times New Roman" w:hAnsi="GHEA Grapalat"/>
          <w:bCs/>
          <w:noProof/>
          <w:color w:val="000000"/>
          <w:sz w:val="24"/>
          <w:szCs w:val="24"/>
          <w:lang w:val="hy-AM"/>
        </w:rPr>
        <w:t xml:space="preserve">Բջջային </w:t>
      </w:r>
      <w:r w:rsidR="00336DCD">
        <w:rPr>
          <w:rFonts w:ascii="GHEA Grapalat" w:eastAsia="Times New Roman" w:hAnsi="GHEA Grapalat"/>
          <w:bCs/>
          <w:noProof/>
          <w:color w:val="000000"/>
          <w:sz w:val="24"/>
          <w:szCs w:val="24"/>
          <w:lang w:val="hy-AM"/>
        </w:rPr>
        <w:t xml:space="preserve">էլեկտրոնային թվային </w:t>
      </w:r>
      <w:r>
        <w:rPr>
          <w:rFonts w:ascii="GHEA Grapalat" w:eastAsia="Times New Roman" w:hAnsi="GHEA Grapalat"/>
          <w:noProof/>
          <w:color w:val="000000"/>
          <w:sz w:val="24"/>
          <w:szCs w:val="24"/>
          <w:lang w:val="hy-AM"/>
        </w:rPr>
        <w:t xml:space="preserve"> ստորագ</w:t>
      </w:r>
      <w:r>
        <w:rPr>
          <w:rFonts w:ascii="GHEA Grapalat" w:eastAsia="Times New Roman" w:hAnsi="GHEA Grapalat"/>
          <w:bCs/>
          <w:noProof/>
          <w:color w:val="000000"/>
          <w:sz w:val="24"/>
          <w:szCs w:val="24"/>
          <w:lang w:val="hy-AM"/>
        </w:rPr>
        <w:t xml:space="preserve">րություն՝  Հայաստանի Հանրապետությունում գործող շարժական բջջային կապի ծառայություններ մատուցող օպերատորի կողմից տրամադրված նյութական կրիչի (շարժական բջջային կապի հեռախոսաքարտի) էլեկտրոնային պահոցի վրա անհատական հավաստագիրը ստուգելու համար բջջային ստորագրության օպերատորի մշակված  ծրագրային գործիքով հավաստիանալու </w:t>
      </w:r>
      <w:r>
        <w:rPr>
          <w:rFonts w:ascii="GHEA Grapalat" w:eastAsia="Times New Roman" w:hAnsi="GHEA Grapalat"/>
          <w:noProof/>
          <w:color w:val="000000"/>
          <w:sz w:val="24"/>
          <w:szCs w:val="24"/>
          <w:lang w:val="hy-AM"/>
        </w:rPr>
        <w:t xml:space="preserve">հնարավորությամբ օժտված էլեկտրոնային թվային ստորագրության տեսակ, որի ընդունման հնարավորությունը առցանց տեղեկատվական համակարգերում նշված է </w:t>
      </w:r>
      <w:r w:rsidRPr="00476AF3">
        <w:rPr>
          <w:rFonts w:ascii="GHEA Grapalat" w:eastAsia="Times New Roman" w:hAnsi="GHEA Grapalat"/>
          <w:noProof/>
          <w:color w:val="000000"/>
          <w:sz w:val="24"/>
          <w:szCs w:val="24"/>
          <w:lang w:val="hy-AM"/>
        </w:rPr>
        <w:t xml:space="preserve">Ձև 1-ում </w:t>
      </w:r>
      <w:r>
        <w:rPr>
          <w:rFonts w:ascii="GHEA Grapalat" w:eastAsia="Times New Roman" w:hAnsi="GHEA Grapalat"/>
          <w:noProof/>
          <w:color w:val="000000"/>
          <w:sz w:val="24"/>
          <w:szCs w:val="24"/>
          <w:lang w:val="hy-AM"/>
        </w:rPr>
        <w:t>պատկերված և հավաստագրման կենտրոնին պատկանող «</w:t>
      </w:r>
      <w:r>
        <w:rPr>
          <w:rFonts w:ascii="GHEA Grapalat" w:eastAsia="Times New Roman" w:hAnsi="GHEA Grapalat"/>
          <w:bCs/>
          <w:noProof/>
          <w:color w:val="000000"/>
          <w:sz w:val="24"/>
          <w:szCs w:val="24"/>
          <w:lang w:val="hy-AM"/>
        </w:rPr>
        <w:t>Բջջային</w:t>
      </w:r>
      <w:r w:rsidR="00724B40">
        <w:rPr>
          <w:rFonts w:ascii="GHEA Grapalat" w:eastAsia="Times New Roman" w:hAnsi="GHEA Grapalat"/>
          <w:bCs/>
          <w:noProof/>
          <w:color w:val="000000"/>
          <w:sz w:val="24"/>
          <w:szCs w:val="24"/>
          <w:lang w:val="hy-AM"/>
        </w:rPr>
        <w:t xml:space="preserve"> </w:t>
      </w:r>
      <w:r w:rsidR="00336DCD">
        <w:rPr>
          <w:rFonts w:ascii="GHEA Grapalat" w:eastAsia="Times New Roman" w:hAnsi="GHEA Grapalat"/>
          <w:bCs/>
          <w:noProof/>
          <w:color w:val="000000"/>
          <w:sz w:val="24"/>
          <w:szCs w:val="24"/>
          <w:lang w:val="hy-AM"/>
        </w:rPr>
        <w:t xml:space="preserve">էլեկտրոնային թվային </w:t>
      </w:r>
      <w:r>
        <w:rPr>
          <w:rFonts w:ascii="GHEA Grapalat" w:eastAsia="Times New Roman" w:hAnsi="GHEA Grapalat"/>
          <w:noProof/>
          <w:color w:val="000000"/>
          <w:sz w:val="24"/>
          <w:szCs w:val="24"/>
          <w:lang w:val="hy-AM"/>
        </w:rPr>
        <w:t xml:space="preserve"> ստորագրություն» ապրանքային նշանով.</w:t>
      </w:r>
    </w:p>
    <w:p w14:paraId="5D369B16"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p>
    <w:p w14:paraId="12E885EB" w14:textId="041F0735"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bCs/>
          <w:noProof/>
          <w:color w:val="000000"/>
          <w:sz w:val="24"/>
          <w:szCs w:val="24"/>
          <w:lang w:val="hy-AM"/>
        </w:rPr>
        <w:t xml:space="preserve">4) Բջջային </w:t>
      </w:r>
      <w:r w:rsidR="00336DCD">
        <w:rPr>
          <w:rFonts w:ascii="GHEA Grapalat" w:eastAsia="Times New Roman" w:hAnsi="GHEA Grapalat"/>
          <w:bCs/>
          <w:noProof/>
          <w:color w:val="000000"/>
          <w:sz w:val="24"/>
          <w:szCs w:val="24"/>
          <w:lang w:val="hy-AM"/>
        </w:rPr>
        <w:t xml:space="preserve">էլեկտրոնային թվային </w:t>
      </w:r>
      <w:r>
        <w:rPr>
          <w:rFonts w:ascii="GHEA Grapalat" w:eastAsia="Times New Roman" w:hAnsi="GHEA Grapalat"/>
          <w:noProof/>
          <w:color w:val="000000"/>
          <w:sz w:val="24"/>
          <w:szCs w:val="24"/>
          <w:lang w:val="hy-AM"/>
        </w:rPr>
        <w:t>ստորագրության օպերատոր՝ հավաստագրման կենտրոնի պաշտոնական կայքում (</w:t>
      </w:r>
      <w:hyperlink r:id="rId6" w:history="1">
        <w:r>
          <w:rPr>
            <w:rStyle w:val="Hyperlink"/>
            <w:rFonts w:ascii="GHEA Grapalat" w:eastAsia="Times New Roman" w:hAnsi="GHEA Grapalat"/>
            <w:noProof/>
            <w:sz w:val="24"/>
            <w:szCs w:val="24"/>
            <w:lang w:val="hy-AM"/>
          </w:rPr>
          <w:t>www.ekeng.am</w:t>
        </w:r>
      </w:hyperlink>
      <w:r>
        <w:rPr>
          <w:rFonts w:ascii="GHEA Grapalat" w:eastAsia="Times New Roman" w:hAnsi="GHEA Grapalat"/>
          <w:noProof/>
          <w:color w:val="000000"/>
          <w:sz w:val="24"/>
          <w:szCs w:val="24"/>
          <w:lang w:val="hy-AM"/>
        </w:rPr>
        <w:t xml:space="preserve">) գրանցված և բջջային </w:t>
      </w:r>
      <w:r w:rsidR="00336DCD">
        <w:rPr>
          <w:rFonts w:ascii="GHEA Grapalat" w:eastAsia="Times New Roman" w:hAnsi="GHEA Grapalat"/>
          <w:noProof/>
          <w:color w:val="000000"/>
          <w:sz w:val="24"/>
          <w:szCs w:val="24"/>
          <w:lang w:val="hy-AM"/>
        </w:rPr>
        <w:t xml:space="preserve">էլեկտրոնային թվային </w:t>
      </w:r>
      <w:r>
        <w:rPr>
          <w:rFonts w:ascii="GHEA Grapalat" w:eastAsia="Times New Roman" w:hAnsi="GHEA Grapalat"/>
          <w:noProof/>
          <w:color w:val="000000"/>
          <w:sz w:val="24"/>
          <w:szCs w:val="24"/>
          <w:lang w:val="hy-AM"/>
        </w:rPr>
        <w:t xml:space="preserve"> ստորագրության կիրառման համար հավաստագրերի վավերականությունը ստուգելու հետ կապված տվյալների մշակում և հաշվառում իրականացնող իրավաբանական անձիք, որոնց ներդրված ծրագրային լուծումները  համապատասխանում են հավաստագրման կենտրոնի կողմից սահմանված անհատի խիստ նույնականացում իրականացնելու համար ստորև սահմանված  տեխնիկական պահանջներին.</w:t>
      </w:r>
    </w:p>
    <w:p w14:paraId="7D664390"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p>
    <w:p w14:paraId="573AD82F" w14:textId="3508468A" w:rsidR="00476AF3" w:rsidRDefault="00476AF3" w:rsidP="00476AF3">
      <w:pPr>
        <w:shd w:val="clear" w:color="auto" w:fill="FFFFFF"/>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bCs/>
          <w:noProof/>
          <w:color w:val="000000"/>
          <w:sz w:val="24"/>
          <w:szCs w:val="24"/>
          <w:lang w:val="hy-AM"/>
        </w:rPr>
        <w:t xml:space="preserve">5) Պետական մարմինների կողմից մատուցվող էլեկտրոնային ծառայություններ՝ Հայաստանի Հանրապետության պետական մարմինների կողմից կամ օրենքով նախատեսված այլ ծառայություններ մատուցելու </w:t>
      </w:r>
      <w:r>
        <w:rPr>
          <w:rFonts w:ascii="GHEA Grapalat" w:eastAsia="Times New Roman" w:hAnsi="GHEA Grapalat"/>
          <w:noProof/>
          <w:color w:val="000000"/>
          <w:sz w:val="24"/>
          <w:szCs w:val="24"/>
          <w:lang w:val="hy-AM"/>
        </w:rPr>
        <w:t xml:space="preserve">«Ինտերնետ» </w:t>
      </w:r>
      <w:r w:rsidR="0090283C">
        <w:rPr>
          <w:rFonts w:ascii="GHEA Grapalat" w:eastAsia="Times New Roman" w:hAnsi="GHEA Grapalat"/>
          <w:noProof/>
          <w:color w:val="000000"/>
          <w:sz w:val="24"/>
          <w:szCs w:val="24"/>
          <w:lang w:val="hy-AM"/>
        </w:rPr>
        <w:t xml:space="preserve">ցանցի </w:t>
      </w:r>
      <w:r>
        <w:rPr>
          <w:rFonts w:ascii="GHEA Grapalat" w:eastAsia="Times New Roman" w:hAnsi="GHEA Grapalat"/>
          <w:noProof/>
          <w:color w:val="000000"/>
          <w:sz w:val="24"/>
          <w:szCs w:val="24"/>
          <w:lang w:val="hy-AM"/>
        </w:rPr>
        <w:t>առցանց համակարգերում (էլեկտրոնային հարթակներում, փաստաթղթաշրջանառության ծրագրային միջավայրում և ինտերնետային կայքերում) հաղորդակցվելու, էլեկտրոնային փաստաթղթեր լրացնելու, ներբեռնելու կամ ուղարկելու, նման փաստաթղթերը ստորագրելու ծրագրային հնարավորություն նախատեսող գործընթացներ.</w:t>
      </w:r>
    </w:p>
    <w:p w14:paraId="07845A12" w14:textId="77777777" w:rsidR="00476AF3" w:rsidRDefault="00476AF3" w:rsidP="00476AF3">
      <w:pPr>
        <w:shd w:val="clear" w:color="auto" w:fill="FFFFFF"/>
        <w:spacing w:after="0" w:line="240" w:lineRule="auto"/>
        <w:jc w:val="both"/>
        <w:rPr>
          <w:rFonts w:ascii="GHEA Grapalat" w:eastAsia="Times New Roman" w:hAnsi="GHEA Grapalat"/>
          <w:noProof/>
          <w:color w:val="000000"/>
          <w:sz w:val="24"/>
          <w:szCs w:val="24"/>
          <w:lang w:val="hy-AM"/>
        </w:rPr>
      </w:pPr>
    </w:p>
    <w:p w14:paraId="7B801397" w14:textId="77777777" w:rsidR="00476AF3" w:rsidRDefault="00476AF3" w:rsidP="00476AF3">
      <w:pPr>
        <w:shd w:val="clear" w:color="auto" w:fill="FFFFFF"/>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6) Անհատի խիստ նույնականացում՝ հավաստագրման կենտրոնի կողմից հանրային բանալիների ենթակառուցվածքի (PKI) ծրագրային և ապարատային գործիքների կիրառմամբ տվյալ անձի համար նախկինում անհատապես թողարկված հավաստագիրը տվյալ անձի ինքնության հետ հստակ նույնականացնելու ավտոմատացված գործընթաց: </w:t>
      </w:r>
    </w:p>
    <w:p w14:paraId="7B7C8AC0" w14:textId="77777777" w:rsidR="00476AF3" w:rsidRDefault="00476AF3" w:rsidP="00476AF3">
      <w:pPr>
        <w:shd w:val="clear" w:color="auto" w:fill="FFFFFF"/>
        <w:spacing w:after="0" w:line="240" w:lineRule="auto"/>
        <w:jc w:val="both"/>
        <w:rPr>
          <w:rFonts w:ascii="GHEA Grapalat" w:eastAsia="Times New Roman" w:hAnsi="GHEA Grapalat"/>
          <w:noProof/>
          <w:color w:val="000000"/>
          <w:sz w:val="24"/>
          <w:szCs w:val="24"/>
          <w:lang w:val="hy-AM"/>
        </w:rPr>
      </w:pPr>
    </w:p>
    <w:p w14:paraId="73E3F48A" w14:textId="77777777" w:rsidR="00476AF3" w:rsidRDefault="00476AF3" w:rsidP="00476AF3">
      <w:pPr>
        <w:shd w:val="clear" w:color="auto" w:fill="FFFFFF"/>
        <w:spacing w:after="0" w:line="240" w:lineRule="auto"/>
        <w:jc w:val="both"/>
        <w:rPr>
          <w:rFonts w:ascii="GHEA Grapalat" w:eastAsia="Times New Roman" w:hAnsi="GHEA Grapalat"/>
          <w:noProof/>
          <w:color w:val="000000"/>
          <w:sz w:val="24"/>
          <w:szCs w:val="24"/>
          <w:lang w:val="hy-AM"/>
        </w:rPr>
      </w:pPr>
    </w:p>
    <w:p w14:paraId="0B2937AA"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b/>
          <w:bCs/>
          <w:noProof/>
          <w:color w:val="000000"/>
          <w:sz w:val="24"/>
          <w:szCs w:val="24"/>
          <w:lang w:val="hy-AM"/>
        </w:rPr>
      </w:pPr>
      <w:r>
        <w:rPr>
          <w:rFonts w:ascii="GHEA Grapalat" w:eastAsia="Times New Roman" w:hAnsi="GHEA Grapalat"/>
          <w:b/>
          <w:bCs/>
          <w:noProof/>
          <w:color w:val="000000"/>
          <w:sz w:val="24"/>
          <w:szCs w:val="24"/>
          <w:lang w:val="hy-AM"/>
        </w:rPr>
        <w:t xml:space="preserve">III. ՊԵՏԱԿԱՆ ԵՎ ՏԵՂԱԿԱՆ ԻՆՔՆԱԿԱՌԱՎԱՐՄԱՆ ՄԱՐՄԻՆՆԵՐԻ ԿՈՂՄԻՑ ԷԼԵԿՏՐՈՆԱՅԻՆ ԾԱՌԱՅՈՒԹՅՈՒՆՆԵՐ ՄԱՏՈՒՑԵԼՈՒ ՆՊԱՏԱԿՈՎ </w:t>
      </w:r>
      <w:r>
        <w:rPr>
          <w:rFonts w:ascii="GHEA Grapalat" w:eastAsia="Times New Roman" w:hAnsi="GHEA Grapalat"/>
          <w:b/>
          <w:bCs/>
          <w:noProof/>
          <w:color w:val="000000"/>
          <w:sz w:val="24"/>
          <w:szCs w:val="24"/>
          <w:lang w:val="hy-AM"/>
        </w:rPr>
        <w:lastRenderedPageBreak/>
        <w:t>ԷԼԵԿՏՐՈՆԱՅԻՆ ԹՎԱՅԻՆ ՍՏՈՐԱԳՐՈՒԹՅԱՆ ԾՐԱԳՐԱՅԻՆ ԻՆՏԵԳՐՄԱՆ ԵՎ ՀԱՄԱՊԱՏԱՍԽԱՆ ԾՐԱԳՐԱՅԻՆ ԳՈՐԾԻՔՆԵՐԻ ՆԵՐԴՐՄԱՆ ԿԱՐԳԸ</w:t>
      </w:r>
    </w:p>
    <w:p w14:paraId="47492D07"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b/>
          <w:bCs/>
          <w:noProof/>
          <w:color w:val="000000"/>
          <w:sz w:val="24"/>
          <w:szCs w:val="24"/>
          <w:lang w:val="hy-AM"/>
        </w:rPr>
      </w:pPr>
      <w:r>
        <w:rPr>
          <w:rFonts w:ascii="GHEA Grapalat" w:eastAsia="Times New Roman" w:hAnsi="GHEA Grapalat"/>
          <w:b/>
          <w:bCs/>
          <w:noProof/>
          <w:color w:val="000000"/>
          <w:sz w:val="24"/>
          <w:szCs w:val="24"/>
          <w:lang w:val="hy-AM"/>
        </w:rPr>
        <w:t xml:space="preserve"> </w:t>
      </w:r>
    </w:p>
    <w:p w14:paraId="5D514F31" w14:textId="680C5C8E" w:rsidR="00476AF3" w:rsidRDefault="00476AF3" w:rsidP="00476AF3">
      <w:pPr>
        <w:jc w:val="both"/>
        <w:rPr>
          <w:rFonts w:ascii="GHEA Grapalat" w:eastAsia="Times New Roman" w:hAnsi="GHEA Grapalat"/>
          <w:noProof/>
          <w:color w:val="000000"/>
          <w:sz w:val="24"/>
          <w:szCs w:val="24"/>
          <w:lang w:val="hy-AM"/>
        </w:rPr>
      </w:pPr>
      <w:r>
        <w:rPr>
          <w:rFonts w:ascii="GHEA Grapalat" w:eastAsia="Times New Roman" w:hAnsi="GHEA Grapalat"/>
          <w:bCs/>
          <w:noProof/>
          <w:color w:val="000000"/>
          <w:sz w:val="24"/>
          <w:szCs w:val="24"/>
          <w:lang w:val="hy-AM"/>
        </w:rPr>
        <w:t xml:space="preserve">4. </w:t>
      </w:r>
      <w:r>
        <w:rPr>
          <w:rFonts w:ascii="GHEA Grapalat" w:eastAsia="Times New Roman" w:hAnsi="GHEA Grapalat"/>
          <w:noProof/>
          <w:color w:val="000000"/>
          <w:sz w:val="24"/>
          <w:szCs w:val="24"/>
          <w:lang w:val="hy-AM"/>
        </w:rPr>
        <w:t xml:space="preserve">Պետական և տեղական ինքնակառավարման մարմինների կողմից ստեղծված և շահագործվող էլեկտրոնային համակարգերը պետք է տեխնիկական հնարավորություն ունենան էլեկտրոնային ծառայություններ կամ գործողություններ մատուցել նույնականացման քարտի կիրառմամբ կամ բջջային </w:t>
      </w:r>
      <w:r w:rsidR="00336DCD">
        <w:rPr>
          <w:rFonts w:ascii="GHEA Grapalat" w:eastAsia="Times New Roman" w:hAnsi="GHEA Grapalat"/>
          <w:noProof/>
          <w:color w:val="000000"/>
          <w:sz w:val="24"/>
          <w:szCs w:val="24"/>
          <w:lang w:val="hy-AM"/>
        </w:rPr>
        <w:t xml:space="preserve">էլեկտրոնային թվային </w:t>
      </w:r>
      <w:r>
        <w:rPr>
          <w:rFonts w:ascii="GHEA Grapalat" w:eastAsia="Times New Roman" w:hAnsi="GHEA Grapalat"/>
          <w:noProof/>
          <w:color w:val="000000"/>
          <w:sz w:val="24"/>
          <w:szCs w:val="24"/>
          <w:lang w:val="hy-AM"/>
        </w:rPr>
        <w:t xml:space="preserve"> ստորագրությամբ:</w:t>
      </w:r>
    </w:p>
    <w:p w14:paraId="1357E8FD" w14:textId="02A69F9C"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bCs/>
          <w:noProof/>
          <w:color w:val="000000"/>
          <w:sz w:val="24"/>
          <w:szCs w:val="24"/>
          <w:lang w:val="hy-AM"/>
        </w:rPr>
        <w:t>5. Հայաստանի Հանրապետության պետական մարմինների տեղեկատվական համակարգերում միաժամանակ պետք է ինտեգրված լինեն ն</w:t>
      </w:r>
      <w:r>
        <w:rPr>
          <w:rFonts w:ascii="GHEA Grapalat" w:eastAsia="Times New Roman" w:hAnsi="GHEA Grapalat"/>
          <w:noProof/>
          <w:color w:val="000000"/>
          <w:sz w:val="24"/>
          <w:szCs w:val="24"/>
          <w:lang w:val="hy-AM"/>
        </w:rPr>
        <w:t>ույնականացման քարտի կիրառմամբ էլեկտրոնային թվային ստորագրությամբ և  բ</w:t>
      </w:r>
      <w:r>
        <w:rPr>
          <w:rFonts w:ascii="GHEA Grapalat" w:eastAsia="Times New Roman" w:hAnsi="GHEA Grapalat"/>
          <w:bCs/>
          <w:noProof/>
          <w:color w:val="000000"/>
          <w:sz w:val="24"/>
          <w:szCs w:val="24"/>
          <w:lang w:val="hy-AM"/>
        </w:rPr>
        <w:t xml:space="preserve">ջջային </w:t>
      </w:r>
      <w:r w:rsidR="00336DCD">
        <w:rPr>
          <w:rFonts w:ascii="GHEA Grapalat" w:eastAsia="Times New Roman" w:hAnsi="GHEA Grapalat"/>
          <w:bCs/>
          <w:noProof/>
          <w:color w:val="000000"/>
          <w:sz w:val="24"/>
          <w:szCs w:val="24"/>
          <w:lang w:val="hy-AM"/>
        </w:rPr>
        <w:t xml:space="preserve">էլեկտրոնային թվային </w:t>
      </w:r>
      <w:r>
        <w:rPr>
          <w:rFonts w:ascii="GHEA Grapalat" w:eastAsia="Times New Roman" w:hAnsi="GHEA Grapalat"/>
          <w:noProof/>
          <w:color w:val="000000"/>
          <w:sz w:val="24"/>
          <w:szCs w:val="24"/>
          <w:lang w:val="hy-AM"/>
        </w:rPr>
        <w:t xml:space="preserve"> ստորագրությամբ էլեկտրոնային ծառայություններ հայցելու և ստանալու տեխնիկական հնարավորություն և հասանելիություն: Ծրագրային ինտեգրման աշխատանքները կատարվում են առցանց տեղեկատվական համակարգը կառավարող պետական մարմնի կամ վերջինիս կողմից պատվիրակված լիազորությունների շրջանակներում գործող կառավարիչի միջոցներով: </w:t>
      </w:r>
    </w:p>
    <w:p w14:paraId="2E91F1C0"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p>
    <w:p w14:paraId="2FF4234D" w14:textId="5CB9146E"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6. Պետական մարմինը առցանց համակարգում նույնականացման քարտի էլեկտրոնային թվային ստորագրությամբ ծրագրային ինտեգրում կատարելու համար պետք է դիմի հավաստագրման կենտրոնին, իսկ նույնականցման քարտի կիրառմամբ հավելյալ արժեքով ծառայությունների կամ բջջային </w:t>
      </w:r>
      <w:r w:rsidR="00336DCD">
        <w:rPr>
          <w:rFonts w:ascii="GHEA Grapalat" w:eastAsia="Times New Roman" w:hAnsi="GHEA Grapalat"/>
          <w:noProof/>
          <w:color w:val="000000"/>
          <w:sz w:val="24"/>
          <w:szCs w:val="24"/>
          <w:lang w:val="hy-AM"/>
        </w:rPr>
        <w:t xml:space="preserve">էլեկտրոնային թվային </w:t>
      </w:r>
      <w:r>
        <w:rPr>
          <w:rFonts w:ascii="GHEA Grapalat" w:eastAsia="Times New Roman" w:hAnsi="GHEA Grapalat"/>
          <w:noProof/>
          <w:color w:val="000000"/>
          <w:sz w:val="24"/>
          <w:szCs w:val="24"/>
          <w:lang w:val="hy-AM"/>
        </w:rPr>
        <w:t xml:space="preserve"> ստորագրությամբ ծրագրային ինտեգրում կատարելու համար բ</w:t>
      </w:r>
      <w:r>
        <w:rPr>
          <w:rFonts w:ascii="GHEA Grapalat" w:eastAsia="Times New Roman" w:hAnsi="GHEA Grapalat"/>
          <w:bCs/>
          <w:noProof/>
          <w:color w:val="000000"/>
          <w:sz w:val="24"/>
          <w:szCs w:val="24"/>
          <w:lang w:val="hy-AM"/>
        </w:rPr>
        <w:t xml:space="preserve">ջջային </w:t>
      </w:r>
      <w:r w:rsidR="00336DCD">
        <w:rPr>
          <w:rFonts w:ascii="GHEA Grapalat" w:eastAsia="Times New Roman" w:hAnsi="GHEA Grapalat"/>
          <w:bCs/>
          <w:noProof/>
          <w:color w:val="000000"/>
          <w:sz w:val="24"/>
          <w:szCs w:val="24"/>
          <w:lang w:val="hy-AM"/>
        </w:rPr>
        <w:t xml:space="preserve">էլեկտրոնային թվային </w:t>
      </w:r>
      <w:r>
        <w:rPr>
          <w:rFonts w:ascii="GHEA Grapalat" w:eastAsia="Times New Roman" w:hAnsi="GHEA Grapalat"/>
          <w:noProof/>
          <w:color w:val="000000"/>
          <w:sz w:val="24"/>
          <w:szCs w:val="24"/>
          <w:lang w:val="hy-AM"/>
        </w:rPr>
        <w:t xml:space="preserve"> ստորագրության օպերատորին՝ ծրագրային ինտեգրման տեխնիկական պայմանները ստանալու համար: </w:t>
      </w:r>
    </w:p>
    <w:p w14:paraId="43FAFE90"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p>
    <w:p w14:paraId="0F04BFFE" w14:textId="30183605" w:rsidR="00476AF3" w:rsidRDefault="00476AF3" w:rsidP="00476AF3">
      <w:pPr>
        <w:shd w:val="clear" w:color="auto" w:fill="FFFFFF"/>
        <w:tabs>
          <w:tab w:val="left" w:pos="284"/>
        </w:tabs>
        <w:spacing w:after="0" w:line="240" w:lineRule="auto"/>
        <w:jc w:val="both"/>
        <w:rPr>
          <w:rFonts w:ascii="GHEA Grapalat" w:eastAsia="Times New Roman" w:hAnsi="GHEA Grapalat"/>
          <w:bCs/>
          <w:noProof/>
          <w:sz w:val="24"/>
          <w:szCs w:val="24"/>
          <w:lang w:val="hy-AM"/>
        </w:rPr>
      </w:pPr>
      <w:r>
        <w:rPr>
          <w:rFonts w:ascii="GHEA Grapalat" w:eastAsia="Times New Roman" w:hAnsi="GHEA Grapalat"/>
          <w:bCs/>
          <w:noProof/>
          <w:sz w:val="24"/>
          <w:szCs w:val="24"/>
          <w:lang w:val="hy-AM"/>
        </w:rPr>
        <w:t xml:space="preserve">7. </w:t>
      </w:r>
      <w:r>
        <w:rPr>
          <w:rFonts w:ascii="GHEA Grapalat" w:eastAsia="Times New Roman" w:hAnsi="GHEA Grapalat"/>
          <w:noProof/>
          <w:color w:val="000000"/>
          <w:sz w:val="24"/>
          <w:szCs w:val="24"/>
          <w:lang w:val="hy-AM"/>
        </w:rPr>
        <w:t xml:space="preserve">Ծրագրային ինտեգրման տեխնիկական պայմանների համաձայն ինտեգրման աշխատանքները կատարելուց հետո առցանց համակարգի կառավարիչը դիմում է ներկայացնում հավաստագրման կետրոնին կամ բջջային </w:t>
      </w:r>
      <w:r w:rsidR="00336DCD">
        <w:rPr>
          <w:rFonts w:ascii="GHEA Grapalat" w:eastAsia="Times New Roman" w:hAnsi="GHEA Grapalat"/>
          <w:noProof/>
          <w:color w:val="000000"/>
          <w:sz w:val="24"/>
          <w:szCs w:val="24"/>
          <w:lang w:val="hy-AM"/>
        </w:rPr>
        <w:t xml:space="preserve">էլեկտրոնային թվային </w:t>
      </w:r>
      <w:r>
        <w:rPr>
          <w:rFonts w:ascii="GHEA Grapalat" w:eastAsia="Times New Roman" w:hAnsi="GHEA Grapalat"/>
          <w:noProof/>
          <w:color w:val="000000"/>
          <w:sz w:val="24"/>
          <w:szCs w:val="24"/>
          <w:lang w:val="hy-AM"/>
        </w:rPr>
        <w:t xml:space="preserve"> ստորագրության օպերատորին՝ ինտեգրված համակարգի աշխատունակության թեստային փորձարկումներ իրականացնելու և վերջիներիս հետ ծառայությունների մատուցման և անհատի խիստ նույնականացման համակարգի սպասարկման պայմանագրեր կնքելու համար:</w:t>
      </w:r>
    </w:p>
    <w:p w14:paraId="44463968" w14:textId="77777777" w:rsidR="00476AF3" w:rsidRDefault="00476AF3" w:rsidP="00476AF3">
      <w:pPr>
        <w:rPr>
          <w:rFonts w:ascii="GHEA Grapalat" w:hAnsi="GHEA Grapalat"/>
          <w:lang w:val="hy-AM"/>
        </w:rPr>
      </w:pPr>
    </w:p>
    <w:p w14:paraId="55152538" w14:textId="5FB00515" w:rsidR="00476AF3" w:rsidRDefault="00476AF3" w:rsidP="00476AF3">
      <w:pPr>
        <w:shd w:val="clear" w:color="auto" w:fill="FFFFFF"/>
        <w:tabs>
          <w:tab w:val="left" w:pos="284"/>
        </w:tabs>
        <w:spacing w:after="0" w:line="240" w:lineRule="auto"/>
        <w:jc w:val="both"/>
        <w:rPr>
          <w:rFonts w:ascii="GHEA Grapalat" w:eastAsia="Times New Roman" w:hAnsi="GHEA Grapalat"/>
          <w:b/>
          <w:noProof/>
          <w:color w:val="000000"/>
          <w:sz w:val="24"/>
          <w:szCs w:val="24"/>
          <w:lang w:val="hy-AM"/>
        </w:rPr>
      </w:pPr>
      <w:r>
        <w:rPr>
          <w:rFonts w:ascii="GHEA Grapalat" w:eastAsia="Times New Roman" w:hAnsi="GHEA Grapalat"/>
          <w:b/>
          <w:bCs/>
          <w:noProof/>
          <w:color w:val="000000"/>
          <w:sz w:val="24"/>
          <w:szCs w:val="24"/>
          <w:lang w:val="hy-AM"/>
        </w:rPr>
        <w:t xml:space="preserve">IV. ՊԵՏԱԿԱՆ ԵՎ ՏԵՂԱԿԱՆ ԻՆՔՆԱԿԱՌԱՎԱՐՄԱՆ ՄԱՐՄԻՆՆԵՐԻ ՏԵՂԵԿԱՏՎԱԿԱՆ ՀԱՄԱԿԱՐԳԵՐՈՒՄ ԲՋՋԱՅԻՆ </w:t>
      </w:r>
      <w:r w:rsidR="00336DCD">
        <w:rPr>
          <w:rFonts w:ascii="GHEA Grapalat" w:eastAsia="Times New Roman" w:hAnsi="GHEA Grapalat"/>
          <w:b/>
          <w:bCs/>
          <w:noProof/>
          <w:color w:val="000000"/>
          <w:sz w:val="24"/>
          <w:szCs w:val="24"/>
          <w:lang w:val="hy-AM"/>
        </w:rPr>
        <w:t xml:space="preserve">ԷԼԵԿՏՐՈՆԱՅԻՆ ԹՎԱՅԻՆ </w:t>
      </w:r>
      <w:r>
        <w:rPr>
          <w:rFonts w:ascii="GHEA Grapalat" w:eastAsia="Times New Roman" w:hAnsi="GHEA Grapalat"/>
          <w:b/>
          <w:noProof/>
          <w:color w:val="000000"/>
          <w:sz w:val="24"/>
          <w:szCs w:val="24"/>
          <w:lang w:val="hy-AM"/>
        </w:rPr>
        <w:t xml:space="preserve"> ՍՏՈՐԱԳՐՈՒԹՅԱՆ ԿԻՐԱՌՄԱՄԲ ԾԱՌԱՅՈՒԹՅՈՒՆՆԵՐԻ ՄԱՏՈՒՑՄԱՆ ՏԵԽՆԻԿԱԿԱՆ ԸՆԴՀԱՆՈՒՐ ՊԱՀԱՆՋՆԵՐԸ </w:t>
      </w:r>
    </w:p>
    <w:p w14:paraId="2741B867" w14:textId="77777777" w:rsidR="00476AF3" w:rsidRDefault="00476AF3" w:rsidP="00476AF3">
      <w:pPr>
        <w:rPr>
          <w:rFonts w:ascii="GHEA Grapalat" w:hAnsi="GHEA Grapalat"/>
          <w:lang w:val="hy-AM"/>
        </w:rPr>
      </w:pPr>
    </w:p>
    <w:p w14:paraId="1F4BFFD7" w14:textId="2237000A" w:rsidR="00476AF3" w:rsidRDefault="00476AF3" w:rsidP="00476AF3">
      <w:pPr>
        <w:pStyle w:val="ListParagraph"/>
        <w:numPr>
          <w:ilvl w:val="0"/>
          <w:numId w:val="3"/>
        </w:numPr>
        <w:shd w:val="clear" w:color="auto" w:fill="FFFFFF"/>
        <w:tabs>
          <w:tab w:val="left" w:pos="284"/>
        </w:tabs>
        <w:spacing w:after="0" w:line="240" w:lineRule="auto"/>
        <w:ind w:left="0" w:firstLine="0"/>
        <w:jc w:val="both"/>
        <w:rPr>
          <w:rFonts w:ascii="GHEA Grapalat" w:eastAsia="Times New Roman" w:hAnsi="GHEA Grapalat"/>
          <w:noProof/>
          <w:color w:val="000000"/>
          <w:sz w:val="24"/>
          <w:szCs w:val="24"/>
          <w:lang w:val="hy-AM"/>
        </w:rPr>
      </w:pPr>
      <w:r>
        <w:rPr>
          <w:rFonts w:ascii="GHEA Grapalat" w:eastAsia="Tahoma" w:hAnsi="GHEA Grapalat" w:cs="Tahoma"/>
          <w:sz w:val="24"/>
          <w:szCs w:val="24"/>
          <w:highlight w:val="white"/>
          <w:lang w:val="hy-AM"/>
        </w:rPr>
        <w:t xml:space="preserve">Էլեկտրոնային ծառայություն ստացող ֆիզիկական անձը (այսուհետ՝ «հաճախորդ») պետական և տեղական </w:t>
      </w:r>
      <w:r w:rsidRPr="00476AF3">
        <w:rPr>
          <w:rFonts w:ascii="GHEA Grapalat" w:eastAsia="Tahoma" w:hAnsi="GHEA Grapalat" w:cs="Tahoma"/>
          <w:sz w:val="24"/>
          <w:szCs w:val="24"/>
          <w:highlight w:val="white"/>
          <w:lang w:val="hy-AM"/>
        </w:rPr>
        <w:t xml:space="preserve">ինքնակառավարման </w:t>
      </w:r>
      <w:r>
        <w:rPr>
          <w:rFonts w:ascii="GHEA Grapalat" w:eastAsia="Tahoma" w:hAnsi="GHEA Grapalat" w:cs="Tahoma"/>
          <w:sz w:val="24"/>
          <w:szCs w:val="24"/>
          <w:highlight w:val="white"/>
          <w:lang w:val="hy-AM"/>
        </w:rPr>
        <w:t xml:space="preserve">մարմնի տեղեկատվական համակարգում խիստ նույնականացման գործընթաց կամ էլեկտրոնային փաստաթուղթ ստորագրելու </w:t>
      </w:r>
      <w:r>
        <w:rPr>
          <w:rFonts w:ascii="GHEA Grapalat" w:eastAsia="Tahoma" w:hAnsi="GHEA Grapalat" w:cs="Tahoma"/>
          <w:sz w:val="24"/>
          <w:szCs w:val="24"/>
          <w:highlight w:val="white"/>
          <w:lang w:val="hy-AM"/>
        </w:rPr>
        <w:lastRenderedPageBreak/>
        <w:t xml:space="preserve">հնարավորություն պետք է ունենա «Ինտերնետ» </w:t>
      </w:r>
      <w:r w:rsidR="0090283C">
        <w:rPr>
          <w:rFonts w:ascii="GHEA Grapalat" w:eastAsia="Tahoma" w:hAnsi="GHEA Grapalat" w:cs="Tahoma"/>
          <w:sz w:val="24"/>
          <w:szCs w:val="24"/>
          <w:highlight w:val="white"/>
          <w:lang w:val="hy-AM"/>
        </w:rPr>
        <w:t>ցանց</w:t>
      </w:r>
      <w:r>
        <w:rPr>
          <w:rFonts w:ascii="GHEA Grapalat" w:eastAsia="Tahoma" w:hAnsi="GHEA Grapalat" w:cs="Tahoma"/>
          <w:sz w:val="24"/>
          <w:szCs w:val="24"/>
          <w:highlight w:val="white"/>
          <w:lang w:val="hy-AM"/>
        </w:rPr>
        <w:t xml:space="preserve">ում գործող  տվյալ տեղեկատվական համակարգի տեսանելի մասում «Բջջային </w:t>
      </w:r>
      <w:r w:rsidR="00336DCD">
        <w:rPr>
          <w:rFonts w:ascii="GHEA Grapalat" w:eastAsia="Tahoma" w:hAnsi="GHEA Grapalat" w:cs="Tahoma"/>
          <w:sz w:val="24"/>
          <w:szCs w:val="24"/>
          <w:highlight w:val="white"/>
          <w:lang w:val="hy-AM"/>
        </w:rPr>
        <w:t xml:space="preserve">էլեկտրոնային թվային </w:t>
      </w:r>
      <w:r>
        <w:rPr>
          <w:rFonts w:ascii="GHEA Grapalat" w:eastAsia="Tahoma" w:hAnsi="GHEA Grapalat" w:cs="Tahoma"/>
          <w:sz w:val="24"/>
          <w:szCs w:val="24"/>
          <w:highlight w:val="white"/>
          <w:lang w:val="hy-AM"/>
        </w:rPr>
        <w:t xml:space="preserve"> ստորագրություն» ապրանքային նշանի առկայության պարագայում:</w:t>
      </w:r>
      <w:r>
        <w:rPr>
          <w:rFonts w:ascii="GHEA Grapalat" w:eastAsia="Tahoma" w:hAnsi="GHEA Grapalat" w:cs="Tahoma"/>
          <w:sz w:val="24"/>
          <w:szCs w:val="24"/>
          <w:lang w:val="hy-AM"/>
        </w:rPr>
        <w:t xml:space="preserve"> </w:t>
      </w:r>
    </w:p>
    <w:p w14:paraId="41A2AC54" w14:textId="77777777" w:rsidR="00476AF3" w:rsidRDefault="00476AF3" w:rsidP="00476AF3">
      <w:pPr>
        <w:pStyle w:val="ListParagraph"/>
        <w:shd w:val="clear" w:color="auto" w:fill="FFFFFF"/>
        <w:tabs>
          <w:tab w:val="left" w:pos="284"/>
        </w:tabs>
        <w:spacing w:after="0" w:line="240" w:lineRule="auto"/>
        <w:ind w:left="0"/>
        <w:jc w:val="both"/>
        <w:rPr>
          <w:rFonts w:ascii="GHEA Grapalat" w:eastAsia="Times New Roman" w:hAnsi="GHEA Grapalat"/>
          <w:noProof/>
          <w:color w:val="000000"/>
          <w:sz w:val="24"/>
          <w:szCs w:val="24"/>
          <w:lang w:val="hy-AM"/>
        </w:rPr>
      </w:pPr>
    </w:p>
    <w:p w14:paraId="18B9E876" w14:textId="0FB6B61F" w:rsidR="00476AF3" w:rsidRDefault="00476AF3" w:rsidP="00476AF3">
      <w:pPr>
        <w:pStyle w:val="ListParagraph"/>
        <w:numPr>
          <w:ilvl w:val="0"/>
          <w:numId w:val="3"/>
        </w:numPr>
        <w:shd w:val="clear" w:color="auto" w:fill="FFFFFF"/>
        <w:tabs>
          <w:tab w:val="left" w:pos="284"/>
        </w:tabs>
        <w:spacing w:after="0" w:line="240" w:lineRule="auto"/>
        <w:ind w:left="0" w:firstLine="0"/>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Բջջային </w:t>
      </w:r>
      <w:r w:rsidR="00336DCD">
        <w:rPr>
          <w:rFonts w:ascii="GHEA Grapalat" w:eastAsia="Times New Roman" w:hAnsi="GHEA Grapalat"/>
          <w:noProof/>
          <w:color w:val="000000"/>
          <w:sz w:val="24"/>
          <w:szCs w:val="24"/>
          <w:lang w:val="hy-AM"/>
        </w:rPr>
        <w:t xml:space="preserve">էլեկտրոնային թվային </w:t>
      </w:r>
      <w:r>
        <w:rPr>
          <w:rFonts w:ascii="GHEA Grapalat" w:eastAsia="Times New Roman" w:hAnsi="GHEA Grapalat"/>
          <w:noProof/>
          <w:color w:val="000000"/>
          <w:sz w:val="24"/>
          <w:szCs w:val="24"/>
          <w:lang w:val="hy-AM"/>
        </w:rPr>
        <w:t xml:space="preserve"> ստորագրության օպերատոր կարող է հանդիսանալ Հայաստանի Հանրապետությունում գրանցված և հավաստագրման կենտրոնի տեխնիկական պահանջներին բավարարող ցանկացած իրավաբանական անձ, որի առաջարկվող տենոլոգիական լուծումը բավարարում է սույն պահանջներով սահմանված նվազագույն տեխնիկական պահանջներին: </w:t>
      </w:r>
    </w:p>
    <w:p w14:paraId="2F17B775"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p>
    <w:p w14:paraId="3BE5CD02" w14:textId="3ABA8063" w:rsidR="00476AF3" w:rsidRDefault="00476AF3" w:rsidP="00476AF3">
      <w:pPr>
        <w:numPr>
          <w:ilvl w:val="0"/>
          <w:numId w:val="3"/>
        </w:numPr>
        <w:shd w:val="clear" w:color="auto" w:fill="FFFFFF"/>
        <w:tabs>
          <w:tab w:val="left" w:pos="284"/>
        </w:tabs>
        <w:spacing w:after="0" w:line="240" w:lineRule="auto"/>
        <w:ind w:left="0" w:firstLine="0"/>
        <w:jc w:val="both"/>
        <w:rPr>
          <w:rFonts w:ascii="GHEA Grapalat" w:eastAsia="Times New Roman" w:hAnsi="GHEA Grapalat"/>
          <w:noProof/>
          <w:color w:val="000000"/>
          <w:sz w:val="24"/>
          <w:szCs w:val="24"/>
          <w:lang w:val="hy-AM"/>
        </w:rPr>
      </w:pPr>
      <w:r>
        <w:rPr>
          <w:rFonts w:ascii="GHEA Grapalat" w:eastAsia="Tahoma" w:hAnsi="GHEA Grapalat" w:cs="Tahoma"/>
          <w:sz w:val="24"/>
          <w:szCs w:val="24"/>
          <w:highlight w:val="white"/>
          <w:lang w:val="hy-AM"/>
        </w:rPr>
        <w:t xml:space="preserve">Հավաստագրման կենտրոնը իր ինտերնետային կայքում </w:t>
      </w:r>
      <w:r>
        <w:rPr>
          <w:rFonts w:ascii="GHEA Grapalat" w:eastAsia="Times New Roman" w:hAnsi="GHEA Grapalat"/>
          <w:noProof/>
          <w:color w:val="000000"/>
          <w:sz w:val="24"/>
          <w:szCs w:val="24"/>
          <w:lang w:val="hy-AM"/>
        </w:rPr>
        <w:t>(</w:t>
      </w:r>
      <w:hyperlink r:id="rId7" w:history="1">
        <w:r>
          <w:rPr>
            <w:rStyle w:val="Hyperlink"/>
            <w:rFonts w:ascii="GHEA Grapalat" w:eastAsia="Times New Roman" w:hAnsi="GHEA Grapalat"/>
            <w:noProof/>
            <w:sz w:val="24"/>
            <w:szCs w:val="24"/>
            <w:lang w:val="hy-AM"/>
          </w:rPr>
          <w:t>www.ekeng.am</w:t>
        </w:r>
      </w:hyperlink>
      <w:r>
        <w:rPr>
          <w:rFonts w:ascii="GHEA Grapalat" w:eastAsia="Times New Roman" w:hAnsi="GHEA Grapalat"/>
          <w:noProof/>
          <w:color w:val="000000"/>
          <w:sz w:val="24"/>
          <w:szCs w:val="24"/>
          <w:lang w:val="hy-AM"/>
        </w:rPr>
        <w:t xml:space="preserve">) </w:t>
      </w:r>
      <w:r>
        <w:rPr>
          <w:rFonts w:ascii="GHEA Grapalat" w:eastAsia="Tahoma" w:hAnsi="GHEA Grapalat" w:cs="Tahoma"/>
          <w:sz w:val="24"/>
          <w:szCs w:val="24"/>
          <w:highlight w:val="white"/>
          <w:lang w:val="hy-AM"/>
        </w:rPr>
        <w:t xml:space="preserve">հրապարակում է Հայաստանի Հանրապետությունում բջջային </w:t>
      </w:r>
      <w:r w:rsidR="00336DCD">
        <w:rPr>
          <w:rFonts w:ascii="GHEA Grapalat" w:eastAsia="Tahoma" w:hAnsi="GHEA Grapalat" w:cs="Tahoma"/>
          <w:sz w:val="24"/>
          <w:szCs w:val="24"/>
          <w:highlight w:val="white"/>
          <w:lang w:val="hy-AM"/>
        </w:rPr>
        <w:t xml:space="preserve">էլեկտրոնային թվային </w:t>
      </w:r>
      <w:r>
        <w:rPr>
          <w:rFonts w:ascii="GHEA Grapalat" w:eastAsia="Tahoma" w:hAnsi="GHEA Grapalat" w:cs="Tahoma"/>
          <w:sz w:val="24"/>
          <w:szCs w:val="24"/>
          <w:highlight w:val="white"/>
          <w:lang w:val="hy-AM"/>
        </w:rPr>
        <w:t xml:space="preserve"> ստորագրության օպերատորների, ինչպես նաև վերջիներիս հետ ամբողջական ծրագրային ինտեգրում իրականացրած բջջային հեռախոսակապի օպերատորների ցանկը, որոնց </w:t>
      </w:r>
      <w:r w:rsidR="006454BE">
        <w:rPr>
          <w:rFonts w:ascii="GHEA Grapalat" w:eastAsia="Tahoma" w:hAnsi="GHEA Grapalat" w:cs="Tahoma"/>
          <w:sz w:val="24"/>
          <w:szCs w:val="24"/>
          <w:highlight w:val="white"/>
          <w:lang w:val="hy-AM"/>
        </w:rPr>
        <w:t xml:space="preserve">կողմից սպասարկվող </w:t>
      </w:r>
      <w:r>
        <w:rPr>
          <w:rFonts w:ascii="GHEA Grapalat" w:eastAsia="Tahoma" w:hAnsi="GHEA Grapalat" w:cs="Tahoma"/>
          <w:sz w:val="24"/>
          <w:szCs w:val="24"/>
          <w:highlight w:val="white"/>
          <w:lang w:val="hy-AM"/>
        </w:rPr>
        <w:t>հեռախոսահամարներ</w:t>
      </w:r>
      <w:r w:rsidR="006454BE">
        <w:rPr>
          <w:rFonts w:ascii="GHEA Grapalat" w:eastAsia="Tahoma" w:hAnsi="GHEA Grapalat" w:cs="Tahoma"/>
          <w:sz w:val="24"/>
          <w:szCs w:val="24"/>
          <w:highlight w:val="white"/>
          <w:lang w:val="hy-AM"/>
        </w:rPr>
        <w:t xml:space="preserve">ի համար առկա է </w:t>
      </w:r>
      <w:r>
        <w:rPr>
          <w:rFonts w:ascii="GHEA Grapalat" w:eastAsia="Tahoma" w:hAnsi="GHEA Grapalat" w:cs="Tahoma"/>
          <w:sz w:val="24"/>
          <w:szCs w:val="24"/>
          <w:highlight w:val="white"/>
          <w:lang w:val="hy-AM"/>
        </w:rPr>
        <w:t xml:space="preserve">բջջային </w:t>
      </w:r>
      <w:r w:rsidR="00336DCD">
        <w:rPr>
          <w:rFonts w:ascii="GHEA Grapalat" w:eastAsia="Tahoma" w:hAnsi="GHEA Grapalat" w:cs="Tahoma"/>
          <w:sz w:val="24"/>
          <w:szCs w:val="24"/>
          <w:highlight w:val="white"/>
          <w:lang w:val="hy-AM"/>
        </w:rPr>
        <w:t xml:space="preserve">էլեկտրոնային թվային </w:t>
      </w:r>
      <w:r>
        <w:rPr>
          <w:rFonts w:ascii="GHEA Grapalat" w:eastAsia="Tahoma" w:hAnsi="GHEA Grapalat" w:cs="Tahoma"/>
          <w:sz w:val="24"/>
          <w:szCs w:val="24"/>
          <w:highlight w:val="white"/>
          <w:lang w:val="hy-AM"/>
        </w:rPr>
        <w:t xml:space="preserve"> ստորագրության </w:t>
      </w:r>
      <w:r w:rsidR="006454BE">
        <w:rPr>
          <w:rFonts w:ascii="GHEA Grapalat" w:eastAsia="Tahoma" w:hAnsi="GHEA Grapalat" w:cs="Tahoma"/>
          <w:sz w:val="24"/>
          <w:szCs w:val="24"/>
          <w:highlight w:val="white"/>
          <w:lang w:val="hy-AM"/>
        </w:rPr>
        <w:t xml:space="preserve">ծառայության ակտիվացման </w:t>
      </w:r>
      <w:r w:rsidR="006454BE">
        <w:rPr>
          <w:rFonts w:ascii="GHEA Grapalat" w:eastAsia="Tahoma" w:hAnsi="GHEA Grapalat" w:cs="Tahoma"/>
          <w:sz w:val="24"/>
          <w:szCs w:val="24"/>
          <w:lang w:val="hy-AM"/>
        </w:rPr>
        <w:t>հնարավորությունը</w:t>
      </w:r>
      <w:r>
        <w:rPr>
          <w:rFonts w:ascii="GHEA Grapalat" w:eastAsia="Tahoma" w:hAnsi="GHEA Grapalat" w:cs="Tahoma"/>
          <w:sz w:val="24"/>
          <w:szCs w:val="24"/>
          <w:lang w:val="hy-AM"/>
        </w:rPr>
        <w:t>:</w:t>
      </w:r>
    </w:p>
    <w:p w14:paraId="79F6A6D5" w14:textId="77777777" w:rsidR="00476AF3" w:rsidRDefault="00476AF3" w:rsidP="00476AF3">
      <w:pPr>
        <w:pStyle w:val="ListParagraph"/>
        <w:ind w:left="0"/>
        <w:rPr>
          <w:rFonts w:ascii="GHEA Grapalat" w:eastAsia="Times New Roman" w:hAnsi="GHEA Grapalat"/>
          <w:noProof/>
          <w:color w:val="000000"/>
          <w:sz w:val="24"/>
          <w:szCs w:val="24"/>
          <w:lang w:val="hy-AM"/>
        </w:rPr>
      </w:pPr>
    </w:p>
    <w:p w14:paraId="066B22CF" w14:textId="648A37D2" w:rsidR="00476AF3" w:rsidRDefault="00476AF3" w:rsidP="00476AF3">
      <w:pPr>
        <w:numPr>
          <w:ilvl w:val="0"/>
          <w:numId w:val="3"/>
        </w:numPr>
        <w:shd w:val="clear" w:color="auto" w:fill="FFFFFF"/>
        <w:tabs>
          <w:tab w:val="left" w:pos="284"/>
        </w:tabs>
        <w:spacing w:after="0" w:line="240" w:lineRule="auto"/>
        <w:ind w:left="0" w:firstLine="0"/>
        <w:jc w:val="both"/>
        <w:rPr>
          <w:rFonts w:ascii="GHEA Grapalat" w:eastAsia="Times New Roman" w:hAnsi="GHEA Grapalat"/>
          <w:noProof/>
          <w:color w:val="000000"/>
          <w:sz w:val="24"/>
          <w:szCs w:val="24"/>
          <w:lang w:val="hy-AM"/>
        </w:rPr>
      </w:pPr>
      <w:r>
        <w:rPr>
          <w:rFonts w:ascii="GHEA Grapalat" w:eastAsia="Tahoma" w:hAnsi="GHEA Grapalat" w:cs="Tahoma"/>
          <w:sz w:val="24"/>
          <w:szCs w:val="24"/>
          <w:highlight w:val="white"/>
          <w:lang w:val="hy-AM"/>
        </w:rPr>
        <w:t>Բջջային</w:t>
      </w:r>
      <w:r w:rsidR="00724B40">
        <w:rPr>
          <w:rFonts w:ascii="GHEA Grapalat" w:eastAsia="Tahoma" w:hAnsi="GHEA Grapalat" w:cs="Tahoma"/>
          <w:sz w:val="24"/>
          <w:szCs w:val="24"/>
          <w:highlight w:val="white"/>
          <w:lang w:val="hy-AM"/>
        </w:rPr>
        <w:t xml:space="preserve"> </w:t>
      </w:r>
      <w:r w:rsidR="00336DCD">
        <w:rPr>
          <w:rFonts w:ascii="GHEA Grapalat" w:eastAsia="Tahoma" w:hAnsi="GHEA Grapalat" w:cs="Tahoma"/>
          <w:sz w:val="24"/>
          <w:szCs w:val="24"/>
          <w:highlight w:val="white"/>
          <w:lang w:val="hy-AM"/>
        </w:rPr>
        <w:t xml:space="preserve">էլեկտրոնային թվային </w:t>
      </w:r>
      <w:r>
        <w:rPr>
          <w:rFonts w:ascii="GHEA Grapalat" w:eastAsia="Tahoma" w:hAnsi="GHEA Grapalat" w:cs="Tahoma"/>
          <w:sz w:val="24"/>
          <w:szCs w:val="24"/>
          <w:highlight w:val="white"/>
          <w:lang w:val="hy-AM"/>
        </w:rPr>
        <w:t xml:space="preserve"> ստորագրության ծառայություններից օգտվելու համար Հայաստանի Հանրապետության նույնականացման քարտ ունեցող ցանկացած օգտատեր (անհատ) նախ պետք է ձեռք բերի նոր սերնդի շարժական բջջային կապի հեռախոսաքարտ (USIM) կամ հնարավորություն ունենա դիմել իր բջջային կապի օպերատորին՝ շարժական բջջային կապի հեռախոսաքարտը (SIM) նորով փոխարինելու համար: Հեռախոսաքարտի ստացումը կամ փոխարինումը պետք է կատարվի այն բջջային կապի օպերատորների գրասենյակներում, որոնց հետ տվյալ բջջային </w:t>
      </w:r>
      <w:r w:rsidR="00336DCD">
        <w:rPr>
          <w:rFonts w:ascii="GHEA Grapalat" w:eastAsia="Tahoma" w:hAnsi="GHEA Grapalat" w:cs="Tahoma"/>
          <w:sz w:val="24"/>
          <w:szCs w:val="24"/>
          <w:highlight w:val="white"/>
          <w:lang w:val="hy-AM"/>
        </w:rPr>
        <w:t xml:space="preserve">էլեկտրոնային թվային </w:t>
      </w:r>
      <w:r w:rsidR="00724B40">
        <w:rPr>
          <w:rFonts w:ascii="GHEA Grapalat" w:eastAsia="Tahoma" w:hAnsi="GHEA Grapalat" w:cs="Tahoma"/>
          <w:sz w:val="24"/>
          <w:szCs w:val="24"/>
          <w:highlight w:val="white"/>
          <w:lang w:val="hy-AM"/>
        </w:rPr>
        <w:t xml:space="preserve"> </w:t>
      </w:r>
      <w:r>
        <w:rPr>
          <w:rFonts w:ascii="GHEA Grapalat" w:eastAsia="Tahoma" w:hAnsi="GHEA Grapalat" w:cs="Tahoma"/>
          <w:sz w:val="24"/>
          <w:szCs w:val="24"/>
          <w:highlight w:val="white"/>
          <w:lang w:val="hy-AM"/>
        </w:rPr>
        <w:t xml:space="preserve">ստորագրության օպերատորը ունի կնքված պայմանագիր և որոնց մասին տվյալները առկա են հավաստագրման կենտրոնի պաշտոնական կայքում </w:t>
      </w:r>
      <w:r>
        <w:rPr>
          <w:rFonts w:ascii="GHEA Grapalat" w:eastAsia="Times New Roman" w:hAnsi="GHEA Grapalat"/>
          <w:noProof/>
          <w:color w:val="000000"/>
          <w:sz w:val="24"/>
          <w:szCs w:val="24"/>
          <w:lang w:val="hy-AM"/>
        </w:rPr>
        <w:t>(</w:t>
      </w:r>
      <w:hyperlink r:id="rId8" w:history="1">
        <w:r>
          <w:rPr>
            <w:rStyle w:val="Hyperlink"/>
            <w:rFonts w:ascii="GHEA Grapalat" w:eastAsia="Times New Roman" w:hAnsi="GHEA Grapalat"/>
            <w:noProof/>
            <w:sz w:val="24"/>
            <w:szCs w:val="24"/>
            <w:lang w:val="hy-AM"/>
          </w:rPr>
          <w:t>www.ekeng.am</w:t>
        </w:r>
      </w:hyperlink>
      <w:r>
        <w:rPr>
          <w:rFonts w:ascii="GHEA Grapalat" w:eastAsia="Times New Roman" w:hAnsi="GHEA Grapalat"/>
          <w:noProof/>
          <w:color w:val="000000"/>
          <w:sz w:val="24"/>
          <w:szCs w:val="24"/>
          <w:lang w:val="hy-AM"/>
        </w:rPr>
        <w:t>)</w:t>
      </w:r>
      <w:r>
        <w:rPr>
          <w:rFonts w:ascii="GHEA Grapalat" w:eastAsia="Tahoma" w:hAnsi="GHEA Grapalat" w:cs="Tahoma"/>
          <w:sz w:val="24"/>
          <w:szCs w:val="24"/>
          <w:highlight w:val="white"/>
          <w:lang w:val="hy-AM"/>
        </w:rPr>
        <w:t xml:space="preserve">: </w:t>
      </w:r>
    </w:p>
    <w:p w14:paraId="57230231" w14:textId="77777777" w:rsidR="00476AF3" w:rsidRDefault="00476AF3" w:rsidP="00476AF3">
      <w:pPr>
        <w:pStyle w:val="ListParagraph"/>
        <w:ind w:left="0"/>
        <w:rPr>
          <w:rFonts w:ascii="GHEA Grapalat" w:eastAsia="Times New Roman" w:hAnsi="GHEA Grapalat"/>
          <w:noProof/>
          <w:color w:val="000000"/>
          <w:sz w:val="24"/>
          <w:szCs w:val="24"/>
          <w:lang w:val="hy-AM"/>
        </w:rPr>
      </w:pPr>
    </w:p>
    <w:p w14:paraId="7517E4F8" w14:textId="77777777" w:rsidR="00476AF3" w:rsidRDefault="00476AF3" w:rsidP="00476AF3">
      <w:pPr>
        <w:numPr>
          <w:ilvl w:val="0"/>
          <w:numId w:val="3"/>
        </w:numPr>
        <w:shd w:val="clear" w:color="auto" w:fill="FFFFFF"/>
        <w:tabs>
          <w:tab w:val="left" w:pos="284"/>
        </w:tabs>
        <w:spacing w:after="0" w:line="240" w:lineRule="auto"/>
        <w:ind w:left="0" w:firstLine="0"/>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 </w:t>
      </w:r>
      <w:r>
        <w:rPr>
          <w:rFonts w:ascii="GHEA Grapalat" w:eastAsia="Tahoma" w:hAnsi="GHEA Grapalat" w:cs="Tahoma"/>
          <w:sz w:val="24"/>
          <w:szCs w:val="24"/>
          <w:highlight w:val="white"/>
          <w:lang w:val="hy-AM"/>
        </w:rPr>
        <w:t xml:space="preserve">Փոխարինված կամ նոր ձեռք բերված շարժական բջջային կապի հեռախոսաքարտը պետք է պարունակի հանրային բանալիների ենթակառուցվածքի ծրագրային մոդուլ, որը համատեղելի է ստորև նշված բիզնես գործընթացները ապահովելու համար: </w:t>
      </w:r>
    </w:p>
    <w:p w14:paraId="30B7EFC3" w14:textId="77777777" w:rsidR="00476AF3" w:rsidRDefault="00476AF3" w:rsidP="00476AF3">
      <w:pPr>
        <w:pStyle w:val="ListParagraph"/>
        <w:ind w:left="0"/>
        <w:rPr>
          <w:rFonts w:ascii="GHEA Grapalat" w:eastAsia="Times New Roman" w:hAnsi="GHEA Grapalat"/>
          <w:noProof/>
          <w:color w:val="000000"/>
          <w:sz w:val="24"/>
          <w:szCs w:val="24"/>
          <w:lang w:val="hy-AM"/>
        </w:rPr>
      </w:pPr>
    </w:p>
    <w:p w14:paraId="1B75D473" w14:textId="0791F03C" w:rsidR="00476AF3" w:rsidRDefault="00476AF3" w:rsidP="00476AF3">
      <w:pPr>
        <w:numPr>
          <w:ilvl w:val="0"/>
          <w:numId w:val="3"/>
        </w:numPr>
        <w:shd w:val="clear" w:color="auto" w:fill="FFFFFF"/>
        <w:tabs>
          <w:tab w:val="left" w:pos="284"/>
        </w:tabs>
        <w:spacing w:after="0" w:line="240" w:lineRule="auto"/>
        <w:ind w:left="0" w:firstLine="0"/>
        <w:jc w:val="both"/>
        <w:rPr>
          <w:rFonts w:ascii="GHEA Grapalat" w:eastAsia="Times New Roman" w:hAnsi="GHEA Grapalat"/>
          <w:noProof/>
          <w:color w:val="000000"/>
          <w:sz w:val="24"/>
          <w:szCs w:val="24"/>
          <w:lang w:val="hy-AM"/>
        </w:rPr>
      </w:pPr>
      <w:r>
        <w:rPr>
          <w:rFonts w:ascii="GHEA Grapalat" w:eastAsia="Tahoma" w:hAnsi="GHEA Grapalat" w:cs="Tahoma"/>
          <w:sz w:val="24"/>
          <w:szCs w:val="24"/>
          <w:highlight w:val="white"/>
          <w:lang w:val="hy-AM"/>
        </w:rPr>
        <w:t>Բջջային</w:t>
      </w:r>
      <w:r w:rsidR="00724B40">
        <w:rPr>
          <w:rFonts w:ascii="GHEA Grapalat" w:eastAsia="Tahoma" w:hAnsi="GHEA Grapalat" w:cs="Tahoma"/>
          <w:sz w:val="24"/>
          <w:szCs w:val="24"/>
          <w:highlight w:val="white"/>
          <w:lang w:val="hy-AM"/>
        </w:rPr>
        <w:t xml:space="preserve"> </w:t>
      </w:r>
      <w:r w:rsidR="00336DCD">
        <w:rPr>
          <w:rFonts w:ascii="GHEA Grapalat" w:eastAsia="Tahoma" w:hAnsi="GHEA Grapalat" w:cs="Tahoma"/>
          <w:sz w:val="24"/>
          <w:szCs w:val="24"/>
          <w:highlight w:val="white"/>
          <w:lang w:val="hy-AM"/>
        </w:rPr>
        <w:t xml:space="preserve">էլեկտրոնային թվային </w:t>
      </w:r>
      <w:r>
        <w:rPr>
          <w:rFonts w:ascii="GHEA Grapalat" w:eastAsia="Tahoma" w:hAnsi="GHEA Grapalat" w:cs="Tahoma"/>
          <w:sz w:val="24"/>
          <w:szCs w:val="24"/>
          <w:highlight w:val="white"/>
          <w:lang w:val="hy-AM"/>
        </w:rPr>
        <w:t xml:space="preserve"> ստորագրության ծառայության հետ համատեղելի շարժական բջջային կապի հեռախոսաքարտը ստանալուց  հետո հաճախորդը պետք է հնարավորություն ունենա ակտիվացնել իր բջջային </w:t>
      </w:r>
      <w:r w:rsidR="00336DCD">
        <w:rPr>
          <w:rFonts w:ascii="GHEA Grapalat" w:eastAsia="Tahoma" w:hAnsi="GHEA Grapalat" w:cs="Tahoma"/>
          <w:sz w:val="24"/>
          <w:szCs w:val="24"/>
          <w:highlight w:val="white"/>
          <w:lang w:val="hy-AM"/>
        </w:rPr>
        <w:t xml:space="preserve">էլեկտրոնային թվային </w:t>
      </w:r>
      <w:r w:rsidR="00724B40">
        <w:rPr>
          <w:rFonts w:ascii="GHEA Grapalat" w:eastAsia="Tahoma" w:hAnsi="GHEA Grapalat" w:cs="Tahoma"/>
          <w:sz w:val="24"/>
          <w:szCs w:val="24"/>
          <w:highlight w:val="white"/>
          <w:lang w:val="hy-AM"/>
        </w:rPr>
        <w:t xml:space="preserve"> </w:t>
      </w:r>
      <w:r>
        <w:rPr>
          <w:rFonts w:ascii="GHEA Grapalat" w:eastAsia="Tahoma" w:hAnsi="GHEA Grapalat" w:cs="Tahoma"/>
          <w:sz w:val="24"/>
          <w:szCs w:val="24"/>
          <w:highlight w:val="white"/>
          <w:lang w:val="hy-AM"/>
        </w:rPr>
        <w:t xml:space="preserve">ստորագրությունը բջջային </w:t>
      </w:r>
      <w:r w:rsidR="00336DCD">
        <w:rPr>
          <w:rFonts w:ascii="GHEA Grapalat" w:eastAsia="Tahoma" w:hAnsi="GHEA Grapalat" w:cs="Tahoma"/>
          <w:sz w:val="24"/>
          <w:szCs w:val="24"/>
          <w:highlight w:val="white"/>
          <w:lang w:val="hy-AM"/>
        </w:rPr>
        <w:t xml:space="preserve">էլեկտրոնային թվային </w:t>
      </w:r>
      <w:r w:rsidR="00724B40">
        <w:rPr>
          <w:rFonts w:ascii="GHEA Grapalat" w:eastAsia="Tahoma" w:hAnsi="GHEA Grapalat" w:cs="Tahoma"/>
          <w:sz w:val="24"/>
          <w:szCs w:val="24"/>
          <w:highlight w:val="white"/>
          <w:lang w:val="hy-AM"/>
        </w:rPr>
        <w:t xml:space="preserve"> </w:t>
      </w:r>
      <w:r>
        <w:rPr>
          <w:rFonts w:ascii="GHEA Grapalat" w:eastAsia="Tahoma" w:hAnsi="GHEA Grapalat" w:cs="Tahoma"/>
          <w:sz w:val="24"/>
          <w:szCs w:val="24"/>
          <w:highlight w:val="white"/>
          <w:lang w:val="hy-AM"/>
        </w:rPr>
        <w:t>ստորագրության օպերատորի պաշտոնական կայքում՝ օգտագործելով իր վավեր նույնականացման քարտը:</w:t>
      </w:r>
      <w:r>
        <w:rPr>
          <w:rFonts w:ascii="GHEA Grapalat" w:eastAsia="Times New Roman" w:hAnsi="GHEA Grapalat"/>
          <w:noProof/>
          <w:color w:val="000000"/>
          <w:sz w:val="24"/>
          <w:szCs w:val="24"/>
          <w:lang w:val="hy-AM"/>
        </w:rPr>
        <w:t xml:space="preserve"> </w:t>
      </w:r>
    </w:p>
    <w:p w14:paraId="1263F3A1"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p>
    <w:p w14:paraId="1F8635A4" w14:textId="25DF24F5" w:rsidR="00476AF3" w:rsidRDefault="00476AF3" w:rsidP="00476AF3">
      <w:pPr>
        <w:numPr>
          <w:ilvl w:val="0"/>
          <w:numId w:val="3"/>
        </w:numPr>
        <w:shd w:val="clear" w:color="auto" w:fill="FFFFFF"/>
        <w:tabs>
          <w:tab w:val="left" w:pos="284"/>
        </w:tabs>
        <w:spacing w:after="0" w:line="240" w:lineRule="auto"/>
        <w:ind w:left="0" w:firstLine="0"/>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lastRenderedPageBreak/>
        <w:t xml:space="preserve">Բջջային </w:t>
      </w:r>
      <w:r w:rsidR="00336DCD">
        <w:rPr>
          <w:rFonts w:ascii="GHEA Grapalat" w:eastAsia="Times New Roman" w:hAnsi="GHEA Grapalat"/>
          <w:noProof/>
          <w:color w:val="000000"/>
          <w:sz w:val="24"/>
          <w:szCs w:val="24"/>
          <w:lang w:val="hy-AM"/>
        </w:rPr>
        <w:t xml:space="preserve">էլեկտրոնային թվային </w:t>
      </w:r>
      <w:r>
        <w:rPr>
          <w:rFonts w:ascii="GHEA Grapalat" w:eastAsia="Times New Roman" w:hAnsi="GHEA Grapalat"/>
          <w:noProof/>
          <w:color w:val="000000"/>
          <w:sz w:val="24"/>
          <w:szCs w:val="24"/>
          <w:lang w:val="hy-AM"/>
        </w:rPr>
        <w:t xml:space="preserve"> ստորագրության օպերատորի կողմից ծառայություններ մատուցելու պարագայում ի լրումն բջջային օպերատորի կողմից սահմանված բջջային քարտի պաշտպանության համար սահմանված անձնական նույնականացման համարների վերջնական օգտատիրոջ բջջային քարտում տեղադրված բջջային ստորագրության ծրագրային տիրույթը նույնպես պետք է պաշտպանված լինի առնվազն հետևյալ տեսակի անձնական նույնականացման կոդերով (PIN1 կամ PIN2) և աձնական ապաբլոկավորման կոդով (PUK).</w:t>
      </w:r>
    </w:p>
    <w:p w14:paraId="7AC4995C" w14:textId="77777777" w:rsidR="00476AF3" w:rsidRDefault="00476AF3" w:rsidP="00476AF3">
      <w:pPr>
        <w:shd w:val="clear" w:color="auto" w:fill="FFFFFF"/>
        <w:tabs>
          <w:tab w:val="left" w:pos="284"/>
        </w:tabs>
        <w:spacing w:after="0" w:line="240" w:lineRule="auto"/>
        <w:ind w:left="720"/>
        <w:jc w:val="both"/>
        <w:rPr>
          <w:rFonts w:ascii="GHEA Grapalat" w:eastAsia="Times New Roman" w:hAnsi="GHEA Grapalat"/>
          <w:noProof/>
          <w:color w:val="000000"/>
          <w:sz w:val="24"/>
          <w:szCs w:val="24"/>
          <w:lang w:val="hy-AM"/>
        </w:rPr>
      </w:pPr>
    </w:p>
    <w:p w14:paraId="633C54E2" w14:textId="77777777" w:rsidR="00476AF3" w:rsidRDefault="00476AF3" w:rsidP="00476AF3">
      <w:pPr>
        <w:numPr>
          <w:ilvl w:val="0"/>
          <w:numId w:val="4"/>
        </w:num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PIN1 տեսակի կոդ՝ անհատի խիստ նույնականացում իրականացնելու համար;</w:t>
      </w:r>
    </w:p>
    <w:p w14:paraId="1C9142B0" w14:textId="28D7F7DF" w:rsidR="00476AF3" w:rsidRDefault="00476AF3" w:rsidP="00476AF3">
      <w:pPr>
        <w:numPr>
          <w:ilvl w:val="0"/>
          <w:numId w:val="4"/>
        </w:num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PIN2 տեսակի կոդ՝ </w:t>
      </w:r>
      <w:r w:rsidR="00336DCD">
        <w:rPr>
          <w:rFonts w:ascii="GHEA Grapalat" w:eastAsia="Times New Roman" w:hAnsi="GHEA Grapalat"/>
          <w:noProof/>
          <w:color w:val="000000"/>
          <w:sz w:val="24"/>
          <w:szCs w:val="24"/>
          <w:lang w:val="hy-AM"/>
        </w:rPr>
        <w:t xml:space="preserve">էլեկտրոնային թվային </w:t>
      </w:r>
      <w:r>
        <w:rPr>
          <w:rFonts w:ascii="GHEA Grapalat" w:eastAsia="Times New Roman" w:hAnsi="GHEA Grapalat"/>
          <w:noProof/>
          <w:color w:val="000000"/>
          <w:sz w:val="24"/>
          <w:szCs w:val="24"/>
          <w:lang w:val="hy-AM"/>
        </w:rPr>
        <w:t xml:space="preserve"> ստորագրության համար;</w:t>
      </w:r>
    </w:p>
    <w:p w14:paraId="0BB81296" w14:textId="77777777" w:rsidR="00476AF3" w:rsidRDefault="00476AF3" w:rsidP="00476AF3">
      <w:pPr>
        <w:numPr>
          <w:ilvl w:val="0"/>
          <w:numId w:val="4"/>
        </w:num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PUK տեսակի կոդ՝ համապատասխանաբար PIN1 կամ PIN2 տեսակի կոդերը ապաբլոկավորելու համար.</w:t>
      </w:r>
    </w:p>
    <w:p w14:paraId="2FADC442" w14:textId="77777777" w:rsidR="00476AF3" w:rsidRDefault="00476AF3" w:rsidP="00476AF3">
      <w:pPr>
        <w:shd w:val="clear" w:color="auto" w:fill="FFFFFF"/>
        <w:tabs>
          <w:tab w:val="left" w:pos="284"/>
        </w:tabs>
        <w:spacing w:after="0" w:line="240" w:lineRule="auto"/>
        <w:ind w:left="720"/>
        <w:jc w:val="both"/>
        <w:rPr>
          <w:rFonts w:ascii="GHEA Grapalat" w:hAnsi="GHEA Grapalat"/>
          <w:lang w:val="hy-AM"/>
        </w:rPr>
      </w:pPr>
    </w:p>
    <w:p w14:paraId="384EE18F" w14:textId="56485530" w:rsidR="00476AF3" w:rsidRDefault="00476AF3" w:rsidP="00476AF3">
      <w:pPr>
        <w:numPr>
          <w:ilvl w:val="0"/>
          <w:numId w:val="3"/>
        </w:numPr>
        <w:shd w:val="clear" w:color="auto" w:fill="FFFFFF"/>
        <w:tabs>
          <w:tab w:val="left" w:pos="284"/>
        </w:tabs>
        <w:spacing w:after="0" w:line="240" w:lineRule="auto"/>
        <w:ind w:left="0" w:firstLine="0"/>
        <w:jc w:val="both"/>
        <w:rPr>
          <w:rFonts w:ascii="GHEA Grapalat" w:eastAsia="Times New Roman" w:hAnsi="GHEA Grapalat"/>
          <w:noProof/>
          <w:color w:val="000000"/>
          <w:sz w:val="24"/>
          <w:szCs w:val="24"/>
          <w:lang w:val="hy-AM"/>
        </w:rPr>
      </w:pPr>
      <w:r>
        <w:rPr>
          <w:rFonts w:ascii="GHEA Grapalat" w:eastAsia="Times New Roman" w:hAnsi="GHEA Grapalat"/>
          <w:bCs/>
          <w:noProof/>
          <w:color w:val="000000"/>
          <w:sz w:val="24"/>
          <w:szCs w:val="24"/>
          <w:lang w:val="hy-AM"/>
        </w:rPr>
        <w:t xml:space="preserve">Նվազագույն տեխնիկական  պահանջներին բավարարելու նպատակով բջջային </w:t>
      </w:r>
      <w:r w:rsidR="00336DCD">
        <w:rPr>
          <w:rFonts w:ascii="GHEA Grapalat" w:eastAsia="Times New Roman" w:hAnsi="GHEA Grapalat"/>
          <w:bCs/>
          <w:noProof/>
          <w:color w:val="000000"/>
          <w:sz w:val="24"/>
          <w:szCs w:val="24"/>
          <w:lang w:val="hy-AM"/>
        </w:rPr>
        <w:t xml:space="preserve">էլեկտրոնային թվային </w:t>
      </w:r>
      <w:r>
        <w:rPr>
          <w:rFonts w:ascii="GHEA Grapalat" w:eastAsia="Times New Roman" w:hAnsi="GHEA Grapalat"/>
          <w:noProof/>
          <w:color w:val="000000"/>
          <w:sz w:val="24"/>
          <w:szCs w:val="24"/>
          <w:lang w:val="hy-AM"/>
        </w:rPr>
        <w:t xml:space="preserve"> ստորագրության օպերատորի ներդրված  բ</w:t>
      </w:r>
      <w:r>
        <w:rPr>
          <w:rFonts w:ascii="GHEA Grapalat" w:eastAsia="Tahoma" w:hAnsi="GHEA Grapalat" w:cs="Tahoma"/>
          <w:sz w:val="24"/>
          <w:szCs w:val="24"/>
          <w:lang w:val="hy-AM"/>
        </w:rPr>
        <w:t xml:space="preserve">ջջային </w:t>
      </w:r>
      <w:r w:rsidR="00336DCD">
        <w:rPr>
          <w:rFonts w:ascii="GHEA Grapalat" w:eastAsia="Tahoma" w:hAnsi="GHEA Grapalat" w:cs="Tahoma"/>
          <w:sz w:val="24"/>
          <w:szCs w:val="24"/>
          <w:lang w:val="hy-AM"/>
        </w:rPr>
        <w:t xml:space="preserve">էլեկտրոնային թվային </w:t>
      </w:r>
      <w:r>
        <w:rPr>
          <w:rFonts w:ascii="GHEA Grapalat" w:eastAsia="Tahoma" w:hAnsi="GHEA Grapalat" w:cs="Tahoma"/>
          <w:sz w:val="24"/>
          <w:szCs w:val="24"/>
          <w:lang w:val="hy-AM"/>
        </w:rPr>
        <w:t xml:space="preserve"> ստորագրության  ծրագրային համակարգը պետք է ապահովի հետևյալ ավտոմատացված գործողությունների տրամաբանական հերթականություն՝ ըստ ստորև ներկայացված բիզնես գործընթացների սխեմայի և նկարագրության.</w:t>
      </w:r>
    </w:p>
    <w:p w14:paraId="452FECA9" w14:textId="77777777" w:rsidR="00476AF3" w:rsidRDefault="00476AF3" w:rsidP="00476AF3">
      <w:pPr>
        <w:shd w:val="clear" w:color="auto" w:fill="FFFFFF"/>
        <w:tabs>
          <w:tab w:val="left" w:pos="284"/>
        </w:tabs>
        <w:spacing w:after="0" w:line="240" w:lineRule="auto"/>
        <w:ind w:left="360"/>
        <w:jc w:val="right"/>
        <w:rPr>
          <w:rFonts w:ascii="GHEA Grapalat" w:eastAsia="Tahoma" w:hAnsi="GHEA Grapalat" w:cs="Tahoma"/>
          <w:i/>
          <w:sz w:val="24"/>
          <w:szCs w:val="24"/>
          <w:lang w:val="hy-AM"/>
        </w:rPr>
      </w:pPr>
      <w:r>
        <w:rPr>
          <w:rFonts w:ascii="GHEA Grapalat" w:eastAsia="Tahoma" w:hAnsi="GHEA Grapalat" w:cs="Tahoma"/>
          <w:i/>
          <w:sz w:val="24"/>
          <w:szCs w:val="24"/>
          <w:lang w:val="hy-AM"/>
        </w:rPr>
        <w:t>Բիզնես գործընթացների սխեմա</w:t>
      </w:r>
    </w:p>
    <w:p w14:paraId="5A96F4B2" w14:textId="77777777" w:rsidR="00476AF3" w:rsidRDefault="00476AF3" w:rsidP="00476AF3">
      <w:pPr>
        <w:shd w:val="clear" w:color="auto" w:fill="FFFFFF"/>
        <w:tabs>
          <w:tab w:val="left" w:pos="284"/>
        </w:tabs>
        <w:spacing w:after="0" w:line="240" w:lineRule="auto"/>
        <w:ind w:left="360"/>
        <w:jc w:val="right"/>
        <w:rPr>
          <w:rFonts w:ascii="GHEA Grapalat" w:eastAsia="Tahoma" w:hAnsi="GHEA Grapalat" w:cs="Tahoma"/>
          <w:i/>
          <w:sz w:val="24"/>
          <w:szCs w:val="24"/>
          <w:lang w:val="hy-AM"/>
        </w:rPr>
      </w:pPr>
      <w:r>
        <w:rPr>
          <w:noProof/>
        </w:rPr>
        <mc:AlternateContent>
          <mc:Choice Requires="wpg">
            <w:drawing>
              <wp:anchor distT="0" distB="0" distL="114300" distR="114300" simplePos="0" relativeHeight="251655680" behindDoc="0" locked="0" layoutInCell="1" allowOverlap="1" wp14:anchorId="6C5D3F52" wp14:editId="50531BE8">
                <wp:simplePos x="0" y="0"/>
                <wp:positionH relativeFrom="margin">
                  <wp:posOffset>-85725</wp:posOffset>
                </wp:positionH>
                <wp:positionV relativeFrom="paragraph">
                  <wp:posOffset>225425</wp:posOffset>
                </wp:positionV>
                <wp:extent cx="5800090" cy="3048000"/>
                <wp:effectExtent l="0" t="0" r="1016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0090" cy="3048000"/>
                          <a:chOff x="38100" y="-131320"/>
                          <a:chExt cx="5800090" cy="2626871"/>
                        </a:xfrm>
                      </wpg:grpSpPr>
                      <wps:wsp>
                        <wps:cNvPr id="9" name="Rectangle 4"/>
                        <wps:cNvSpPr>
                          <a:spLocks noChangeArrowheads="1"/>
                        </wps:cNvSpPr>
                        <wps:spPr bwMode="auto">
                          <a:xfrm>
                            <a:off x="4543425" y="-131304"/>
                            <a:ext cx="1294765" cy="1247747"/>
                          </a:xfrm>
                          <a:prstGeom prst="rect">
                            <a:avLst/>
                          </a:prstGeom>
                          <a:solidFill>
                            <a:srgbClr val="FFFFFF"/>
                          </a:solidFill>
                          <a:ln w="9525">
                            <a:solidFill>
                              <a:srgbClr val="000000"/>
                            </a:solidFill>
                            <a:miter lim="800000"/>
                            <a:headEnd/>
                            <a:tailEnd/>
                          </a:ln>
                        </wps:spPr>
                        <wps:txbx>
                          <w:txbxContent>
                            <w:p w14:paraId="1EB5B498" w14:textId="77777777" w:rsidR="00476AF3" w:rsidRDefault="00476AF3" w:rsidP="00476AF3">
                              <w:pPr>
                                <w:spacing w:line="271" w:lineRule="auto"/>
                                <w:rPr>
                                  <w:sz w:val="14"/>
                                  <w:szCs w:val="14"/>
                                </w:rPr>
                              </w:pPr>
                              <w:r>
                                <w:rPr>
                                  <w:rFonts w:ascii="GHEA Grapalat" w:eastAsia="GHEA Grapalat" w:hAnsi="GHEA Grapalat" w:cs="GHEA Grapalat"/>
                                  <w:b/>
                                  <w:sz w:val="16"/>
                                </w:rPr>
                                <w:t>Հավաստագրման   Կենտրոն</w:t>
                              </w:r>
                              <w:r>
                                <w:rPr>
                                  <w:rFonts w:ascii="GHEA Grapalat" w:eastAsia="GHEA Grapalat" w:hAnsi="GHEA Grapalat" w:cs="GHEA Grapalat"/>
                                  <w:b/>
                                  <w:sz w:val="16"/>
                                </w:rPr>
                                <w:br/>
                              </w:r>
                              <w:r>
                                <w:rPr>
                                  <w:rFonts w:ascii="GHEA Grapalat" w:eastAsia="GHEA Grapalat" w:hAnsi="GHEA Grapalat" w:cs="GHEA Grapalat"/>
                                  <w:sz w:val="16"/>
                                </w:rPr>
                                <w:br/>
                              </w:r>
                              <w:r>
                                <w:rPr>
                                  <w:rFonts w:ascii="GHEA Grapalat" w:eastAsia="GHEA Grapalat" w:hAnsi="GHEA Grapalat" w:cs="GHEA Grapalat"/>
                                  <w:sz w:val="14"/>
                                  <w:szCs w:val="14"/>
                                </w:rPr>
                                <w:t>Իրական ժամանակում     Էլ</w:t>
                              </w:r>
                              <w:r>
                                <w:rPr>
                                  <w:rFonts w:ascii="MS Gothic" w:eastAsia="MS Gothic" w:hAnsi="MS Gothic" w:cs="MS Gothic" w:hint="eastAsia"/>
                                  <w:sz w:val="14"/>
                                  <w:szCs w:val="14"/>
                                </w:rPr>
                                <w:t>․</w:t>
                              </w:r>
                              <w:r>
                                <w:rPr>
                                  <w:rFonts w:ascii="GHEA Grapalat" w:eastAsia="GHEA Grapalat" w:hAnsi="GHEA Grapalat" w:cs="GHEA Grapalat"/>
                                  <w:sz w:val="14"/>
                                  <w:szCs w:val="14"/>
                                </w:rPr>
                                <w:t xml:space="preserve"> ստորագրության վավերության հավաստում</w:t>
                              </w:r>
                              <w:r>
                                <w:rPr>
                                  <w:rFonts w:ascii="GHEA Grapalat" w:eastAsia="GHEA Grapalat" w:hAnsi="GHEA Grapalat" w:cs="GHEA Grapalat"/>
                                  <w:sz w:val="14"/>
                                  <w:szCs w:val="14"/>
                                </w:rPr>
                                <w:br/>
                                <w:t>(OCSP)</w:t>
                              </w:r>
                              <w:r>
                                <w:rPr>
                                  <w:rFonts w:ascii="GHEA Grapalat" w:eastAsia="GHEA Grapalat" w:hAnsi="GHEA Grapalat" w:cs="GHEA Grapalat"/>
                                  <w:sz w:val="14"/>
                                  <w:szCs w:val="14"/>
                                </w:rPr>
                                <w:br/>
                                <w:t>Ժամանակի դրոշմ (TSA)</w:t>
                              </w:r>
                            </w:p>
                          </w:txbxContent>
                        </wps:txbx>
                        <wps:bodyPr rot="0" vert="horz" wrap="square" lIns="91425" tIns="45698" rIns="91425" bIns="45698" anchor="t" anchorCtr="0" upright="1">
                          <a:noAutofit/>
                        </wps:bodyPr>
                      </wps:wsp>
                      <wps:wsp>
                        <wps:cNvPr id="10" name="Rectangle 5"/>
                        <wps:cNvSpPr>
                          <a:spLocks noChangeArrowheads="1"/>
                        </wps:cNvSpPr>
                        <wps:spPr bwMode="auto">
                          <a:xfrm>
                            <a:off x="2403050" y="1657181"/>
                            <a:ext cx="1572050" cy="838370"/>
                          </a:xfrm>
                          <a:prstGeom prst="rect">
                            <a:avLst/>
                          </a:prstGeom>
                          <a:solidFill>
                            <a:srgbClr val="FFFFFF"/>
                          </a:solidFill>
                          <a:ln w="9525">
                            <a:solidFill>
                              <a:srgbClr val="000000"/>
                            </a:solidFill>
                            <a:miter lim="800000"/>
                            <a:headEnd/>
                            <a:tailEnd/>
                          </a:ln>
                        </wps:spPr>
                        <wps:txbx>
                          <w:txbxContent>
                            <w:p w14:paraId="499E255F" w14:textId="77777777" w:rsidR="00476AF3" w:rsidRDefault="00476AF3" w:rsidP="00476AF3">
                              <w:pPr>
                                <w:spacing w:line="240" w:lineRule="auto"/>
                                <w:jc w:val="center"/>
                                <w:rPr>
                                  <w:rFonts w:ascii="GHEA Grapalat" w:eastAsia="GHEA Grapalat" w:hAnsi="GHEA Grapalat" w:cs="GHEA Grapalat"/>
                                  <w:sz w:val="16"/>
                                </w:rPr>
                              </w:pPr>
                              <w:r>
                                <w:rPr>
                                  <w:rFonts w:ascii="GHEA Grapalat" w:eastAsia="GHEA Grapalat" w:hAnsi="GHEA Grapalat" w:cs="GHEA Grapalat"/>
                                  <w:sz w:val="16"/>
                                  <w:lang w:val="hy-AM"/>
                                </w:rPr>
                                <w:t xml:space="preserve"> </w:t>
                              </w:r>
                              <w:r>
                                <w:rPr>
                                  <w:rFonts w:ascii="GHEA Grapalat" w:eastAsia="GHEA Grapalat" w:hAnsi="GHEA Grapalat" w:cs="GHEA Grapalat"/>
                                  <w:sz w:val="16"/>
                                </w:rPr>
                                <w:t>Ծառայություններ մատուցման Էլեկտրոնային հարթակներ</w:t>
                              </w:r>
                              <w:r>
                                <w:rPr>
                                  <w:rFonts w:ascii="GHEA Grapalat" w:eastAsia="GHEA Grapalat" w:hAnsi="GHEA Grapalat" w:cs="GHEA Grapalat"/>
                                  <w:sz w:val="16"/>
                                </w:rPr>
                                <w:br/>
                                <w:t>(eServices)</w:t>
                              </w:r>
                            </w:p>
                            <w:p w14:paraId="530C8181" w14:textId="77777777" w:rsidR="00476AF3" w:rsidRDefault="00476AF3" w:rsidP="00476AF3">
                              <w:pPr>
                                <w:spacing w:line="240" w:lineRule="auto"/>
                                <w:jc w:val="center"/>
                                <w:rPr>
                                  <w:rFonts w:ascii="GHEA Grapalat" w:eastAsia="GHEA Grapalat" w:hAnsi="GHEA Grapalat" w:cs="GHEA Grapalat"/>
                                  <w:sz w:val="16"/>
                                </w:rPr>
                              </w:pPr>
                              <w:r>
                                <w:rPr>
                                  <w:rFonts w:ascii="GHEA Grapalat" w:eastAsia="GHEA Grapalat" w:hAnsi="GHEA Grapalat" w:cs="GHEA Grapalat"/>
                                  <w:sz w:val="16"/>
                                </w:rPr>
                                <w:t>www.example.am</w:t>
                              </w:r>
                            </w:p>
                            <w:p w14:paraId="21D12375" w14:textId="77777777" w:rsidR="00476AF3" w:rsidRDefault="00476AF3" w:rsidP="00476AF3">
                              <w:pPr>
                                <w:spacing w:line="240" w:lineRule="auto"/>
                                <w:jc w:val="center"/>
                                <w:rPr>
                                  <w:sz w:val="20"/>
                                </w:rPr>
                              </w:pPr>
                            </w:p>
                            <w:p w14:paraId="6F4A0110" w14:textId="77777777" w:rsidR="00476AF3" w:rsidRDefault="00476AF3" w:rsidP="00476AF3">
                              <w:pPr>
                                <w:spacing w:line="271" w:lineRule="auto"/>
                              </w:pPr>
                            </w:p>
                          </w:txbxContent>
                        </wps:txbx>
                        <wps:bodyPr rot="0" vert="horz" wrap="square" lIns="91425" tIns="45698" rIns="91425" bIns="45698" anchor="t" anchorCtr="0" upright="1">
                          <a:noAutofit/>
                        </wps:bodyPr>
                      </wps:wsp>
                      <wps:wsp>
                        <wps:cNvPr id="11" name="Straight Arrow Connector 6"/>
                        <wps:cNvCnPr>
                          <a:cxnSpLocks noChangeShapeType="1"/>
                        </wps:cNvCnPr>
                        <wps:spPr bwMode="auto">
                          <a:xfrm>
                            <a:off x="1066800" y="1067190"/>
                            <a:ext cx="1250950" cy="763434"/>
                          </a:xfrm>
                          <a:prstGeom prst="straightConnector1">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14" name="Straight Arrow Connector 9"/>
                        <wps:cNvCnPr>
                          <a:cxnSpLocks noChangeShapeType="1"/>
                        </wps:cNvCnPr>
                        <wps:spPr bwMode="auto">
                          <a:xfrm flipH="1" flipV="1">
                            <a:off x="1022350" y="488950"/>
                            <a:ext cx="409575" cy="0"/>
                          </a:xfrm>
                          <a:prstGeom prst="straightConnector1">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15" name="Straight Arrow Connector 10"/>
                        <wps:cNvCnPr>
                          <a:cxnSpLocks noChangeShapeType="1"/>
                        </wps:cNvCnPr>
                        <wps:spPr bwMode="auto">
                          <a:xfrm>
                            <a:off x="1041400" y="666750"/>
                            <a:ext cx="438785" cy="1270"/>
                          </a:xfrm>
                          <a:prstGeom prst="straightConnector1">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18" name="Straight Arrow Connector 13"/>
                        <wps:cNvCnPr>
                          <a:cxnSpLocks noChangeShapeType="1"/>
                        </wps:cNvCnPr>
                        <wps:spPr bwMode="auto">
                          <a:xfrm flipH="1" flipV="1">
                            <a:off x="1028700" y="1255996"/>
                            <a:ext cx="1257300" cy="786085"/>
                          </a:xfrm>
                          <a:prstGeom prst="straightConnector1">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5" name="Rectangle 15"/>
                        <wps:cNvSpPr>
                          <a:spLocks noChangeArrowheads="1"/>
                        </wps:cNvSpPr>
                        <wps:spPr bwMode="auto">
                          <a:xfrm>
                            <a:off x="38100" y="277229"/>
                            <a:ext cx="920750" cy="431800"/>
                          </a:xfrm>
                          <a:prstGeom prst="rect">
                            <a:avLst/>
                          </a:prstGeom>
                          <a:solidFill>
                            <a:srgbClr val="FFFFFF"/>
                          </a:solidFill>
                          <a:ln w="9525">
                            <a:solidFill>
                              <a:srgbClr val="000000"/>
                            </a:solidFill>
                            <a:miter lim="800000"/>
                            <a:headEnd/>
                            <a:tailEnd/>
                          </a:ln>
                        </wps:spPr>
                        <wps:txbx>
                          <w:txbxContent>
                            <w:p w14:paraId="7B42668A" w14:textId="77777777" w:rsidR="00476AF3" w:rsidRDefault="00476AF3" w:rsidP="00476AF3">
                              <w:pPr>
                                <w:spacing w:line="240" w:lineRule="auto"/>
                                <w:rPr>
                                  <w:rFonts w:ascii="GHEA Grapalat" w:hAnsi="GHEA Grapalat"/>
                                  <w:b/>
                                  <w:sz w:val="18"/>
                                  <w:lang w:val="hy-AM"/>
                                </w:rPr>
                              </w:pPr>
                              <w:r>
                                <w:rPr>
                                  <w:rFonts w:ascii="GHEA Grapalat" w:hAnsi="GHEA Grapalat" w:cs="Sylfaen"/>
                                  <w:b/>
                                  <w:sz w:val="16"/>
                                </w:rPr>
                                <w:t>Օգտատեր</w:t>
                              </w:r>
                              <w:r>
                                <w:rPr>
                                  <w:rFonts w:ascii="GHEA Grapalat" w:hAnsi="GHEA Grapalat" w:cs="Sylfaen"/>
                                  <w:b/>
                                  <w:sz w:val="16"/>
                                  <w:lang w:val="hy-AM"/>
                                </w:rPr>
                                <w:t xml:space="preserve">   </w:t>
                              </w:r>
                              <w:r>
                                <w:rPr>
                                  <w:rFonts w:ascii="GHEA Grapalat" w:hAnsi="GHEA Grapalat" w:cs="Sylfaen"/>
                                  <w:b/>
                                  <w:sz w:val="16"/>
                                </w:rPr>
                                <w:t>(</w:t>
                              </w:r>
                              <w:r>
                                <w:rPr>
                                  <w:rFonts w:ascii="GHEA Grapalat" w:hAnsi="GHEA Grapalat" w:cs="Sylfaen"/>
                                  <w:b/>
                                  <w:sz w:val="16"/>
                                  <w:lang w:val="hy-AM"/>
                                </w:rPr>
                                <w:t>անհատ</w:t>
                              </w:r>
                              <w:r>
                                <w:rPr>
                                  <w:rFonts w:ascii="GHEA Grapalat" w:hAnsi="GHEA Grapalat" w:cs="Sylfaen"/>
                                  <w:b/>
                                  <w:sz w:val="16"/>
                                </w:rPr>
                                <w:t>)</w:t>
                              </w:r>
                            </w:p>
                          </w:txbxContent>
                        </wps:txbx>
                        <wps:bodyPr rot="0" vert="horz" wrap="square" lIns="91425" tIns="45698" rIns="91425" bIns="45698" anchor="t" anchorCtr="0" upright="1">
                          <a:noAutofit/>
                        </wps:bodyPr>
                      </wps:wsp>
                      <wps:wsp>
                        <wps:cNvPr id="3" name="Rectangle 16"/>
                        <wps:cNvSpPr>
                          <a:spLocks noChangeArrowheads="1"/>
                        </wps:cNvSpPr>
                        <wps:spPr bwMode="auto">
                          <a:xfrm>
                            <a:off x="1480185" y="19021"/>
                            <a:ext cx="805815" cy="958850"/>
                          </a:xfrm>
                          <a:prstGeom prst="rect">
                            <a:avLst/>
                          </a:prstGeom>
                          <a:solidFill>
                            <a:srgbClr val="FFFFFF"/>
                          </a:solidFill>
                          <a:ln w="9525">
                            <a:solidFill>
                              <a:srgbClr val="000000"/>
                            </a:solidFill>
                            <a:miter lim="800000"/>
                            <a:headEnd/>
                            <a:tailEnd/>
                          </a:ln>
                        </wps:spPr>
                        <wps:txbx>
                          <w:txbxContent>
                            <w:p w14:paraId="5C01A7EB" w14:textId="77777777" w:rsidR="00476AF3" w:rsidRDefault="00476AF3" w:rsidP="00476AF3">
                              <w:pPr>
                                <w:spacing w:line="271" w:lineRule="auto"/>
                                <w:jc w:val="center"/>
                                <w:rPr>
                                  <w:rFonts w:ascii="GHEA Grapalat" w:eastAsia="GHEA Grapalat" w:hAnsi="GHEA Grapalat" w:cs="GHEA Grapalat"/>
                                  <w:b/>
                                  <w:sz w:val="16"/>
                                </w:rPr>
                              </w:pPr>
                              <w:r>
                                <w:rPr>
                                  <w:rFonts w:ascii="GHEA Grapalat" w:eastAsia="GHEA Grapalat" w:hAnsi="GHEA Grapalat" w:cs="GHEA Grapalat"/>
                                  <w:sz w:val="16"/>
                                </w:rPr>
                                <w:br/>
                              </w:r>
                              <w:r>
                                <w:rPr>
                                  <w:rFonts w:ascii="GHEA Grapalat" w:eastAsia="GHEA Grapalat" w:hAnsi="GHEA Grapalat" w:cs="GHEA Grapalat"/>
                                  <w:b/>
                                  <w:sz w:val="16"/>
                                </w:rPr>
                                <w:t>Բջջային Կապի Օպերատոր</w:t>
                              </w:r>
                            </w:p>
                          </w:txbxContent>
                        </wps:txbx>
                        <wps:bodyPr rot="0" vert="horz" wrap="square" lIns="91425" tIns="45698" rIns="91425" bIns="45698" anchor="t" anchorCtr="0" upright="1">
                          <a:noAutofit/>
                        </wps:bodyPr>
                      </wps:wsp>
                      <wps:wsp>
                        <wps:cNvPr id="4" name="Rectangle 17"/>
                        <wps:cNvSpPr>
                          <a:spLocks noChangeArrowheads="1"/>
                        </wps:cNvSpPr>
                        <wps:spPr bwMode="auto">
                          <a:xfrm>
                            <a:off x="38100" y="712277"/>
                            <a:ext cx="920750" cy="1031240"/>
                          </a:xfrm>
                          <a:prstGeom prst="rect">
                            <a:avLst/>
                          </a:prstGeom>
                          <a:solidFill>
                            <a:srgbClr val="FFFFFF"/>
                          </a:solidFill>
                          <a:ln w="9525">
                            <a:solidFill>
                              <a:srgbClr val="000000"/>
                            </a:solidFill>
                            <a:miter lim="800000"/>
                            <a:headEnd/>
                            <a:tailEnd/>
                          </a:ln>
                        </wps:spPr>
                        <wps:txbx>
                          <w:txbxContent>
                            <w:p w14:paraId="2CEA5251" w14:textId="77777777" w:rsidR="00476AF3" w:rsidRDefault="00476AF3" w:rsidP="00476AF3">
                              <w:pPr>
                                <w:spacing w:line="271" w:lineRule="auto"/>
                                <w:rPr>
                                  <w:sz w:val="20"/>
                                </w:rPr>
                              </w:pPr>
                              <w:r>
                                <w:rPr>
                                  <w:rFonts w:ascii="GHEA Grapalat" w:eastAsia="GHEA Grapalat" w:hAnsi="GHEA Grapalat" w:cs="GHEA Grapalat"/>
                                  <w:sz w:val="16"/>
                                </w:rPr>
                                <w:t>Բջջային հեռախոս</w:t>
                              </w:r>
                              <w:r>
                                <w:rPr>
                                  <w:rFonts w:ascii="GHEA Grapalat" w:eastAsia="GHEA Grapalat" w:hAnsi="GHEA Grapalat" w:cs="GHEA Grapalat"/>
                                  <w:sz w:val="16"/>
                                </w:rPr>
                                <w:br/>
                              </w:r>
                              <w:r>
                                <w:rPr>
                                  <w:rFonts w:ascii="GHEA Grapalat" w:eastAsia="GHEA Grapalat" w:hAnsi="GHEA Grapalat" w:cs="GHEA Grapalat"/>
                                  <w:sz w:val="16"/>
                                </w:rPr>
                                <w:br/>
                                <w:t>USIM քարտ համալրված USAT applet-ով</w:t>
                              </w:r>
                            </w:p>
                          </w:txbxContent>
                        </wps:txbx>
                        <wps:bodyPr rot="0" vert="horz" wrap="square" lIns="91425" tIns="45698" rIns="91425" bIns="45698" anchor="t" anchorCtr="0" upright="1">
                          <a:noAutofit/>
                        </wps:bodyPr>
                      </wps:wsp>
                      <wps:wsp>
                        <wps:cNvPr id="20" name="Rectangle 16"/>
                        <wps:cNvSpPr>
                          <a:spLocks noChangeArrowheads="1"/>
                        </wps:cNvSpPr>
                        <wps:spPr bwMode="auto">
                          <a:xfrm>
                            <a:off x="2752425" y="-131320"/>
                            <a:ext cx="1222675" cy="1279477"/>
                          </a:xfrm>
                          <a:prstGeom prst="rect">
                            <a:avLst/>
                          </a:prstGeom>
                          <a:solidFill>
                            <a:srgbClr val="FFFFFF"/>
                          </a:solidFill>
                          <a:ln w="9525">
                            <a:solidFill>
                              <a:srgbClr val="000000"/>
                            </a:solidFill>
                            <a:miter lim="800000"/>
                            <a:headEnd/>
                            <a:tailEnd/>
                          </a:ln>
                        </wps:spPr>
                        <wps:txbx>
                          <w:txbxContent>
                            <w:p w14:paraId="16774D52" w14:textId="3C43C05C" w:rsidR="00476AF3" w:rsidRDefault="00476AF3" w:rsidP="00476AF3">
                              <w:pPr>
                                <w:spacing w:line="240" w:lineRule="auto"/>
                                <w:jc w:val="center"/>
                                <w:rPr>
                                  <w:rFonts w:ascii="GHEA Grapalat" w:eastAsia="GHEA Grapalat" w:hAnsi="GHEA Grapalat" w:cs="GHEA Grapalat"/>
                                  <w:sz w:val="12"/>
                                </w:rPr>
                              </w:pPr>
                              <w:r>
                                <w:rPr>
                                  <w:rFonts w:ascii="GHEA Grapalat" w:eastAsia="GHEA Grapalat" w:hAnsi="GHEA Grapalat" w:cs="GHEA Grapalat"/>
                                  <w:b/>
                                  <w:sz w:val="16"/>
                                </w:rPr>
                                <w:t xml:space="preserve">Բջջային </w:t>
                              </w:r>
                              <w:r w:rsidR="00336DCD">
                                <w:rPr>
                                  <w:rFonts w:ascii="GHEA Grapalat" w:eastAsia="GHEA Grapalat" w:hAnsi="GHEA Grapalat" w:cs="GHEA Grapalat"/>
                                  <w:b/>
                                  <w:sz w:val="16"/>
                                  <w:lang w:val="hy-AM"/>
                                </w:rPr>
                                <w:t xml:space="preserve">էլեկտրոնային թվային </w:t>
                              </w:r>
                              <w:r>
                                <w:rPr>
                                  <w:rFonts w:ascii="GHEA Grapalat" w:eastAsia="GHEA Grapalat" w:hAnsi="GHEA Grapalat" w:cs="GHEA Grapalat"/>
                                  <w:b/>
                                  <w:sz w:val="16"/>
                                  <w:lang w:val="hy-AM"/>
                                </w:rPr>
                                <w:t xml:space="preserve">ստորագրության </w:t>
                              </w:r>
                              <w:r>
                                <w:rPr>
                                  <w:rFonts w:ascii="GHEA Grapalat" w:eastAsia="GHEA Grapalat" w:hAnsi="GHEA Grapalat" w:cs="GHEA Grapalat"/>
                                  <w:b/>
                                  <w:sz w:val="16"/>
                                </w:rPr>
                                <w:t>Օպերատոր</w:t>
                              </w:r>
                              <w:r>
                                <w:rPr>
                                  <w:rFonts w:ascii="GHEA Grapalat" w:eastAsia="GHEA Grapalat" w:hAnsi="GHEA Grapalat" w:cs="GHEA Grapalat"/>
                                  <w:sz w:val="16"/>
                                </w:rPr>
                                <w:br/>
                              </w:r>
                            </w:p>
                            <w:p w14:paraId="79DE0A44" w14:textId="77777777" w:rsidR="00476AF3" w:rsidRDefault="00476AF3" w:rsidP="00476AF3">
                              <w:pPr>
                                <w:spacing w:line="240" w:lineRule="auto"/>
                                <w:jc w:val="center"/>
                                <w:rPr>
                                  <w:sz w:val="14"/>
                                  <w:szCs w:val="14"/>
                                </w:rPr>
                              </w:pPr>
                              <w:r>
                                <w:rPr>
                                  <w:rFonts w:ascii="GHEA Grapalat" w:eastAsia="GHEA Grapalat" w:hAnsi="GHEA Grapalat" w:cs="GHEA Grapalat"/>
                                  <w:sz w:val="12"/>
                                </w:rPr>
                                <w:br/>
                              </w:r>
                              <w:r>
                                <w:rPr>
                                  <w:rFonts w:ascii="GHEA Grapalat" w:eastAsia="GHEA Grapalat" w:hAnsi="GHEA Grapalat" w:cs="GHEA Grapalat"/>
                                  <w:sz w:val="14"/>
                                  <w:szCs w:val="14"/>
                                </w:rPr>
                                <w:t>CMS, PKCS, XML-Signature formats</w:t>
                              </w:r>
                              <w:r>
                                <w:rPr>
                                  <w:rFonts w:ascii="GHEA Grapalat" w:eastAsia="GHEA Grapalat" w:hAnsi="GHEA Grapalat" w:cs="GHEA Grapalat"/>
                                  <w:sz w:val="14"/>
                                  <w:szCs w:val="14"/>
                                </w:rPr>
                                <w:br/>
                              </w:r>
                              <w:r>
                                <w:rPr>
                                  <w:rFonts w:ascii="GHEA Grapalat" w:eastAsia="GHEA Grapalat" w:hAnsi="GHEA Grapalat" w:cs="GHEA Grapalat"/>
                                  <w:sz w:val="14"/>
                                  <w:szCs w:val="14"/>
                                </w:rPr>
                                <w:br/>
                              </w:r>
                            </w:p>
                          </w:txbxContent>
                        </wps:txbx>
                        <wps:bodyPr rot="0" vert="horz" wrap="square" lIns="91425" tIns="45698" rIns="91425" bIns="45698" anchor="t" anchorCtr="0" upright="1">
                          <a:noAutofit/>
                        </wps:bodyPr>
                      </wps:wsp>
                      <wps:wsp>
                        <wps:cNvPr id="23" name="Straight Arrow Connector 9"/>
                        <wps:cNvCnPr>
                          <a:cxnSpLocks noChangeShapeType="1"/>
                        </wps:cNvCnPr>
                        <wps:spPr bwMode="auto">
                          <a:xfrm flipH="1" flipV="1">
                            <a:off x="2317750" y="438150"/>
                            <a:ext cx="409575" cy="0"/>
                          </a:xfrm>
                          <a:prstGeom prst="straightConnector1">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24" name="Straight Arrow Connector 10"/>
                        <wps:cNvCnPr>
                          <a:cxnSpLocks noChangeShapeType="1"/>
                        </wps:cNvCnPr>
                        <wps:spPr bwMode="auto">
                          <a:xfrm>
                            <a:off x="2336800" y="615950"/>
                            <a:ext cx="438785" cy="1270"/>
                          </a:xfrm>
                          <a:prstGeom prst="straightConnector1">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25" name="Straight Arrow Connector 9"/>
                        <wps:cNvCnPr>
                          <a:cxnSpLocks noChangeShapeType="1"/>
                        </wps:cNvCnPr>
                        <wps:spPr bwMode="auto">
                          <a:xfrm flipH="1">
                            <a:off x="3987800" y="357646"/>
                            <a:ext cx="606425" cy="15878"/>
                          </a:xfrm>
                          <a:prstGeom prst="straightConnector1">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26" name="Straight Arrow Connector 10"/>
                        <wps:cNvCnPr>
                          <a:cxnSpLocks noChangeShapeType="1"/>
                        </wps:cNvCnPr>
                        <wps:spPr bwMode="auto">
                          <a:xfrm>
                            <a:off x="3994147" y="556944"/>
                            <a:ext cx="581025" cy="0"/>
                          </a:xfrm>
                          <a:prstGeom prst="straightConnector1">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5D3F52" id="Group 27" o:spid="_x0000_s1026" style="position:absolute;left:0;text-align:left;margin-left:-6.75pt;margin-top:17.75pt;width:456.7pt;height:240pt;z-index:251655680;mso-position-horizontal-relative:margin;mso-width-relative:margin;mso-height-relative:margin" coordorigin="381,-1313" coordsize="58000,2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">
                <v:rect id="Rectangle 4" o:spid="_x0000_s1027" style="position:absolute;left:45434;top:-1313;width:12947;height:1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">
                  <v:textbox inset="2.53958mm,1.2694mm,2.53958mm,1.2694mm">
                    <w:txbxContent>
                      <w:p w14:paraId="1EB5B498" w14:textId="77777777" w:rsidR="00476AF3" w:rsidRDefault="00476AF3" w:rsidP="00476AF3">
                        <w:pPr>
                          <w:spacing w:line="271" w:lineRule="auto"/>
                          <w:rPr>
                            <w:sz w:val="14"/>
                            <w:szCs w:val="14"/>
                          </w:rPr>
                        </w:pPr>
                        <w:proofErr w:type="spellStart"/>
                        <w:r>
                          <w:rPr>
                            <w:rFonts w:ascii="GHEA Grapalat" w:eastAsia="GHEA Grapalat" w:hAnsi="GHEA Grapalat" w:cs="GHEA Grapalat"/>
                            <w:b/>
                            <w:sz w:val="16"/>
                          </w:rPr>
                          <w:t>Հավաստագրման</w:t>
                        </w:r>
                        <w:proofErr w:type="spellEnd"/>
                        <w:r>
                          <w:rPr>
                            <w:rFonts w:ascii="GHEA Grapalat" w:eastAsia="GHEA Grapalat" w:hAnsi="GHEA Grapalat" w:cs="GHEA Grapalat"/>
                            <w:b/>
                            <w:sz w:val="16"/>
                          </w:rPr>
                          <w:t xml:space="preserve">   </w:t>
                        </w:r>
                        <w:proofErr w:type="spellStart"/>
                        <w:r>
                          <w:rPr>
                            <w:rFonts w:ascii="GHEA Grapalat" w:eastAsia="GHEA Grapalat" w:hAnsi="GHEA Grapalat" w:cs="GHEA Grapalat"/>
                            <w:b/>
                            <w:sz w:val="16"/>
                          </w:rPr>
                          <w:t>Կենտրոն</w:t>
                        </w:r>
                        <w:proofErr w:type="spellEnd"/>
                        <w:r>
                          <w:rPr>
                            <w:rFonts w:ascii="GHEA Grapalat" w:eastAsia="GHEA Grapalat" w:hAnsi="GHEA Grapalat" w:cs="GHEA Grapalat"/>
                            <w:b/>
                            <w:sz w:val="16"/>
                          </w:rPr>
                          <w:br/>
                        </w:r>
                        <w:r>
                          <w:rPr>
                            <w:rFonts w:ascii="GHEA Grapalat" w:eastAsia="GHEA Grapalat" w:hAnsi="GHEA Grapalat" w:cs="GHEA Grapalat"/>
                            <w:sz w:val="16"/>
                          </w:rPr>
                          <w:br/>
                        </w:r>
                        <w:proofErr w:type="spellStart"/>
                        <w:r>
                          <w:rPr>
                            <w:rFonts w:ascii="GHEA Grapalat" w:eastAsia="GHEA Grapalat" w:hAnsi="GHEA Grapalat" w:cs="GHEA Grapalat"/>
                            <w:sz w:val="14"/>
                            <w:szCs w:val="14"/>
                          </w:rPr>
                          <w:t>Իրական</w:t>
                        </w:r>
                        <w:proofErr w:type="spellEnd"/>
                        <w:r>
                          <w:rPr>
                            <w:rFonts w:ascii="GHEA Grapalat" w:eastAsia="GHEA Grapalat" w:hAnsi="GHEA Grapalat" w:cs="GHEA Grapalat"/>
                            <w:sz w:val="14"/>
                            <w:szCs w:val="14"/>
                          </w:rPr>
                          <w:t xml:space="preserve"> </w:t>
                        </w:r>
                        <w:proofErr w:type="spellStart"/>
                        <w:r>
                          <w:rPr>
                            <w:rFonts w:ascii="GHEA Grapalat" w:eastAsia="GHEA Grapalat" w:hAnsi="GHEA Grapalat" w:cs="GHEA Grapalat"/>
                            <w:sz w:val="14"/>
                            <w:szCs w:val="14"/>
                          </w:rPr>
                          <w:t>ժամանակում</w:t>
                        </w:r>
                        <w:proofErr w:type="spellEnd"/>
                        <w:r>
                          <w:rPr>
                            <w:rFonts w:ascii="GHEA Grapalat" w:eastAsia="GHEA Grapalat" w:hAnsi="GHEA Grapalat" w:cs="GHEA Grapalat"/>
                            <w:sz w:val="14"/>
                            <w:szCs w:val="14"/>
                          </w:rPr>
                          <w:t xml:space="preserve">     </w:t>
                        </w:r>
                        <w:proofErr w:type="spellStart"/>
                        <w:r>
                          <w:rPr>
                            <w:rFonts w:ascii="GHEA Grapalat" w:eastAsia="GHEA Grapalat" w:hAnsi="GHEA Grapalat" w:cs="GHEA Grapalat"/>
                            <w:sz w:val="14"/>
                            <w:szCs w:val="14"/>
                          </w:rPr>
                          <w:t>Էլ</w:t>
                        </w:r>
                        <w:proofErr w:type="spellEnd"/>
                        <w:r>
                          <w:rPr>
                            <w:rFonts w:ascii="MS Gothic" w:eastAsia="MS Gothic" w:hAnsi="MS Gothic" w:cs="MS Gothic" w:hint="eastAsia"/>
                            <w:sz w:val="14"/>
                            <w:szCs w:val="14"/>
                          </w:rPr>
                          <w:t>․</w:t>
                        </w:r>
                        <w:r>
                          <w:rPr>
                            <w:rFonts w:ascii="GHEA Grapalat" w:eastAsia="GHEA Grapalat" w:hAnsi="GHEA Grapalat" w:cs="GHEA Grapalat"/>
                            <w:sz w:val="14"/>
                            <w:szCs w:val="14"/>
                          </w:rPr>
                          <w:t xml:space="preserve"> </w:t>
                        </w:r>
                        <w:proofErr w:type="spellStart"/>
                        <w:r>
                          <w:rPr>
                            <w:rFonts w:ascii="GHEA Grapalat" w:eastAsia="GHEA Grapalat" w:hAnsi="GHEA Grapalat" w:cs="GHEA Grapalat"/>
                            <w:sz w:val="14"/>
                            <w:szCs w:val="14"/>
                          </w:rPr>
                          <w:t>ստորագրության</w:t>
                        </w:r>
                        <w:proofErr w:type="spellEnd"/>
                        <w:r>
                          <w:rPr>
                            <w:rFonts w:ascii="GHEA Grapalat" w:eastAsia="GHEA Grapalat" w:hAnsi="GHEA Grapalat" w:cs="GHEA Grapalat"/>
                            <w:sz w:val="14"/>
                            <w:szCs w:val="14"/>
                          </w:rPr>
                          <w:t xml:space="preserve"> </w:t>
                        </w:r>
                        <w:proofErr w:type="spellStart"/>
                        <w:r>
                          <w:rPr>
                            <w:rFonts w:ascii="GHEA Grapalat" w:eastAsia="GHEA Grapalat" w:hAnsi="GHEA Grapalat" w:cs="GHEA Grapalat"/>
                            <w:sz w:val="14"/>
                            <w:szCs w:val="14"/>
                          </w:rPr>
                          <w:t>վավերության</w:t>
                        </w:r>
                        <w:proofErr w:type="spellEnd"/>
                        <w:r>
                          <w:rPr>
                            <w:rFonts w:ascii="GHEA Grapalat" w:eastAsia="GHEA Grapalat" w:hAnsi="GHEA Grapalat" w:cs="GHEA Grapalat"/>
                            <w:sz w:val="14"/>
                            <w:szCs w:val="14"/>
                          </w:rPr>
                          <w:t xml:space="preserve"> </w:t>
                        </w:r>
                        <w:proofErr w:type="spellStart"/>
                        <w:r>
                          <w:rPr>
                            <w:rFonts w:ascii="GHEA Grapalat" w:eastAsia="GHEA Grapalat" w:hAnsi="GHEA Grapalat" w:cs="GHEA Grapalat"/>
                            <w:sz w:val="14"/>
                            <w:szCs w:val="14"/>
                          </w:rPr>
                          <w:t>հավաստում</w:t>
                        </w:r>
                        <w:proofErr w:type="spellEnd"/>
                        <w:r>
                          <w:rPr>
                            <w:rFonts w:ascii="GHEA Grapalat" w:eastAsia="GHEA Grapalat" w:hAnsi="GHEA Grapalat" w:cs="GHEA Grapalat"/>
                            <w:sz w:val="14"/>
                            <w:szCs w:val="14"/>
                          </w:rPr>
                          <w:br/>
                          <w:t>(OCSP)</w:t>
                        </w:r>
                        <w:r>
                          <w:rPr>
                            <w:rFonts w:ascii="GHEA Grapalat" w:eastAsia="GHEA Grapalat" w:hAnsi="GHEA Grapalat" w:cs="GHEA Grapalat"/>
                            <w:sz w:val="14"/>
                            <w:szCs w:val="14"/>
                          </w:rPr>
                          <w:br/>
                        </w:r>
                        <w:proofErr w:type="spellStart"/>
                        <w:r>
                          <w:rPr>
                            <w:rFonts w:ascii="GHEA Grapalat" w:eastAsia="GHEA Grapalat" w:hAnsi="GHEA Grapalat" w:cs="GHEA Grapalat"/>
                            <w:sz w:val="14"/>
                            <w:szCs w:val="14"/>
                          </w:rPr>
                          <w:t>Ժամանակի</w:t>
                        </w:r>
                        <w:proofErr w:type="spellEnd"/>
                        <w:r>
                          <w:rPr>
                            <w:rFonts w:ascii="GHEA Grapalat" w:eastAsia="GHEA Grapalat" w:hAnsi="GHEA Grapalat" w:cs="GHEA Grapalat"/>
                            <w:sz w:val="14"/>
                            <w:szCs w:val="14"/>
                          </w:rPr>
                          <w:t xml:space="preserve"> </w:t>
                        </w:r>
                        <w:proofErr w:type="spellStart"/>
                        <w:r>
                          <w:rPr>
                            <w:rFonts w:ascii="GHEA Grapalat" w:eastAsia="GHEA Grapalat" w:hAnsi="GHEA Grapalat" w:cs="GHEA Grapalat"/>
                            <w:sz w:val="14"/>
                            <w:szCs w:val="14"/>
                          </w:rPr>
                          <w:t>դրոշմ</w:t>
                        </w:r>
                        <w:proofErr w:type="spellEnd"/>
                        <w:r>
                          <w:rPr>
                            <w:rFonts w:ascii="GHEA Grapalat" w:eastAsia="GHEA Grapalat" w:hAnsi="GHEA Grapalat" w:cs="GHEA Grapalat"/>
                            <w:sz w:val="14"/>
                            <w:szCs w:val="14"/>
                          </w:rPr>
                          <w:t xml:space="preserve"> (TSA)</w:t>
                        </w:r>
                      </w:p>
                    </w:txbxContent>
                  </v:textbox>
                </v:rect>
                <v:rect id="Rectangle 5" o:spid="_x0000_s1028" style="position:absolute;left:24030;top:16571;width:15721;height:8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">
                  <v:textbox inset="2.53958mm,1.2694mm,2.53958mm,1.2694mm">
                    <w:txbxContent>
                      <w:p w14:paraId="499E255F" w14:textId="77777777" w:rsidR="00476AF3" w:rsidRDefault="00476AF3" w:rsidP="00476AF3">
                        <w:pPr>
                          <w:spacing w:line="240" w:lineRule="auto"/>
                          <w:jc w:val="center"/>
                          <w:rPr>
                            <w:rFonts w:ascii="GHEA Grapalat" w:eastAsia="GHEA Grapalat" w:hAnsi="GHEA Grapalat" w:cs="GHEA Grapalat"/>
                            <w:sz w:val="16"/>
                          </w:rPr>
                        </w:pPr>
                        <w:r>
                          <w:rPr>
                            <w:rFonts w:ascii="GHEA Grapalat" w:eastAsia="GHEA Grapalat" w:hAnsi="GHEA Grapalat" w:cs="GHEA Grapalat"/>
                            <w:sz w:val="16"/>
                            <w:lang w:val="hy-AM"/>
                          </w:rPr>
                          <w:t xml:space="preserve"> </w:t>
                        </w:r>
                        <w:proofErr w:type="spellStart"/>
                        <w:r>
                          <w:rPr>
                            <w:rFonts w:ascii="GHEA Grapalat" w:eastAsia="GHEA Grapalat" w:hAnsi="GHEA Grapalat" w:cs="GHEA Grapalat"/>
                            <w:sz w:val="16"/>
                          </w:rPr>
                          <w:t>Ծառայություններ</w:t>
                        </w:r>
                        <w:proofErr w:type="spellEnd"/>
                        <w:r>
                          <w:rPr>
                            <w:rFonts w:ascii="GHEA Grapalat" w:eastAsia="GHEA Grapalat" w:hAnsi="GHEA Grapalat" w:cs="GHEA Grapalat"/>
                            <w:sz w:val="16"/>
                          </w:rPr>
                          <w:t xml:space="preserve"> </w:t>
                        </w:r>
                        <w:proofErr w:type="spellStart"/>
                        <w:r>
                          <w:rPr>
                            <w:rFonts w:ascii="GHEA Grapalat" w:eastAsia="GHEA Grapalat" w:hAnsi="GHEA Grapalat" w:cs="GHEA Grapalat"/>
                            <w:sz w:val="16"/>
                          </w:rPr>
                          <w:t>մատուցման</w:t>
                        </w:r>
                        <w:proofErr w:type="spellEnd"/>
                        <w:r>
                          <w:rPr>
                            <w:rFonts w:ascii="GHEA Grapalat" w:eastAsia="GHEA Grapalat" w:hAnsi="GHEA Grapalat" w:cs="GHEA Grapalat"/>
                            <w:sz w:val="16"/>
                          </w:rPr>
                          <w:t xml:space="preserve"> </w:t>
                        </w:r>
                        <w:proofErr w:type="spellStart"/>
                        <w:r>
                          <w:rPr>
                            <w:rFonts w:ascii="GHEA Grapalat" w:eastAsia="GHEA Grapalat" w:hAnsi="GHEA Grapalat" w:cs="GHEA Grapalat"/>
                            <w:sz w:val="16"/>
                          </w:rPr>
                          <w:t>Էլեկտրոնային</w:t>
                        </w:r>
                        <w:proofErr w:type="spellEnd"/>
                        <w:r>
                          <w:rPr>
                            <w:rFonts w:ascii="GHEA Grapalat" w:eastAsia="GHEA Grapalat" w:hAnsi="GHEA Grapalat" w:cs="GHEA Grapalat"/>
                            <w:sz w:val="16"/>
                          </w:rPr>
                          <w:t xml:space="preserve"> </w:t>
                        </w:r>
                        <w:proofErr w:type="spellStart"/>
                        <w:r>
                          <w:rPr>
                            <w:rFonts w:ascii="GHEA Grapalat" w:eastAsia="GHEA Grapalat" w:hAnsi="GHEA Grapalat" w:cs="GHEA Grapalat"/>
                            <w:sz w:val="16"/>
                          </w:rPr>
                          <w:t>հարթակներ</w:t>
                        </w:r>
                        <w:proofErr w:type="spellEnd"/>
                        <w:r>
                          <w:rPr>
                            <w:rFonts w:ascii="GHEA Grapalat" w:eastAsia="GHEA Grapalat" w:hAnsi="GHEA Grapalat" w:cs="GHEA Grapalat"/>
                            <w:sz w:val="16"/>
                          </w:rPr>
                          <w:br/>
                          <w:t>(</w:t>
                        </w:r>
                        <w:proofErr w:type="spellStart"/>
                        <w:r>
                          <w:rPr>
                            <w:rFonts w:ascii="GHEA Grapalat" w:eastAsia="GHEA Grapalat" w:hAnsi="GHEA Grapalat" w:cs="GHEA Grapalat"/>
                            <w:sz w:val="16"/>
                          </w:rPr>
                          <w:t>eServices</w:t>
                        </w:r>
                        <w:proofErr w:type="spellEnd"/>
                        <w:r>
                          <w:rPr>
                            <w:rFonts w:ascii="GHEA Grapalat" w:eastAsia="GHEA Grapalat" w:hAnsi="GHEA Grapalat" w:cs="GHEA Grapalat"/>
                            <w:sz w:val="16"/>
                          </w:rPr>
                          <w:t>)</w:t>
                        </w:r>
                      </w:p>
                      <w:p w14:paraId="530C8181" w14:textId="77777777" w:rsidR="00476AF3" w:rsidRDefault="00476AF3" w:rsidP="00476AF3">
                        <w:pPr>
                          <w:spacing w:line="240" w:lineRule="auto"/>
                          <w:jc w:val="center"/>
                          <w:rPr>
                            <w:rFonts w:ascii="GHEA Grapalat" w:eastAsia="GHEA Grapalat" w:hAnsi="GHEA Grapalat" w:cs="GHEA Grapalat"/>
                            <w:sz w:val="16"/>
                          </w:rPr>
                        </w:pPr>
                        <w:r>
                          <w:rPr>
                            <w:rFonts w:ascii="GHEA Grapalat" w:eastAsia="GHEA Grapalat" w:hAnsi="GHEA Grapalat" w:cs="GHEA Grapalat"/>
                            <w:sz w:val="16"/>
                          </w:rPr>
                          <w:t>www.example.am</w:t>
                        </w:r>
                      </w:p>
                      <w:p w14:paraId="21D12375" w14:textId="77777777" w:rsidR="00476AF3" w:rsidRDefault="00476AF3" w:rsidP="00476AF3">
                        <w:pPr>
                          <w:spacing w:line="240" w:lineRule="auto"/>
                          <w:jc w:val="center"/>
                          <w:rPr>
                            <w:sz w:val="20"/>
                          </w:rPr>
                        </w:pPr>
                      </w:p>
                      <w:p w14:paraId="6F4A0110" w14:textId="77777777" w:rsidR="00476AF3" w:rsidRDefault="00476AF3" w:rsidP="00476AF3">
                        <w:pPr>
                          <w:spacing w:line="271" w:lineRule="auto"/>
                        </w:pPr>
                      </w:p>
                    </w:txbxContent>
                  </v:textbox>
                </v:rect>
                <v:shapetype id="_x0000_t32" coordsize="21600,21600" o:spt="32" o:oned="t" path="m,l21600,21600e" filled="f">
                  <v:path arrowok="t" fillok="f" o:connecttype="none"/>
                  <o:lock v:ext="edit" shapetype="t"/>
                </v:shapetype>
                <v:shape id="Straight Arrow Connector 6" o:spid="_x0000_s1029" type="#_x0000_t32" style="position:absolute;left:10668;top:10671;width:12509;height:76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">
                  <v:stroke endarrow="block" endarrowwidth="wide" endarrowlength="long"/>
                </v:shape>
                <v:shape id="Straight Arrow Connector 9" o:spid="_x0000_s1030" type="#_x0000_t32" style="position:absolute;left:10223;top:4889;width:4096;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">
                  <v:stroke endarrow="block" endarrowwidth="wide" endarrowlength="long"/>
                </v:shape>
                <v:shape id="Straight Arrow Connector 10" o:spid="_x0000_s1031" type="#_x0000_t32" style="position:absolute;left:10414;top:6667;width:4387;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">
                  <v:stroke endarrow="block" endarrowwidth="wide" endarrowlength="long"/>
                </v:shape>
                <v:shape id="Straight Arrow Connector 13" o:spid="_x0000_s1032" type="#_x0000_t32" style="position:absolute;left:10287;top:12559;width:12573;height:786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">
                  <v:stroke endarrow="block" endarrowwidth="wide" endarrowlength="long"/>
                </v:shape>
                <v:rect id="Rectangle 15" o:spid="_x0000_s1033" style="position:absolute;left:381;top:2772;width:9207;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">
                  <v:textbox inset="2.53958mm,1.2694mm,2.53958mm,1.2694mm">
                    <w:txbxContent>
                      <w:p w14:paraId="7B42668A" w14:textId="77777777" w:rsidR="00476AF3" w:rsidRDefault="00476AF3" w:rsidP="00476AF3">
                        <w:pPr>
                          <w:spacing w:line="240" w:lineRule="auto"/>
                          <w:rPr>
                            <w:rFonts w:ascii="GHEA Grapalat" w:hAnsi="GHEA Grapalat"/>
                            <w:b/>
                            <w:sz w:val="18"/>
                            <w:lang w:val="hy-AM"/>
                          </w:rPr>
                        </w:pPr>
                        <w:proofErr w:type="spellStart"/>
                        <w:r>
                          <w:rPr>
                            <w:rFonts w:ascii="GHEA Grapalat" w:hAnsi="GHEA Grapalat" w:cs="Sylfaen"/>
                            <w:b/>
                            <w:sz w:val="16"/>
                          </w:rPr>
                          <w:t>Օգտատեր</w:t>
                        </w:r>
                        <w:proofErr w:type="spellEnd"/>
                        <w:proofErr w:type="gramStart"/>
                        <w:r>
                          <w:rPr>
                            <w:rFonts w:ascii="GHEA Grapalat" w:hAnsi="GHEA Grapalat" w:cs="Sylfaen"/>
                            <w:b/>
                            <w:sz w:val="16"/>
                            <w:lang w:val="hy-AM"/>
                          </w:rPr>
                          <w:t xml:space="preserve">   </w:t>
                        </w:r>
                        <w:r>
                          <w:rPr>
                            <w:rFonts w:ascii="GHEA Grapalat" w:hAnsi="GHEA Grapalat" w:cs="Sylfaen"/>
                            <w:b/>
                            <w:sz w:val="16"/>
                          </w:rPr>
                          <w:t>(</w:t>
                        </w:r>
                        <w:proofErr w:type="gramEnd"/>
                        <w:r>
                          <w:rPr>
                            <w:rFonts w:ascii="GHEA Grapalat" w:hAnsi="GHEA Grapalat" w:cs="Sylfaen"/>
                            <w:b/>
                            <w:sz w:val="16"/>
                            <w:lang w:val="hy-AM"/>
                          </w:rPr>
                          <w:t>անհատ</w:t>
                        </w:r>
                        <w:r>
                          <w:rPr>
                            <w:rFonts w:ascii="GHEA Grapalat" w:hAnsi="GHEA Grapalat" w:cs="Sylfaen"/>
                            <w:b/>
                            <w:sz w:val="16"/>
                          </w:rPr>
                          <w:t>)</w:t>
                        </w:r>
                      </w:p>
                    </w:txbxContent>
                  </v:textbox>
                </v:rect>
                <v:rect id="Rectangle 16" o:spid="_x0000_s1034" style="position:absolute;left:14801;top:190;width:8059;height:9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">
                  <v:textbox inset="2.53958mm,1.2694mm,2.53958mm,1.2694mm">
                    <w:txbxContent>
                      <w:p w14:paraId="5C01A7EB" w14:textId="77777777" w:rsidR="00476AF3" w:rsidRDefault="00476AF3" w:rsidP="00476AF3">
                        <w:pPr>
                          <w:spacing w:line="271" w:lineRule="auto"/>
                          <w:jc w:val="center"/>
                          <w:rPr>
                            <w:rFonts w:ascii="GHEA Grapalat" w:eastAsia="GHEA Grapalat" w:hAnsi="GHEA Grapalat" w:cs="GHEA Grapalat"/>
                            <w:b/>
                            <w:sz w:val="16"/>
                          </w:rPr>
                        </w:pPr>
                        <w:r>
                          <w:rPr>
                            <w:rFonts w:ascii="GHEA Grapalat" w:eastAsia="GHEA Grapalat" w:hAnsi="GHEA Grapalat" w:cs="GHEA Grapalat"/>
                            <w:sz w:val="16"/>
                          </w:rPr>
                          <w:br/>
                        </w:r>
                        <w:proofErr w:type="spellStart"/>
                        <w:r>
                          <w:rPr>
                            <w:rFonts w:ascii="GHEA Grapalat" w:eastAsia="GHEA Grapalat" w:hAnsi="GHEA Grapalat" w:cs="GHEA Grapalat"/>
                            <w:b/>
                            <w:sz w:val="16"/>
                          </w:rPr>
                          <w:t>Բջջային</w:t>
                        </w:r>
                        <w:proofErr w:type="spellEnd"/>
                        <w:r>
                          <w:rPr>
                            <w:rFonts w:ascii="GHEA Grapalat" w:eastAsia="GHEA Grapalat" w:hAnsi="GHEA Grapalat" w:cs="GHEA Grapalat"/>
                            <w:b/>
                            <w:sz w:val="16"/>
                          </w:rPr>
                          <w:t xml:space="preserve"> </w:t>
                        </w:r>
                        <w:proofErr w:type="spellStart"/>
                        <w:r>
                          <w:rPr>
                            <w:rFonts w:ascii="GHEA Grapalat" w:eastAsia="GHEA Grapalat" w:hAnsi="GHEA Grapalat" w:cs="GHEA Grapalat"/>
                            <w:b/>
                            <w:sz w:val="16"/>
                          </w:rPr>
                          <w:t>Կապի</w:t>
                        </w:r>
                        <w:proofErr w:type="spellEnd"/>
                        <w:r>
                          <w:rPr>
                            <w:rFonts w:ascii="GHEA Grapalat" w:eastAsia="GHEA Grapalat" w:hAnsi="GHEA Grapalat" w:cs="GHEA Grapalat"/>
                            <w:b/>
                            <w:sz w:val="16"/>
                          </w:rPr>
                          <w:t xml:space="preserve"> </w:t>
                        </w:r>
                        <w:proofErr w:type="spellStart"/>
                        <w:r>
                          <w:rPr>
                            <w:rFonts w:ascii="GHEA Grapalat" w:eastAsia="GHEA Grapalat" w:hAnsi="GHEA Grapalat" w:cs="GHEA Grapalat"/>
                            <w:b/>
                            <w:sz w:val="16"/>
                          </w:rPr>
                          <w:t>Օպերատոր</w:t>
                        </w:r>
                        <w:proofErr w:type="spellEnd"/>
                      </w:p>
                    </w:txbxContent>
                  </v:textbox>
                </v:rect>
                <v:rect id="Rectangle 17" o:spid="_x0000_s1035" style="position:absolute;left:381;top:7122;width:9207;height:10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">
                  <v:textbox inset="2.53958mm,1.2694mm,2.53958mm,1.2694mm">
                    <w:txbxContent>
                      <w:p w14:paraId="2CEA5251" w14:textId="77777777" w:rsidR="00476AF3" w:rsidRDefault="00476AF3" w:rsidP="00476AF3">
                        <w:pPr>
                          <w:spacing w:line="271" w:lineRule="auto"/>
                          <w:rPr>
                            <w:sz w:val="20"/>
                          </w:rPr>
                        </w:pPr>
                        <w:proofErr w:type="spellStart"/>
                        <w:r>
                          <w:rPr>
                            <w:rFonts w:ascii="GHEA Grapalat" w:eastAsia="GHEA Grapalat" w:hAnsi="GHEA Grapalat" w:cs="GHEA Grapalat"/>
                            <w:sz w:val="16"/>
                          </w:rPr>
                          <w:t>Բջջային</w:t>
                        </w:r>
                        <w:proofErr w:type="spellEnd"/>
                        <w:r>
                          <w:rPr>
                            <w:rFonts w:ascii="GHEA Grapalat" w:eastAsia="GHEA Grapalat" w:hAnsi="GHEA Grapalat" w:cs="GHEA Grapalat"/>
                            <w:sz w:val="16"/>
                          </w:rPr>
                          <w:t xml:space="preserve"> </w:t>
                        </w:r>
                        <w:proofErr w:type="spellStart"/>
                        <w:r>
                          <w:rPr>
                            <w:rFonts w:ascii="GHEA Grapalat" w:eastAsia="GHEA Grapalat" w:hAnsi="GHEA Grapalat" w:cs="GHEA Grapalat"/>
                            <w:sz w:val="16"/>
                          </w:rPr>
                          <w:t>հեռախոս</w:t>
                        </w:r>
                        <w:proofErr w:type="spellEnd"/>
                        <w:r>
                          <w:rPr>
                            <w:rFonts w:ascii="GHEA Grapalat" w:eastAsia="GHEA Grapalat" w:hAnsi="GHEA Grapalat" w:cs="GHEA Grapalat"/>
                            <w:sz w:val="16"/>
                          </w:rPr>
                          <w:br/>
                        </w:r>
                        <w:r>
                          <w:rPr>
                            <w:rFonts w:ascii="GHEA Grapalat" w:eastAsia="GHEA Grapalat" w:hAnsi="GHEA Grapalat" w:cs="GHEA Grapalat"/>
                            <w:sz w:val="16"/>
                          </w:rPr>
                          <w:br/>
                          <w:t xml:space="preserve">USIM </w:t>
                        </w:r>
                        <w:proofErr w:type="spellStart"/>
                        <w:r>
                          <w:rPr>
                            <w:rFonts w:ascii="GHEA Grapalat" w:eastAsia="GHEA Grapalat" w:hAnsi="GHEA Grapalat" w:cs="GHEA Grapalat"/>
                            <w:sz w:val="16"/>
                          </w:rPr>
                          <w:t>քարտ</w:t>
                        </w:r>
                        <w:proofErr w:type="spellEnd"/>
                        <w:r>
                          <w:rPr>
                            <w:rFonts w:ascii="GHEA Grapalat" w:eastAsia="GHEA Grapalat" w:hAnsi="GHEA Grapalat" w:cs="GHEA Grapalat"/>
                            <w:sz w:val="16"/>
                          </w:rPr>
                          <w:t xml:space="preserve"> </w:t>
                        </w:r>
                        <w:proofErr w:type="spellStart"/>
                        <w:r>
                          <w:rPr>
                            <w:rFonts w:ascii="GHEA Grapalat" w:eastAsia="GHEA Grapalat" w:hAnsi="GHEA Grapalat" w:cs="GHEA Grapalat"/>
                            <w:sz w:val="16"/>
                          </w:rPr>
                          <w:t>համալրված</w:t>
                        </w:r>
                        <w:proofErr w:type="spellEnd"/>
                        <w:r>
                          <w:rPr>
                            <w:rFonts w:ascii="GHEA Grapalat" w:eastAsia="GHEA Grapalat" w:hAnsi="GHEA Grapalat" w:cs="GHEA Grapalat"/>
                            <w:sz w:val="16"/>
                          </w:rPr>
                          <w:t xml:space="preserve"> USAT applet-</w:t>
                        </w:r>
                        <w:proofErr w:type="spellStart"/>
                        <w:r>
                          <w:rPr>
                            <w:rFonts w:ascii="GHEA Grapalat" w:eastAsia="GHEA Grapalat" w:hAnsi="GHEA Grapalat" w:cs="GHEA Grapalat"/>
                            <w:sz w:val="16"/>
                          </w:rPr>
                          <w:t>ով</w:t>
                        </w:r>
                        <w:proofErr w:type="spellEnd"/>
                      </w:p>
                    </w:txbxContent>
                  </v:textbox>
                </v:rect>
                <v:rect id="Rectangle 16" o:spid="_x0000_s1036" style="position:absolute;left:27524;top:-1313;width:12227;height:1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">
                  <v:textbox inset="2.53958mm,1.2694mm,2.53958mm,1.2694mm">
                    <w:txbxContent>
                      <w:p w14:paraId="16774D52" w14:textId="3C43C05C" w:rsidR="00476AF3" w:rsidRDefault="00476AF3" w:rsidP="00476AF3">
                        <w:pPr>
                          <w:spacing w:line="240" w:lineRule="auto"/>
                          <w:jc w:val="center"/>
                          <w:rPr>
                            <w:rFonts w:ascii="GHEA Grapalat" w:eastAsia="GHEA Grapalat" w:hAnsi="GHEA Grapalat" w:cs="GHEA Grapalat"/>
                            <w:sz w:val="12"/>
                          </w:rPr>
                        </w:pPr>
                        <w:proofErr w:type="spellStart"/>
                        <w:r>
                          <w:rPr>
                            <w:rFonts w:ascii="GHEA Grapalat" w:eastAsia="GHEA Grapalat" w:hAnsi="GHEA Grapalat" w:cs="GHEA Grapalat"/>
                            <w:b/>
                            <w:sz w:val="16"/>
                          </w:rPr>
                          <w:t>Բջջային</w:t>
                        </w:r>
                        <w:proofErr w:type="spellEnd"/>
                        <w:r>
                          <w:rPr>
                            <w:rFonts w:ascii="GHEA Grapalat" w:eastAsia="GHEA Grapalat" w:hAnsi="GHEA Grapalat" w:cs="GHEA Grapalat"/>
                            <w:b/>
                            <w:sz w:val="16"/>
                          </w:rPr>
                          <w:t xml:space="preserve"> </w:t>
                        </w:r>
                        <w:r w:rsidR="00336DCD">
                          <w:rPr>
                            <w:rFonts w:ascii="GHEA Grapalat" w:eastAsia="GHEA Grapalat" w:hAnsi="GHEA Grapalat" w:cs="GHEA Grapalat"/>
                            <w:b/>
                            <w:sz w:val="16"/>
                            <w:lang w:val="hy-AM"/>
                          </w:rPr>
                          <w:t xml:space="preserve">էլեկտրոնային թվային </w:t>
                        </w:r>
                        <w:r>
                          <w:rPr>
                            <w:rFonts w:ascii="GHEA Grapalat" w:eastAsia="GHEA Grapalat" w:hAnsi="GHEA Grapalat" w:cs="GHEA Grapalat"/>
                            <w:b/>
                            <w:sz w:val="16"/>
                            <w:lang w:val="hy-AM"/>
                          </w:rPr>
                          <w:t xml:space="preserve">ստորագրության </w:t>
                        </w:r>
                        <w:proofErr w:type="spellStart"/>
                        <w:r>
                          <w:rPr>
                            <w:rFonts w:ascii="GHEA Grapalat" w:eastAsia="GHEA Grapalat" w:hAnsi="GHEA Grapalat" w:cs="GHEA Grapalat"/>
                            <w:b/>
                            <w:sz w:val="16"/>
                          </w:rPr>
                          <w:t>Օպերատոր</w:t>
                        </w:r>
                        <w:proofErr w:type="spellEnd"/>
                        <w:r>
                          <w:rPr>
                            <w:rFonts w:ascii="GHEA Grapalat" w:eastAsia="GHEA Grapalat" w:hAnsi="GHEA Grapalat" w:cs="GHEA Grapalat"/>
                            <w:sz w:val="16"/>
                          </w:rPr>
                          <w:br/>
                        </w:r>
                      </w:p>
                      <w:p w14:paraId="79DE0A44" w14:textId="77777777" w:rsidR="00476AF3" w:rsidRDefault="00476AF3" w:rsidP="00476AF3">
                        <w:pPr>
                          <w:spacing w:line="240" w:lineRule="auto"/>
                          <w:jc w:val="center"/>
                          <w:rPr>
                            <w:sz w:val="14"/>
                            <w:szCs w:val="14"/>
                          </w:rPr>
                        </w:pPr>
                        <w:r>
                          <w:rPr>
                            <w:rFonts w:ascii="GHEA Grapalat" w:eastAsia="GHEA Grapalat" w:hAnsi="GHEA Grapalat" w:cs="GHEA Grapalat"/>
                            <w:sz w:val="12"/>
                          </w:rPr>
                          <w:br/>
                        </w:r>
                        <w:r>
                          <w:rPr>
                            <w:rFonts w:ascii="GHEA Grapalat" w:eastAsia="GHEA Grapalat" w:hAnsi="GHEA Grapalat" w:cs="GHEA Grapalat"/>
                            <w:sz w:val="14"/>
                            <w:szCs w:val="14"/>
                          </w:rPr>
                          <w:t>CMS, PKCS, XML-Signature formats</w:t>
                        </w:r>
                        <w:r>
                          <w:rPr>
                            <w:rFonts w:ascii="GHEA Grapalat" w:eastAsia="GHEA Grapalat" w:hAnsi="GHEA Grapalat" w:cs="GHEA Grapalat"/>
                            <w:sz w:val="14"/>
                            <w:szCs w:val="14"/>
                          </w:rPr>
                          <w:br/>
                        </w:r>
                        <w:r>
                          <w:rPr>
                            <w:rFonts w:ascii="GHEA Grapalat" w:eastAsia="GHEA Grapalat" w:hAnsi="GHEA Grapalat" w:cs="GHEA Grapalat"/>
                            <w:sz w:val="14"/>
                            <w:szCs w:val="14"/>
                          </w:rPr>
                          <w:br/>
                        </w:r>
                      </w:p>
                    </w:txbxContent>
                  </v:textbox>
                </v:rect>
                <v:shape id="Straight Arrow Connector 9" o:spid="_x0000_s1037" type="#_x0000_t32" style="position:absolute;left:23177;top:4381;width:4096;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">
                  <v:stroke endarrow="block" endarrowwidth="wide" endarrowlength="long"/>
                </v:shape>
                <v:shape id="Straight Arrow Connector 10" o:spid="_x0000_s1038" type="#_x0000_t32" style="position:absolute;left:23368;top:6159;width:4387;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">
                  <v:stroke endarrow="block" endarrowwidth="wide" endarrowlength="long"/>
                </v:shape>
                <v:shape id="Straight Arrow Connector 9" o:spid="_x0000_s1039" type="#_x0000_t32" style="position:absolute;left:39878;top:3576;width:6064;height:1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">
                  <v:stroke endarrow="block" endarrowwidth="wide" endarrowlength="long"/>
                </v:shape>
                <v:shape id="Straight Arrow Connector 10" o:spid="_x0000_s1040" type="#_x0000_t32" style="position:absolute;left:39941;top:5569;width:5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">
                  <v:stroke endarrow="block" endarrowwidth="wide" endarrowlength="long"/>
                </v:shape>
                <w10:wrap anchorx="margin"/>
              </v:group>
            </w:pict>
          </mc:Fallback>
        </mc:AlternateContent>
      </w:r>
      <w:r>
        <w:rPr>
          <w:noProof/>
        </w:rPr>
        <mc:AlternateContent>
          <mc:Choice Requires="wps">
            <w:drawing>
              <wp:anchor distT="0" distB="0" distL="114300" distR="114300" simplePos="0" relativeHeight="251656704" behindDoc="0" locked="0" layoutInCell="1" allowOverlap="1" wp14:anchorId="1F627B82" wp14:editId="2028F71B">
                <wp:simplePos x="0" y="0"/>
                <wp:positionH relativeFrom="column">
                  <wp:posOffset>3267075</wp:posOffset>
                </wp:positionH>
                <wp:positionV relativeFrom="paragraph">
                  <wp:posOffset>1720850</wp:posOffset>
                </wp:positionV>
                <wp:extent cx="9525" cy="561340"/>
                <wp:effectExtent l="95250" t="38100" r="66675"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 cy="561340"/>
                        </a:xfrm>
                        <a:prstGeom prst="straightConnector1">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014CED" id="Straight Arrow Connector 6" o:spid="_x0000_s1026" type="#_x0000_t32" style="position:absolute;margin-left:257.25pt;margin-top:135.5pt;width:.75pt;height:44.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">
                <v:stroke endarrow="block" endarrowwidth="wide" endarrowlength="long"/>
                <o:lock v:ext="edit" shapetype="f"/>
              </v:shape>
            </w:pict>
          </mc:Fallback>
        </mc:AlternateContent>
      </w:r>
      <w:r>
        <w:rPr>
          <w:noProof/>
        </w:rPr>
        <mc:AlternateContent>
          <mc:Choice Requires="wps">
            <w:drawing>
              <wp:anchor distT="0" distB="0" distL="114300" distR="114300" simplePos="0" relativeHeight="251657728" behindDoc="0" locked="0" layoutInCell="1" allowOverlap="1" wp14:anchorId="5E9C8838" wp14:editId="3622BC23">
                <wp:simplePos x="0" y="0"/>
                <wp:positionH relativeFrom="margin">
                  <wp:align>center</wp:align>
                </wp:positionH>
                <wp:positionV relativeFrom="paragraph">
                  <wp:posOffset>1730375</wp:posOffset>
                </wp:positionV>
                <wp:extent cx="9525" cy="551815"/>
                <wp:effectExtent l="95250" t="0" r="66675" b="577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551815"/>
                        </a:xfrm>
                        <a:prstGeom prst="straightConnector1">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84DD41" id="Straight Arrow Connector 7" o:spid="_x0000_s1026" type="#_x0000_t32" style="position:absolute;margin-left:0;margin-top:136.25pt;width:.75pt;height:43.45pt;flip:x;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">
                <v:stroke endarrow="block" endarrowwidth="wide" endarrowlength="long"/>
                <o:lock v:ext="edit" shapetype="f"/>
                <w10:wrap anchorx="margin"/>
              </v:shape>
            </w:pict>
          </mc:Fallback>
        </mc:AlternateContent>
      </w:r>
    </w:p>
    <w:p w14:paraId="6C3640AE" w14:textId="77777777" w:rsidR="00476AF3" w:rsidRDefault="00476AF3" w:rsidP="00476AF3">
      <w:pPr>
        <w:shd w:val="clear" w:color="auto" w:fill="FFFFFF"/>
        <w:tabs>
          <w:tab w:val="left" w:pos="284"/>
        </w:tabs>
        <w:spacing w:after="0" w:line="240" w:lineRule="auto"/>
        <w:ind w:left="360"/>
        <w:jc w:val="right"/>
        <w:rPr>
          <w:rFonts w:ascii="GHEA Grapalat" w:eastAsia="Tahoma" w:hAnsi="GHEA Grapalat" w:cs="Tahoma"/>
          <w:sz w:val="24"/>
          <w:szCs w:val="24"/>
          <w:lang w:val="hy-AM"/>
        </w:rPr>
      </w:pPr>
      <w:r>
        <w:rPr>
          <w:noProof/>
        </w:rPr>
        <mc:AlternateContent>
          <mc:Choice Requires="wps">
            <w:drawing>
              <wp:anchor distT="0" distB="0" distL="114300" distR="114300" simplePos="0" relativeHeight="251658752" behindDoc="0" locked="0" layoutInCell="1" allowOverlap="1" wp14:anchorId="6D9864DA" wp14:editId="0A61ECBE">
                <wp:simplePos x="0" y="0"/>
                <wp:positionH relativeFrom="column">
                  <wp:posOffset>247650</wp:posOffset>
                </wp:positionH>
                <wp:positionV relativeFrom="paragraph">
                  <wp:posOffset>295275</wp:posOffset>
                </wp:positionV>
                <wp:extent cx="6096000" cy="2823210"/>
                <wp:effectExtent l="0" t="0"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82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78D25" w14:textId="77777777" w:rsidR="00476AF3" w:rsidRDefault="00476AF3" w:rsidP="00476AF3">
                            <w:pPr>
                              <w:spacing w:line="240" w:lineRule="auto"/>
                            </w:pPr>
                          </w:p>
                        </w:txbxContent>
                      </wps:txbx>
                      <wps:bodyPr rot="0" vert="horz" wrap="square" lIns="91425" tIns="91425" rIns="91425" bIns="91425" anchor="ctr"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9864DA" id="Rectangle 8" o:spid="_x0000_s1041" style="position:absolute;left:0;text-align:left;margin-left:19.5pt;margin-top:23.25pt;width:480pt;height:22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" filled="f" stroked="f">
                <v:textbox inset="2.53958mm,2.53958mm,2.53958mm,2.53958mm">
                  <w:txbxContent>
                    <w:p w14:paraId="78178D25" w14:textId="77777777" w:rsidR="00476AF3" w:rsidRDefault="00476AF3" w:rsidP="00476AF3">
                      <w:pPr>
                        <w:spacing w:line="240" w:lineRule="auto"/>
                      </w:pPr>
                    </w:p>
                  </w:txbxContent>
                </v:textbox>
                <w10:wrap type="topAndBottom"/>
              </v:rect>
            </w:pict>
          </mc:Fallback>
        </mc:AlternateContent>
      </w:r>
      <w:r>
        <w:rPr>
          <w:noProof/>
        </w:rPr>
        <mc:AlternateContent>
          <mc:Choice Requires="wps">
            <w:drawing>
              <wp:anchor distT="0" distB="0" distL="114300" distR="114300" simplePos="0" relativeHeight="251659776" behindDoc="0" locked="0" layoutInCell="1" allowOverlap="1" wp14:anchorId="69C3FE14" wp14:editId="1EF722EE">
                <wp:simplePos x="0" y="0"/>
                <wp:positionH relativeFrom="column">
                  <wp:posOffset>247650</wp:posOffset>
                </wp:positionH>
                <wp:positionV relativeFrom="paragraph">
                  <wp:posOffset>266700</wp:posOffset>
                </wp:positionV>
                <wp:extent cx="2087880" cy="565785"/>
                <wp:effectExtent l="0" t="0" r="0" b="5715"/>
                <wp:wrapTopAndBottom/>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880"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6C1A1" w14:textId="77777777" w:rsidR="00476AF3" w:rsidRDefault="00476AF3" w:rsidP="00476AF3">
                            <w:pPr>
                              <w:spacing w:line="271" w:lineRule="auto"/>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C3FE14" id="Rectangle 19" o:spid="_x0000_s1042" style="position:absolute;left:0;text-align:left;margin-left:19.5pt;margin-top:21pt;width:164.4pt;height:44.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" filled="f" stroked="f">
                <v:textbox inset="2.53958mm,1.2694mm,2.53958mm,1.2694mm">
                  <w:txbxContent>
                    <w:p w14:paraId="0F26C1A1" w14:textId="77777777" w:rsidR="00476AF3" w:rsidRDefault="00476AF3" w:rsidP="00476AF3">
                      <w:pPr>
                        <w:spacing w:line="271" w:lineRule="auto"/>
                      </w:pPr>
                    </w:p>
                  </w:txbxContent>
                </v:textbox>
                <w10:wrap type="topAndBottom"/>
              </v:rect>
            </w:pict>
          </mc:Fallback>
        </mc:AlternateContent>
      </w:r>
      <w:bookmarkStart w:id="1" w:name="_gjdgxs"/>
      <w:bookmarkEnd w:id="1"/>
    </w:p>
    <w:p w14:paraId="785C4240" w14:textId="77777777" w:rsidR="00476AF3" w:rsidRDefault="00476AF3" w:rsidP="00476AF3">
      <w:pPr>
        <w:shd w:val="clear" w:color="auto" w:fill="FFFFFF"/>
        <w:tabs>
          <w:tab w:val="left" w:pos="284"/>
        </w:tabs>
        <w:spacing w:after="0" w:line="240" w:lineRule="auto"/>
        <w:ind w:left="1875"/>
        <w:jc w:val="both"/>
        <w:rPr>
          <w:rFonts w:ascii="GHEA Grapalat" w:eastAsia="Tahoma" w:hAnsi="GHEA Grapalat" w:cs="Tahoma"/>
          <w:sz w:val="24"/>
          <w:szCs w:val="24"/>
          <w:lang w:val="hy-AM"/>
        </w:rPr>
      </w:pPr>
    </w:p>
    <w:p w14:paraId="066698F3" w14:textId="43184860" w:rsidR="00476AF3" w:rsidRDefault="00476AF3" w:rsidP="00476AF3">
      <w:pPr>
        <w:numPr>
          <w:ilvl w:val="0"/>
          <w:numId w:val="5"/>
        </w:numPr>
        <w:shd w:val="clear" w:color="auto" w:fill="FFFFFF"/>
        <w:tabs>
          <w:tab w:val="left" w:pos="284"/>
          <w:tab w:val="left" w:pos="1440"/>
        </w:tabs>
        <w:spacing w:after="0" w:line="240" w:lineRule="auto"/>
        <w:ind w:left="810"/>
        <w:jc w:val="both"/>
        <w:rPr>
          <w:rFonts w:ascii="GHEA Grapalat" w:eastAsia="Tahoma" w:hAnsi="GHEA Grapalat" w:cs="Tahoma"/>
          <w:sz w:val="24"/>
          <w:szCs w:val="24"/>
          <w:lang w:val="hy-AM"/>
        </w:rPr>
      </w:pPr>
      <w:r>
        <w:rPr>
          <w:rFonts w:ascii="GHEA Grapalat" w:eastAsia="Tahoma" w:hAnsi="GHEA Grapalat" w:cs="Tahoma"/>
          <w:sz w:val="24"/>
          <w:szCs w:val="24"/>
          <w:highlight w:val="white"/>
          <w:lang w:val="hy-AM"/>
        </w:rPr>
        <w:t xml:space="preserve">«Ինտերնետ» ցանցում որոշակի կայքով տեղեկատվական համակարգ մուտք գործելու համար օգտատերը (անհատը) պետք է հնարավորություն ունենա մուտքագրել Հայաստանի Հանրապետությունում գործող այն բջջային </w:t>
      </w:r>
      <w:r w:rsidR="00336DCD">
        <w:rPr>
          <w:rFonts w:ascii="GHEA Grapalat" w:eastAsia="Tahoma" w:hAnsi="GHEA Grapalat" w:cs="Tahoma"/>
          <w:sz w:val="24"/>
          <w:szCs w:val="24"/>
          <w:highlight w:val="white"/>
          <w:lang w:val="hy-AM"/>
        </w:rPr>
        <w:t xml:space="preserve">էլեկտրոնային թվային </w:t>
      </w:r>
      <w:r w:rsidR="00724B40">
        <w:rPr>
          <w:rFonts w:ascii="GHEA Grapalat" w:eastAsia="Tahoma" w:hAnsi="GHEA Grapalat" w:cs="Tahoma"/>
          <w:sz w:val="24"/>
          <w:szCs w:val="24"/>
          <w:highlight w:val="white"/>
          <w:lang w:val="hy-AM"/>
        </w:rPr>
        <w:t xml:space="preserve"> ստորագրության </w:t>
      </w:r>
      <w:r>
        <w:rPr>
          <w:rFonts w:ascii="GHEA Grapalat" w:eastAsia="Tahoma" w:hAnsi="GHEA Grapalat" w:cs="Tahoma"/>
          <w:sz w:val="24"/>
          <w:szCs w:val="24"/>
          <w:highlight w:val="white"/>
          <w:lang w:val="hy-AM"/>
        </w:rPr>
        <w:t xml:space="preserve">օպերատորի կողմից թողարկված բջջային կապի հեռախոսային համարը, որի հետ կատարված է ամբողջական ծրագրային ինտեգրում: </w:t>
      </w:r>
    </w:p>
    <w:p w14:paraId="290653F5" w14:textId="118F3692" w:rsidR="00476AF3" w:rsidRDefault="00476AF3" w:rsidP="00476AF3">
      <w:pPr>
        <w:numPr>
          <w:ilvl w:val="0"/>
          <w:numId w:val="5"/>
        </w:numPr>
        <w:shd w:val="clear" w:color="auto" w:fill="FFFFFF"/>
        <w:tabs>
          <w:tab w:val="left" w:pos="284"/>
          <w:tab w:val="left" w:pos="1440"/>
        </w:tabs>
        <w:spacing w:after="0" w:line="240" w:lineRule="auto"/>
        <w:ind w:left="810"/>
        <w:jc w:val="both"/>
        <w:rPr>
          <w:rFonts w:ascii="GHEA Grapalat" w:eastAsia="Tahoma" w:hAnsi="GHEA Grapalat" w:cs="Tahoma"/>
          <w:sz w:val="24"/>
          <w:szCs w:val="24"/>
          <w:lang w:val="hy-AM"/>
        </w:rPr>
      </w:pPr>
      <w:r>
        <w:rPr>
          <w:rFonts w:ascii="GHEA Grapalat" w:eastAsia="Times New Roman" w:hAnsi="GHEA Grapalat"/>
          <w:noProof/>
          <w:color w:val="000000"/>
          <w:sz w:val="24"/>
          <w:szCs w:val="24"/>
          <w:lang w:val="hy-AM"/>
        </w:rPr>
        <w:lastRenderedPageBreak/>
        <w:t xml:space="preserve"> Սպասարկվող բջջային հեռախոսի համարը հաճախորդի կողմից տվյալ տեղեկատվական համակարգում մուտքագրելուց հետո տեղեկատվական համակարգը պետք է հնարավորություն ունենա բ</w:t>
      </w:r>
      <w:r>
        <w:rPr>
          <w:rFonts w:ascii="GHEA Grapalat" w:eastAsia="Times New Roman" w:hAnsi="GHEA Grapalat"/>
          <w:bCs/>
          <w:noProof/>
          <w:color w:val="000000"/>
          <w:sz w:val="24"/>
          <w:szCs w:val="24"/>
          <w:lang w:val="hy-AM"/>
        </w:rPr>
        <w:t xml:space="preserve">ջջային </w:t>
      </w:r>
      <w:r w:rsidR="00336DCD">
        <w:rPr>
          <w:rFonts w:ascii="GHEA Grapalat" w:eastAsia="Times New Roman" w:hAnsi="GHEA Grapalat"/>
          <w:noProof/>
          <w:color w:val="000000"/>
          <w:sz w:val="24"/>
          <w:szCs w:val="24"/>
          <w:lang w:val="hy-AM"/>
        </w:rPr>
        <w:t xml:space="preserve">էլեկտրոնային թվային </w:t>
      </w:r>
      <w:r>
        <w:rPr>
          <w:rFonts w:ascii="GHEA Grapalat" w:eastAsia="Times New Roman" w:hAnsi="GHEA Grapalat"/>
          <w:noProof/>
          <w:color w:val="000000"/>
          <w:sz w:val="24"/>
          <w:szCs w:val="24"/>
          <w:lang w:val="hy-AM"/>
        </w:rPr>
        <w:t xml:space="preserve"> ստորագրության օպերատորի հետ հաստատված փակ կամ կոդավորված կապի և ինտեգրված ծրագրային ապահովման միջոցով ուղարկել համապատասխան ֆորմատով հաղորդագրություն բ</w:t>
      </w:r>
      <w:r>
        <w:rPr>
          <w:rFonts w:ascii="GHEA Grapalat" w:eastAsia="Times New Roman" w:hAnsi="GHEA Grapalat"/>
          <w:bCs/>
          <w:noProof/>
          <w:color w:val="000000"/>
          <w:sz w:val="24"/>
          <w:szCs w:val="24"/>
          <w:lang w:val="hy-AM"/>
        </w:rPr>
        <w:t xml:space="preserve">ջջային </w:t>
      </w:r>
      <w:r w:rsidR="00336DCD">
        <w:rPr>
          <w:rFonts w:ascii="GHEA Grapalat" w:eastAsia="Times New Roman" w:hAnsi="GHEA Grapalat"/>
          <w:noProof/>
          <w:color w:val="000000"/>
          <w:sz w:val="24"/>
          <w:szCs w:val="24"/>
          <w:lang w:val="hy-AM"/>
        </w:rPr>
        <w:t xml:space="preserve">էլեկտրոնային թվային </w:t>
      </w:r>
      <w:r>
        <w:rPr>
          <w:rFonts w:ascii="GHEA Grapalat" w:eastAsia="Times New Roman" w:hAnsi="GHEA Grapalat"/>
          <w:noProof/>
          <w:color w:val="000000"/>
          <w:sz w:val="24"/>
          <w:szCs w:val="24"/>
          <w:lang w:val="hy-AM"/>
        </w:rPr>
        <w:t xml:space="preserve"> ստորագրության օպերատորի կենտրոնական համակարգին, որը անմիջապես ավտոմատ կերպով պետք է իրականացնի ստացված հաղորդագրության հեշ ֆունկցիայի հաշվարկ՝ հեշ արժեքը որոշելու նպատակով: </w:t>
      </w:r>
    </w:p>
    <w:p w14:paraId="72CFA1E3" w14:textId="66E68466" w:rsidR="00476AF3" w:rsidRDefault="00476AF3" w:rsidP="00476AF3">
      <w:pPr>
        <w:numPr>
          <w:ilvl w:val="0"/>
          <w:numId w:val="5"/>
        </w:numPr>
        <w:shd w:val="clear" w:color="auto" w:fill="FFFFFF"/>
        <w:tabs>
          <w:tab w:val="left" w:pos="284"/>
          <w:tab w:val="left" w:pos="1440"/>
        </w:tabs>
        <w:spacing w:after="0" w:line="240" w:lineRule="auto"/>
        <w:ind w:left="810"/>
        <w:jc w:val="both"/>
        <w:rPr>
          <w:rFonts w:ascii="GHEA Grapalat" w:eastAsia="Tahoma" w:hAnsi="GHEA Grapalat" w:cs="Tahoma"/>
          <w:sz w:val="24"/>
          <w:szCs w:val="24"/>
          <w:highlight w:val="white"/>
          <w:lang w:val="hy-AM"/>
        </w:rPr>
      </w:pPr>
      <w:r>
        <w:rPr>
          <w:rFonts w:ascii="GHEA Grapalat" w:eastAsia="Tahoma" w:hAnsi="GHEA Grapalat" w:cs="Tahoma"/>
          <w:sz w:val="24"/>
          <w:szCs w:val="24"/>
          <w:highlight w:val="white"/>
          <w:lang w:val="hy-AM"/>
        </w:rPr>
        <w:t xml:space="preserve">Տվյալ ստորագրության հավաստագրի համար նախապես սահմանված հեշ («HASH») արժեքի համընկման դեպքում բջջային </w:t>
      </w:r>
      <w:r w:rsidR="00336DCD">
        <w:rPr>
          <w:rFonts w:ascii="GHEA Grapalat" w:eastAsia="Tahoma" w:hAnsi="GHEA Grapalat" w:cs="Tahoma"/>
          <w:sz w:val="24"/>
          <w:szCs w:val="24"/>
          <w:highlight w:val="white"/>
          <w:lang w:val="hy-AM"/>
        </w:rPr>
        <w:t xml:space="preserve">էլեկտրոնային թվային </w:t>
      </w:r>
      <w:r>
        <w:rPr>
          <w:rFonts w:ascii="GHEA Grapalat" w:eastAsia="Tahoma" w:hAnsi="GHEA Grapalat" w:cs="Tahoma"/>
          <w:sz w:val="24"/>
          <w:szCs w:val="24"/>
          <w:highlight w:val="white"/>
          <w:lang w:val="hy-AM"/>
        </w:rPr>
        <w:t xml:space="preserve"> ստորագրության օպերատորի կենտրոնական համակարգը ծրագրային հրահանգ՝ քառանիշ կոդ է ձևավորում և այն բջջային հեռախոսակապի օպերատորին, որը սպասարկում է տվյալ բջջային հեռախոսային համարը, և միաժամանակ ծրագրային հրահանգ՝ նույն քառանիշ կոդն է ձևավորում էլեկտրոնային ծառայությունը մատուցող տեղեկատվական համակարգում ծառայությունը հայցող հաճախորդի համար՝ կիրառելով լրացուցիչ ծառայությունների կարճ հաղորդագրության (USSD</w:t>
      </w:r>
      <w:r>
        <w:rPr>
          <w:rFonts w:eastAsia="Tahoma" w:cs="Calibri"/>
          <w:sz w:val="24"/>
          <w:szCs w:val="24"/>
          <w:highlight w:val="white"/>
          <w:lang w:val="hy-AM"/>
        </w:rPr>
        <w:t> </w:t>
      </w:r>
      <w:r>
        <w:rPr>
          <w:rFonts w:ascii="GHEA Grapalat" w:eastAsia="Tahoma" w:hAnsi="GHEA Grapalat" w:cs="Tahoma"/>
          <w:sz w:val="24"/>
          <w:szCs w:val="24"/>
          <w:highlight w:val="white"/>
          <w:lang w:val="hy-AM"/>
        </w:rPr>
        <w:t>- Unstructured Supplementary Service Data) համակարգի</w:t>
      </w:r>
      <w:r>
        <w:rPr>
          <w:rFonts w:eastAsia="Tahoma" w:cs="Calibri"/>
          <w:sz w:val="24"/>
          <w:szCs w:val="24"/>
          <w:highlight w:val="white"/>
          <w:lang w:val="hy-AM"/>
        </w:rPr>
        <w:t> </w:t>
      </w:r>
      <w:r>
        <w:rPr>
          <w:rFonts w:ascii="GHEA Grapalat" w:eastAsia="Tahoma" w:hAnsi="GHEA Grapalat" w:cs="Tahoma"/>
          <w:sz w:val="24"/>
          <w:szCs w:val="24"/>
          <w:highlight w:val="white"/>
          <w:lang w:val="hy-AM"/>
        </w:rPr>
        <w:t xml:space="preserve"> միջոցով  տվյալներ հաղորդելու տեխնոլոգիան: </w:t>
      </w:r>
    </w:p>
    <w:p w14:paraId="22827109" w14:textId="77777777" w:rsidR="00476AF3" w:rsidRDefault="00476AF3" w:rsidP="00476AF3">
      <w:pPr>
        <w:numPr>
          <w:ilvl w:val="0"/>
          <w:numId w:val="5"/>
        </w:numPr>
        <w:shd w:val="clear" w:color="auto" w:fill="FFFFFF"/>
        <w:tabs>
          <w:tab w:val="left" w:pos="284"/>
          <w:tab w:val="left" w:pos="1440"/>
        </w:tabs>
        <w:spacing w:after="0" w:line="240" w:lineRule="auto"/>
        <w:ind w:left="810"/>
        <w:jc w:val="both"/>
        <w:rPr>
          <w:rFonts w:ascii="GHEA Grapalat" w:eastAsia="Tahoma" w:hAnsi="GHEA Grapalat" w:cs="Tahoma"/>
          <w:sz w:val="24"/>
          <w:szCs w:val="24"/>
          <w:lang w:val="hy-AM"/>
        </w:rPr>
      </w:pPr>
      <w:r>
        <w:rPr>
          <w:rFonts w:ascii="GHEA Grapalat" w:eastAsia="Tahoma" w:hAnsi="GHEA Grapalat" w:cs="Tahoma"/>
          <w:sz w:val="24"/>
          <w:szCs w:val="24"/>
          <w:highlight w:val="white"/>
          <w:lang w:val="hy-AM"/>
        </w:rPr>
        <w:t>Բջջային հեռախոսային օպերատորը ստացված քառանիշ կոդը  լրացուցիչ ծառայությունների կարճ հաղորդագրության (USSD</w:t>
      </w:r>
      <w:r>
        <w:rPr>
          <w:rFonts w:eastAsia="Tahoma" w:cs="Calibri"/>
          <w:sz w:val="24"/>
          <w:szCs w:val="24"/>
          <w:highlight w:val="white"/>
          <w:lang w:val="hy-AM"/>
        </w:rPr>
        <w:t> </w:t>
      </w:r>
      <w:r>
        <w:rPr>
          <w:rFonts w:ascii="GHEA Grapalat" w:eastAsia="Tahoma" w:hAnsi="GHEA Grapalat" w:cs="Tahoma"/>
          <w:sz w:val="24"/>
          <w:szCs w:val="24"/>
          <w:highlight w:val="white"/>
          <w:lang w:val="hy-AM"/>
        </w:rPr>
        <w:t>- Unstructured Supplementary Service Data) համակարգի</w:t>
      </w:r>
      <w:r>
        <w:rPr>
          <w:rFonts w:eastAsia="Tahoma" w:cs="Calibri"/>
          <w:sz w:val="24"/>
          <w:szCs w:val="24"/>
          <w:highlight w:val="white"/>
          <w:lang w:val="hy-AM"/>
        </w:rPr>
        <w:t> </w:t>
      </w:r>
      <w:r>
        <w:rPr>
          <w:rFonts w:ascii="GHEA Grapalat" w:eastAsia="Tahoma" w:hAnsi="GHEA Grapalat" w:cs="Tahoma"/>
          <w:sz w:val="24"/>
          <w:szCs w:val="24"/>
          <w:highlight w:val="white"/>
          <w:lang w:val="hy-AM"/>
        </w:rPr>
        <w:t xml:space="preserve"> միջոցով բջջային կարճ հաղորդագրություն է ուղարկում հաճախորդի բջջային հեռախոսի համարին, միաժամանակ հաճախորդին առաջարկելով հաստատել իսկությունը և մուտքագրել համապատասխանաբար քառանիշ անհատական նույնականացման կոդը (PIN 1) կամ հինգանիշ անհատական նույնականացման կոդը (PIN 2) ;</w:t>
      </w:r>
    </w:p>
    <w:p w14:paraId="01372B95" w14:textId="1B8876F7" w:rsidR="00476AF3" w:rsidRDefault="00476AF3" w:rsidP="00476AF3">
      <w:pPr>
        <w:numPr>
          <w:ilvl w:val="0"/>
          <w:numId w:val="5"/>
        </w:numPr>
        <w:shd w:val="clear" w:color="auto" w:fill="FFFFFF"/>
        <w:tabs>
          <w:tab w:val="left" w:pos="284"/>
          <w:tab w:val="left" w:pos="1440"/>
        </w:tabs>
        <w:spacing w:after="0" w:line="240" w:lineRule="auto"/>
        <w:ind w:left="810"/>
        <w:jc w:val="both"/>
        <w:rPr>
          <w:rFonts w:ascii="GHEA Grapalat" w:eastAsia="Tahoma" w:hAnsi="GHEA Grapalat" w:cs="Tahoma"/>
          <w:sz w:val="24"/>
          <w:szCs w:val="24"/>
          <w:lang w:val="hy-AM"/>
        </w:rPr>
      </w:pPr>
      <w:r>
        <w:rPr>
          <w:rFonts w:ascii="GHEA Grapalat" w:eastAsia="Tahoma" w:hAnsi="GHEA Grapalat" w:cs="Tahoma"/>
          <w:sz w:val="24"/>
          <w:szCs w:val="24"/>
          <w:highlight w:val="white"/>
          <w:lang w:val="hy-AM"/>
        </w:rPr>
        <w:t xml:space="preserve">Հաճախորդը պետք է հնարավորություն ունենա առավելագույնս 45 վարկյանի ընթացքում ստուգել և համեմատել տեղեկատվական համակարգում արտացոլված քառանիշ բջջային կարճ հաղորդագրությամբ ստացված քառանիշ կամ հինգանիշ կոդի հետ և դրանք համընկնելու դեպքում մուտքագրել քառանիշ անհատական նույնականացման կոդը (PIN 1)՝ խիստ նույնականացում իրականացնելու համար կամ և հինգանիշ անհատական նույնականացման կոդը (PIN 2)՝ գործարք կատարելու կամ էլեկտրոնային փաստաթուղթը </w:t>
      </w:r>
      <w:r w:rsidR="00336DCD">
        <w:rPr>
          <w:rFonts w:ascii="GHEA Grapalat" w:eastAsia="Tahoma" w:hAnsi="GHEA Grapalat" w:cs="Tahoma"/>
          <w:sz w:val="24"/>
          <w:szCs w:val="24"/>
          <w:highlight w:val="white"/>
          <w:lang w:val="hy-AM"/>
        </w:rPr>
        <w:t xml:space="preserve">էլեկտրոնային թվային </w:t>
      </w:r>
      <w:r>
        <w:rPr>
          <w:rFonts w:ascii="GHEA Grapalat" w:eastAsia="Tahoma" w:hAnsi="GHEA Grapalat" w:cs="Tahoma"/>
          <w:sz w:val="24"/>
          <w:szCs w:val="24"/>
          <w:highlight w:val="white"/>
          <w:lang w:val="hy-AM"/>
        </w:rPr>
        <w:t xml:space="preserve"> ստորագրությամբ վավերացնելու համար;</w:t>
      </w:r>
    </w:p>
    <w:p w14:paraId="3C8FA748" w14:textId="459F17C5" w:rsidR="00476AF3" w:rsidRDefault="00476AF3" w:rsidP="00476AF3">
      <w:pPr>
        <w:numPr>
          <w:ilvl w:val="0"/>
          <w:numId w:val="5"/>
        </w:numPr>
        <w:shd w:val="clear" w:color="auto" w:fill="FFFFFF"/>
        <w:tabs>
          <w:tab w:val="left" w:pos="284"/>
          <w:tab w:val="left" w:pos="1440"/>
        </w:tabs>
        <w:spacing w:after="0" w:line="240" w:lineRule="auto"/>
        <w:ind w:left="810"/>
        <w:jc w:val="both"/>
        <w:rPr>
          <w:rFonts w:ascii="GHEA Grapalat" w:eastAsia="Tahoma" w:hAnsi="GHEA Grapalat" w:cs="Tahoma"/>
          <w:sz w:val="24"/>
          <w:szCs w:val="24"/>
          <w:lang w:val="hy-AM"/>
        </w:rPr>
      </w:pPr>
      <w:r>
        <w:rPr>
          <w:rFonts w:ascii="GHEA Grapalat" w:eastAsia="Tahoma" w:hAnsi="GHEA Grapalat" w:cs="Tahoma"/>
          <w:sz w:val="24"/>
          <w:szCs w:val="24"/>
          <w:highlight w:val="white"/>
          <w:lang w:val="hy-AM"/>
        </w:rPr>
        <w:t>Նախապես սահմանված համապատասխանաբար քառանիշ անհատական նույնականացման կոդը (PIN 1) կամ հինգանիշ անհատական նույնականացման կոդը (PIN 2)  ճշտությամբ մուտքագրելու դեպքում շարժական բջջային կապի հեռախոսաքարտի վրա զետեղված հանրային բանալիների ենթակառուցվածքի ծրագրային մոդուլը իրականացնում է անհատի ստորագրության գաղտնագրված ծրագրային հեշ հաշվարկ և նույն բջջային օպերատորի կարճ հաղորդագրության (USSD</w:t>
      </w:r>
      <w:r>
        <w:rPr>
          <w:rFonts w:eastAsia="Tahoma" w:cs="Calibri"/>
          <w:sz w:val="24"/>
          <w:szCs w:val="24"/>
          <w:highlight w:val="white"/>
          <w:lang w:val="hy-AM"/>
        </w:rPr>
        <w:t> </w:t>
      </w:r>
      <w:r>
        <w:rPr>
          <w:rFonts w:ascii="GHEA Grapalat" w:eastAsia="Tahoma" w:hAnsi="GHEA Grapalat" w:cs="Tahoma"/>
          <w:sz w:val="24"/>
          <w:szCs w:val="24"/>
          <w:highlight w:val="white"/>
          <w:lang w:val="hy-AM"/>
        </w:rPr>
        <w:t>- Unstructured Supplementary Service Data) տեխնոլոգիական հենքով բջջային կարճ հաղորդագրություն է ուղարկում բջջային օպերատորի համակարգին՝ տվյալները բջջային</w:t>
      </w:r>
      <w:r w:rsidR="00724B40">
        <w:rPr>
          <w:rFonts w:ascii="GHEA Grapalat" w:eastAsia="Tahoma" w:hAnsi="GHEA Grapalat" w:cs="Tahoma"/>
          <w:sz w:val="24"/>
          <w:szCs w:val="24"/>
          <w:highlight w:val="white"/>
          <w:lang w:val="hy-AM"/>
        </w:rPr>
        <w:t xml:space="preserve"> </w:t>
      </w:r>
      <w:r w:rsidR="00336DCD">
        <w:rPr>
          <w:rFonts w:ascii="GHEA Grapalat" w:eastAsia="Tahoma" w:hAnsi="GHEA Grapalat" w:cs="Tahoma"/>
          <w:sz w:val="24"/>
          <w:szCs w:val="24"/>
          <w:highlight w:val="white"/>
          <w:lang w:val="hy-AM"/>
        </w:rPr>
        <w:t xml:space="preserve">էլեկտրոնային թվային </w:t>
      </w:r>
      <w:r>
        <w:rPr>
          <w:rFonts w:ascii="GHEA Grapalat" w:eastAsia="Tahoma" w:hAnsi="GHEA Grapalat" w:cs="Tahoma"/>
          <w:sz w:val="24"/>
          <w:szCs w:val="24"/>
          <w:highlight w:val="white"/>
          <w:lang w:val="hy-AM"/>
        </w:rPr>
        <w:t xml:space="preserve"> </w:t>
      </w:r>
      <w:r>
        <w:rPr>
          <w:rFonts w:ascii="GHEA Grapalat" w:eastAsia="Tahoma" w:hAnsi="GHEA Grapalat" w:cs="Tahoma"/>
          <w:sz w:val="24"/>
          <w:szCs w:val="24"/>
          <w:highlight w:val="white"/>
          <w:lang w:val="hy-AM"/>
        </w:rPr>
        <w:lastRenderedPageBreak/>
        <w:t>ստորագրության օպերատորի կենտրոնական համակարգին փոխանցելու համար;</w:t>
      </w:r>
    </w:p>
    <w:p w14:paraId="6E1138D1" w14:textId="09DE00B3" w:rsidR="00476AF3" w:rsidRDefault="00476AF3" w:rsidP="00476AF3">
      <w:pPr>
        <w:numPr>
          <w:ilvl w:val="0"/>
          <w:numId w:val="5"/>
        </w:numPr>
        <w:shd w:val="clear" w:color="auto" w:fill="FFFFFF"/>
        <w:tabs>
          <w:tab w:val="left" w:pos="284"/>
          <w:tab w:val="left" w:pos="1440"/>
        </w:tabs>
        <w:spacing w:after="0" w:line="240" w:lineRule="auto"/>
        <w:ind w:left="810"/>
        <w:jc w:val="both"/>
        <w:rPr>
          <w:rFonts w:ascii="GHEA Grapalat" w:eastAsia="Tahoma" w:hAnsi="GHEA Grapalat" w:cs="Tahoma"/>
          <w:sz w:val="24"/>
          <w:szCs w:val="24"/>
          <w:lang w:val="hy-AM"/>
        </w:rPr>
      </w:pPr>
      <w:r>
        <w:rPr>
          <w:rFonts w:ascii="GHEA Grapalat" w:eastAsia="Times New Roman" w:hAnsi="GHEA Grapalat"/>
          <w:noProof/>
          <w:color w:val="000000"/>
          <w:sz w:val="24"/>
          <w:szCs w:val="24"/>
          <w:lang w:val="hy-AM"/>
        </w:rPr>
        <w:t xml:space="preserve">Բջջային </w:t>
      </w:r>
      <w:r w:rsidR="00336DCD">
        <w:rPr>
          <w:rFonts w:ascii="GHEA Grapalat" w:eastAsia="Times New Roman" w:hAnsi="GHEA Grapalat"/>
          <w:noProof/>
          <w:color w:val="000000"/>
          <w:sz w:val="24"/>
          <w:szCs w:val="24"/>
          <w:lang w:val="hy-AM"/>
        </w:rPr>
        <w:t xml:space="preserve">էլեկտրոնային թվային </w:t>
      </w:r>
      <w:r w:rsidR="00724B40">
        <w:rPr>
          <w:rFonts w:ascii="GHEA Grapalat" w:eastAsia="Times New Roman" w:hAnsi="GHEA Grapalat"/>
          <w:noProof/>
          <w:color w:val="000000"/>
          <w:sz w:val="24"/>
          <w:szCs w:val="24"/>
          <w:lang w:val="hy-AM"/>
        </w:rPr>
        <w:t xml:space="preserve"> </w:t>
      </w:r>
      <w:r>
        <w:rPr>
          <w:rFonts w:ascii="GHEA Grapalat" w:eastAsia="Times New Roman" w:hAnsi="GHEA Grapalat"/>
          <w:noProof/>
          <w:color w:val="000000"/>
          <w:sz w:val="24"/>
          <w:szCs w:val="24"/>
          <w:lang w:val="hy-AM"/>
        </w:rPr>
        <w:t xml:space="preserve">ստորագրության օպերատորի կենտրոնական համակարգը ծրագրային հարցում է կատարում հավաստագրման կենտրոն՝ հավաստագրի հանրային բանալին ստանալու և հաճախորդի անհատական հավաստագրի կարգավիճակը ստուգելու նպատակով: </w:t>
      </w:r>
    </w:p>
    <w:p w14:paraId="25BD900E" w14:textId="7BB39446" w:rsidR="00476AF3" w:rsidRDefault="00476AF3" w:rsidP="00476AF3">
      <w:pPr>
        <w:numPr>
          <w:ilvl w:val="0"/>
          <w:numId w:val="5"/>
        </w:numPr>
        <w:shd w:val="clear" w:color="auto" w:fill="FFFFFF"/>
        <w:tabs>
          <w:tab w:val="left" w:pos="284"/>
          <w:tab w:val="left" w:pos="1440"/>
        </w:tabs>
        <w:spacing w:after="0" w:line="240" w:lineRule="auto"/>
        <w:ind w:left="810"/>
        <w:jc w:val="both"/>
        <w:rPr>
          <w:rFonts w:ascii="GHEA Grapalat" w:eastAsia="Tahoma" w:hAnsi="GHEA Grapalat" w:cs="Tahoma"/>
          <w:sz w:val="24"/>
          <w:szCs w:val="24"/>
          <w:lang w:val="hy-AM"/>
        </w:rPr>
      </w:pPr>
      <w:r>
        <w:rPr>
          <w:rFonts w:ascii="GHEA Grapalat" w:eastAsia="Tahoma" w:hAnsi="GHEA Grapalat" w:cs="Tahoma"/>
          <w:sz w:val="24"/>
          <w:szCs w:val="24"/>
          <w:highlight w:val="white"/>
          <w:lang w:val="hy-AM"/>
        </w:rPr>
        <w:t xml:space="preserve">Հավաստագրման կենտրոնը իրականացնում է ստացված անհատական հավաստագրի ստուգում և տվյալ պահին այն վավեր և գործող լինելու պարագայում ծրագրային պատասխան է ուղարկում բջջային </w:t>
      </w:r>
      <w:r w:rsidR="00336DCD">
        <w:rPr>
          <w:rFonts w:ascii="GHEA Grapalat" w:eastAsia="Tahoma" w:hAnsi="GHEA Grapalat" w:cs="Tahoma"/>
          <w:sz w:val="24"/>
          <w:szCs w:val="24"/>
          <w:highlight w:val="white"/>
          <w:lang w:val="hy-AM"/>
        </w:rPr>
        <w:t xml:space="preserve">էլեկտրոնային թվային  </w:t>
      </w:r>
      <w:r>
        <w:rPr>
          <w:rFonts w:ascii="GHEA Grapalat" w:eastAsia="Tahoma" w:hAnsi="GHEA Grapalat" w:cs="Tahoma"/>
          <w:sz w:val="24"/>
          <w:szCs w:val="24"/>
          <w:highlight w:val="white"/>
          <w:lang w:val="hy-AM"/>
        </w:rPr>
        <w:t>ստորագրության օպերատորին, միաժամանակ հաղորդագրությանը կցելով ժամանակի դրոշմ (TSA) և իրական ժամանակում ստորագրության վավերության հավաստում  (OCSP):</w:t>
      </w:r>
    </w:p>
    <w:p w14:paraId="744C32BD" w14:textId="0E31449A" w:rsidR="00476AF3" w:rsidRDefault="00476AF3" w:rsidP="00476AF3">
      <w:pPr>
        <w:numPr>
          <w:ilvl w:val="0"/>
          <w:numId w:val="5"/>
        </w:numPr>
        <w:shd w:val="clear" w:color="auto" w:fill="FFFFFF"/>
        <w:tabs>
          <w:tab w:val="left" w:pos="284"/>
          <w:tab w:val="left" w:pos="1440"/>
        </w:tabs>
        <w:spacing w:after="0" w:line="240" w:lineRule="auto"/>
        <w:ind w:left="810"/>
        <w:jc w:val="both"/>
        <w:rPr>
          <w:rFonts w:ascii="GHEA Grapalat" w:eastAsia="Tahoma" w:hAnsi="GHEA Grapalat" w:cs="Tahoma"/>
          <w:sz w:val="24"/>
          <w:szCs w:val="24"/>
          <w:lang w:val="hy-AM"/>
        </w:rPr>
      </w:pPr>
      <w:r>
        <w:rPr>
          <w:rFonts w:ascii="GHEA Grapalat" w:eastAsia="Tahoma" w:hAnsi="GHEA Grapalat" w:cs="Tahoma"/>
          <w:sz w:val="24"/>
          <w:szCs w:val="24"/>
          <w:highlight w:val="white"/>
          <w:lang w:val="hy-AM"/>
        </w:rPr>
        <w:t xml:space="preserve">Վավեր ստորագրության պարագայում բջջային </w:t>
      </w:r>
      <w:r w:rsidR="00336DCD">
        <w:rPr>
          <w:rFonts w:ascii="GHEA Grapalat" w:eastAsia="Tahoma" w:hAnsi="GHEA Grapalat" w:cs="Tahoma"/>
          <w:sz w:val="24"/>
          <w:szCs w:val="24"/>
          <w:highlight w:val="white"/>
          <w:lang w:val="hy-AM"/>
        </w:rPr>
        <w:t xml:space="preserve">էլեկտրոնային թվային  </w:t>
      </w:r>
      <w:r>
        <w:rPr>
          <w:rFonts w:ascii="GHEA Grapalat" w:eastAsia="Tahoma" w:hAnsi="GHEA Grapalat" w:cs="Tahoma"/>
          <w:sz w:val="24"/>
          <w:szCs w:val="24"/>
          <w:highlight w:val="white"/>
          <w:lang w:val="hy-AM"/>
        </w:rPr>
        <w:t>ստորագրության օպերատորը համապատասխան ծրագրային հրահանգ է ուղարկում էլեկտրոնային ծառայություն մատուցող տեղեկատվական համակարգին՝ հաճախորդին խիստ նույնականացումը հաջողությամբ իրականացնելու վերաբերյալ:</w:t>
      </w:r>
    </w:p>
    <w:p w14:paraId="2A436BB5" w14:textId="77777777" w:rsidR="00476AF3" w:rsidRDefault="00476AF3" w:rsidP="00476AF3">
      <w:pPr>
        <w:numPr>
          <w:ilvl w:val="0"/>
          <w:numId w:val="5"/>
        </w:numPr>
        <w:shd w:val="clear" w:color="auto" w:fill="FFFFFF"/>
        <w:tabs>
          <w:tab w:val="left" w:pos="284"/>
          <w:tab w:val="left" w:pos="1440"/>
        </w:tabs>
        <w:spacing w:after="0" w:line="240" w:lineRule="auto"/>
        <w:ind w:left="810"/>
        <w:jc w:val="both"/>
        <w:rPr>
          <w:rFonts w:ascii="GHEA Grapalat" w:eastAsia="Tahoma" w:hAnsi="GHEA Grapalat" w:cs="Tahoma"/>
          <w:sz w:val="24"/>
          <w:szCs w:val="24"/>
          <w:lang w:val="hy-AM"/>
        </w:rPr>
      </w:pPr>
      <w:r>
        <w:rPr>
          <w:rFonts w:ascii="GHEA Grapalat" w:eastAsia="Tahoma" w:hAnsi="GHEA Grapalat" w:cs="Tahoma"/>
          <w:sz w:val="24"/>
          <w:szCs w:val="24"/>
          <w:highlight w:val="white"/>
          <w:lang w:val="hy-AM"/>
        </w:rPr>
        <w:t xml:space="preserve">Տեղեկատվական համակարգը անհատի խիստ նույնականացումը հաջողված իրականացնելու պարագայում հաճախորդին հնարավորություն է ընձեռնում ստանալ մատուցվող էլեկտրոնային ծառայությունը: Հակառակ դեպքում ծառայության մատուցումը տեղեկատվական համակարգի  կողմից մերժվում է: </w:t>
      </w:r>
    </w:p>
    <w:p w14:paraId="7787B9B8" w14:textId="77777777" w:rsidR="00476AF3" w:rsidRDefault="00476AF3" w:rsidP="00476AF3">
      <w:pPr>
        <w:numPr>
          <w:ilvl w:val="0"/>
          <w:numId w:val="5"/>
        </w:numPr>
        <w:shd w:val="clear" w:color="auto" w:fill="FFFFFF"/>
        <w:tabs>
          <w:tab w:val="left" w:pos="284"/>
          <w:tab w:val="left" w:pos="1440"/>
        </w:tabs>
        <w:spacing w:after="0" w:line="240" w:lineRule="auto"/>
        <w:ind w:left="810"/>
        <w:jc w:val="both"/>
        <w:rPr>
          <w:rFonts w:ascii="GHEA Grapalat" w:eastAsia="Tahoma" w:hAnsi="GHEA Grapalat" w:cs="Tahoma"/>
          <w:sz w:val="24"/>
          <w:szCs w:val="24"/>
          <w:lang w:val="hy-AM"/>
        </w:rPr>
      </w:pPr>
      <w:r>
        <w:rPr>
          <w:rFonts w:ascii="GHEA Grapalat" w:eastAsia="Tahoma" w:hAnsi="GHEA Grapalat" w:cs="Tahoma"/>
          <w:sz w:val="24"/>
          <w:szCs w:val="24"/>
          <w:highlight w:val="white"/>
          <w:lang w:val="hy-AM"/>
        </w:rPr>
        <w:t xml:space="preserve">Տվյալների փոխանցումը պետք է կատարվի «RSA» ստանդարտի գաղտնագրմամբ և հավաստագրմամբ, կիրառելով «RSA» կրիպտոգրաֆիկ բանալիների 1024 to 2048 բիտ կամ բարձր տարբերակ։ </w:t>
      </w:r>
    </w:p>
    <w:p w14:paraId="2CECC62D" w14:textId="77777777" w:rsidR="00476AF3" w:rsidRDefault="00476AF3" w:rsidP="00476AF3">
      <w:pPr>
        <w:shd w:val="clear" w:color="auto" w:fill="FFFFFF"/>
        <w:tabs>
          <w:tab w:val="left" w:pos="284"/>
        </w:tabs>
        <w:spacing w:after="0" w:line="240" w:lineRule="auto"/>
        <w:ind w:left="1875"/>
        <w:jc w:val="both"/>
        <w:rPr>
          <w:rFonts w:ascii="GHEA Grapalat" w:eastAsia="Tahoma" w:hAnsi="GHEA Grapalat" w:cs="Tahoma"/>
          <w:sz w:val="24"/>
          <w:szCs w:val="24"/>
          <w:lang w:val="hy-AM"/>
        </w:rPr>
      </w:pPr>
    </w:p>
    <w:p w14:paraId="127B696B" w14:textId="0A292623" w:rsidR="00476AF3" w:rsidRDefault="00476AF3" w:rsidP="00476AF3">
      <w:pPr>
        <w:numPr>
          <w:ilvl w:val="0"/>
          <w:numId w:val="3"/>
        </w:numPr>
        <w:jc w:val="both"/>
        <w:rPr>
          <w:rFonts w:ascii="GHEA Grapalat" w:eastAsia="Tahoma" w:hAnsi="GHEA Grapalat" w:cs="Tahoma"/>
          <w:sz w:val="24"/>
          <w:szCs w:val="24"/>
          <w:highlight w:val="white"/>
          <w:lang w:val="hy-AM"/>
        </w:rPr>
      </w:pPr>
      <w:r>
        <w:rPr>
          <w:rFonts w:ascii="GHEA Grapalat" w:eastAsia="Tahoma" w:hAnsi="GHEA Grapalat" w:cs="Tahoma"/>
          <w:sz w:val="24"/>
          <w:szCs w:val="24"/>
          <w:highlight w:val="white"/>
          <w:lang w:val="hy-AM"/>
        </w:rPr>
        <w:t xml:space="preserve">Բջջային </w:t>
      </w:r>
      <w:r w:rsidR="00336DCD">
        <w:rPr>
          <w:rFonts w:ascii="GHEA Grapalat" w:eastAsia="Tahoma" w:hAnsi="GHEA Grapalat" w:cs="Tahoma"/>
          <w:sz w:val="24"/>
          <w:szCs w:val="24"/>
          <w:highlight w:val="white"/>
          <w:lang w:val="hy-AM"/>
        </w:rPr>
        <w:t xml:space="preserve">էլեկտրոնային թվային  </w:t>
      </w:r>
      <w:r>
        <w:rPr>
          <w:rFonts w:ascii="GHEA Grapalat" w:eastAsia="Tahoma" w:hAnsi="GHEA Grapalat" w:cs="Tahoma"/>
          <w:sz w:val="24"/>
          <w:szCs w:val="24"/>
          <w:highlight w:val="white"/>
          <w:lang w:val="hy-AM"/>
        </w:rPr>
        <w:t xml:space="preserve">ստորագրության օպերատորի էլեկտրոնային եղանակով փաստաթղթերի ստորագրման ներդրված համակարգը  պետք է ապահովի հետևյալ ստանդարտների կիրառումը՝ </w:t>
      </w:r>
    </w:p>
    <w:p w14:paraId="2387E2C6" w14:textId="77777777" w:rsidR="00476AF3" w:rsidRDefault="00476AF3" w:rsidP="00476AF3">
      <w:pPr>
        <w:numPr>
          <w:ilvl w:val="0"/>
          <w:numId w:val="6"/>
        </w:numPr>
        <w:spacing w:after="0" w:line="240" w:lineRule="auto"/>
        <w:rPr>
          <w:rFonts w:ascii="GHEA Grapalat" w:hAnsi="GHEA Grapalat"/>
        </w:rPr>
      </w:pPr>
      <w:r>
        <w:rPr>
          <w:rFonts w:ascii="GHEA Grapalat" w:eastAsia="Tahoma" w:hAnsi="GHEA Grapalat" w:cs="Tahoma"/>
          <w:sz w:val="24"/>
          <w:szCs w:val="24"/>
          <w:highlight w:val="white"/>
        </w:rPr>
        <w:t xml:space="preserve">ETSI EN 319 132-1 V0.0.4 (2013-11) – XML Advanced Electronic Signatures (XAdES); </w:t>
      </w:r>
    </w:p>
    <w:p w14:paraId="2F13828C" w14:textId="77777777" w:rsidR="00476AF3" w:rsidRDefault="00476AF3" w:rsidP="00476AF3">
      <w:pPr>
        <w:numPr>
          <w:ilvl w:val="0"/>
          <w:numId w:val="6"/>
        </w:numPr>
        <w:spacing w:after="0" w:line="240" w:lineRule="auto"/>
        <w:rPr>
          <w:rFonts w:ascii="GHEA Grapalat" w:hAnsi="GHEA Grapalat"/>
        </w:rPr>
      </w:pPr>
      <w:r>
        <w:rPr>
          <w:rFonts w:ascii="GHEA Grapalat" w:eastAsia="Tahoma" w:hAnsi="GHEA Grapalat" w:cs="Tahoma"/>
          <w:sz w:val="24"/>
          <w:szCs w:val="24"/>
          <w:highlight w:val="white"/>
        </w:rPr>
        <w:t>ETSI EN 319 132-2 V0.0.4 (2013-11) – XAdES Baseline Profile;</w:t>
      </w:r>
    </w:p>
    <w:p w14:paraId="1A840CAE" w14:textId="77777777" w:rsidR="00476AF3" w:rsidRDefault="00476AF3" w:rsidP="00476AF3">
      <w:pPr>
        <w:numPr>
          <w:ilvl w:val="0"/>
          <w:numId w:val="6"/>
        </w:numPr>
        <w:spacing w:after="0" w:line="240" w:lineRule="auto"/>
        <w:rPr>
          <w:rFonts w:ascii="GHEA Grapalat" w:hAnsi="GHEA Grapalat"/>
        </w:rPr>
      </w:pPr>
      <w:r>
        <w:rPr>
          <w:rFonts w:ascii="GHEA Grapalat" w:eastAsia="Tahoma" w:hAnsi="GHEA Grapalat" w:cs="Tahoma"/>
          <w:sz w:val="24"/>
          <w:szCs w:val="24"/>
          <w:highlight w:val="white"/>
        </w:rPr>
        <w:t xml:space="preserve">ETSI EN 319 162-1V0.0.3 (2013-11) – Associated Signature Containers </w:t>
      </w:r>
    </w:p>
    <w:p w14:paraId="56E71E31" w14:textId="77777777" w:rsidR="00476AF3" w:rsidRDefault="00476AF3" w:rsidP="00476AF3">
      <w:pPr>
        <w:numPr>
          <w:ilvl w:val="0"/>
          <w:numId w:val="6"/>
        </w:numPr>
        <w:spacing w:after="0" w:line="240" w:lineRule="auto"/>
        <w:rPr>
          <w:rFonts w:ascii="GHEA Grapalat" w:hAnsi="GHEA Grapalat"/>
        </w:rPr>
      </w:pPr>
      <w:r>
        <w:rPr>
          <w:rFonts w:ascii="GHEA Grapalat" w:eastAsia="Tahoma" w:hAnsi="GHEA Grapalat" w:cs="Tahoma"/>
          <w:sz w:val="24"/>
          <w:szCs w:val="24"/>
          <w:highlight w:val="white"/>
        </w:rPr>
        <w:t xml:space="preserve">(ASiC); ETSI EN 319 162-2V 0.0.4 (2013-11) – ASiC Baseline Profile; </w:t>
      </w:r>
    </w:p>
    <w:p w14:paraId="7B7E135E" w14:textId="77777777" w:rsidR="00476AF3" w:rsidRDefault="00476AF3" w:rsidP="00476AF3">
      <w:pPr>
        <w:numPr>
          <w:ilvl w:val="0"/>
          <w:numId w:val="6"/>
        </w:numPr>
        <w:spacing w:after="0" w:line="240" w:lineRule="auto"/>
        <w:rPr>
          <w:rFonts w:ascii="GHEA Grapalat" w:hAnsi="GHEA Grapalat"/>
        </w:rPr>
      </w:pPr>
      <w:r>
        <w:rPr>
          <w:rFonts w:ascii="GHEA Grapalat" w:eastAsia="Tahoma" w:hAnsi="GHEA Grapalat" w:cs="Tahoma"/>
          <w:sz w:val="24"/>
          <w:szCs w:val="24"/>
          <w:highlight w:val="white"/>
        </w:rPr>
        <w:t xml:space="preserve">ETSI TS 102 176-1 V2.1.1 (2011-07) – Algorithms and Parameters for Secure Electronic Signatures; </w:t>
      </w:r>
    </w:p>
    <w:p w14:paraId="2EB9E79F" w14:textId="77777777" w:rsidR="00476AF3" w:rsidRDefault="00476AF3" w:rsidP="00476AF3">
      <w:pPr>
        <w:numPr>
          <w:ilvl w:val="0"/>
          <w:numId w:val="6"/>
        </w:numPr>
        <w:spacing w:after="0" w:line="240" w:lineRule="auto"/>
        <w:rPr>
          <w:rFonts w:ascii="GHEA Grapalat" w:hAnsi="GHEA Grapalat"/>
        </w:rPr>
      </w:pPr>
      <w:r>
        <w:rPr>
          <w:rFonts w:ascii="GHEA Grapalat" w:eastAsia="Tahoma" w:hAnsi="GHEA Grapalat" w:cs="Tahoma"/>
          <w:sz w:val="24"/>
          <w:szCs w:val="24"/>
          <w:highlight w:val="white"/>
        </w:rPr>
        <w:t xml:space="preserve">Xades BES profile; </w:t>
      </w:r>
    </w:p>
    <w:p w14:paraId="2CF79CF3" w14:textId="77777777" w:rsidR="00476AF3" w:rsidRDefault="00476AF3" w:rsidP="00476AF3">
      <w:pPr>
        <w:numPr>
          <w:ilvl w:val="0"/>
          <w:numId w:val="6"/>
        </w:numPr>
        <w:spacing w:after="0" w:line="240" w:lineRule="auto"/>
        <w:rPr>
          <w:rFonts w:ascii="GHEA Grapalat" w:hAnsi="GHEA Grapalat"/>
        </w:rPr>
      </w:pPr>
      <w:r>
        <w:rPr>
          <w:rFonts w:ascii="GHEA Grapalat" w:eastAsia="Tahoma" w:hAnsi="GHEA Grapalat" w:cs="Tahoma"/>
          <w:sz w:val="24"/>
          <w:szCs w:val="24"/>
          <w:highlight w:val="white"/>
        </w:rPr>
        <w:t>HASH ալգորիթմեր SHA1 միջև SHA512</w:t>
      </w:r>
    </w:p>
    <w:p w14:paraId="324CD61E" w14:textId="77777777" w:rsidR="00476AF3" w:rsidRDefault="00476AF3" w:rsidP="00476AF3">
      <w:pPr>
        <w:numPr>
          <w:ilvl w:val="0"/>
          <w:numId w:val="6"/>
        </w:numPr>
        <w:spacing w:after="0" w:line="240" w:lineRule="auto"/>
        <w:rPr>
          <w:rFonts w:ascii="GHEA Grapalat" w:hAnsi="GHEA Grapalat"/>
        </w:rPr>
      </w:pPr>
      <w:r>
        <w:rPr>
          <w:rFonts w:ascii="GHEA Grapalat" w:eastAsia="Tahoma" w:hAnsi="GHEA Grapalat" w:cs="Tahoma"/>
          <w:sz w:val="24"/>
          <w:szCs w:val="24"/>
          <w:highlight w:val="white"/>
        </w:rPr>
        <w:t>RSA և ECDSA բանալիների ալգորիթմեր</w:t>
      </w:r>
      <w:r>
        <w:rPr>
          <w:rFonts w:ascii="GHEA Grapalat" w:eastAsia="Tahoma" w:hAnsi="GHEA Grapalat" w:cs="Tahoma"/>
          <w:sz w:val="24"/>
          <w:szCs w:val="24"/>
          <w:highlight w:val="white"/>
        </w:rPr>
        <w:br/>
      </w:r>
    </w:p>
    <w:p w14:paraId="48BF0D72" w14:textId="77777777" w:rsidR="00476AF3" w:rsidRDefault="00476AF3" w:rsidP="00476AF3">
      <w:pPr>
        <w:spacing w:after="0" w:line="240" w:lineRule="auto"/>
        <w:ind w:left="1440"/>
        <w:rPr>
          <w:rFonts w:ascii="GHEA Grapalat" w:hAnsi="GHEA Grapalat"/>
        </w:rPr>
      </w:pPr>
    </w:p>
    <w:p w14:paraId="6473B25E" w14:textId="518E3634" w:rsidR="00476AF3" w:rsidRDefault="00476AF3" w:rsidP="00476AF3">
      <w:pPr>
        <w:numPr>
          <w:ilvl w:val="0"/>
          <w:numId w:val="3"/>
        </w:numPr>
        <w:jc w:val="both"/>
        <w:rPr>
          <w:rFonts w:ascii="GHEA Grapalat" w:hAnsi="GHEA Grapalat"/>
        </w:rPr>
      </w:pPr>
      <w:r>
        <w:rPr>
          <w:rFonts w:ascii="GHEA Grapalat" w:eastAsia="Tahoma" w:hAnsi="GHEA Grapalat" w:cs="Tahoma"/>
          <w:sz w:val="24"/>
          <w:szCs w:val="24"/>
          <w:highlight w:val="white"/>
        </w:rPr>
        <w:t xml:space="preserve">Բջջային </w:t>
      </w:r>
      <w:r w:rsidR="00336DCD">
        <w:rPr>
          <w:rFonts w:ascii="GHEA Grapalat" w:eastAsia="Tahoma" w:hAnsi="GHEA Grapalat" w:cs="Tahoma"/>
          <w:sz w:val="24"/>
          <w:szCs w:val="24"/>
          <w:highlight w:val="white"/>
          <w:lang w:val="hy-AM"/>
        </w:rPr>
        <w:t xml:space="preserve">էլեկտրոնային թվային  </w:t>
      </w:r>
      <w:r>
        <w:rPr>
          <w:rFonts w:ascii="GHEA Grapalat" w:eastAsia="Tahoma" w:hAnsi="GHEA Grapalat" w:cs="Tahoma"/>
          <w:sz w:val="24"/>
          <w:szCs w:val="24"/>
          <w:highlight w:val="white"/>
        </w:rPr>
        <w:t xml:space="preserve">ստորագրության օպերատորը տվյալների փոխանակումը բջջային կապի օպերատորի և հավաստագրման կետրոնի հետ պետք է իրականացնի փակ կամ կոդավորված կապուղիներով, ապահովելով </w:t>
      </w:r>
      <w:r>
        <w:rPr>
          <w:rFonts w:ascii="GHEA Grapalat" w:eastAsia="Tahoma" w:hAnsi="GHEA Grapalat" w:cs="Tahoma"/>
          <w:sz w:val="24"/>
          <w:szCs w:val="24"/>
          <w:highlight w:val="white"/>
        </w:rPr>
        <w:lastRenderedPageBreak/>
        <w:t>էլեկտրոնային տվյալների փոխանցման անվտանգության համար հանրորեն ճանաչված միջազգայ</w:t>
      </w:r>
      <w:r>
        <w:rPr>
          <w:rFonts w:ascii="GHEA Grapalat" w:eastAsia="Tahoma" w:hAnsi="GHEA Grapalat" w:cs="Tahoma"/>
          <w:sz w:val="24"/>
          <w:szCs w:val="24"/>
          <w:highlight w:val="white"/>
          <w:lang w:val="hy-AM"/>
        </w:rPr>
        <w:t xml:space="preserve">ին չափանիշները՝ կապուղիները պետք է </w:t>
      </w:r>
      <w:r>
        <w:rPr>
          <w:rFonts w:ascii="GHEA Grapalat" w:eastAsia="Tahoma" w:hAnsi="GHEA Grapalat" w:cs="Tahoma"/>
          <w:sz w:val="24"/>
          <w:szCs w:val="24"/>
          <w:highlight w:val="white"/>
        </w:rPr>
        <w:t>առանձնացված լին</w:t>
      </w:r>
      <w:r>
        <w:rPr>
          <w:rFonts w:ascii="GHEA Grapalat" w:eastAsia="Tahoma" w:hAnsi="GHEA Grapalat" w:cs="Tahoma"/>
          <w:sz w:val="24"/>
          <w:szCs w:val="24"/>
          <w:highlight w:val="white"/>
          <w:lang w:val="hy-AM"/>
        </w:rPr>
        <w:t>են  «Ինտերնետ» ցանցի</w:t>
      </w:r>
      <w:r w:rsidR="0090283C">
        <w:rPr>
          <w:rFonts w:ascii="GHEA Grapalat" w:eastAsia="Tahoma" w:hAnsi="GHEA Grapalat" w:cs="Tahoma"/>
          <w:sz w:val="24"/>
          <w:szCs w:val="24"/>
          <w:highlight w:val="white"/>
          <w:lang w:val="hy-AM"/>
        </w:rPr>
        <w:t>ց</w:t>
      </w:r>
      <w:r>
        <w:rPr>
          <w:rFonts w:ascii="GHEA Grapalat" w:eastAsia="Tahoma" w:hAnsi="GHEA Grapalat" w:cs="Tahoma"/>
          <w:sz w:val="24"/>
          <w:szCs w:val="24"/>
          <w:highlight w:val="white"/>
          <w:lang w:val="hy-AM"/>
        </w:rPr>
        <w:t xml:space="preserve"> </w:t>
      </w:r>
      <w:r>
        <w:rPr>
          <w:rFonts w:ascii="GHEA Grapalat" w:eastAsia="Tahoma" w:hAnsi="GHEA Grapalat" w:cs="Tahoma"/>
          <w:sz w:val="24"/>
          <w:szCs w:val="24"/>
          <w:highlight w:val="white"/>
        </w:rPr>
        <w:t xml:space="preserve">և </w:t>
      </w:r>
      <w:r>
        <w:rPr>
          <w:rFonts w:ascii="GHEA Grapalat" w:eastAsia="Tahoma" w:hAnsi="GHEA Grapalat" w:cs="Tahoma"/>
          <w:sz w:val="24"/>
          <w:szCs w:val="24"/>
          <w:highlight w:val="white"/>
          <w:lang w:val="hy-AM"/>
        </w:rPr>
        <w:t xml:space="preserve">պաշտպանված լինեն </w:t>
      </w:r>
      <w:r>
        <w:rPr>
          <w:rFonts w:ascii="GHEA Grapalat" w:eastAsia="Tahoma" w:hAnsi="GHEA Grapalat" w:cs="Tahoma"/>
          <w:sz w:val="24"/>
          <w:szCs w:val="24"/>
          <w:highlight w:val="white"/>
        </w:rPr>
        <w:t xml:space="preserve">արտաքին միջավայրի հարձակումներից: Տվյալների փոխանակման </w:t>
      </w:r>
      <w:r>
        <w:rPr>
          <w:rFonts w:ascii="GHEA Grapalat" w:eastAsia="Tahoma" w:hAnsi="GHEA Grapalat" w:cs="Tahoma"/>
          <w:sz w:val="24"/>
          <w:szCs w:val="24"/>
          <w:highlight w:val="white"/>
          <w:lang w:val="hy-AM"/>
        </w:rPr>
        <w:t xml:space="preserve">համար ձևավոևված </w:t>
      </w:r>
      <w:r>
        <w:rPr>
          <w:rFonts w:ascii="GHEA Grapalat" w:eastAsia="Tahoma" w:hAnsi="GHEA Grapalat" w:cs="Tahoma"/>
          <w:sz w:val="24"/>
          <w:szCs w:val="24"/>
          <w:highlight w:val="white"/>
        </w:rPr>
        <w:t>կապուղիները պետք է ունենան հետևյալ պր</w:t>
      </w:r>
      <w:r>
        <w:rPr>
          <w:rFonts w:ascii="GHEA Grapalat" w:eastAsia="Tahoma" w:hAnsi="GHEA Grapalat" w:cs="Tahoma"/>
          <w:sz w:val="24"/>
          <w:szCs w:val="24"/>
          <w:highlight w:val="white"/>
          <w:lang w:val="hy-AM"/>
        </w:rPr>
        <w:t>ո</w:t>
      </w:r>
      <w:r>
        <w:rPr>
          <w:rFonts w:ascii="GHEA Grapalat" w:eastAsia="Tahoma" w:hAnsi="GHEA Grapalat" w:cs="Tahoma"/>
          <w:sz w:val="24"/>
          <w:szCs w:val="24"/>
          <w:highlight w:val="white"/>
        </w:rPr>
        <w:t>տակոլներ՝</w:t>
      </w:r>
      <w:r>
        <w:rPr>
          <w:rFonts w:ascii="GHEA Grapalat" w:hAnsi="GHEA Grapalat"/>
          <w:sz w:val="24"/>
          <w:szCs w:val="24"/>
          <w:highlight w:val="white"/>
        </w:rPr>
        <w:t xml:space="preserve"> </w:t>
      </w:r>
      <w:r>
        <w:rPr>
          <w:rFonts w:ascii="GHEA Grapalat" w:hAnsi="GHEA Grapalat"/>
          <w:sz w:val="24"/>
          <w:szCs w:val="24"/>
          <w:highlight w:val="white"/>
          <w:lang w:val="hy-AM"/>
        </w:rPr>
        <w:t>«</w:t>
      </w:r>
      <w:r>
        <w:rPr>
          <w:rFonts w:ascii="GHEA Grapalat" w:eastAsia="Tahoma" w:hAnsi="GHEA Grapalat" w:cs="Tahoma"/>
          <w:sz w:val="24"/>
          <w:szCs w:val="24"/>
          <w:highlight w:val="white"/>
        </w:rPr>
        <w:t>Layer 2</w:t>
      </w:r>
      <w:r>
        <w:rPr>
          <w:rFonts w:ascii="GHEA Grapalat" w:eastAsia="Tahoma" w:hAnsi="GHEA Grapalat" w:cs="Tahoma"/>
          <w:sz w:val="24"/>
          <w:szCs w:val="24"/>
          <w:highlight w:val="white"/>
          <w:lang w:val="hy-AM"/>
        </w:rPr>
        <w:t xml:space="preserve">» </w:t>
      </w:r>
      <w:r>
        <w:rPr>
          <w:rFonts w:ascii="GHEA Grapalat" w:eastAsia="Tahoma" w:hAnsi="GHEA Grapalat" w:cs="Tahoma"/>
          <w:sz w:val="24"/>
          <w:szCs w:val="24"/>
          <w:highlight w:val="white"/>
        </w:rPr>
        <w:t xml:space="preserve">կամ  </w:t>
      </w:r>
      <w:r>
        <w:rPr>
          <w:rFonts w:ascii="GHEA Grapalat" w:eastAsia="Tahoma" w:hAnsi="GHEA Grapalat" w:cs="Tahoma"/>
          <w:sz w:val="24"/>
          <w:szCs w:val="24"/>
          <w:highlight w:val="white"/>
          <w:lang w:val="hy-AM"/>
        </w:rPr>
        <w:t>«</w:t>
      </w:r>
      <w:r>
        <w:rPr>
          <w:rFonts w:ascii="GHEA Grapalat" w:eastAsia="Tahoma" w:hAnsi="GHEA Grapalat" w:cs="Tahoma"/>
          <w:sz w:val="24"/>
          <w:szCs w:val="24"/>
          <w:highlight w:val="white"/>
        </w:rPr>
        <w:t>Layer 3</w:t>
      </w:r>
      <w:r>
        <w:rPr>
          <w:rFonts w:ascii="GHEA Grapalat" w:eastAsia="Tahoma" w:hAnsi="GHEA Grapalat" w:cs="Tahoma"/>
          <w:sz w:val="24"/>
          <w:szCs w:val="24"/>
          <w:highlight w:val="white"/>
          <w:lang w:val="hy-AM"/>
        </w:rPr>
        <w:t xml:space="preserve">» </w:t>
      </w:r>
      <w:r>
        <w:rPr>
          <w:rFonts w:ascii="GHEA Grapalat" w:eastAsia="Tahoma" w:hAnsi="GHEA Grapalat" w:cs="Tahoma"/>
          <w:sz w:val="24"/>
          <w:szCs w:val="24"/>
          <w:highlight w:val="white"/>
        </w:rPr>
        <w:t xml:space="preserve">պարտադիր օժտված գաղտնագրման ալգորիթմերով առնվազն </w:t>
      </w:r>
      <w:r>
        <w:rPr>
          <w:rFonts w:ascii="GHEA Grapalat" w:eastAsia="Tahoma" w:hAnsi="GHEA Grapalat" w:cs="Tahoma"/>
          <w:sz w:val="24"/>
          <w:szCs w:val="24"/>
          <w:highlight w:val="white"/>
          <w:lang w:val="hy-AM"/>
        </w:rPr>
        <w:t>«</w:t>
      </w:r>
      <w:r>
        <w:rPr>
          <w:rFonts w:ascii="GHEA Grapalat" w:eastAsia="Tahoma" w:hAnsi="GHEA Grapalat" w:cs="Tahoma"/>
          <w:sz w:val="24"/>
          <w:szCs w:val="24"/>
          <w:highlight w:val="white"/>
        </w:rPr>
        <w:t>3DES</w:t>
      </w:r>
      <w:r>
        <w:rPr>
          <w:rFonts w:ascii="GHEA Grapalat" w:eastAsia="Tahoma" w:hAnsi="GHEA Grapalat" w:cs="Tahoma"/>
          <w:sz w:val="24"/>
          <w:szCs w:val="24"/>
          <w:highlight w:val="white"/>
          <w:lang w:val="hy-AM"/>
        </w:rPr>
        <w:t>»</w:t>
      </w:r>
      <w:r>
        <w:rPr>
          <w:rFonts w:ascii="GHEA Grapalat" w:eastAsia="Tahoma" w:hAnsi="GHEA Grapalat" w:cs="Tahoma"/>
          <w:sz w:val="24"/>
          <w:szCs w:val="24"/>
          <w:highlight w:val="white"/>
        </w:rPr>
        <w:t xml:space="preserve">, </w:t>
      </w:r>
      <w:r>
        <w:rPr>
          <w:rFonts w:ascii="GHEA Grapalat" w:eastAsia="Tahoma" w:hAnsi="GHEA Grapalat" w:cs="Tahoma"/>
          <w:sz w:val="24"/>
          <w:szCs w:val="24"/>
          <w:highlight w:val="white"/>
          <w:lang w:val="hy-AM"/>
        </w:rPr>
        <w:t>«</w:t>
      </w:r>
      <w:r>
        <w:rPr>
          <w:rFonts w:ascii="GHEA Grapalat" w:eastAsia="Tahoma" w:hAnsi="GHEA Grapalat" w:cs="Tahoma"/>
          <w:sz w:val="24"/>
          <w:szCs w:val="24"/>
          <w:highlight w:val="white"/>
        </w:rPr>
        <w:t>AES</w:t>
      </w:r>
      <w:r>
        <w:rPr>
          <w:rFonts w:ascii="GHEA Grapalat" w:eastAsia="Tahoma" w:hAnsi="GHEA Grapalat" w:cs="Tahoma"/>
          <w:sz w:val="24"/>
          <w:szCs w:val="24"/>
          <w:highlight w:val="white"/>
          <w:lang w:val="hy-AM"/>
        </w:rPr>
        <w:t>»</w:t>
      </w:r>
      <w:r>
        <w:rPr>
          <w:rFonts w:ascii="GHEA Grapalat" w:eastAsia="Tahoma" w:hAnsi="GHEA Grapalat" w:cs="Tahoma"/>
          <w:sz w:val="24"/>
          <w:szCs w:val="24"/>
          <w:highlight w:val="white"/>
        </w:rPr>
        <w:t xml:space="preserve">, </w:t>
      </w:r>
      <w:r>
        <w:rPr>
          <w:rFonts w:ascii="GHEA Grapalat" w:eastAsia="Tahoma" w:hAnsi="GHEA Grapalat" w:cs="Tahoma"/>
          <w:sz w:val="24"/>
          <w:szCs w:val="24"/>
          <w:highlight w:val="white"/>
          <w:lang w:val="hy-AM"/>
        </w:rPr>
        <w:t>«</w:t>
      </w:r>
      <w:r>
        <w:rPr>
          <w:rFonts w:ascii="GHEA Grapalat" w:eastAsia="Tahoma" w:hAnsi="GHEA Grapalat" w:cs="Tahoma"/>
          <w:sz w:val="24"/>
          <w:szCs w:val="24"/>
          <w:highlight w:val="white"/>
        </w:rPr>
        <w:t>RC5</w:t>
      </w:r>
      <w:r>
        <w:rPr>
          <w:rFonts w:ascii="GHEA Grapalat" w:eastAsia="Tahoma" w:hAnsi="GHEA Grapalat" w:cs="Tahoma"/>
          <w:sz w:val="24"/>
          <w:szCs w:val="24"/>
          <w:highlight w:val="white"/>
          <w:lang w:val="hy-AM"/>
        </w:rPr>
        <w:t>»</w:t>
      </w:r>
      <w:r>
        <w:rPr>
          <w:rFonts w:ascii="GHEA Grapalat" w:eastAsia="Tahoma" w:hAnsi="GHEA Grapalat" w:cs="Tahoma"/>
          <w:sz w:val="24"/>
          <w:szCs w:val="24"/>
          <w:highlight w:val="white"/>
        </w:rPr>
        <w:t xml:space="preserve">, </w:t>
      </w:r>
      <w:r>
        <w:rPr>
          <w:rFonts w:ascii="GHEA Grapalat" w:eastAsia="Tahoma" w:hAnsi="GHEA Grapalat" w:cs="Tahoma"/>
          <w:sz w:val="24"/>
          <w:szCs w:val="24"/>
          <w:highlight w:val="white"/>
          <w:lang w:val="hy-AM"/>
        </w:rPr>
        <w:t>«</w:t>
      </w:r>
      <w:r>
        <w:rPr>
          <w:rFonts w:ascii="GHEA Grapalat" w:eastAsia="Tahoma" w:hAnsi="GHEA Grapalat" w:cs="Tahoma"/>
          <w:sz w:val="24"/>
          <w:szCs w:val="24"/>
          <w:highlight w:val="white"/>
        </w:rPr>
        <w:t>Blowfish</w:t>
      </w:r>
      <w:r>
        <w:rPr>
          <w:rFonts w:ascii="GHEA Grapalat" w:eastAsia="Tahoma" w:hAnsi="GHEA Grapalat" w:cs="Tahoma"/>
          <w:sz w:val="24"/>
          <w:szCs w:val="24"/>
          <w:highlight w:val="white"/>
          <w:lang w:val="hy-AM"/>
        </w:rPr>
        <w:t xml:space="preserve">» </w:t>
      </w:r>
      <w:r>
        <w:rPr>
          <w:rFonts w:ascii="GHEA Grapalat" w:eastAsia="Tahoma" w:hAnsi="GHEA Grapalat" w:cs="Tahoma"/>
          <w:sz w:val="24"/>
          <w:szCs w:val="24"/>
          <w:highlight w:val="white"/>
        </w:rPr>
        <w:t xml:space="preserve">կամ </w:t>
      </w:r>
      <w:r>
        <w:rPr>
          <w:rFonts w:ascii="GHEA Grapalat" w:eastAsia="Tahoma" w:hAnsi="GHEA Grapalat" w:cs="Tahoma"/>
          <w:sz w:val="24"/>
          <w:szCs w:val="24"/>
          <w:highlight w:val="white"/>
          <w:lang w:val="hy-AM"/>
        </w:rPr>
        <w:t>«</w:t>
      </w:r>
      <w:r>
        <w:rPr>
          <w:rFonts w:ascii="GHEA Grapalat" w:eastAsia="Tahoma" w:hAnsi="GHEA Grapalat" w:cs="Tahoma"/>
          <w:sz w:val="24"/>
          <w:szCs w:val="24"/>
          <w:highlight w:val="white"/>
        </w:rPr>
        <w:t>IPSec, AES  with 256 bit keys</w:t>
      </w:r>
      <w:r>
        <w:rPr>
          <w:rFonts w:ascii="GHEA Grapalat" w:eastAsia="Tahoma" w:hAnsi="GHEA Grapalat" w:cs="Tahoma"/>
          <w:sz w:val="24"/>
          <w:szCs w:val="24"/>
          <w:highlight w:val="white"/>
          <w:lang w:val="hy-AM"/>
        </w:rPr>
        <w:t>»</w:t>
      </w:r>
      <w:r>
        <w:rPr>
          <w:rFonts w:ascii="GHEA Grapalat" w:eastAsia="Tahoma" w:hAnsi="GHEA Grapalat" w:cs="Tahoma"/>
          <w:sz w:val="24"/>
          <w:szCs w:val="24"/>
          <w:highlight w:val="white"/>
        </w:rPr>
        <w:t>.</w:t>
      </w:r>
    </w:p>
    <w:p w14:paraId="458EA5D3" w14:textId="526CF2C5" w:rsidR="00476AF3" w:rsidRDefault="00476AF3" w:rsidP="00476AF3">
      <w:pPr>
        <w:numPr>
          <w:ilvl w:val="0"/>
          <w:numId w:val="3"/>
        </w:numPr>
        <w:jc w:val="both"/>
        <w:rPr>
          <w:rFonts w:ascii="GHEA Grapalat" w:hAnsi="GHEA Grapalat"/>
        </w:rPr>
      </w:pPr>
      <w:r>
        <w:rPr>
          <w:rFonts w:ascii="GHEA Grapalat" w:eastAsia="Times New Roman" w:hAnsi="GHEA Grapalat"/>
          <w:noProof/>
          <w:color w:val="000000"/>
          <w:sz w:val="24"/>
          <w:szCs w:val="24"/>
          <w:lang w:val="hy-AM"/>
        </w:rPr>
        <w:t xml:space="preserve">Բջջային </w:t>
      </w:r>
      <w:r w:rsidR="00336DCD">
        <w:rPr>
          <w:rFonts w:ascii="GHEA Grapalat" w:eastAsia="Times New Roman" w:hAnsi="GHEA Grapalat"/>
          <w:noProof/>
          <w:color w:val="000000"/>
          <w:sz w:val="24"/>
          <w:szCs w:val="24"/>
          <w:lang w:val="hy-AM"/>
        </w:rPr>
        <w:t xml:space="preserve">էլեկտրոնային թվային </w:t>
      </w:r>
      <w:r>
        <w:rPr>
          <w:rFonts w:ascii="GHEA Grapalat" w:eastAsia="Times New Roman" w:hAnsi="GHEA Grapalat"/>
          <w:noProof/>
          <w:color w:val="000000"/>
          <w:sz w:val="24"/>
          <w:szCs w:val="24"/>
          <w:lang w:val="hy-AM"/>
        </w:rPr>
        <w:t xml:space="preserve"> ստորագրության օպերատորի ծրագրային լուծումը պետք է համատեղելի լինի վերջնական օգտագործողի համար առնվազն հետևյալ օպերացիոն միջավայրերում կիրառելու տեսանկյունից.</w:t>
      </w:r>
    </w:p>
    <w:p w14:paraId="0C7C7C27" w14:textId="77777777" w:rsidR="00476AF3" w:rsidRDefault="00476AF3" w:rsidP="00476AF3">
      <w:pPr>
        <w:shd w:val="clear" w:color="auto" w:fill="FFFFFF"/>
        <w:tabs>
          <w:tab w:val="left" w:pos="284"/>
        </w:tabs>
        <w:spacing w:after="0" w:line="240" w:lineRule="auto"/>
        <w:ind w:left="900"/>
        <w:jc w:val="both"/>
        <w:rPr>
          <w:rFonts w:ascii="GHEA Grapalat" w:eastAsia="Times New Roman" w:hAnsi="GHEA Grapalat" w:cs="Calibri"/>
          <w:noProof/>
          <w:color w:val="000000"/>
          <w:sz w:val="24"/>
          <w:szCs w:val="24"/>
          <w:lang w:val="hy-AM"/>
        </w:rPr>
      </w:pPr>
      <w:r>
        <w:rPr>
          <w:rFonts w:eastAsia="Times New Roman" w:cs="Calibri"/>
          <w:color w:val="3E4B5E"/>
          <w:sz w:val="20"/>
          <w:szCs w:val="20"/>
          <w:lang w:val="hy-AM"/>
        </w:rPr>
        <w:t> </w:t>
      </w:r>
      <w:r>
        <w:rPr>
          <w:rFonts w:ascii="GHEA Grapalat" w:eastAsia="Times New Roman" w:hAnsi="GHEA Grapalat"/>
          <w:noProof/>
          <w:color w:val="000000"/>
          <w:sz w:val="24"/>
          <w:szCs w:val="24"/>
          <w:lang w:val="hy-AM"/>
        </w:rPr>
        <w:t>Windows</w:t>
      </w:r>
      <w:r>
        <w:rPr>
          <w:rFonts w:eastAsia="Times New Roman" w:cs="Calibri"/>
          <w:noProof/>
          <w:color w:val="000000"/>
          <w:sz w:val="24"/>
          <w:szCs w:val="24"/>
          <w:lang w:val="hy-AM"/>
        </w:rPr>
        <w:t> </w:t>
      </w:r>
      <w:r>
        <w:rPr>
          <w:rFonts w:ascii="GHEA Grapalat" w:eastAsia="Times New Roman" w:hAnsi="GHEA Grapalat" w:cs="Calibri"/>
          <w:noProof/>
          <w:color w:val="000000"/>
          <w:sz w:val="24"/>
          <w:szCs w:val="24"/>
          <w:lang w:val="hy-AM"/>
        </w:rPr>
        <w:t xml:space="preserve">օպերացիոն ծրագրի միջավայրում. </w:t>
      </w:r>
    </w:p>
    <w:p w14:paraId="1EB3983F" w14:textId="77777777" w:rsidR="00476AF3" w:rsidRDefault="00476AF3" w:rsidP="00476AF3">
      <w:pPr>
        <w:numPr>
          <w:ilvl w:val="0"/>
          <w:numId w:val="7"/>
        </w:numPr>
        <w:shd w:val="clear" w:color="auto" w:fill="FFFFFF"/>
        <w:tabs>
          <w:tab w:val="left" w:pos="284"/>
        </w:tabs>
        <w:spacing w:after="0" w:line="240" w:lineRule="auto"/>
        <w:ind w:firstLine="0"/>
        <w:jc w:val="both"/>
        <w:rPr>
          <w:rFonts w:ascii="GHEA Grapalat" w:eastAsia="Times New Roman" w:hAnsi="GHEA Grapalat" w:cs="Calibri"/>
          <w:noProof/>
          <w:color w:val="000000"/>
          <w:sz w:val="24"/>
          <w:szCs w:val="24"/>
          <w:lang w:val="hy-AM"/>
        </w:rPr>
      </w:pPr>
      <w:r>
        <w:rPr>
          <w:rFonts w:ascii="GHEA Grapalat" w:eastAsia="Times New Roman" w:hAnsi="GHEA Grapalat" w:cs="Calibri"/>
          <w:noProof/>
          <w:color w:val="000000"/>
          <w:sz w:val="24"/>
          <w:szCs w:val="24"/>
          <w:lang w:val="hy-AM"/>
        </w:rPr>
        <w:t>Windows XP 32bit</w:t>
      </w:r>
    </w:p>
    <w:p w14:paraId="6AE46594" w14:textId="77777777" w:rsidR="00476AF3" w:rsidRDefault="00476AF3" w:rsidP="00476AF3">
      <w:pPr>
        <w:numPr>
          <w:ilvl w:val="0"/>
          <w:numId w:val="7"/>
        </w:numPr>
        <w:shd w:val="clear" w:color="auto" w:fill="FFFFFF"/>
        <w:tabs>
          <w:tab w:val="left" w:pos="284"/>
        </w:tabs>
        <w:spacing w:after="0" w:line="240" w:lineRule="auto"/>
        <w:ind w:firstLine="0"/>
        <w:jc w:val="both"/>
        <w:rPr>
          <w:rFonts w:ascii="GHEA Grapalat" w:eastAsia="Times New Roman" w:hAnsi="GHEA Grapalat" w:cs="Calibri"/>
          <w:noProof/>
          <w:color w:val="000000"/>
          <w:sz w:val="24"/>
          <w:szCs w:val="24"/>
          <w:lang w:val="hy-AM"/>
        </w:rPr>
      </w:pPr>
      <w:r>
        <w:rPr>
          <w:rFonts w:ascii="GHEA Grapalat" w:eastAsia="Times New Roman" w:hAnsi="GHEA Grapalat" w:cs="Calibri"/>
          <w:noProof/>
          <w:color w:val="000000"/>
          <w:sz w:val="24"/>
          <w:szCs w:val="24"/>
          <w:lang w:val="hy-AM"/>
        </w:rPr>
        <w:t>Windows Vista 32bit և 64bit</w:t>
      </w:r>
    </w:p>
    <w:p w14:paraId="5719BD8D" w14:textId="77777777" w:rsidR="00476AF3" w:rsidRDefault="00476AF3" w:rsidP="00476AF3">
      <w:pPr>
        <w:numPr>
          <w:ilvl w:val="0"/>
          <w:numId w:val="7"/>
        </w:numPr>
        <w:shd w:val="clear" w:color="auto" w:fill="FFFFFF"/>
        <w:tabs>
          <w:tab w:val="left" w:pos="284"/>
        </w:tabs>
        <w:spacing w:after="0" w:line="240" w:lineRule="auto"/>
        <w:ind w:firstLine="0"/>
        <w:jc w:val="both"/>
        <w:rPr>
          <w:rFonts w:ascii="GHEA Grapalat" w:eastAsia="Times New Roman" w:hAnsi="GHEA Grapalat" w:cs="Calibri"/>
          <w:noProof/>
          <w:color w:val="000000"/>
          <w:sz w:val="24"/>
          <w:szCs w:val="24"/>
          <w:lang w:val="hy-AM"/>
        </w:rPr>
      </w:pPr>
      <w:r>
        <w:rPr>
          <w:rFonts w:ascii="GHEA Grapalat" w:eastAsia="Times New Roman" w:hAnsi="GHEA Grapalat" w:cs="Calibri"/>
          <w:noProof/>
          <w:color w:val="000000"/>
          <w:sz w:val="24"/>
          <w:szCs w:val="24"/>
          <w:lang w:val="hy-AM"/>
        </w:rPr>
        <w:t>Windows 7 SP1 32bit և 64bit</w:t>
      </w:r>
    </w:p>
    <w:p w14:paraId="11899B86" w14:textId="77777777" w:rsidR="00476AF3" w:rsidRDefault="00476AF3" w:rsidP="00476AF3">
      <w:pPr>
        <w:numPr>
          <w:ilvl w:val="0"/>
          <w:numId w:val="7"/>
        </w:numPr>
        <w:shd w:val="clear" w:color="auto" w:fill="FFFFFF"/>
        <w:tabs>
          <w:tab w:val="left" w:pos="284"/>
        </w:tabs>
        <w:spacing w:after="0" w:line="240" w:lineRule="auto"/>
        <w:ind w:firstLine="0"/>
        <w:jc w:val="both"/>
        <w:rPr>
          <w:rFonts w:ascii="GHEA Grapalat" w:eastAsia="Times New Roman" w:hAnsi="GHEA Grapalat" w:cs="Calibri"/>
          <w:noProof/>
          <w:color w:val="000000"/>
          <w:sz w:val="24"/>
          <w:szCs w:val="24"/>
          <w:lang w:val="hy-AM"/>
        </w:rPr>
      </w:pPr>
      <w:r>
        <w:rPr>
          <w:rFonts w:ascii="GHEA Grapalat" w:eastAsia="Times New Roman" w:hAnsi="GHEA Grapalat" w:cs="Calibri"/>
          <w:noProof/>
          <w:color w:val="000000"/>
          <w:sz w:val="24"/>
          <w:szCs w:val="24"/>
          <w:lang w:val="hy-AM"/>
        </w:rPr>
        <w:t>Windows 8 32bit և 64bit</w:t>
      </w:r>
    </w:p>
    <w:p w14:paraId="67201A3A" w14:textId="77777777" w:rsidR="00476AF3" w:rsidRDefault="00476AF3" w:rsidP="00476AF3">
      <w:pPr>
        <w:numPr>
          <w:ilvl w:val="0"/>
          <w:numId w:val="7"/>
        </w:numPr>
        <w:shd w:val="clear" w:color="auto" w:fill="FFFFFF"/>
        <w:tabs>
          <w:tab w:val="left" w:pos="284"/>
        </w:tabs>
        <w:spacing w:after="0" w:line="240" w:lineRule="auto"/>
        <w:ind w:firstLine="0"/>
        <w:jc w:val="both"/>
        <w:rPr>
          <w:rFonts w:ascii="GHEA Grapalat" w:eastAsia="Times New Roman" w:hAnsi="GHEA Grapalat" w:cs="Calibri"/>
          <w:noProof/>
          <w:color w:val="000000"/>
          <w:sz w:val="24"/>
          <w:szCs w:val="24"/>
          <w:lang w:val="hy-AM"/>
        </w:rPr>
      </w:pPr>
      <w:r>
        <w:rPr>
          <w:rFonts w:ascii="GHEA Grapalat" w:eastAsia="Times New Roman" w:hAnsi="GHEA Grapalat" w:cs="Calibri"/>
          <w:noProof/>
          <w:color w:val="000000"/>
          <w:sz w:val="24"/>
          <w:szCs w:val="24"/>
          <w:lang w:val="hy-AM"/>
        </w:rPr>
        <w:t>Windows 8.1 32bi bit  և 64bit</w:t>
      </w:r>
    </w:p>
    <w:p w14:paraId="559B05E6" w14:textId="77777777" w:rsidR="00476AF3" w:rsidRDefault="00476AF3" w:rsidP="00476AF3">
      <w:pPr>
        <w:numPr>
          <w:ilvl w:val="0"/>
          <w:numId w:val="7"/>
        </w:numPr>
        <w:shd w:val="clear" w:color="auto" w:fill="FFFFFF"/>
        <w:tabs>
          <w:tab w:val="left" w:pos="284"/>
        </w:tabs>
        <w:spacing w:after="0" w:line="240" w:lineRule="auto"/>
        <w:ind w:firstLine="0"/>
        <w:jc w:val="both"/>
        <w:rPr>
          <w:rFonts w:ascii="GHEA Grapalat" w:eastAsia="Times New Roman" w:hAnsi="GHEA Grapalat" w:cs="Calibri"/>
          <w:noProof/>
          <w:color w:val="000000"/>
          <w:sz w:val="24"/>
          <w:szCs w:val="24"/>
          <w:lang w:val="hy-AM"/>
        </w:rPr>
      </w:pPr>
      <w:r>
        <w:rPr>
          <w:rFonts w:ascii="GHEA Grapalat" w:eastAsia="Times New Roman" w:hAnsi="GHEA Grapalat" w:cs="Calibri"/>
          <w:noProof/>
          <w:color w:val="000000"/>
          <w:sz w:val="24"/>
          <w:szCs w:val="24"/>
          <w:lang w:val="hy-AM"/>
        </w:rPr>
        <w:t>Windows 10 32bit և 64bit</w:t>
      </w:r>
    </w:p>
    <w:p w14:paraId="373E38CC" w14:textId="77777777" w:rsidR="00476AF3" w:rsidRDefault="00476AF3" w:rsidP="00476AF3">
      <w:pPr>
        <w:shd w:val="clear" w:color="auto" w:fill="FFFFFF"/>
        <w:spacing w:after="0" w:line="240" w:lineRule="auto"/>
        <w:ind w:left="900"/>
        <w:rPr>
          <w:rFonts w:ascii="GHEA Grapalat" w:eastAsia="Times New Roman" w:hAnsi="GHEA Grapalat" w:cs="Tahoma"/>
          <w:color w:val="3E4B5E"/>
          <w:sz w:val="20"/>
          <w:szCs w:val="20"/>
        </w:rPr>
      </w:pPr>
      <w:r>
        <w:rPr>
          <w:rFonts w:eastAsia="Times New Roman" w:cs="Calibri"/>
          <w:color w:val="3E4B5E"/>
          <w:sz w:val="20"/>
          <w:szCs w:val="20"/>
        </w:rPr>
        <w:t> </w:t>
      </w:r>
    </w:p>
    <w:p w14:paraId="6915C7B1" w14:textId="77777777" w:rsidR="00476AF3" w:rsidRDefault="00476AF3" w:rsidP="00476AF3">
      <w:pPr>
        <w:shd w:val="clear" w:color="auto" w:fill="FFFFFF"/>
        <w:tabs>
          <w:tab w:val="left" w:pos="284"/>
        </w:tabs>
        <w:spacing w:after="0" w:line="240" w:lineRule="auto"/>
        <w:ind w:left="900"/>
        <w:jc w:val="both"/>
        <w:rPr>
          <w:rFonts w:ascii="GHEA Grapalat" w:eastAsia="Times New Roman" w:hAnsi="GHEA Grapalat" w:cs="Calibri"/>
          <w:noProof/>
          <w:color w:val="000000"/>
          <w:sz w:val="24"/>
          <w:szCs w:val="24"/>
          <w:lang w:val="hy-AM"/>
        </w:rPr>
      </w:pPr>
      <w:r>
        <w:rPr>
          <w:rFonts w:ascii="GHEA Grapalat" w:eastAsia="Times New Roman" w:hAnsi="GHEA Grapalat" w:cs="Tahoma"/>
          <w:color w:val="3E4B5E"/>
          <w:sz w:val="20"/>
          <w:szCs w:val="20"/>
          <w:lang w:val="hy-AM"/>
        </w:rPr>
        <w:t xml:space="preserve"> </w:t>
      </w:r>
      <w:r>
        <w:rPr>
          <w:rFonts w:ascii="GHEA Grapalat" w:eastAsia="Times New Roman" w:hAnsi="GHEA Grapalat"/>
          <w:noProof/>
          <w:color w:val="000000"/>
          <w:sz w:val="24"/>
          <w:szCs w:val="24"/>
          <w:lang w:val="hy-AM"/>
        </w:rPr>
        <w:t>MacOS X</w:t>
      </w:r>
      <w:r>
        <w:rPr>
          <w:rFonts w:eastAsia="Times New Roman" w:cs="Calibri"/>
          <w:noProof/>
          <w:color w:val="000000"/>
          <w:sz w:val="24"/>
          <w:szCs w:val="24"/>
          <w:lang w:val="hy-AM"/>
        </w:rPr>
        <w:t> </w:t>
      </w:r>
      <w:r>
        <w:rPr>
          <w:rFonts w:ascii="GHEA Grapalat" w:eastAsia="Times New Roman" w:hAnsi="GHEA Grapalat" w:cs="Calibri"/>
          <w:noProof/>
          <w:color w:val="000000"/>
          <w:sz w:val="24"/>
          <w:szCs w:val="24"/>
          <w:lang w:val="hy-AM"/>
        </w:rPr>
        <w:t xml:space="preserve">օպերացիոն ծրագրի միջավայրում. </w:t>
      </w:r>
    </w:p>
    <w:p w14:paraId="039ACC7D" w14:textId="77777777" w:rsidR="00476AF3" w:rsidRDefault="00476AF3" w:rsidP="00476AF3">
      <w:pPr>
        <w:numPr>
          <w:ilvl w:val="0"/>
          <w:numId w:val="7"/>
        </w:numPr>
        <w:shd w:val="clear" w:color="auto" w:fill="FFFFFF"/>
        <w:tabs>
          <w:tab w:val="left" w:pos="284"/>
        </w:tabs>
        <w:spacing w:after="0" w:line="240" w:lineRule="auto"/>
        <w:ind w:firstLine="0"/>
        <w:jc w:val="both"/>
        <w:rPr>
          <w:rFonts w:ascii="GHEA Grapalat" w:eastAsia="Times New Roman" w:hAnsi="GHEA Grapalat" w:cs="Calibri"/>
          <w:noProof/>
          <w:color w:val="000000"/>
          <w:sz w:val="24"/>
          <w:szCs w:val="24"/>
          <w:lang w:val="hy-AM"/>
        </w:rPr>
      </w:pPr>
      <w:r>
        <w:rPr>
          <w:rFonts w:ascii="GHEA Grapalat" w:eastAsia="Times New Roman" w:hAnsi="GHEA Grapalat" w:cs="Calibri"/>
          <w:noProof/>
          <w:color w:val="000000"/>
          <w:sz w:val="24"/>
          <w:szCs w:val="24"/>
          <w:lang w:val="hy-AM"/>
        </w:rPr>
        <w:t>Mac OS X 10.8, 10.9, 10.10 (Intel)</w:t>
      </w:r>
    </w:p>
    <w:p w14:paraId="64A37C33" w14:textId="77777777" w:rsidR="00476AF3" w:rsidRDefault="00476AF3" w:rsidP="00476AF3">
      <w:pPr>
        <w:shd w:val="clear" w:color="auto" w:fill="FFFFFF"/>
        <w:spacing w:after="0" w:line="240" w:lineRule="auto"/>
        <w:ind w:left="900"/>
        <w:rPr>
          <w:rFonts w:ascii="GHEA Grapalat" w:eastAsia="Times New Roman" w:hAnsi="GHEA Grapalat" w:cs="Tahoma"/>
          <w:color w:val="3E4B5E"/>
          <w:sz w:val="20"/>
          <w:szCs w:val="20"/>
        </w:rPr>
      </w:pPr>
      <w:r>
        <w:rPr>
          <w:rFonts w:eastAsia="Times New Roman" w:cs="Calibri"/>
          <w:color w:val="3E4B5E"/>
          <w:sz w:val="20"/>
          <w:szCs w:val="20"/>
        </w:rPr>
        <w:t> </w:t>
      </w:r>
    </w:p>
    <w:p w14:paraId="6EE0917B" w14:textId="77777777" w:rsidR="00476AF3" w:rsidRDefault="00476AF3" w:rsidP="00476AF3">
      <w:pPr>
        <w:shd w:val="clear" w:color="auto" w:fill="FFFFFF"/>
        <w:tabs>
          <w:tab w:val="left" w:pos="284"/>
        </w:tabs>
        <w:spacing w:after="0" w:line="240" w:lineRule="auto"/>
        <w:ind w:left="900"/>
        <w:jc w:val="both"/>
        <w:rPr>
          <w:rFonts w:ascii="GHEA Grapalat" w:eastAsia="Times New Roman" w:hAnsi="GHEA Grapalat" w:cs="Calibri"/>
          <w:noProof/>
          <w:color w:val="000000"/>
          <w:sz w:val="24"/>
          <w:szCs w:val="24"/>
          <w:lang w:val="hy-AM"/>
        </w:rPr>
      </w:pPr>
      <w:r>
        <w:rPr>
          <w:rFonts w:ascii="GHEA Grapalat" w:eastAsia="Times New Roman" w:hAnsi="GHEA Grapalat" w:cs="Calibri"/>
          <w:noProof/>
          <w:color w:val="000000"/>
          <w:sz w:val="24"/>
          <w:szCs w:val="24"/>
          <w:lang w:val="hy-AM"/>
        </w:rPr>
        <w:t xml:space="preserve"> </w:t>
      </w:r>
      <w:r>
        <w:rPr>
          <w:rFonts w:ascii="GHEA Grapalat" w:eastAsia="Times New Roman" w:hAnsi="GHEA Grapalat"/>
          <w:noProof/>
          <w:color w:val="000000"/>
          <w:sz w:val="24"/>
          <w:szCs w:val="24"/>
          <w:lang w:val="hy-AM"/>
        </w:rPr>
        <w:t>Linux</w:t>
      </w:r>
      <w:r>
        <w:rPr>
          <w:rFonts w:eastAsia="Times New Roman" w:cs="Calibri"/>
          <w:noProof/>
          <w:color w:val="000000"/>
          <w:sz w:val="24"/>
          <w:szCs w:val="24"/>
          <w:lang w:val="hy-AM"/>
        </w:rPr>
        <w:t> </w:t>
      </w:r>
      <w:r>
        <w:rPr>
          <w:rFonts w:ascii="GHEA Grapalat" w:eastAsia="Times New Roman" w:hAnsi="GHEA Grapalat" w:cs="Calibri"/>
          <w:noProof/>
          <w:color w:val="000000"/>
          <w:sz w:val="24"/>
          <w:szCs w:val="24"/>
          <w:lang w:val="hy-AM"/>
        </w:rPr>
        <w:t xml:space="preserve">օպերացիոն ծրագրի միջավայրում. </w:t>
      </w:r>
    </w:p>
    <w:p w14:paraId="383A1D89" w14:textId="77777777" w:rsidR="00476AF3" w:rsidRDefault="00476AF3" w:rsidP="00476AF3">
      <w:pPr>
        <w:shd w:val="clear" w:color="auto" w:fill="FFFFFF"/>
        <w:spacing w:after="0" w:line="240" w:lineRule="auto"/>
        <w:ind w:left="900"/>
        <w:rPr>
          <w:rFonts w:ascii="GHEA Grapalat" w:eastAsia="Times New Roman" w:hAnsi="GHEA Grapalat" w:cs="Tahoma"/>
          <w:color w:val="3E4B5E"/>
          <w:sz w:val="20"/>
          <w:szCs w:val="20"/>
          <w:lang w:val="hy-AM"/>
        </w:rPr>
      </w:pPr>
    </w:p>
    <w:p w14:paraId="288BE25E" w14:textId="77777777" w:rsidR="00476AF3" w:rsidRDefault="00476AF3" w:rsidP="00476AF3">
      <w:pPr>
        <w:numPr>
          <w:ilvl w:val="0"/>
          <w:numId w:val="7"/>
        </w:numPr>
        <w:shd w:val="clear" w:color="auto" w:fill="FFFFFF"/>
        <w:tabs>
          <w:tab w:val="left" w:pos="284"/>
        </w:tabs>
        <w:spacing w:after="0" w:line="240" w:lineRule="auto"/>
        <w:ind w:firstLine="0"/>
        <w:jc w:val="both"/>
        <w:rPr>
          <w:rFonts w:ascii="GHEA Grapalat" w:eastAsia="Times New Roman" w:hAnsi="GHEA Grapalat" w:cs="Calibri"/>
          <w:noProof/>
          <w:color w:val="000000"/>
          <w:sz w:val="24"/>
          <w:szCs w:val="24"/>
          <w:lang w:val="hy-AM"/>
        </w:rPr>
      </w:pPr>
      <w:r>
        <w:rPr>
          <w:rFonts w:ascii="GHEA Grapalat" w:eastAsia="Times New Roman" w:hAnsi="GHEA Grapalat" w:cs="Calibri"/>
          <w:noProof/>
          <w:color w:val="000000"/>
          <w:sz w:val="24"/>
          <w:szCs w:val="24"/>
          <w:lang w:val="hy-AM"/>
        </w:rPr>
        <w:t>Ubunutu 12.04LTS, 13.10, 14.04LTS, 14.10</w:t>
      </w:r>
    </w:p>
    <w:p w14:paraId="19780292" w14:textId="77777777" w:rsidR="00476AF3" w:rsidRDefault="00476AF3" w:rsidP="00476AF3">
      <w:pPr>
        <w:shd w:val="clear" w:color="auto" w:fill="FFFFFF"/>
        <w:tabs>
          <w:tab w:val="left" w:pos="284"/>
        </w:tabs>
        <w:spacing w:after="0" w:line="240" w:lineRule="auto"/>
        <w:ind w:left="1800"/>
        <w:jc w:val="both"/>
        <w:rPr>
          <w:rFonts w:ascii="GHEA Grapalat" w:eastAsia="Times New Roman" w:hAnsi="GHEA Grapalat" w:cs="Calibri"/>
          <w:noProof/>
          <w:color w:val="000000"/>
          <w:sz w:val="24"/>
          <w:szCs w:val="24"/>
          <w:lang w:val="hy-AM"/>
        </w:rPr>
      </w:pPr>
    </w:p>
    <w:p w14:paraId="2C076D63" w14:textId="778CCF6D" w:rsidR="00476AF3" w:rsidRDefault="00476AF3" w:rsidP="00476AF3">
      <w:pPr>
        <w:numPr>
          <w:ilvl w:val="0"/>
          <w:numId w:val="3"/>
        </w:numPr>
        <w:shd w:val="clear" w:color="auto" w:fill="FFFFFF"/>
        <w:tabs>
          <w:tab w:val="left" w:pos="284"/>
        </w:tabs>
        <w:spacing w:after="0" w:line="240" w:lineRule="auto"/>
        <w:jc w:val="both"/>
        <w:rPr>
          <w:rFonts w:ascii="GHEA Grapalat" w:hAnsi="GHEA Grapalat"/>
          <w:lang w:val="hy-AM"/>
        </w:rPr>
      </w:pPr>
      <w:r>
        <w:rPr>
          <w:rFonts w:ascii="GHEA Grapalat" w:eastAsia="Times New Roman" w:hAnsi="GHEA Grapalat"/>
          <w:noProof/>
          <w:color w:val="000000"/>
          <w:sz w:val="24"/>
          <w:szCs w:val="24"/>
          <w:lang w:val="hy-AM"/>
        </w:rPr>
        <w:t xml:space="preserve">Բջջային </w:t>
      </w:r>
      <w:r w:rsidR="00336DCD">
        <w:rPr>
          <w:rFonts w:ascii="GHEA Grapalat" w:eastAsia="Times New Roman" w:hAnsi="GHEA Grapalat"/>
          <w:noProof/>
          <w:color w:val="000000"/>
          <w:sz w:val="24"/>
          <w:szCs w:val="24"/>
          <w:lang w:val="hy-AM"/>
        </w:rPr>
        <w:t xml:space="preserve">էլեկտրոնային թվային </w:t>
      </w:r>
      <w:r>
        <w:rPr>
          <w:rFonts w:ascii="GHEA Grapalat" w:eastAsia="Times New Roman" w:hAnsi="GHEA Grapalat"/>
          <w:noProof/>
          <w:color w:val="000000"/>
          <w:sz w:val="24"/>
          <w:szCs w:val="24"/>
          <w:lang w:val="hy-AM"/>
        </w:rPr>
        <w:t xml:space="preserve"> ստորագրության օպերատորի ծրագրային լուծումը պետք է համատեղելի լինի վերջնական օգտագործողի համար առնվազն հետևյալ օպերացիոն միջավայրերում աշխատող ցանցային դիտարկիչներում (web browser) կիրառելու տեսանկյունից.</w:t>
      </w:r>
    </w:p>
    <w:p w14:paraId="33FC3A58" w14:textId="77777777" w:rsidR="00476AF3" w:rsidRDefault="00476AF3" w:rsidP="00476AF3">
      <w:pPr>
        <w:shd w:val="clear" w:color="auto" w:fill="FFFFFF"/>
        <w:tabs>
          <w:tab w:val="left" w:pos="284"/>
        </w:tabs>
        <w:spacing w:after="0" w:line="240" w:lineRule="auto"/>
        <w:ind w:left="720"/>
        <w:jc w:val="both"/>
        <w:rPr>
          <w:rFonts w:ascii="GHEA Grapalat" w:hAnsi="GHEA Grapalat"/>
          <w:lang w:val="hy-AM"/>
        </w:rPr>
      </w:pPr>
    </w:p>
    <w:p w14:paraId="6E571177" w14:textId="77777777" w:rsidR="00476AF3" w:rsidRDefault="00476AF3" w:rsidP="00476AF3">
      <w:pPr>
        <w:numPr>
          <w:ilvl w:val="0"/>
          <w:numId w:val="7"/>
        </w:numPr>
        <w:shd w:val="clear" w:color="auto" w:fill="FFFFFF"/>
        <w:tabs>
          <w:tab w:val="left" w:pos="284"/>
        </w:tabs>
        <w:spacing w:after="0" w:line="240" w:lineRule="auto"/>
        <w:jc w:val="both"/>
        <w:rPr>
          <w:rFonts w:ascii="GHEA Grapalat" w:eastAsia="Times New Roman" w:hAnsi="GHEA Grapalat" w:cs="Calibri"/>
          <w:noProof/>
          <w:color w:val="000000"/>
          <w:sz w:val="24"/>
          <w:szCs w:val="24"/>
          <w:lang w:val="hy-AM"/>
        </w:rPr>
      </w:pPr>
      <w:r>
        <w:rPr>
          <w:rFonts w:ascii="GHEA Grapalat" w:eastAsia="Times New Roman" w:hAnsi="GHEA Grapalat" w:cs="Calibri"/>
          <w:noProof/>
          <w:color w:val="000000"/>
          <w:sz w:val="24"/>
          <w:szCs w:val="24"/>
          <w:lang w:val="hy-AM"/>
        </w:rPr>
        <w:t>Windows օպերացիոն համակարգում՝ «Internet Explorer», «Mozilla Firefox» և «Google Chrome»;</w:t>
      </w:r>
    </w:p>
    <w:p w14:paraId="1D45F7B8" w14:textId="77777777" w:rsidR="00476AF3" w:rsidRDefault="00476AF3" w:rsidP="00476AF3">
      <w:pPr>
        <w:numPr>
          <w:ilvl w:val="0"/>
          <w:numId w:val="7"/>
        </w:numPr>
        <w:shd w:val="clear" w:color="auto" w:fill="FFFFFF"/>
        <w:tabs>
          <w:tab w:val="left" w:pos="284"/>
        </w:tabs>
        <w:spacing w:after="0" w:line="240" w:lineRule="auto"/>
        <w:jc w:val="both"/>
        <w:rPr>
          <w:rFonts w:ascii="GHEA Grapalat" w:eastAsia="Times New Roman" w:hAnsi="GHEA Grapalat" w:cs="Calibri"/>
          <w:noProof/>
          <w:color w:val="000000"/>
          <w:sz w:val="24"/>
          <w:szCs w:val="24"/>
          <w:lang w:val="hy-AM"/>
        </w:rPr>
      </w:pPr>
      <w:r>
        <w:rPr>
          <w:rFonts w:ascii="GHEA Grapalat" w:eastAsia="Times New Roman" w:hAnsi="GHEA Grapalat" w:cs="Calibri"/>
          <w:noProof/>
          <w:color w:val="000000"/>
          <w:sz w:val="24"/>
          <w:szCs w:val="24"/>
          <w:lang w:val="hy-AM"/>
        </w:rPr>
        <w:t>Mac OSX պերացիոն համակարգում՝ «Mozilla Firefox», «Safari» և «Google Chrome»;</w:t>
      </w:r>
    </w:p>
    <w:p w14:paraId="203D207E" w14:textId="77777777" w:rsidR="00476AF3" w:rsidRDefault="00476AF3" w:rsidP="00476AF3">
      <w:pPr>
        <w:numPr>
          <w:ilvl w:val="0"/>
          <w:numId w:val="7"/>
        </w:numPr>
        <w:shd w:val="clear" w:color="auto" w:fill="FFFFFF"/>
        <w:tabs>
          <w:tab w:val="left" w:pos="284"/>
        </w:tabs>
        <w:spacing w:after="0" w:line="240" w:lineRule="auto"/>
        <w:jc w:val="both"/>
        <w:rPr>
          <w:rFonts w:ascii="GHEA Grapalat" w:eastAsia="Times New Roman" w:hAnsi="GHEA Grapalat" w:cs="Calibri"/>
          <w:noProof/>
          <w:color w:val="000000"/>
          <w:sz w:val="24"/>
          <w:szCs w:val="24"/>
          <w:lang w:val="hy-AM"/>
        </w:rPr>
      </w:pPr>
      <w:r>
        <w:rPr>
          <w:rFonts w:ascii="GHEA Grapalat" w:eastAsia="Times New Roman" w:hAnsi="GHEA Grapalat" w:cs="Calibri"/>
          <w:noProof/>
          <w:color w:val="000000"/>
          <w:sz w:val="24"/>
          <w:szCs w:val="24"/>
          <w:lang w:val="hy-AM"/>
        </w:rPr>
        <w:t>Linux օպերացիոն համակարգում՝ «Mozilla Firefox», «Google Chrome»</w:t>
      </w:r>
    </w:p>
    <w:p w14:paraId="641442A9" w14:textId="77777777" w:rsidR="00476AF3" w:rsidRDefault="00476AF3" w:rsidP="00476AF3">
      <w:pPr>
        <w:shd w:val="clear" w:color="auto" w:fill="FFFFFF"/>
        <w:tabs>
          <w:tab w:val="left" w:pos="284"/>
        </w:tabs>
        <w:spacing w:after="0" w:line="240" w:lineRule="auto"/>
        <w:ind w:left="720"/>
        <w:jc w:val="both"/>
        <w:rPr>
          <w:rFonts w:ascii="GHEA Grapalat" w:hAnsi="GHEA Grapalat"/>
          <w:lang w:val="hy-AM"/>
        </w:rPr>
      </w:pPr>
    </w:p>
    <w:p w14:paraId="784E32C5" w14:textId="77777777" w:rsidR="00476AF3" w:rsidRDefault="00476AF3" w:rsidP="00476AF3">
      <w:pPr>
        <w:shd w:val="clear" w:color="auto" w:fill="FFFFFF"/>
        <w:tabs>
          <w:tab w:val="left" w:pos="284"/>
        </w:tabs>
        <w:spacing w:after="0" w:line="240" w:lineRule="auto"/>
        <w:jc w:val="both"/>
        <w:rPr>
          <w:rFonts w:ascii="GHEA Grapalat" w:eastAsia="Times New Roman" w:hAnsi="GHEA Grapalat"/>
          <w:noProof/>
          <w:color w:val="000000"/>
          <w:sz w:val="24"/>
          <w:szCs w:val="24"/>
          <w:lang w:val="hy-AM"/>
        </w:rPr>
      </w:pPr>
    </w:p>
    <w:tbl>
      <w:tblPr>
        <w:tblW w:w="5245" w:type="pct"/>
        <w:tblCellSpacing w:w="0" w:type="dxa"/>
        <w:shd w:val="clear" w:color="auto" w:fill="FFFFFF"/>
        <w:tblCellMar>
          <w:left w:w="0" w:type="dxa"/>
          <w:right w:w="0" w:type="dxa"/>
        </w:tblCellMar>
        <w:tblLook w:val="04A0" w:firstRow="1" w:lastRow="0" w:firstColumn="1" w:lastColumn="0" w:noHBand="0" w:noVBand="1"/>
      </w:tblPr>
      <w:tblGrid>
        <w:gridCol w:w="5507"/>
        <w:gridCol w:w="4657"/>
      </w:tblGrid>
      <w:tr w:rsidR="00476AF3" w14:paraId="7A2365AE" w14:textId="77777777" w:rsidTr="00476AF3">
        <w:trPr>
          <w:tblCellSpacing w:w="0" w:type="dxa"/>
        </w:trPr>
        <w:tc>
          <w:tcPr>
            <w:tcW w:w="2709" w:type="pct"/>
            <w:shd w:val="clear" w:color="auto" w:fill="FFFFFF"/>
            <w:vAlign w:val="center"/>
            <w:hideMark/>
          </w:tcPr>
          <w:p w14:paraId="3E86A6BA" w14:textId="77777777" w:rsidR="00476AF3" w:rsidRDefault="00476AF3">
            <w:pPr>
              <w:rPr>
                <w:rFonts w:ascii="GHEA Grapalat" w:eastAsia="Times New Roman" w:hAnsi="GHEA Grapalat"/>
                <w:noProof/>
                <w:color w:val="000000"/>
                <w:sz w:val="24"/>
                <w:szCs w:val="24"/>
                <w:lang w:val="hy-AM"/>
              </w:rPr>
            </w:pPr>
          </w:p>
        </w:tc>
        <w:tc>
          <w:tcPr>
            <w:tcW w:w="2291" w:type="pct"/>
            <w:shd w:val="clear" w:color="auto" w:fill="FFFFFF"/>
            <w:vAlign w:val="center"/>
          </w:tcPr>
          <w:p w14:paraId="4EB6FAD2" w14:textId="77777777" w:rsidR="00476AF3" w:rsidRPr="0090283C" w:rsidRDefault="00476AF3">
            <w:pPr>
              <w:spacing w:before="100" w:beforeAutospacing="1" w:after="100" w:afterAutospacing="1" w:line="240" w:lineRule="auto"/>
              <w:ind w:left="-630"/>
              <w:jc w:val="center"/>
              <w:rPr>
                <w:rFonts w:ascii="GHEA Grapalat" w:eastAsia="Times New Roman" w:hAnsi="GHEA Grapalat"/>
                <w:b/>
                <w:bCs/>
                <w:noProof/>
                <w:color w:val="000000"/>
                <w:sz w:val="24"/>
                <w:szCs w:val="24"/>
                <w:lang w:val="hy-AM"/>
              </w:rPr>
            </w:pPr>
          </w:p>
          <w:p w14:paraId="5CC12E8B" w14:textId="77777777" w:rsidR="00476AF3" w:rsidRDefault="00476AF3">
            <w:pPr>
              <w:spacing w:before="100" w:beforeAutospacing="1" w:after="100" w:afterAutospacing="1" w:line="240" w:lineRule="auto"/>
              <w:ind w:left="-630"/>
              <w:jc w:val="center"/>
              <w:rPr>
                <w:rFonts w:ascii="GHEA Grapalat" w:eastAsia="Times New Roman" w:hAnsi="GHEA Grapalat"/>
                <w:noProof/>
                <w:color w:val="000000"/>
                <w:sz w:val="24"/>
                <w:szCs w:val="24"/>
              </w:rPr>
            </w:pPr>
            <w:r>
              <w:rPr>
                <w:rFonts w:ascii="GHEA Grapalat" w:eastAsia="Times New Roman" w:hAnsi="GHEA Grapalat"/>
                <w:b/>
                <w:bCs/>
                <w:noProof/>
                <w:color w:val="000000"/>
                <w:sz w:val="24"/>
                <w:szCs w:val="24"/>
              </w:rPr>
              <w:t>Ձև 1</w:t>
            </w:r>
          </w:p>
        </w:tc>
      </w:tr>
    </w:tbl>
    <w:p w14:paraId="3B00C696" w14:textId="77777777" w:rsidR="00476AF3" w:rsidRDefault="00476AF3" w:rsidP="00476AF3">
      <w:pPr>
        <w:rPr>
          <w:rFonts w:ascii="Sylfaen" w:hAnsi="Sylfaen"/>
          <w:lang w:val="hy-AM"/>
        </w:rPr>
      </w:pPr>
    </w:p>
    <w:p w14:paraId="27CF446E" w14:textId="77777777" w:rsidR="00476AF3" w:rsidRDefault="00476AF3" w:rsidP="00476AF3">
      <w:pPr>
        <w:rPr>
          <w:rFonts w:ascii="Sylfaen" w:hAnsi="Sylfaen"/>
          <w:lang w:val="hy-AM"/>
        </w:rPr>
      </w:pPr>
    </w:p>
    <w:p w14:paraId="558104EE" w14:textId="77777777" w:rsidR="00476AF3" w:rsidRDefault="00476AF3" w:rsidP="00476AF3">
      <w:pPr>
        <w:jc w:val="center"/>
        <w:rPr>
          <w:rFonts w:ascii="GHEA Grapalat" w:eastAsia="Times New Roman" w:hAnsi="GHEA Grapalat"/>
          <w:bCs/>
          <w:noProof/>
          <w:color w:val="000000"/>
          <w:sz w:val="24"/>
          <w:szCs w:val="24"/>
          <w:lang w:val="hy-AM"/>
        </w:rPr>
      </w:pPr>
      <w:r>
        <w:rPr>
          <w:rFonts w:ascii="GHEA Grapalat" w:eastAsia="Times New Roman" w:hAnsi="GHEA Grapalat"/>
          <w:noProof/>
          <w:color w:val="000000"/>
          <w:sz w:val="24"/>
          <w:szCs w:val="24"/>
          <w:lang w:val="hy-AM"/>
        </w:rPr>
        <w:lastRenderedPageBreak/>
        <w:t>«ՆՈՒՅՆԱԿԱՆԱՑՄԱՆ ՔԱՐՏԻ ԿԻՐԱՌՄԱՄԲ</w:t>
      </w:r>
      <w:r>
        <w:rPr>
          <w:rFonts w:ascii="GHEA Grapalat" w:eastAsia="Times New Roman" w:hAnsi="GHEA Grapalat"/>
          <w:bCs/>
          <w:noProof/>
          <w:color w:val="000000"/>
          <w:sz w:val="24"/>
          <w:szCs w:val="24"/>
          <w:lang w:val="hy-AM"/>
        </w:rPr>
        <w:t xml:space="preserve"> </w:t>
      </w:r>
    </w:p>
    <w:p w14:paraId="51A6F78D" w14:textId="05FD401F" w:rsidR="00476AF3" w:rsidRDefault="00476AF3" w:rsidP="00476AF3">
      <w:pPr>
        <w:jc w:val="center"/>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 xml:space="preserve">ԷԼԵԿՏՐՈՆԱՅԻՆ </w:t>
      </w:r>
      <w:r w:rsidR="00336DCD">
        <w:rPr>
          <w:rFonts w:ascii="GHEA Grapalat" w:eastAsia="Times New Roman" w:hAnsi="GHEA Grapalat"/>
          <w:noProof/>
          <w:color w:val="000000"/>
          <w:sz w:val="24"/>
          <w:szCs w:val="24"/>
          <w:lang w:val="hy-AM"/>
        </w:rPr>
        <w:t xml:space="preserve">ԹՎԱՅԻՆ </w:t>
      </w:r>
      <w:r>
        <w:rPr>
          <w:rFonts w:ascii="GHEA Grapalat" w:eastAsia="Times New Roman" w:hAnsi="GHEA Grapalat"/>
          <w:noProof/>
          <w:color w:val="000000"/>
          <w:sz w:val="24"/>
          <w:szCs w:val="24"/>
          <w:lang w:val="hy-AM"/>
        </w:rPr>
        <w:t xml:space="preserve">ՍՏՈՐԱԳՐՈՒԹՅՈՒՆ» </w:t>
      </w:r>
    </w:p>
    <w:p w14:paraId="0D73B4F1" w14:textId="77777777" w:rsidR="00476AF3" w:rsidRDefault="00476AF3" w:rsidP="00476AF3">
      <w:pPr>
        <w:jc w:val="center"/>
        <w:rPr>
          <w:rFonts w:ascii="Sylfaen" w:hAnsi="Sylfaen"/>
          <w:lang w:val="hy-AM"/>
        </w:rPr>
      </w:pPr>
      <w:r>
        <w:rPr>
          <w:rFonts w:ascii="GHEA Grapalat" w:eastAsia="Times New Roman" w:hAnsi="GHEA Grapalat"/>
          <w:noProof/>
          <w:color w:val="000000"/>
          <w:sz w:val="24"/>
          <w:szCs w:val="24"/>
          <w:lang w:val="hy-AM"/>
        </w:rPr>
        <w:t>ապրանքային նշանի պատկեր</w:t>
      </w:r>
    </w:p>
    <w:p w14:paraId="2AF1376D" w14:textId="77777777" w:rsidR="00476AF3" w:rsidRDefault="00476AF3" w:rsidP="00476AF3">
      <w:pPr>
        <w:jc w:val="center"/>
        <w:rPr>
          <w:rFonts w:ascii="Sylfaen" w:hAnsi="Sylfaen"/>
          <w:lang w:val="hy-AM"/>
        </w:rPr>
      </w:pPr>
      <w:r>
        <w:rPr>
          <w:rFonts w:ascii="Sylfaen" w:hAnsi="Sylfaen"/>
          <w:noProof/>
        </w:rPr>
        <w:drawing>
          <wp:inline distT="0" distB="0" distL="0" distR="0" wp14:anchorId="0A03B9E3" wp14:editId="4BFF007F">
            <wp:extent cx="2228850" cy="1704975"/>
            <wp:effectExtent l="0" t="0" r="0" b="0"/>
            <wp:docPr id="2" name="Picture 2" descr="eid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d_v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1704975"/>
                    </a:xfrm>
                    <a:prstGeom prst="rect">
                      <a:avLst/>
                    </a:prstGeom>
                    <a:noFill/>
                    <a:ln>
                      <a:noFill/>
                    </a:ln>
                  </pic:spPr>
                </pic:pic>
              </a:graphicData>
            </a:graphic>
          </wp:inline>
        </w:drawing>
      </w:r>
    </w:p>
    <w:p w14:paraId="02E81B15" w14:textId="77777777" w:rsidR="00476AF3" w:rsidRDefault="00476AF3" w:rsidP="00476AF3">
      <w:pPr>
        <w:jc w:val="center"/>
        <w:rPr>
          <w:rFonts w:ascii="Sylfaen" w:hAnsi="Sylfaen"/>
          <w:lang w:val="hy-AM"/>
        </w:rPr>
      </w:pPr>
    </w:p>
    <w:p w14:paraId="1D6396E0" w14:textId="77777777" w:rsidR="00476AF3" w:rsidRDefault="00476AF3" w:rsidP="00476AF3">
      <w:pPr>
        <w:jc w:val="center"/>
        <w:rPr>
          <w:rFonts w:ascii="Sylfaen" w:hAnsi="Sylfaen"/>
          <w:lang w:val="hy-AM"/>
        </w:rPr>
      </w:pPr>
    </w:p>
    <w:p w14:paraId="109FC33B" w14:textId="6EF8FF54" w:rsidR="00476AF3" w:rsidRDefault="00476AF3" w:rsidP="00476AF3">
      <w:pPr>
        <w:jc w:val="center"/>
        <w:rPr>
          <w:rFonts w:ascii="GHEA Grapalat" w:eastAsia="Times New Roman" w:hAnsi="GHEA Grapalat"/>
          <w:noProof/>
          <w:color w:val="000000"/>
          <w:sz w:val="24"/>
          <w:szCs w:val="24"/>
          <w:lang w:val="hy-AM"/>
        </w:rPr>
      </w:pPr>
      <w:r>
        <w:rPr>
          <w:rFonts w:ascii="GHEA Grapalat" w:eastAsia="Times New Roman" w:hAnsi="GHEA Grapalat"/>
          <w:noProof/>
          <w:color w:val="000000"/>
          <w:sz w:val="24"/>
          <w:szCs w:val="24"/>
          <w:lang w:val="hy-AM"/>
        </w:rPr>
        <w:t>«</w:t>
      </w:r>
      <w:r>
        <w:rPr>
          <w:rFonts w:ascii="GHEA Grapalat" w:eastAsia="Times New Roman" w:hAnsi="GHEA Grapalat"/>
          <w:bCs/>
          <w:noProof/>
          <w:color w:val="000000"/>
          <w:sz w:val="24"/>
          <w:szCs w:val="24"/>
          <w:lang w:val="hy-AM"/>
        </w:rPr>
        <w:t xml:space="preserve">ԲՋՋԱՅԻՆ </w:t>
      </w:r>
      <w:r>
        <w:rPr>
          <w:rFonts w:ascii="GHEA Grapalat" w:eastAsia="Times New Roman" w:hAnsi="GHEA Grapalat"/>
          <w:noProof/>
          <w:color w:val="000000"/>
          <w:sz w:val="24"/>
          <w:szCs w:val="24"/>
          <w:lang w:val="hy-AM"/>
        </w:rPr>
        <w:t xml:space="preserve">ԷԼԵԿՏՐՈՆԱՅԻՆ </w:t>
      </w:r>
      <w:r w:rsidR="00336DCD">
        <w:rPr>
          <w:rFonts w:ascii="GHEA Grapalat" w:eastAsia="Times New Roman" w:hAnsi="GHEA Grapalat"/>
          <w:bCs/>
          <w:noProof/>
          <w:color w:val="000000"/>
          <w:sz w:val="24"/>
          <w:szCs w:val="24"/>
          <w:lang w:val="hy-AM"/>
        </w:rPr>
        <w:t>ԹՎԱՅԻՆ</w:t>
      </w:r>
      <w:r w:rsidR="00336DCD">
        <w:rPr>
          <w:rFonts w:ascii="GHEA Grapalat" w:eastAsia="Times New Roman" w:hAnsi="GHEA Grapalat"/>
          <w:noProof/>
          <w:color w:val="000000"/>
          <w:sz w:val="24"/>
          <w:szCs w:val="24"/>
          <w:lang w:val="hy-AM"/>
        </w:rPr>
        <w:t xml:space="preserve"> </w:t>
      </w:r>
      <w:r>
        <w:rPr>
          <w:rFonts w:ascii="GHEA Grapalat" w:eastAsia="Times New Roman" w:hAnsi="GHEA Grapalat"/>
          <w:noProof/>
          <w:color w:val="000000"/>
          <w:sz w:val="24"/>
          <w:szCs w:val="24"/>
          <w:lang w:val="hy-AM"/>
        </w:rPr>
        <w:t xml:space="preserve">ՍՏՈՐԱԳՐՈՒԹՅՈՒՆ» </w:t>
      </w:r>
    </w:p>
    <w:p w14:paraId="5C116D39" w14:textId="77777777" w:rsidR="00476AF3" w:rsidRDefault="00476AF3" w:rsidP="00476AF3">
      <w:pPr>
        <w:jc w:val="center"/>
        <w:rPr>
          <w:rFonts w:ascii="Sylfaen" w:hAnsi="Sylfaen"/>
          <w:lang w:val="hy-AM"/>
        </w:rPr>
      </w:pPr>
      <w:r>
        <w:rPr>
          <w:rFonts w:ascii="GHEA Grapalat" w:eastAsia="Times New Roman" w:hAnsi="GHEA Grapalat"/>
          <w:noProof/>
          <w:color w:val="000000"/>
          <w:sz w:val="24"/>
          <w:szCs w:val="24"/>
          <w:lang w:val="hy-AM"/>
        </w:rPr>
        <w:t>ապրանքային նշանի պատկեր</w:t>
      </w:r>
    </w:p>
    <w:p w14:paraId="239805CA" w14:textId="77777777" w:rsidR="00476AF3" w:rsidRDefault="00476AF3" w:rsidP="00476AF3">
      <w:pPr>
        <w:jc w:val="center"/>
        <w:rPr>
          <w:rFonts w:ascii="Sylfaen" w:hAnsi="Sylfaen"/>
          <w:lang w:val="hy-AM"/>
        </w:rPr>
      </w:pPr>
      <w:r>
        <w:rPr>
          <w:rFonts w:ascii="Sylfaen" w:hAnsi="Sylfaen"/>
          <w:noProof/>
        </w:rPr>
        <w:drawing>
          <wp:inline distT="0" distB="0" distL="0" distR="0" wp14:anchorId="10C2E979" wp14:editId="20837890">
            <wp:extent cx="2276475" cy="1733550"/>
            <wp:effectExtent l="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6475" cy="1733550"/>
                    </a:xfrm>
                    <a:prstGeom prst="rect">
                      <a:avLst/>
                    </a:prstGeom>
                    <a:noFill/>
                    <a:ln>
                      <a:noFill/>
                    </a:ln>
                  </pic:spPr>
                </pic:pic>
              </a:graphicData>
            </a:graphic>
          </wp:inline>
        </w:drawing>
      </w:r>
    </w:p>
    <w:p w14:paraId="1A22E74F" w14:textId="77777777" w:rsidR="00476AF3" w:rsidRDefault="00476AF3" w:rsidP="00476AF3">
      <w:pPr>
        <w:rPr>
          <w:rFonts w:ascii="Sylfaen" w:hAnsi="Sylfaen"/>
          <w:lang w:val="hy-AM"/>
        </w:rPr>
      </w:pPr>
    </w:p>
    <w:p w14:paraId="48107BC5" w14:textId="77777777" w:rsidR="00476AF3" w:rsidRDefault="00476AF3" w:rsidP="00476AF3">
      <w:pPr>
        <w:rPr>
          <w:rFonts w:ascii="Sylfaen" w:hAnsi="Sylfaen"/>
          <w:lang w:val="hy-AM"/>
        </w:rPr>
      </w:pPr>
    </w:p>
    <w:p w14:paraId="3B6905A4" w14:textId="77777777" w:rsidR="00476AF3" w:rsidRDefault="00476AF3" w:rsidP="00476AF3">
      <w:pPr>
        <w:rPr>
          <w:rFonts w:ascii="Sylfaen" w:hAnsi="Sylfaen"/>
          <w:lang w:val="hy-AM"/>
        </w:rPr>
      </w:pPr>
    </w:p>
    <w:p w14:paraId="470A2C96" w14:textId="77777777" w:rsidR="00482C07" w:rsidRDefault="00482C07"/>
    <w:sectPr w:rsidR="00482C07" w:rsidSect="00373146">
      <w:pgSz w:w="12240" w:h="15840"/>
      <w:pgMar w:top="63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w:panose1 w:val="020B0604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25D7D"/>
    <w:multiLevelType w:val="hybridMultilevel"/>
    <w:tmpl w:val="D4E4E5BA"/>
    <w:lvl w:ilvl="0" w:tplc="C3924F5C">
      <w:start w:val="8"/>
      <w:numFmt w:val="decimal"/>
      <w:lvlText w:val="%1."/>
      <w:lvlJc w:val="left"/>
      <w:pPr>
        <w:ind w:left="720" w:hanging="360"/>
      </w:pPr>
      <w:rPr>
        <w:rFonts w:eastAsia="Tahoma" w:cs="Tahoma"/>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EE136C3"/>
    <w:multiLevelType w:val="hybridMultilevel"/>
    <w:tmpl w:val="B3DA6000"/>
    <w:lvl w:ilvl="0" w:tplc="6CCA23EE">
      <w:start w:val="1"/>
      <w:numFmt w:val="decimal"/>
      <w:lvlText w:val="%1."/>
      <w:lvlJc w:val="left"/>
      <w:pPr>
        <w:ind w:left="1095" w:hanging="36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2">
    <w:nsid w:val="47F07488"/>
    <w:multiLevelType w:val="hybridMultilevel"/>
    <w:tmpl w:val="495A5AC6"/>
    <w:lvl w:ilvl="0" w:tplc="F3FCAF44">
      <w:start w:val="1"/>
      <w:numFmt w:val="decimal"/>
      <w:lvlText w:val="%1)"/>
      <w:lvlJc w:val="left"/>
      <w:pPr>
        <w:ind w:left="1875" w:hanging="435"/>
      </w:pPr>
      <w:rPr>
        <w:rFonts w:eastAsia="Times New Roman" w:cs="Times New Roman"/>
        <w:color w:val="00000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4BA36E9F"/>
    <w:multiLevelType w:val="hybridMultilevel"/>
    <w:tmpl w:val="46CC7ACE"/>
    <w:lvl w:ilvl="0" w:tplc="587CE1C8">
      <w:start w:val="1"/>
      <w:numFmt w:val="bullet"/>
      <w:lvlText w:val="-"/>
      <w:lvlJc w:val="left"/>
      <w:pPr>
        <w:ind w:left="1620" w:hanging="360"/>
      </w:pPr>
      <w:rPr>
        <w:rFonts w:ascii="GHEA Grapalat" w:eastAsia="Times New Roman" w:hAnsi="GHEA Grapalat" w:cs="Times New Roman"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
    <w:nsid w:val="579941D7"/>
    <w:multiLevelType w:val="hybridMultilevel"/>
    <w:tmpl w:val="338A87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719A77DB"/>
    <w:multiLevelType w:val="hybridMultilevel"/>
    <w:tmpl w:val="1764D45A"/>
    <w:lvl w:ilvl="0" w:tplc="39D28CA4">
      <w:start w:val="1"/>
      <w:numFmt w:val="decimal"/>
      <w:lvlText w:val="%1."/>
      <w:lvlJc w:val="left"/>
      <w:pPr>
        <w:ind w:left="795" w:hanging="43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8FF324E"/>
    <w:multiLevelType w:val="hybridMultilevel"/>
    <w:tmpl w:val="3E7ED5A2"/>
    <w:lvl w:ilvl="0" w:tplc="587CE1C8">
      <w:start w:val="1"/>
      <w:numFmt w:val="bullet"/>
      <w:lvlText w:val="-"/>
      <w:lvlJc w:val="left"/>
      <w:pPr>
        <w:ind w:left="1800" w:hanging="360"/>
      </w:pPr>
      <w:rPr>
        <w:rFonts w:ascii="GHEA Grapalat" w:eastAsia="Times New Roman" w:hAnsi="GHEA Grapalat"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AF3"/>
    <w:rsid w:val="00336DCD"/>
    <w:rsid w:val="00373146"/>
    <w:rsid w:val="003E16D8"/>
    <w:rsid w:val="00467257"/>
    <w:rsid w:val="00476AF3"/>
    <w:rsid w:val="00482C07"/>
    <w:rsid w:val="005C7FE0"/>
    <w:rsid w:val="006454BE"/>
    <w:rsid w:val="006B15F4"/>
    <w:rsid w:val="00724B40"/>
    <w:rsid w:val="007D2B5C"/>
    <w:rsid w:val="008C7A7A"/>
    <w:rsid w:val="0090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AF3"/>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76AF3"/>
    <w:rPr>
      <w:color w:val="0563C1"/>
      <w:u w:val="single"/>
    </w:rPr>
  </w:style>
  <w:style w:type="paragraph" w:styleId="ListParagraph">
    <w:name w:val="List Paragraph"/>
    <w:basedOn w:val="Normal"/>
    <w:uiPriority w:val="34"/>
    <w:qFormat/>
    <w:rsid w:val="00476AF3"/>
    <w:pPr>
      <w:ind w:left="720"/>
    </w:pPr>
  </w:style>
  <w:style w:type="paragraph" w:styleId="BalloonText">
    <w:name w:val="Balloon Text"/>
    <w:basedOn w:val="Normal"/>
    <w:link w:val="BalloonTextChar"/>
    <w:uiPriority w:val="99"/>
    <w:semiHidden/>
    <w:unhideWhenUsed/>
    <w:rsid w:val="00373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14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AF3"/>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76AF3"/>
    <w:rPr>
      <w:color w:val="0563C1"/>
      <w:u w:val="single"/>
    </w:rPr>
  </w:style>
  <w:style w:type="paragraph" w:styleId="ListParagraph">
    <w:name w:val="List Paragraph"/>
    <w:basedOn w:val="Normal"/>
    <w:uiPriority w:val="34"/>
    <w:qFormat/>
    <w:rsid w:val="00476AF3"/>
    <w:pPr>
      <w:ind w:left="720"/>
    </w:pPr>
  </w:style>
  <w:style w:type="paragraph" w:styleId="BalloonText">
    <w:name w:val="Balloon Text"/>
    <w:basedOn w:val="Normal"/>
    <w:link w:val="BalloonTextChar"/>
    <w:uiPriority w:val="99"/>
    <w:semiHidden/>
    <w:unhideWhenUsed/>
    <w:rsid w:val="00373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14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71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eng.am" TargetMode="External"/><Relationship Id="rId3" Type="http://schemas.microsoft.com/office/2007/relationships/stylesWithEffects" Target="stylesWithEffects.xml"/><Relationship Id="rId7" Type="http://schemas.openxmlformats.org/officeDocument/2006/relationships/hyperlink" Target="http://www.ekeng.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keng.a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4077</Words>
  <Characters>23241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Tunyan</dc:creator>
  <cp:keywords/>
  <dc:description/>
  <cp:lastModifiedBy>Bela Galstyan</cp:lastModifiedBy>
  <cp:revision>3</cp:revision>
  <dcterms:created xsi:type="dcterms:W3CDTF">2017-05-23T09:56:00Z</dcterms:created>
  <dcterms:modified xsi:type="dcterms:W3CDTF">2017-05-23T14:06:00Z</dcterms:modified>
</cp:coreProperties>
</file>