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DD" w:rsidRPr="00995923" w:rsidRDefault="00A40ADD" w:rsidP="00A40ADD">
      <w:pPr>
        <w:spacing w:after="0" w:line="240" w:lineRule="auto"/>
        <w:jc w:val="center"/>
        <w:rPr>
          <w:rFonts w:ascii="GHEA Grapalat" w:hAnsi="GHEA Grapalat"/>
          <w:b/>
          <w:i/>
        </w:rPr>
      </w:pPr>
      <w:r w:rsidRPr="00995923">
        <w:rPr>
          <w:rFonts w:ascii="GHEA Grapalat" w:hAnsi="GHEA Grapalat"/>
          <w:b/>
          <w:i/>
        </w:rPr>
        <w:t>ԱՄՓՈՓԱԹԵՐԹ</w:t>
      </w:r>
    </w:p>
    <w:p w:rsidR="00A40ADD" w:rsidRPr="00995923" w:rsidRDefault="00A40ADD" w:rsidP="00A40ADD">
      <w:pPr>
        <w:spacing w:after="0" w:line="240" w:lineRule="auto"/>
        <w:jc w:val="center"/>
        <w:rPr>
          <w:rFonts w:ascii="GHEA Grapalat" w:hAnsi="GHEA Grapalat"/>
          <w:b/>
          <w:i/>
        </w:rPr>
      </w:pPr>
      <w:r w:rsidRPr="00995923">
        <w:rPr>
          <w:rFonts w:ascii="GHEA Grapalat" w:hAnsi="GHEA Grapalat" w:cs="Sylfaen"/>
          <w:b/>
          <w:i/>
          <w:sz w:val="24"/>
          <w:szCs w:val="24"/>
          <w:lang w:val="af-ZA"/>
        </w:rPr>
        <w:t>«ՀՀ քաղաքացու անձնագրի մասին» ՀՀ օրենքում փոփոխություններ և լրացումներ կատարելու մասին» և «Նույնականացման քարտերի մասին» ՀՀ օրենքում փոփոխություններ և լրացումներ կատարելու մասին» ՀՀ օրինագծերի  վերաբերյալ ՀՀ կառավարության մշտապես գործող նախարարական պետաիրավական կոմիտեի 2015 թվականի փետրվարի 12-ի նիստի ընթացքում ներկայացված առաջարկությունների վերաբերյալ</w:t>
      </w:r>
    </w:p>
    <w:p w:rsidR="00A40ADD" w:rsidRPr="00995923" w:rsidRDefault="00A40ADD" w:rsidP="00A40ADD">
      <w:pPr>
        <w:spacing w:after="0" w:line="240" w:lineRule="auto"/>
        <w:jc w:val="center"/>
        <w:rPr>
          <w:rFonts w:ascii="GHEA Grapalat" w:hAnsi="GHEA Grapalat"/>
          <w:b/>
          <w:i/>
        </w:rPr>
      </w:pPr>
    </w:p>
    <w:p w:rsidR="00A40ADD" w:rsidRPr="00995923" w:rsidRDefault="00A40ADD" w:rsidP="00A40ADD">
      <w:pPr>
        <w:spacing w:after="0"/>
        <w:rPr>
          <w:rFonts w:ascii="GHEA Grapalat" w:hAnsi="GHEA Grapalat"/>
        </w:rPr>
      </w:pPr>
    </w:p>
    <w:tbl>
      <w:tblPr>
        <w:tblStyle w:val="TableGrid"/>
        <w:tblW w:w="14607" w:type="dxa"/>
        <w:tblInd w:w="-432" w:type="dxa"/>
        <w:tblLayout w:type="fixed"/>
        <w:tblLook w:val="04A0"/>
      </w:tblPr>
      <w:tblGrid>
        <w:gridCol w:w="352"/>
        <w:gridCol w:w="2078"/>
        <w:gridCol w:w="3240"/>
        <w:gridCol w:w="6663"/>
        <w:gridCol w:w="2252"/>
        <w:gridCol w:w="22"/>
      </w:tblGrid>
      <w:tr w:rsidR="009A1F10" w:rsidRPr="00995923" w:rsidTr="008B0E59">
        <w:trPr>
          <w:gridAfter w:val="1"/>
          <w:wAfter w:w="22" w:type="dxa"/>
        </w:trPr>
        <w:tc>
          <w:tcPr>
            <w:tcW w:w="352" w:type="dxa"/>
          </w:tcPr>
          <w:p w:rsidR="00A40ADD" w:rsidRPr="00995923" w:rsidRDefault="00A40ADD">
            <w:pPr>
              <w:rPr>
                <w:rFonts w:ascii="GHEA Grapalat" w:hAnsi="GHEA Grapalat"/>
                <w:b/>
                <w:i/>
              </w:rPr>
            </w:pPr>
          </w:p>
        </w:tc>
        <w:tc>
          <w:tcPr>
            <w:tcW w:w="2078" w:type="dxa"/>
          </w:tcPr>
          <w:p w:rsidR="00A40ADD" w:rsidRPr="00995923" w:rsidRDefault="00A40ADD">
            <w:pPr>
              <w:rPr>
                <w:rFonts w:ascii="GHEA Grapalat" w:hAnsi="GHEA Grapalat"/>
                <w:b/>
                <w:i/>
              </w:rPr>
            </w:pPr>
            <w:r w:rsidRPr="00995923">
              <w:rPr>
                <w:rFonts w:ascii="GHEA Grapalat" w:hAnsi="GHEA Grapalat"/>
                <w:b/>
                <w:i/>
              </w:rPr>
              <w:t>Առաջարկը ներկայացնող անձը</w:t>
            </w:r>
            <w:r w:rsidR="003151CD" w:rsidRPr="00995923">
              <w:rPr>
                <w:rFonts w:ascii="GHEA Grapalat" w:hAnsi="GHEA Grapalat"/>
                <w:b/>
                <w:i/>
              </w:rPr>
              <w:t>/  մարմինը</w:t>
            </w:r>
          </w:p>
        </w:tc>
        <w:tc>
          <w:tcPr>
            <w:tcW w:w="3240" w:type="dxa"/>
          </w:tcPr>
          <w:p w:rsidR="00A40ADD" w:rsidRPr="00995923" w:rsidRDefault="00A40ADD" w:rsidP="00CD4626">
            <w:pPr>
              <w:rPr>
                <w:rFonts w:ascii="GHEA Grapalat" w:hAnsi="GHEA Grapalat"/>
                <w:b/>
                <w:i/>
              </w:rPr>
            </w:pPr>
            <w:r w:rsidRPr="00995923">
              <w:rPr>
                <w:rFonts w:ascii="GHEA Grapalat" w:hAnsi="GHEA Grapalat"/>
                <w:b/>
                <w:i/>
              </w:rPr>
              <w:t>Առաջարկության բովանդակությունը</w:t>
            </w:r>
          </w:p>
        </w:tc>
        <w:tc>
          <w:tcPr>
            <w:tcW w:w="6663" w:type="dxa"/>
          </w:tcPr>
          <w:p w:rsidR="00A40ADD" w:rsidRPr="00995923" w:rsidRDefault="00A40ADD" w:rsidP="00A40ADD">
            <w:pPr>
              <w:rPr>
                <w:rFonts w:ascii="GHEA Grapalat" w:hAnsi="GHEA Grapalat"/>
                <w:b/>
                <w:i/>
              </w:rPr>
            </w:pPr>
            <w:r w:rsidRPr="00995923">
              <w:rPr>
                <w:rFonts w:ascii="GHEA Grapalat" w:hAnsi="GHEA Grapalat"/>
                <w:b/>
                <w:i/>
              </w:rPr>
              <w:t>Ե</w:t>
            </w:r>
            <w:r w:rsidR="00A4709C" w:rsidRPr="00995923">
              <w:rPr>
                <w:rFonts w:ascii="GHEA Grapalat" w:hAnsi="GHEA Grapalat"/>
                <w:b/>
                <w:i/>
              </w:rPr>
              <w:t>զրակացություն</w:t>
            </w:r>
          </w:p>
          <w:p w:rsidR="00A40ADD" w:rsidRPr="00995923" w:rsidRDefault="00A40ADD">
            <w:pPr>
              <w:rPr>
                <w:rFonts w:ascii="GHEA Grapalat" w:hAnsi="GHEA Grapalat"/>
                <w:b/>
                <w:i/>
              </w:rPr>
            </w:pPr>
          </w:p>
        </w:tc>
        <w:tc>
          <w:tcPr>
            <w:tcW w:w="2252" w:type="dxa"/>
          </w:tcPr>
          <w:p w:rsidR="00A40ADD" w:rsidRPr="00995923" w:rsidRDefault="00A4709C" w:rsidP="00A40ADD">
            <w:pPr>
              <w:rPr>
                <w:rFonts w:ascii="GHEA Grapalat" w:hAnsi="GHEA Grapalat"/>
                <w:b/>
                <w:i/>
              </w:rPr>
            </w:pPr>
            <w:r w:rsidRPr="00995923">
              <w:rPr>
                <w:rFonts w:ascii="GHEA Grapalat" w:hAnsi="GHEA Grapalat"/>
                <w:b/>
                <w:i/>
              </w:rPr>
              <w:t xml:space="preserve">Կատարված փոփոխությունները </w:t>
            </w:r>
          </w:p>
        </w:tc>
      </w:tr>
      <w:tr w:rsidR="009A1F10" w:rsidRPr="00995923" w:rsidTr="008B0E59">
        <w:trPr>
          <w:gridAfter w:val="1"/>
          <w:wAfter w:w="22" w:type="dxa"/>
        </w:trPr>
        <w:tc>
          <w:tcPr>
            <w:tcW w:w="352" w:type="dxa"/>
            <w:shd w:val="clear" w:color="auto" w:fill="FFFF00"/>
          </w:tcPr>
          <w:p w:rsidR="00A40ADD" w:rsidRPr="00995923" w:rsidRDefault="00A40ADD">
            <w:pPr>
              <w:rPr>
                <w:rFonts w:ascii="GHEA Grapalat" w:hAnsi="GHEA Grapalat"/>
              </w:rPr>
            </w:pPr>
          </w:p>
        </w:tc>
        <w:tc>
          <w:tcPr>
            <w:tcW w:w="2078" w:type="dxa"/>
            <w:shd w:val="clear" w:color="auto" w:fill="FFFF00"/>
          </w:tcPr>
          <w:p w:rsidR="00A40ADD" w:rsidRPr="00995923" w:rsidRDefault="00A40ADD">
            <w:pPr>
              <w:rPr>
                <w:rFonts w:ascii="GHEA Grapalat" w:hAnsi="GHEA Grapalat"/>
                <w:b/>
                <w:i/>
              </w:rPr>
            </w:pPr>
          </w:p>
        </w:tc>
        <w:tc>
          <w:tcPr>
            <w:tcW w:w="3240" w:type="dxa"/>
            <w:shd w:val="clear" w:color="auto" w:fill="FFFF00"/>
          </w:tcPr>
          <w:p w:rsidR="00A40ADD" w:rsidRPr="00995923" w:rsidRDefault="00A40ADD" w:rsidP="00CD4626">
            <w:pPr>
              <w:rPr>
                <w:rFonts w:ascii="GHEA Grapalat" w:hAnsi="GHEA Grapalat"/>
              </w:rPr>
            </w:pPr>
          </w:p>
        </w:tc>
        <w:tc>
          <w:tcPr>
            <w:tcW w:w="6663" w:type="dxa"/>
            <w:shd w:val="clear" w:color="auto" w:fill="FFFF00"/>
          </w:tcPr>
          <w:p w:rsidR="00A40ADD" w:rsidRPr="00995923" w:rsidRDefault="00A40ADD">
            <w:pPr>
              <w:rPr>
                <w:rFonts w:ascii="GHEA Grapalat" w:hAnsi="GHEA Grapalat"/>
              </w:rPr>
            </w:pPr>
          </w:p>
        </w:tc>
        <w:tc>
          <w:tcPr>
            <w:tcW w:w="2252" w:type="dxa"/>
            <w:shd w:val="clear" w:color="auto" w:fill="FFFF00"/>
          </w:tcPr>
          <w:p w:rsidR="00A40ADD" w:rsidRPr="00995923" w:rsidRDefault="00A40ADD">
            <w:pPr>
              <w:rPr>
                <w:rFonts w:ascii="GHEA Grapalat" w:hAnsi="GHEA Grapalat"/>
              </w:rPr>
            </w:pPr>
          </w:p>
        </w:tc>
      </w:tr>
      <w:tr w:rsidR="008B0E59" w:rsidRPr="00995923" w:rsidTr="008B0E59">
        <w:trPr>
          <w:gridAfter w:val="1"/>
          <w:wAfter w:w="22" w:type="dxa"/>
        </w:trPr>
        <w:tc>
          <w:tcPr>
            <w:tcW w:w="352" w:type="dxa"/>
            <w:shd w:val="clear" w:color="auto" w:fill="FFFFFF" w:themeFill="background1"/>
          </w:tcPr>
          <w:p w:rsidR="00165A66" w:rsidRPr="00995923" w:rsidRDefault="00165A66">
            <w:pPr>
              <w:rPr>
                <w:rFonts w:ascii="GHEA Grapalat" w:hAnsi="GHEA Grapalat"/>
              </w:rPr>
            </w:pPr>
          </w:p>
        </w:tc>
        <w:tc>
          <w:tcPr>
            <w:tcW w:w="2078" w:type="dxa"/>
            <w:shd w:val="clear" w:color="auto" w:fill="FFFFFF" w:themeFill="background1"/>
          </w:tcPr>
          <w:p w:rsidR="00165A66" w:rsidRPr="00995923" w:rsidRDefault="008B0E59" w:rsidP="009975D2">
            <w:pPr>
              <w:rPr>
                <w:rFonts w:ascii="GHEA Grapalat" w:hAnsi="GHEA Grapalat"/>
                <w:b/>
                <w:i/>
              </w:rPr>
            </w:pPr>
            <w:r w:rsidRPr="00995923">
              <w:rPr>
                <w:rFonts w:ascii="GHEA Grapalat" w:hAnsi="GHEA Grapalat"/>
                <w:b/>
                <w:i/>
              </w:rPr>
              <w:t xml:space="preserve">Կոմիտեում </w:t>
            </w:r>
            <w:r w:rsidR="009975D2" w:rsidRPr="00995923">
              <w:rPr>
                <w:rFonts w:ascii="GHEA Grapalat" w:hAnsi="GHEA Grapalat"/>
                <w:b/>
                <w:i/>
              </w:rPr>
              <w:t>հնչ</w:t>
            </w:r>
            <w:r w:rsidRPr="00995923">
              <w:rPr>
                <w:rFonts w:ascii="GHEA Grapalat" w:hAnsi="GHEA Grapalat"/>
                <w:b/>
                <w:i/>
              </w:rPr>
              <w:t>եցված առաջարկներ</w:t>
            </w:r>
          </w:p>
        </w:tc>
        <w:tc>
          <w:tcPr>
            <w:tcW w:w="3240" w:type="dxa"/>
            <w:shd w:val="clear" w:color="auto" w:fill="FFFFFF" w:themeFill="background1"/>
          </w:tcPr>
          <w:p w:rsidR="00165A66" w:rsidRPr="00995923" w:rsidRDefault="00165A66" w:rsidP="00CD4626">
            <w:pPr>
              <w:rPr>
                <w:rFonts w:ascii="GHEA Grapalat" w:hAnsi="GHEA Grapalat"/>
              </w:rPr>
            </w:pPr>
            <w:r w:rsidRPr="00995923">
              <w:rPr>
                <w:rFonts w:ascii="GHEA Grapalat" w:hAnsi="GHEA Grapalat"/>
              </w:rPr>
              <w:t xml:space="preserve">Ուսումնասիրել </w:t>
            </w:r>
            <w:r w:rsidR="00032266" w:rsidRPr="00995923">
              <w:rPr>
                <w:rFonts w:ascii="GHEA Grapalat" w:hAnsi="GHEA Grapalat"/>
              </w:rPr>
              <w:t>ՀՀ կառավարությանն առընթեր ազգային անվտանգության ծառայության ՍԵԿՏ համակարգի միջոցով</w:t>
            </w:r>
            <w:r w:rsidR="00C3573A" w:rsidRPr="00995923">
              <w:rPr>
                <w:rFonts w:ascii="GHEA Grapalat" w:hAnsi="GHEA Grapalat"/>
              </w:rPr>
              <w:t xml:space="preserve"> ՀՀ քաղաքաց</w:t>
            </w:r>
            <w:r w:rsidR="00A4709C" w:rsidRPr="00995923">
              <w:rPr>
                <w:rFonts w:ascii="GHEA Grapalat" w:hAnsi="GHEA Grapalat"/>
              </w:rPr>
              <w:t>իների կողմից պետական սահմանը հատելու ընթացքում առաջացած բացթողումների վիճակագրությունը և այն ներկայացնել ՀՀ կառավարության աշխատակազմի ղեկավար-նախարար Դ.Հարությունյանին</w:t>
            </w:r>
          </w:p>
        </w:tc>
        <w:tc>
          <w:tcPr>
            <w:tcW w:w="6663" w:type="dxa"/>
            <w:shd w:val="clear" w:color="auto" w:fill="FFFFFF" w:themeFill="background1"/>
          </w:tcPr>
          <w:p w:rsidR="00165A66" w:rsidRPr="00995923" w:rsidRDefault="003151CD">
            <w:pPr>
              <w:rPr>
                <w:rFonts w:ascii="GHEA Grapalat" w:hAnsi="GHEA Grapalat"/>
              </w:rPr>
            </w:pPr>
            <w:r w:rsidRPr="00995923">
              <w:rPr>
                <w:rFonts w:ascii="GHEA Grapalat" w:hAnsi="GHEA Grapalat"/>
              </w:rPr>
              <w:t>ՍԷԿՏ համակարգի միջոցով քաղաքացիների կողմից պետական սահմանը հատելիս տեխնիկական որևէ բացթողման վերաբերյալ տեղեկատվություն առկա չէ: Հարկ է նշել միայն, որ քաղաքացիների՝ պետական սահմանը հատելու արգելքը ՍԷԿՏ համակարգում նախաքննության մարմինների կողմից իրականացվում է ՀՀ ոստիկանության միջոցով, իսկ «Ստորագրություն չհեռանալու մասին» խափանման միջոցի կիրառման ոչ բոլոր դեպքերում է  նախաքննության մարմինը դիմում՝ տվյալ անձի նկատմամբ սահմանը հատելու արգելք կիրառելու նպատակով:</w:t>
            </w:r>
          </w:p>
        </w:tc>
        <w:tc>
          <w:tcPr>
            <w:tcW w:w="2252" w:type="dxa"/>
            <w:shd w:val="clear" w:color="auto" w:fill="FFFFFF" w:themeFill="background1"/>
          </w:tcPr>
          <w:p w:rsidR="00165A66" w:rsidRPr="00995923" w:rsidRDefault="00165A66">
            <w:pPr>
              <w:rPr>
                <w:rFonts w:ascii="GHEA Grapalat" w:hAnsi="GHEA Grapalat"/>
              </w:rPr>
            </w:pPr>
          </w:p>
        </w:tc>
      </w:tr>
      <w:tr w:rsidR="009A1F10" w:rsidRPr="00995923" w:rsidTr="008B0E59">
        <w:trPr>
          <w:gridAfter w:val="1"/>
          <w:wAfter w:w="22" w:type="dxa"/>
        </w:trPr>
        <w:tc>
          <w:tcPr>
            <w:tcW w:w="352" w:type="dxa"/>
          </w:tcPr>
          <w:p w:rsidR="00A40ADD" w:rsidRPr="00995923" w:rsidRDefault="00A40ADD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078" w:type="dxa"/>
          </w:tcPr>
          <w:p w:rsidR="00A40ADD" w:rsidRPr="00995923" w:rsidRDefault="009975D2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995923">
              <w:rPr>
                <w:rFonts w:ascii="GHEA Grapalat" w:hAnsi="GHEA Grapalat"/>
                <w:sz w:val="24"/>
                <w:szCs w:val="24"/>
                <w:lang w:val="af-ZA"/>
              </w:rPr>
              <w:t>-</w:t>
            </w:r>
          </w:p>
        </w:tc>
        <w:tc>
          <w:tcPr>
            <w:tcW w:w="3240" w:type="dxa"/>
          </w:tcPr>
          <w:p w:rsidR="00A40ADD" w:rsidRPr="00995923" w:rsidRDefault="00A40ADD" w:rsidP="00CD4626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 w:cs="Arial Armenian"/>
                <w:spacing w:val="-8"/>
              </w:rPr>
              <w:t>Մ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եկ անգամ ևս քննության առնել </w:t>
            </w:r>
            <w:r w:rsidRPr="00995923">
              <w:rPr>
                <w:rFonts w:ascii="GHEA Grapalat" w:eastAsia="Calibri" w:hAnsi="GHEA Grapalat" w:cs="AK Courier"/>
                <w:lang w:val="af-ZA"/>
              </w:rPr>
              <w:t>«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>Քաղաքացու անձնագրի մասին</w:t>
            </w:r>
            <w:r w:rsidRPr="00995923">
              <w:rPr>
                <w:rFonts w:ascii="GHEA Grapalat" w:eastAsia="Calibri" w:hAnsi="GHEA Grapalat" w:cs="AK Courier"/>
                <w:lang w:val="af-ZA"/>
              </w:rPr>
              <w:t>»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ՀՀ օրենքում 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փոփոխություններ և լրացումներ կատարելու մասին» ՀՀ օրենքի նախագծով օրենքի՝ 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lastRenderedPageBreak/>
              <w:t>նոր խմբագրությամբ շարադրվող 5-րդ հոդվածի 15-րդ մասի 7-րդ կետի նպատակահարմարության հարցը.</w:t>
            </w:r>
          </w:p>
        </w:tc>
        <w:tc>
          <w:tcPr>
            <w:tcW w:w="6663" w:type="dxa"/>
          </w:tcPr>
          <w:p w:rsidR="00A40ADD" w:rsidRPr="00995923" w:rsidRDefault="00A40ADD" w:rsidP="003151CD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/>
                <w:lang w:val="af-ZA"/>
              </w:rPr>
              <w:lastRenderedPageBreak/>
              <w:t xml:space="preserve">Հետախուզվող անձին անձնագրի տրամադրման մերժման պրակտիկան տարիներ շարունակ արդյունավետորեն գործել է: Այն ևս մեկ կանխարգելիչ գործոն է հանցանք կատարած անձի կողմից պատժի անխուսափելիության սկզբունքի կիրառման համար: Նշված մեխանիզմի արդյունավետ կիրառմանն է նպաստում անձը հաստատող 2 փաստաթղթային համակարգի </w:t>
            </w:r>
            <w:r w:rsidRPr="00995923">
              <w:rPr>
                <w:rFonts w:ascii="GHEA Grapalat" w:hAnsi="GHEA Grapalat"/>
                <w:lang w:val="af-ZA"/>
              </w:rPr>
              <w:lastRenderedPageBreak/>
              <w:t xml:space="preserve">ներդրումը: Անձի հետախուզման մեջ գտնվելու </w:t>
            </w:r>
            <w:r w:rsidR="003151CD" w:rsidRPr="00995923">
              <w:rPr>
                <w:rFonts w:ascii="GHEA Grapalat" w:hAnsi="GHEA Grapalat"/>
                <w:lang w:val="af-ZA"/>
              </w:rPr>
              <w:t>հա</w:t>
            </w:r>
            <w:r w:rsidRPr="00995923">
              <w:rPr>
                <w:rFonts w:ascii="GHEA Grapalat" w:hAnsi="GHEA Grapalat"/>
                <w:lang w:val="af-ZA"/>
              </w:rPr>
              <w:t xml:space="preserve">նգամանքը չի կարող խոչընդոտ հանդիսանալ նույնականացման քարտ ստանալու համար (նույնականացման քարտը որպես ինքնությունը և քաղաքացիությունը հավաստող փաստաթուղթ ՀՀ-ում կարող է օգտագործվել ցանկացած ոլորտում): </w:t>
            </w:r>
          </w:p>
        </w:tc>
        <w:tc>
          <w:tcPr>
            <w:tcW w:w="2252" w:type="dxa"/>
          </w:tcPr>
          <w:p w:rsidR="00A40ADD" w:rsidRPr="00995923" w:rsidRDefault="00A40ADD" w:rsidP="008E5CBA">
            <w:pPr>
              <w:rPr>
                <w:rFonts w:ascii="GHEA Grapalat" w:hAnsi="GHEA Grapalat"/>
                <w:lang w:val="af-ZA"/>
              </w:rPr>
            </w:pPr>
          </w:p>
        </w:tc>
      </w:tr>
      <w:tr w:rsidR="009A1F10" w:rsidRPr="00995923" w:rsidTr="008B0E59">
        <w:trPr>
          <w:gridAfter w:val="1"/>
          <w:wAfter w:w="22" w:type="dxa"/>
        </w:trPr>
        <w:tc>
          <w:tcPr>
            <w:tcW w:w="352" w:type="dxa"/>
          </w:tcPr>
          <w:p w:rsidR="00A40ADD" w:rsidRPr="00995923" w:rsidRDefault="00A40ADD">
            <w:pPr>
              <w:rPr>
                <w:rFonts w:ascii="GHEA Grapalat" w:hAnsi="GHEA Grapalat" w:cs="Arial Armenian"/>
                <w:spacing w:val="-8"/>
                <w:sz w:val="24"/>
                <w:szCs w:val="24"/>
                <w:lang w:val="af-ZA"/>
              </w:rPr>
            </w:pPr>
          </w:p>
        </w:tc>
        <w:tc>
          <w:tcPr>
            <w:tcW w:w="2078" w:type="dxa"/>
          </w:tcPr>
          <w:p w:rsidR="00A40ADD" w:rsidRPr="00995923" w:rsidRDefault="009975D2">
            <w:pPr>
              <w:rPr>
                <w:rFonts w:ascii="GHEA Grapalat" w:hAnsi="GHEA Grapalat" w:cs="Arial Armenian"/>
                <w:spacing w:val="-8"/>
                <w:sz w:val="24"/>
                <w:szCs w:val="24"/>
                <w:lang w:val="af-ZA"/>
              </w:rPr>
            </w:pPr>
            <w:r w:rsidRPr="00995923">
              <w:rPr>
                <w:rFonts w:ascii="GHEA Grapalat" w:hAnsi="GHEA Grapalat" w:cs="Arial Armenian"/>
                <w:spacing w:val="-8"/>
                <w:sz w:val="24"/>
                <w:szCs w:val="24"/>
                <w:lang w:val="af-ZA"/>
              </w:rPr>
              <w:t>-</w:t>
            </w:r>
          </w:p>
        </w:tc>
        <w:tc>
          <w:tcPr>
            <w:tcW w:w="3240" w:type="dxa"/>
          </w:tcPr>
          <w:p w:rsidR="00A40ADD" w:rsidRPr="00995923" w:rsidRDefault="00A40ADD" w:rsidP="00CD4626">
            <w:pPr>
              <w:rPr>
                <w:rFonts w:ascii="GHEA Grapalat" w:hAnsi="GHEA Grapalat" w:cs="Arial Armenian"/>
                <w:spacing w:val="-8"/>
                <w:lang w:val="af-ZA"/>
              </w:rPr>
            </w:pPr>
            <w:r w:rsidRPr="00995923">
              <w:rPr>
                <w:rFonts w:ascii="GHEA Grapalat" w:hAnsi="GHEA Grapalat" w:cs="Sylfaen"/>
                <w:spacing w:val="-8"/>
                <w:lang w:val="af-ZA"/>
              </w:rPr>
              <w:t>Մեկ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անգամ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ևս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քննության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առնել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eastAsia="Calibri" w:hAnsi="GHEA Grapalat" w:cs="AK Courier"/>
                <w:lang w:val="af-ZA"/>
              </w:rPr>
              <w:t>«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Քաղաքացու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անձնագրի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մասին</w:t>
            </w:r>
            <w:r w:rsidRPr="00995923">
              <w:rPr>
                <w:rFonts w:ascii="GHEA Grapalat" w:eastAsia="Calibri" w:hAnsi="GHEA Grapalat" w:cs="AK Courier"/>
                <w:lang w:val="af-ZA"/>
              </w:rPr>
              <w:t>»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ՀՀ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օրենքով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նախատեսված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կենսաչափական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տվյալներ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պարունակող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անձնագիր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ստանալու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դեպքում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ՀՀ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կառավարության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1998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թ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.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Դեկտեմբերի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25-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ի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N 821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որոշմամբ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նախատեսված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անձնագրերը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չվերադարձնելու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նպատակահարմարության</w:t>
            </w:r>
            <w:r w:rsidRPr="00995923">
              <w:rPr>
                <w:rFonts w:ascii="GHEA Grapalat" w:hAnsi="GHEA Grapalat" w:cs="Arial Armenian"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>հարցը</w:t>
            </w:r>
          </w:p>
        </w:tc>
        <w:tc>
          <w:tcPr>
            <w:tcW w:w="6663" w:type="dxa"/>
          </w:tcPr>
          <w:p w:rsidR="00A40ADD" w:rsidRPr="00995923" w:rsidRDefault="00A40ADD" w:rsidP="003151CD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/>
                <w:lang w:val="af-ZA"/>
              </w:rPr>
              <w:t xml:space="preserve">Միաժամանակ 3 անձը հաստատող փաստաթուղթ ունենալը </w:t>
            </w:r>
            <w:r w:rsidR="003151CD" w:rsidRPr="00995923">
              <w:rPr>
                <w:rFonts w:ascii="GHEA Grapalat" w:hAnsi="GHEA Grapalat"/>
                <w:lang w:val="af-ZA"/>
              </w:rPr>
              <w:t xml:space="preserve">կարող է առաջացնել </w:t>
            </w:r>
            <w:r w:rsidRPr="00995923">
              <w:rPr>
                <w:rFonts w:ascii="GHEA Grapalat" w:hAnsi="GHEA Grapalat"/>
                <w:lang w:val="af-ZA"/>
              </w:rPr>
              <w:t xml:space="preserve"> անվստահության մթնոլորտ, մանսավորապես, ընտրական գործընթացների շրջանակներում:</w:t>
            </w:r>
          </w:p>
        </w:tc>
        <w:tc>
          <w:tcPr>
            <w:tcW w:w="2252" w:type="dxa"/>
          </w:tcPr>
          <w:p w:rsidR="00A40ADD" w:rsidRPr="00995923" w:rsidRDefault="00A40ADD" w:rsidP="008E5CBA">
            <w:pPr>
              <w:rPr>
                <w:rFonts w:ascii="GHEA Grapalat" w:hAnsi="GHEA Grapalat"/>
                <w:lang w:val="af-ZA"/>
              </w:rPr>
            </w:pPr>
          </w:p>
        </w:tc>
      </w:tr>
      <w:tr w:rsidR="009A1F10" w:rsidRPr="00995923" w:rsidTr="008B0E59">
        <w:tc>
          <w:tcPr>
            <w:tcW w:w="352" w:type="dxa"/>
          </w:tcPr>
          <w:p w:rsidR="00A40ADD" w:rsidRPr="00995923" w:rsidRDefault="00A40ADD" w:rsidP="00A40ADD">
            <w:pPr>
              <w:ind w:right="-128"/>
              <w:rPr>
                <w:rFonts w:ascii="GHEA Grapalat" w:hAnsi="GHEA Grapalat" w:cs="Sylfaen"/>
                <w:spacing w:val="-8"/>
                <w:sz w:val="24"/>
                <w:szCs w:val="24"/>
                <w:lang w:val="af-ZA"/>
              </w:rPr>
            </w:pPr>
          </w:p>
        </w:tc>
        <w:tc>
          <w:tcPr>
            <w:tcW w:w="2078" w:type="dxa"/>
          </w:tcPr>
          <w:p w:rsidR="00A40ADD" w:rsidRPr="00995923" w:rsidRDefault="008B0E59">
            <w:pPr>
              <w:rPr>
                <w:rFonts w:ascii="GHEA Grapalat" w:hAnsi="GHEA Grapalat" w:cs="Sylfaen"/>
                <w:b/>
                <w:i/>
                <w:spacing w:val="-8"/>
                <w:lang w:val="af-ZA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ՀՀ</w:t>
            </w:r>
            <w:r w:rsidRPr="00995923">
              <w:rPr>
                <w:rFonts w:ascii="GHEA Grapalat" w:hAnsi="GHEA Grapalat"/>
                <w:b/>
                <w:i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կառավարության</w:t>
            </w:r>
            <w:r w:rsidRPr="00995923">
              <w:rPr>
                <w:rFonts w:ascii="GHEA Grapalat" w:hAnsi="GHEA Grapalat"/>
                <w:b/>
                <w:i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աշխատակազմի</w:t>
            </w:r>
            <w:r w:rsidRPr="00995923">
              <w:rPr>
                <w:rFonts w:ascii="GHEA Grapalat" w:hAnsi="GHEA Grapalat"/>
                <w:b/>
                <w:i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ղեկավար</w:t>
            </w:r>
            <w:r w:rsidRPr="00995923">
              <w:rPr>
                <w:rFonts w:ascii="GHEA Grapalat" w:hAnsi="GHEA Grapalat"/>
                <w:b/>
                <w:i/>
                <w:spacing w:val="-8"/>
                <w:lang w:val="af-ZA"/>
              </w:rPr>
              <w:t>-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նախարար</w:t>
            </w:r>
            <w:r w:rsidRPr="00995923">
              <w:rPr>
                <w:rFonts w:ascii="GHEA Grapalat" w:hAnsi="GHEA Grapalat"/>
                <w:b/>
                <w:i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Դավիթ</w:t>
            </w:r>
            <w:r w:rsidRPr="00995923">
              <w:rPr>
                <w:rFonts w:ascii="GHEA Grapalat" w:hAnsi="GHEA Grapalat" w:cs="Arial Armenian"/>
                <w:b/>
                <w:i/>
                <w:spacing w:val="-8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Հարությունյանի առաջարկությամբ</w:t>
            </w:r>
          </w:p>
          <w:p w:rsidR="008B0E59" w:rsidRPr="00995923" w:rsidRDefault="008B0E59">
            <w:pPr>
              <w:rPr>
                <w:rFonts w:ascii="GHEA Grapalat" w:hAnsi="GHEA Grapalat" w:cs="Sylfaen"/>
                <w:b/>
                <w:i/>
                <w:spacing w:val="-8"/>
                <w:sz w:val="24"/>
                <w:szCs w:val="24"/>
                <w:lang w:val="af-ZA"/>
              </w:rPr>
            </w:pPr>
          </w:p>
        </w:tc>
        <w:tc>
          <w:tcPr>
            <w:tcW w:w="3240" w:type="dxa"/>
          </w:tcPr>
          <w:p w:rsidR="00A40ADD" w:rsidRPr="00995923" w:rsidRDefault="008B0E59" w:rsidP="00CD4626">
            <w:pPr>
              <w:rPr>
                <w:rFonts w:ascii="GHEA Grapalat" w:hAnsi="GHEA Grapalat" w:cs="Sylfaen"/>
                <w:spacing w:val="-8"/>
                <w:lang w:val="af-ZA"/>
              </w:rPr>
            </w:pPr>
            <w:r w:rsidRPr="00995923">
              <w:rPr>
                <w:rFonts w:ascii="GHEA Grapalat" w:hAnsi="GHEA Grapalat" w:cs="Sylfaen"/>
                <w:spacing w:val="-8"/>
                <w:lang w:val="af-ZA"/>
              </w:rPr>
              <w:t>Մ</w:t>
            </w:r>
            <w:r w:rsidR="00A40ADD" w:rsidRPr="00995923">
              <w:rPr>
                <w:rFonts w:ascii="GHEA Grapalat" w:hAnsi="GHEA Grapalat" w:cs="Sylfaen"/>
                <w:spacing w:val="-8"/>
                <w:lang w:val="af-ZA"/>
              </w:rPr>
              <w:t>շակել անձնագրի դակման այնպիսի կարգ, որի կիրառման դեպքում քաղաքացու անձնագրում առկա վավեր վիզաները չեն վնասվի</w:t>
            </w:r>
          </w:p>
        </w:tc>
        <w:tc>
          <w:tcPr>
            <w:tcW w:w="6663" w:type="dxa"/>
          </w:tcPr>
          <w:p w:rsidR="00A40ADD" w:rsidRPr="00995923" w:rsidRDefault="00A40ADD" w:rsidP="00B97F2D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/>
                <w:lang w:val="af-ZA"/>
              </w:rPr>
              <w:t>ՀՀ ոստիկանության անձնագրային և վիզաների վարչության պետի հրամանով կսահմանվի անձնագիրը դակելու կարգը</w:t>
            </w:r>
            <w:r w:rsidR="003151CD" w:rsidRPr="00995923">
              <w:rPr>
                <w:rFonts w:ascii="GHEA Grapalat" w:hAnsi="GHEA Grapalat"/>
                <w:lang w:val="af-ZA"/>
              </w:rPr>
              <w:t xml:space="preserve">: </w:t>
            </w:r>
            <w:r w:rsidR="00B97F2D" w:rsidRPr="00995923">
              <w:rPr>
                <w:rFonts w:ascii="GHEA Grapalat" w:hAnsi="GHEA Grapalat"/>
                <w:lang w:val="af-ZA"/>
              </w:rPr>
              <w:t xml:space="preserve">Կարգի նախագիծը </w:t>
            </w:r>
            <w:r w:rsidR="003151CD" w:rsidRPr="00995923">
              <w:rPr>
                <w:rFonts w:ascii="GHEA Grapalat" w:hAnsi="GHEA Grapalat"/>
                <w:lang w:val="af-ZA"/>
              </w:rPr>
              <w:t>կցվ</w:t>
            </w:r>
            <w:r w:rsidR="00A217B4" w:rsidRPr="00995923">
              <w:rPr>
                <w:rFonts w:ascii="GHEA Grapalat" w:hAnsi="GHEA Grapalat"/>
                <w:lang w:val="af-ZA"/>
              </w:rPr>
              <w:t>ած</w:t>
            </w:r>
            <w:r w:rsidR="003151CD" w:rsidRPr="00995923">
              <w:rPr>
                <w:rFonts w:ascii="GHEA Grapalat" w:hAnsi="GHEA Grapalat"/>
                <w:lang w:val="af-ZA"/>
              </w:rPr>
              <w:t xml:space="preserve"> է:</w:t>
            </w:r>
          </w:p>
        </w:tc>
        <w:tc>
          <w:tcPr>
            <w:tcW w:w="2274" w:type="dxa"/>
            <w:gridSpan w:val="2"/>
          </w:tcPr>
          <w:p w:rsidR="00A40ADD" w:rsidRPr="00995923" w:rsidRDefault="00A40ADD" w:rsidP="008E5CBA">
            <w:pPr>
              <w:rPr>
                <w:rFonts w:ascii="GHEA Grapalat" w:hAnsi="GHEA Grapalat"/>
                <w:lang w:val="af-ZA"/>
              </w:rPr>
            </w:pPr>
          </w:p>
        </w:tc>
      </w:tr>
      <w:tr w:rsidR="009A1F10" w:rsidRPr="00995923" w:rsidTr="008B0E59">
        <w:tc>
          <w:tcPr>
            <w:tcW w:w="352" w:type="dxa"/>
          </w:tcPr>
          <w:p w:rsidR="00A40ADD" w:rsidRPr="00995923" w:rsidRDefault="00A40ADD" w:rsidP="004F65BB">
            <w:pPr>
              <w:rPr>
                <w:rFonts w:ascii="GHEA Grapalat" w:hAnsi="GHEA Grapalat" w:cs="Sylfaen"/>
                <w:spacing w:val="-8"/>
                <w:sz w:val="24"/>
                <w:szCs w:val="24"/>
                <w:lang w:val="af-ZA"/>
              </w:rPr>
            </w:pPr>
          </w:p>
        </w:tc>
        <w:tc>
          <w:tcPr>
            <w:tcW w:w="2078" w:type="dxa"/>
          </w:tcPr>
          <w:p w:rsidR="00A40ADD" w:rsidRPr="00995923" w:rsidRDefault="008B0E59" w:rsidP="004F65BB">
            <w:pPr>
              <w:rPr>
                <w:rFonts w:ascii="GHEA Grapalat" w:hAnsi="GHEA Grapalat" w:cs="Sylfaen"/>
                <w:b/>
                <w:i/>
                <w:spacing w:val="-8"/>
                <w:sz w:val="24"/>
                <w:szCs w:val="24"/>
                <w:lang w:val="af-ZA"/>
              </w:rPr>
            </w:pPr>
            <w:r w:rsidRPr="00995923">
              <w:rPr>
                <w:rFonts w:ascii="GHEA Grapalat" w:hAnsi="GHEA Grapalat" w:cs="Sylfaen"/>
                <w:b/>
                <w:i/>
              </w:rPr>
              <w:t>ՀՀ</w:t>
            </w:r>
            <w:r w:rsidRPr="00995923">
              <w:rPr>
                <w:rFonts w:ascii="GHEA Grapalat" w:hAnsi="GHEA Grapalat" w:cs="Arial Armenian"/>
                <w:b/>
                <w:i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</w:rPr>
              <w:t>ֆինանսների</w:t>
            </w:r>
            <w:r w:rsidRPr="00995923">
              <w:rPr>
                <w:rFonts w:ascii="GHEA Grapalat" w:hAnsi="GHEA Grapalat" w:cs="Arial Armenian"/>
                <w:b/>
                <w:i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</w:rPr>
              <w:t>նախարարի</w:t>
            </w:r>
            <w:r w:rsidRPr="00995923">
              <w:rPr>
                <w:rFonts w:ascii="GHEA Grapalat" w:hAnsi="GHEA Grapalat" w:cs="Arial Armenian"/>
                <w:b/>
                <w:i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</w:rPr>
              <w:t>տեղակալ</w:t>
            </w:r>
            <w:r w:rsidRPr="00995923">
              <w:rPr>
                <w:rFonts w:ascii="GHEA Grapalat" w:hAnsi="GHEA Grapalat" w:cs="Arial Armenian"/>
                <w:b/>
                <w:i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lang w:val="af-ZA"/>
              </w:rPr>
              <w:t>Վախթանգ Միրումյանի գրավոր առաջարկության հիման վրա</w:t>
            </w:r>
          </w:p>
        </w:tc>
        <w:tc>
          <w:tcPr>
            <w:tcW w:w="3240" w:type="dxa"/>
          </w:tcPr>
          <w:p w:rsidR="00A40ADD" w:rsidRPr="00995923" w:rsidRDefault="008B0E59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 w:cs="Sylfaen"/>
                <w:spacing w:val="-8"/>
                <w:lang w:val="af-ZA"/>
              </w:rPr>
              <w:t>Լ</w:t>
            </w:r>
            <w:r w:rsidR="00A40ADD" w:rsidRPr="00995923">
              <w:rPr>
                <w:rFonts w:ascii="GHEA Grapalat" w:hAnsi="GHEA Grapalat" w:cs="Sylfaen"/>
                <w:spacing w:val="-8"/>
                <w:lang w:val="af-ZA"/>
              </w:rPr>
              <w:t xml:space="preserve">րամշակել </w:t>
            </w:r>
            <w:r w:rsidR="00A40ADD" w:rsidRPr="00995923">
              <w:rPr>
                <w:rFonts w:ascii="GHEA Grapalat" w:hAnsi="GHEA Grapalat" w:cs="Sylfaen"/>
                <w:spacing w:val="-8"/>
                <w:lang w:val="fr-FR"/>
              </w:rPr>
              <w:t xml:space="preserve">«Նույնականացման քարտերի մասին» ՀՀ  օրենքում փոփոխություններ և լրացումներ կատարելու մասին» ՀՀ օրենքի նախագծի 2-րդ հոդվածի 7-րդ մասով նախատեսված դեպքերում </w:t>
            </w:r>
            <w:r w:rsidR="00A40ADD" w:rsidRPr="00995923">
              <w:rPr>
                <w:rFonts w:ascii="GHEA Grapalat" w:hAnsi="GHEA Grapalat" w:cs="Sylfaen"/>
                <w:spacing w:val="-8"/>
                <w:lang w:val="fr-FR"/>
              </w:rPr>
              <w:lastRenderedPageBreak/>
              <w:t>նույնականացման քարտ ստանալիս հին նմուշի անձնագիրը չվերադարձնելու նպատակահարմարության հարցը</w:t>
            </w:r>
            <w:r w:rsidR="009A1F10" w:rsidRPr="00995923">
              <w:rPr>
                <w:rFonts w:ascii="GHEA Grapalat" w:hAnsi="GHEA Grapalat" w:cs="Sylfaen"/>
                <w:spacing w:val="-8"/>
                <w:lang w:val="fr-FR"/>
              </w:rPr>
              <w:t>:</w:t>
            </w:r>
          </w:p>
          <w:p w:rsidR="008B0E59" w:rsidRPr="00995923" w:rsidRDefault="008B0E59" w:rsidP="00CD4626">
            <w:pPr>
              <w:rPr>
                <w:rFonts w:ascii="GHEA Grapalat" w:hAnsi="GHEA Grapalat" w:cs="Sylfaen"/>
                <w:spacing w:val="-8"/>
                <w:lang w:val="af-ZA"/>
              </w:rPr>
            </w:pPr>
          </w:p>
        </w:tc>
        <w:tc>
          <w:tcPr>
            <w:tcW w:w="6663" w:type="dxa"/>
          </w:tcPr>
          <w:p w:rsidR="00A40ADD" w:rsidRPr="00995923" w:rsidRDefault="009A1F10" w:rsidP="00CD4626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/>
                <w:lang w:val="af-ZA"/>
              </w:rPr>
              <w:lastRenderedPageBreak/>
              <w:t>Առաջարկությունն ընդունվել է :</w:t>
            </w:r>
          </w:p>
        </w:tc>
        <w:tc>
          <w:tcPr>
            <w:tcW w:w="2274" w:type="dxa"/>
            <w:gridSpan w:val="2"/>
          </w:tcPr>
          <w:p w:rsidR="00A40ADD" w:rsidRPr="00995923" w:rsidRDefault="009A1F10" w:rsidP="009A1F10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/>
                <w:lang w:val="af-ZA"/>
              </w:rPr>
              <w:t xml:space="preserve">Նույնականացման քարտերի մասին» ՀՀ  օրենքում փոփոխություններ և լրացումներ կատարելու մասին» ՀՀ օրենքի </w:t>
            </w:r>
            <w:r w:rsidRPr="00995923">
              <w:rPr>
                <w:rFonts w:ascii="GHEA Grapalat" w:hAnsi="GHEA Grapalat"/>
                <w:lang w:val="af-ZA"/>
              </w:rPr>
              <w:lastRenderedPageBreak/>
              <w:t>նախագծի 2-րդ հոդվածի 7-րդ մասը խմբագրվել է:</w:t>
            </w:r>
          </w:p>
        </w:tc>
      </w:tr>
      <w:tr w:rsidR="009A1F10" w:rsidRPr="00995923" w:rsidTr="008B0E59">
        <w:trPr>
          <w:gridAfter w:val="1"/>
          <w:wAfter w:w="22" w:type="dxa"/>
        </w:trPr>
        <w:tc>
          <w:tcPr>
            <w:tcW w:w="352" w:type="dxa"/>
          </w:tcPr>
          <w:p w:rsidR="00A40ADD" w:rsidRPr="00995923" w:rsidRDefault="00A40ADD" w:rsidP="00A40ADD">
            <w:pPr>
              <w:ind w:right="-11"/>
              <w:rPr>
                <w:rFonts w:ascii="GHEA Grapalat" w:hAnsi="GHEA Grapalat" w:cs="Sylfaen"/>
                <w:spacing w:val="-8"/>
                <w:sz w:val="24"/>
                <w:szCs w:val="24"/>
                <w:lang w:val="fr-FR"/>
              </w:rPr>
            </w:pPr>
          </w:p>
        </w:tc>
        <w:tc>
          <w:tcPr>
            <w:tcW w:w="2078" w:type="dxa"/>
          </w:tcPr>
          <w:p w:rsidR="008B0E59" w:rsidRPr="00995923" w:rsidRDefault="008B0E59" w:rsidP="008B0E59">
            <w:pPr>
              <w:pStyle w:val="norm"/>
              <w:tabs>
                <w:tab w:val="left" w:pos="6765"/>
              </w:tabs>
              <w:spacing w:line="240" w:lineRule="auto"/>
              <w:ind w:hanging="10"/>
              <w:jc w:val="left"/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ՀՀ</w:t>
            </w:r>
            <w:r w:rsidRPr="00995923">
              <w:rPr>
                <w:rFonts w:ascii="GHEA Grapalat" w:hAnsi="GHEA Grapalat" w:cs="Arial Armenian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արդարադատության</w:t>
            </w:r>
            <w:r w:rsidRPr="00995923">
              <w:rPr>
                <w:rFonts w:ascii="GHEA Grapalat" w:hAnsi="GHEA Grapalat" w:cs="Arial Armenian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նախարարի</w:t>
            </w:r>
            <w:r w:rsidRPr="00995923">
              <w:rPr>
                <w:rFonts w:ascii="GHEA Grapalat" w:hAnsi="GHEA Grapalat" w:cs="Franklin Gothic Medium Cond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առաջին</w:t>
            </w:r>
            <w:r w:rsidRPr="00995923">
              <w:rPr>
                <w:rFonts w:ascii="GHEA Grapalat" w:hAnsi="GHEA Grapalat" w:cs="Franklin Gothic Medium Cond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տեղակալ</w:t>
            </w:r>
            <w:r w:rsidRPr="00995923">
              <w:rPr>
                <w:rFonts w:ascii="GHEA Grapalat" w:hAnsi="GHEA Grapalat" w:cs="Franklin Gothic Medium Cond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Արսեն</w:t>
            </w:r>
            <w:r w:rsidRPr="00995923">
              <w:rPr>
                <w:rFonts w:ascii="GHEA Grapalat" w:hAnsi="GHEA Grapalat" w:cs="Franklin Gothic Medium Cond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Մկրտչյանի</w:t>
            </w:r>
            <w:r w:rsidRPr="00995923">
              <w:rPr>
                <w:rFonts w:ascii="GHEA Grapalat" w:hAnsi="GHEA Grapalat" w:cs="Arial Armenian"/>
                <w:b/>
                <w:i/>
                <w:spacing w:val="-8"/>
                <w:szCs w:val="22"/>
                <w:lang w:val="af-ZA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lang w:val="af-ZA"/>
              </w:rPr>
              <w:t>առաջարկությամբ՝</w:t>
            </w:r>
          </w:p>
          <w:p w:rsidR="00A40ADD" w:rsidRPr="00995923" w:rsidRDefault="00A40ADD" w:rsidP="00953C91">
            <w:pPr>
              <w:rPr>
                <w:rFonts w:ascii="GHEA Grapalat" w:hAnsi="GHEA Grapalat" w:cs="Sylfaen"/>
                <w:spacing w:val="-8"/>
                <w:sz w:val="24"/>
                <w:szCs w:val="24"/>
                <w:lang w:val="fr-FR"/>
              </w:rPr>
            </w:pPr>
          </w:p>
        </w:tc>
        <w:tc>
          <w:tcPr>
            <w:tcW w:w="3240" w:type="dxa"/>
          </w:tcPr>
          <w:p w:rsidR="00A40ADD" w:rsidRPr="00995923" w:rsidRDefault="00A40ADD" w:rsidP="008B0E59">
            <w:pPr>
              <w:ind w:firstLine="162"/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u w:val="single"/>
                <w:lang w:val="af-ZA"/>
              </w:rPr>
              <w:t>ա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 xml:space="preserve">. </w:t>
            </w:r>
            <w:r w:rsidR="009A1F10" w:rsidRPr="00995923">
              <w:rPr>
                <w:rFonts w:ascii="GHEA Grapalat" w:hAnsi="GHEA Grapalat" w:cs="Sylfaen"/>
                <w:spacing w:val="-8"/>
                <w:lang w:val="af-ZA"/>
              </w:rPr>
              <w:t xml:space="preserve">  </w:t>
            </w:r>
            <w:r w:rsidRPr="00995923">
              <w:rPr>
                <w:rFonts w:ascii="GHEA Grapalat" w:hAnsi="GHEA Grapalat" w:cs="Sylfaen"/>
                <w:spacing w:val="-8"/>
                <w:lang w:val="af-ZA"/>
              </w:rPr>
              <w:t xml:space="preserve">քննարկել և հստակեցնել 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>նախագծերի փաթեթով նախատեսված՝ պատշաճ կերպով չներկայացված փաստաթղթերի պարագայում նույնականացման քարտ և անձնագիր տրամադրելը կամ փոխանակելը  մերժելու հիմքը.</w:t>
            </w:r>
          </w:p>
          <w:p w:rsidR="00A40ADD" w:rsidRPr="00995923" w:rsidRDefault="00A40ADD" w:rsidP="008B0E59">
            <w:pPr>
              <w:pStyle w:val="norm"/>
              <w:tabs>
                <w:tab w:val="left" w:pos="6765"/>
              </w:tabs>
              <w:spacing w:line="240" w:lineRule="auto"/>
              <w:ind w:firstLine="162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8B0E59" w:rsidRPr="00995923" w:rsidRDefault="008B0E59" w:rsidP="008B0E59">
            <w:pPr>
              <w:pStyle w:val="norm"/>
              <w:tabs>
                <w:tab w:val="left" w:pos="6765"/>
              </w:tabs>
              <w:spacing w:line="240" w:lineRule="auto"/>
              <w:ind w:firstLine="162"/>
              <w:jc w:val="left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8B0E59">
            <w:pPr>
              <w:pStyle w:val="norm"/>
              <w:tabs>
                <w:tab w:val="left" w:pos="6765"/>
              </w:tabs>
              <w:spacing w:line="240" w:lineRule="auto"/>
              <w:ind w:firstLine="162"/>
              <w:jc w:val="left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  <w:t>բ</w:t>
            </w:r>
            <w:r w:rsidRPr="00995923">
              <w:rPr>
                <w:rFonts w:ascii="GHEA Grapalat" w:hAnsi="GHEA Grapalat" w:cs="Franklin Gothic Medium Cond"/>
                <w:b/>
                <w:i/>
                <w:spacing w:val="-8"/>
                <w:szCs w:val="22"/>
                <w:u w:val="single"/>
                <w:lang w:val="fr-FR"/>
              </w:rPr>
              <w:t>.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մեկ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անգամ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ևս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քննարկել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թերի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ներկայացված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փաստաթղթերի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պարագայում, առանց թերությունները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վերացնելու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համար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ժամկետ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տրամադրելու, դիմումը մերժելու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նպատակահարմարության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հարցը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>.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 xml:space="preserve">  </w:t>
            </w: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A40ADD" w:rsidRPr="00995923" w:rsidRDefault="00A40ADD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8B0E59" w:rsidRPr="00995923" w:rsidRDefault="008B0E59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8B0E59" w:rsidRPr="00995923" w:rsidRDefault="008B0E59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</w:p>
          <w:p w:rsidR="008B0E59" w:rsidRPr="00995923" w:rsidRDefault="008B0E59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</w:pPr>
          </w:p>
          <w:p w:rsidR="008B0E59" w:rsidRPr="00995923" w:rsidRDefault="008B0E59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</w:pPr>
          </w:p>
          <w:p w:rsidR="008B0E59" w:rsidRPr="00995923" w:rsidRDefault="008B0E59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</w:pPr>
          </w:p>
          <w:p w:rsidR="008B0E59" w:rsidRPr="00995923" w:rsidRDefault="008B0E59" w:rsidP="00CD4626">
            <w:pPr>
              <w:pStyle w:val="norm"/>
              <w:tabs>
                <w:tab w:val="left" w:pos="6765"/>
              </w:tabs>
              <w:spacing w:line="240" w:lineRule="auto"/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</w:pPr>
          </w:p>
          <w:p w:rsidR="00A40ADD" w:rsidRPr="00995923" w:rsidRDefault="008B0E59" w:rsidP="008B0E59">
            <w:pPr>
              <w:pStyle w:val="norm"/>
              <w:tabs>
                <w:tab w:val="left" w:pos="6765"/>
              </w:tabs>
              <w:spacing w:line="240" w:lineRule="auto"/>
              <w:ind w:firstLine="162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  <w:t>գ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 xml:space="preserve">.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Խմբագրել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«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Հայաստանի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Հանրապետության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քաղաքացու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անձնագրի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մասին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»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ՀՀ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օրենքում փոփոխություններ և լրացումներ կատարելու մասին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» ՀՀ օրենքի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նախագծով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լրացվող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15.1 </w:t>
            </w:r>
            <w:bookmarkStart w:id="0" w:name="_GoBack"/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մասը՝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դրանից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bookmarkEnd w:id="0"/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հանելով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>«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քրեական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հետապնդում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իրականացնող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պետության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կողմից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նախաձեռնություն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չցուցաբերելու</w:t>
            </w:r>
            <w:r w:rsidR="00A40ADD"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="00A40ADD" w:rsidRPr="00995923">
              <w:rPr>
                <w:rFonts w:ascii="GHEA Grapalat" w:hAnsi="GHEA Grapalat" w:cs="Sylfaen"/>
                <w:szCs w:val="22"/>
                <w:lang w:val="hy-AM"/>
              </w:rPr>
              <w:t>հետևանքով</w:t>
            </w:r>
            <w:r w:rsidR="00A40ADD"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» </w:t>
            </w:r>
            <w:r w:rsidR="00A40ADD"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 xml:space="preserve"> բառերը</w:t>
            </w:r>
            <w:r w:rsidRPr="00995923">
              <w:rPr>
                <w:rFonts w:ascii="Courier New" w:hAnsi="Courier New" w:cs="Courier New"/>
                <w:spacing w:val="-8"/>
                <w:szCs w:val="22"/>
                <w:lang w:val="fr-FR"/>
              </w:rPr>
              <w:t> 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:</w:t>
            </w:r>
          </w:p>
          <w:p w:rsidR="00A40ADD" w:rsidRPr="00995923" w:rsidRDefault="00A40ADD" w:rsidP="00CD4626">
            <w:pPr>
              <w:rPr>
                <w:rFonts w:ascii="GHEA Grapalat" w:hAnsi="GHEA Grapalat" w:cs="Sylfaen"/>
                <w:spacing w:val="-8"/>
                <w:sz w:val="24"/>
                <w:szCs w:val="24"/>
                <w:lang w:val="fr-FR"/>
              </w:rPr>
            </w:pPr>
          </w:p>
        </w:tc>
        <w:tc>
          <w:tcPr>
            <w:tcW w:w="6663" w:type="dxa"/>
          </w:tcPr>
          <w:p w:rsidR="00A40ADD" w:rsidRPr="00995923" w:rsidRDefault="00A40ADD" w:rsidP="009A1F10">
            <w:pPr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/>
                <w:b/>
                <w:i/>
                <w:u w:val="single"/>
                <w:lang w:val="af-ZA"/>
              </w:rPr>
              <w:lastRenderedPageBreak/>
              <w:t>ա.</w:t>
            </w:r>
            <w:r w:rsidRPr="00995923">
              <w:rPr>
                <w:rFonts w:ascii="GHEA Grapalat" w:hAnsi="GHEA Grapalat"/>
                <w:lang w:val="af-ZA"/>
              </w:rPr>
              <w:t xml:space="preserve"> </w:t>
            </w:r>
            <w:r w:rsidR="009A1F10" w:rsidRPr="00995923">
              <w:rPr>
                <w:rFonts w:ascii="GHEA Grapalat" w:hAnsi="GHEA Grapalat"/>
                <w:lang w:val="af-ZA"/>
              </w:rPr>
              <w:t xml:space="preserve">Առաջարկությունն ընդունվել է: </w:t>
            </w:r>
          </w:p>
          <w:p w:rsidR="00A40ADD" w:rsidRPr="00995923" w:rsidRDefault="00A40ADD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9A1F10" w:rsidRPr="00995923" w:rsidRDefault="009A1F10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</w:p>
          <w:p w:rsidR="008B0E59" w:rsidRPr="00995923" w:rsidRDefault="00A40ADD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u w:val="single"/>
                <w:lang w:val="fr-FR"/>
              </w:rPr>
              <w:t>բ.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 </w:t>
            </w:r>
            <w:r w:rsidR="008B0E59" w:rsidRPr="00995923">
              <w:rPr>
                <w:rFonts w:ascii="GHEA Grapalat" w:hAnsi="GHEA Grapalat" w:cs="Sylfaen"/>
                <w:spacing w:val="-8"/>
                <w:lang w:val="fr-FR"/>
              </w:rPr>
              <w:t>Առաջարկը քննարկվել է ևս մեկ անգամ, սակայն որևէ փոփոխություն նախագծերում չեն կատարվել.</w:t>
            </w:r>
          </w:p>
          <w:p w:rsidR="00A40ADD" w:rsidRPr="00995923" w:rsidRDefault="008B0E59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Դեռևս ՀՀ արդարադատության նախարարության պետական փորձագիտական եզրակացության վերաբերյալ </w:t>
            </w:r>
            <w:r w:rsidR="00A40ADD" w:rsidRPr="00995923">
              <w:rPr>
                <w:rFonts w:ascii="GHEA Grapalat" w:hAnsi="GHEA Grapalat" w:cs="Sylfaen"/>
                <w:spacing w:val="-8"/>
                <w:lang w:val="fr-FR"/>
              </w:rPr>
              <w:t>ներկայացված հիմնավորում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>ներ</w:t>
            </w:r>
            <w:r w:rsidR="00A40ADD" w:rsidRPr="00995923">
              <w:rPr>
                <w:rFonts w:ascii="GHEA Grapalat" w:hAnsi="GHEA Grapalat" w:cs="Sylfaen"/>
                <w:spacing w:val="-8"/>
                <w:lang w:val="fr-FR"/>
              </w:rPr>
              <w:t>ից բացի, ներկայացվում են մի քանի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 այլ</w:t>
            </w:r>
            <w:r w:rsidR="00A40ADD" w:rsidRPr="00995923">
              <w:rPr>
                <w:rFonts w:ascii="GHEA Grapalat" w:hAnsi="GHEA Grapalat" w:cs="Sylfaen"/>
                <w:spacing w:val="-8"/>
                <w:lang w:val="fr-FR"/>
              </w:rPr>
              <w:t xml:space="preserve"> հիմնավորումներ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 ևս՝ </w:t>
            </w:r>
          </w:p>
          <w:p w:rsidR="00A40ADD" w:rsidRPr="00995923" w:rsidRDefault="00A40ADD" w:rsidP="00CD4626">
            <w:pPr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 w:cs="Sylfaen"/>
                <w:i/>
                <w:spacing w:val="-8"/>
                <w:lang w:val="fr-FR"/>
              </w:rPr>
              <w:t xml:space="preserve">1) 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Հնարավոր չէ սահմանել տարբերակում ներկայացվող փաստաթղթերի նվազագույն պարտադիր քանակի վերաբերյալ: Հետևաբար, քաղաքացին ներկայանալով անձնագրային ծառայություն, առանց որևէ փաստաթուղթ ներկայացնելու իրավունք կունենա պահանջելու, որպեսզի իրենից ընդունեն դիմում և իր տվյալները լրացնեն բանավոր հայտարարության հիման վրա, իր նախընտրած ձևով: Նույնականացման քարտ և կենսաչափական տվյալներ պարունակող անձնագիր ստանալու դեպքում դիմում ընդունելը  (էլեկտրոնային դիմում) և լուսանկարահանելը տեղի է ունենում անմիջապես, որի հիման վրա 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lastRenderedPageBreak/>
              <w:t>տվյալները փոխանցվում են տպագրության փուլ:  Տվյալ դեպքում կառաջանա անձին նույնականացնելու խնդիր (առավել ևս առաջին անգամ փաստաթուղթ ստանալու դեպքում, երբ բազայում բացակայում են անձի վերաբերյալ անհատական տվյալները, այդ թվում նաև լուսանկարը):</w:t>
            </w:r>
          </w:p>
          <w:p w:rsidR="00A40ADD" w:rsidRPr="00995923" w:rsidRDefault="00A40ADD" w:rsidP="00CD4626">
            <w:pPr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lang w:val="fr-FR"/>
              </w:rPr>
              <w:t>2)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 Օրենքներով պահանջվող փաստաթղթերի ցանկում նախատեսված է նաև պետական տուրքի վճարման անդորրագիրը: «Պետական տուրքի մասին» ՀՀ օրենքի 32-րդ հոդվածի 1-ին մասի համաձայն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պետական</w:t>
            </w:r>
            <w:r w:rsidRPr="00995923">
              <w:rPr>
                <w:rStyle w:val="apple-converted-space"/>
                <w:rFonts w:ascii="Courier New" w:hAnsi="Courier New" w:cs="Courier New"/>
                <w:color w:val="000000"/>
                <w:shd w:val="clear" w:color="auto" w:fill="FFFFFF"/>
                <w:lang w:val="fr-FR"/>
              </w:rPr>
              <w:t> 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տուրքը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գանձվում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է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մինչև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համապատասխան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ծառայության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մատուցումը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կամ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գործողության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իրականացումը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,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եթե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սույն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օրենքով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այլ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կարգ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սահմանված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չէ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կամ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վճարողին</w:t>
            </w:r>
            <w:r w:rsidRPr="00995923">
              <w:rPr>
                <w:rStyle w:val="apple-converted-space"/>
                <w:rFonts w:ascii="Courier New" w:hAnsi="Courier New" w:cs="Courier New"/>
                <w:color w:val="000000"/>
                <w:shd w:val="clear" w:color="auto" w:fill="FFFFFF"/>
                <w:lang w:val="fr-FR"/>
              </w:rPr>
              <w:t> 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պետական</w:t>
            </w:r>
            <w:r w:rsidRPr="00995923">
              <w:rPr>
                <w:rStyle w:val="apple-converted-space"/>
                <w:rFonts w:ascii="Courier New" w:hAnsi="Courier New" w:cs="Courier New"/>
                <w:color w:val="000000"/>
                <w:shd w:val="clear" w:color="auto" w:fill="FFFFFF"/>
                <w:lang w:val="fr-FR"/>
              </w:rPr>
              <w:t> 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տուրքի</w:t>
            </w:r>
            <w:r w:rsidRPr="00995923">
              <w:rPr>
                <w:rStyle w:val="apple-converted-space"/>
                <w:rFonts w:ascii="Courier New" w:hAnsi="Courier New" w:cs="Courier New"/>
                <w:color w:val="000000"/>
                <w:shd w:val="clear" w:color="auto" w:fill="FFFFFF"/>
                <w:lang w:val="fr-FR"/>
              </w:rPr>
              <w:t> 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գծով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արտոնություն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տրված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չէ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: </w:t>
            </w:r>
          </w:p>
          <w:p w:rsidR="00A40ADD" w:rsidRPr="00995923" w:rsidRDefault="00A40ADD" w:rsidP="00CD4626">
            <w:pPr>
              <w:rPr>
                <w:rFonts w:ascii="GHEA Grapalat" w:hAnsi="GHEA Grapalat" w:cs="Sylfaen"/>
                <w:color w:val="000000"/>
                <w:shd w:val="clear" w:color="auto" w:fill="FFFFFF"/>
                <w:lang w:val="fr-FR"/>
              </w:rPr>
            </w:pPr>
            <w:r w:rsidRPr="00995923">
              <w:rPr>
                <w:rFonts w:ascii="GHEA Grapalat" w:hAnsi="GHEA Grapalat"/>
                <w:b/>
                <w:i/>
                <w:color w:val="000000"/>
                <w:shd w:val="clear" w:color="auto" w:fill="FFFFFF"/>
                <w:lang w:val="fr-FR"/>
              </w:rPr>
              <w:t>3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>)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 xml:space="preserve"> «Հայաստանի Հանրապետության քաղաքացու անձնագրի մասին» ՀՀ օրենքի 4-րդ հոդվածի 2-րդ մասի համաձայն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մինչև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16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տարեկան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,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ինչպես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նաև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16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տարին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լրացած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նախազորակոչային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տարիքի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արական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սեռի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քաղաքացիներին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անձնագիրը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տրամադրվում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է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մինչև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նրանց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զորակոչային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տարիքը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լրանալը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,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իսկ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զորակոչային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տարիքը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լրանալու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դեպքում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`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պարտադիր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զինվորական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ծառայության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զորակոչից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ստացած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տարկետման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b/>
                <w:color w:val="000000"/>
                <w:u w:val="single"/>
                <w:shd w:val="clear" w:color="auto" w:fill="FFFFFF"/>
              </w:rPr>
              <w:t>ժամկետով</w:t>
            </w:r>
            <w:r w:rsidRPr="00995923">
              <w:rPr>
                <w:rFonts w:ascii="GHEA Grapalat" w:hAnsi="GHEA Grapalat"/>
                <w:b/>
                <w:color w:val="000000"/>
                <w:u w:val="single"/>
                <w:shd w:val="clear" w:color="auto" w:fill="FFFFFF"/>
                <w:lang w:val="fr-FR"/>
              </w:rPr>
              <w:t xml:space="preserve">: 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Այսինք,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զինվորական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ծառայության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զորակոչից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ստացած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տարկետման</w:t>
            </w:r>
            <w:r w:rsidRPr="00995923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</w:rPr>
              <w:t>ժամկետով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  <w:lang w:val="fr-FR"/>
              </w:rPr>
              <w:t xml:space="preserve"> անձնագիր ձևակերպելու համար անհրաժեշտ է հիմք հանդիսացող փաստաթուղթը (զինվորական կցագրման վկայական, զինկոմիսարիատից տեղեկանք և այլն) ներկայացնել դիմում ներկայացնելու և լուսանկարահանվելու պահին</w:t>
            </w:r>
            <w:r w:rsidRPr="00995923">
              <w:rPr>
                <w:rFonts w:ascii="Courier New" w:hAnsi="Courier New" w:cs="Courier New"/>
                <w:color w:val="000000"/>
                <w:shd w:val="clear" w:color="auto" w:fill="FFFFFF"/>
                <w:lang w:val="fr-FR"/>
              </w:rPr>
              <w:t> </w:t>
            </w:r>
            <w:r w:rsidRPr="00995923">
              <w:rPr>
                <w:rFonts w:ascii="GHEA Grapalat" w:hAnsi="GHEA Grapalat" w:cs="Sylfaen"/>
                <w:color w:val="000000"/>
                <w:shd w:val="clear" w:color="auto" w:fill="FFFFFF"/>
                <w:lang w:val="fr-FR"/>
              </w:rPr>
              <w:t>: Դիմում ներկայացնելու պահին է որոշվում և ընտրվում փաստաթղթի ձևակերպման և տպագրման ժամկետը: Լուսանկարահանվելուց հետո հնարավոր չէ փաստաթղթի տպագրման ժամկետ փոխել:</w:t>
            </w:r>
          </w:p>
          <w:p w:rsidR="00A40ADD" w:rsidRPr="00995923" w:rsidRDefault="00A40ADD" w:rsidP="00CD4626">
            <w:pPr>
              <w:rPr>
                <w:rFonts w:ascii="GHEA Grapalat" w:hAnsi="GHEA Grapalat"/>
                <w:lang w:val="fr-FR"/>
              </w:rPr>
            </w:pPr>
            <w:r w:rsidRPr="00995923">
              <w:rPr>
                <w:rFonts w:ascii="GHEA Grapalat" w:hAnsi="GHEA Grapalat"/>
                <w:b/>
                <w:i/>
                <w:lang w:val="fr-FR"/>
              </w:rPr>
              <w:t>4)</w:t>
            </w:r>
            <w:r w:rsidR="001708B2" w:rsidRPr="00995923">
              <w:rPr>
                <w:rFonts w:ascii="GHEA Grapalat" w:hAnsi="GHEA Grapalat"/>
                <w:b/>
                <w:i/>
                <w:lang w:val="fr-FR"/>
              </w:rPr>
              <w:t xml:space="preserve"> </w:t>
            </w:r>
            <w:r w:rsidRPr="00995923">
              <w:rPr>
                <w:rFonts w:ascii="GHEA Grapalat" w:hAnsi="GHEA Grapalat"/>
                <w:lang w:val="fr-FR"/>
              </w:rPr>
              <w:t xml:space="preserve">նախագծերով նախատեսվում է փաստաթուղթը տվյալների փոխանակման կամ անճշտության հիմքով փոխանակելիս </w:t>
            </w:r>
            <w:r w:rsidRPr="00995923">
              <w:rPr>
                <w:rFonts w:ascii="GHEA Grapalat" w:hAnsi="GHEA Grapalat"/>
                <w:lang w:val="fr-FR"/>
              </w:rPr>
              <w:lastRenderedPageBreak/>
              <w:t>ներկայացնել փոփոխությունը կամ անճշտությունը հավաստող ապացույց</w:t>
            </w:r>
            <w:r w:rsidRPr="00995923">
              <w:rPr>
                <w:rFonts w:ascii="Courier New" w:hAnsi="Courier New" w:cs="Courier New"/>
                <w:lang w:val="fr-FR"/>
              </w:rPr>
              <w:t> </w:t>
            </w:r>
            <w:r w:rsidRPr="00995923">
              <w:rPr>
                <w:rFonts w:ascii="GHEA Grapalat" w:hAnsi="GHEA Grapalat"/>
                <w:lang w:val="fr-FR"/>
              </w:rPr>
              <w:t>: Միայն դիմում ներկայացնելիս է հնարավոր անձնագրային տվյալները ձևակերպել հիմնավորող փաստաթղթում առկա տվյալներով, որից հետո տեղում լուսնկարահանել և տվյալներն անմիջապես ուղարկել տպագրման փուլ</w:t>
            </w:r>
            <w:r w:rsidRPr="00995923">
              <w:rPr>
                <w:rFonts w:ascii="Courier New" w:hAnsi="Courier New" w:cs="Courier New"/>
                <w:lang w:val="fr-FR"/>
              </w:rPr>
              <w:t> </w:t>
            </w:r>
            <w:r w:rsidRPr="00995923">
              <w:rPr>
                <w:rFonts w:ascii="GHEA Grapalat" w:hAnsi="GHEA Grapalat"/>
                <w:lang w:val="fr-FR"/>
              </w:rPr>
              <w:t>:</w:t>
            </w:r>
          </w:p>
          <w:p w:rsidR="00A40ADD" w:rsidRPr="00995923" w:rsidRDefault="00A40ADD" w:rsidP="00CD4626">
            <w:pPr>
              <w:rPr>
                <w:rFonts w:ascii="GHEA Grapalat" w:hAnsi="GHEA Grapalat"/>
                <w:lang w:val="fr-FR"/>
              </w:rPr>
            </w:pPr>
            <w:r w:rsidRPr="00995923">
              <w:rPr>
                <w:rFonts w:ascii="GHEA Grapalat" w:hAnsi="GHEA Grapalat"/>
                <w:lang w:val="fr-FR"/>
              </w:rPr>
              <w:t>Կարելի է թվարկել նմանատիպ բազմաթիվ օրինակներ:</w:t>
            </w:r>
          </w:p>
          <w:p w:rsidR="00A40ADD" w:rsidRPr="00995923" w:rsidRDefault="00A40ADD" w:rsidP="00CD4626">
            <w:pPr>
              <w:rPr>
                <w:rFonts w:ascii="GHEA Grapalat" w:hAnsi="GHEA Grapalat"/>
                <w:lang w:val="fr-FR"/>
              </w:rPr>
            </w:pPr>
          </w:p>
          <w:p w:rsidR="00A40ADD" w:rsidRPr="00995923" w:rsidRDefault="008B0E59" w:rsidP="008B0E59">
            <w:pPr>
              <w:rPr>
                <w:rFonts w:ascii="GHEA Grapalat" w:hAnsi="GHEA Grapalat"/>
                <w:lang w:val="fr-FR"/>
              </w:rPr>
            </w:pPr>
            <w:r w:rsidRPr="00995923">
              <w:rPr>
                <w:rFonts w:ascii="GHEA Grapalat" w:hAnsi="GHEA Grapalat"/>
                <w:b/>
                <w:i/>
                <w:u w:val="single"/>
                <w:lang w:val="fr-FR"/>
              </w:rPr>
              <w:t>գ.</w:t>
            </w:r>
            <w:r w:rsidRPr="00995923">
              <w:rPr>
                <w:rFonts w:ascii="GHEA Grapalat" w:hAnsi="GHEA Grapalat"/>
                <w:lang w:val="fr-FR"/>
              </w:rPr>
              <w:t xml:space="preserve"> </w:t>
            </w:r>
            <w:r w:rsidR="00A40ADD" w:rsidRPr="00995923">
              <w:rPr>
                <w:rFonts w:ascii="GHEA Grapalat" w:hAnsi="GHEA Grapalat"/>
                <w:lang w:val="fr-FR"/>
              </w:rPr>
              <w:t>Առա</w:t>
            </w:r>
            <w:r w:rsidRPr="00995923">
              <w:rPr>
                <w:rFonts w:ascii="GHEA Grapalat" w:hAnsi="GHEA Grapalat"/>
                <w:lang w:val="fr-FR"/>
              </w:rPr>
              <w:t>ջարկն ընդունվել է</w:t>
            </w:r>
            <w:r w:rsidRPr="00995923">
              <w:rPr>
                <w:rFonts w:ascii="Courier New" w:hAnsi="Courier New" w:cs="Courier New"/>
                <w:lang w:val="fr-FR"/>
              </w:rPr>
              <w:t> </w:t>
            </w:r>
            <w:r w:rsidRPr="00995923">
              <w:rPr>
                <w:rFonts w:ascii="GHEA Grapalat" w:hAnsi="GHEA Grapalat"/>
                <w:lang w:val="fr-FR"/>
              </w:rPr>
              <w:t>:</w:t>
            </w:r>
          </w:p>
        </w:tc>
        <w:tc>
          <w:tcPr>
            <w:tcW w:w="2252" w:type="dxa"/>
          </w:tcPr>
          <w:p w:rsidR="009A1F10" w:rsidRPr="00995923" w:rsidRDefault="009A1F10" w:rsidP="009A1F10">
            <w:pPr>
              <w:rPr>
                <w:rFonts w:ascii="GHEA Grapalat" w:hAnsi="GHEA Grapalat"/>
                <w:lang w:val="af-ZA"/>
              </w:rPr>
            </w:pPr>
            <w:r w:rsidRPr="00995923">
              <w:rPr>
                <w:rFonts w:ascii="GHEA Grapalat" w:hAnsi="GHEA Grapalat"/>
                <w:b/>
                <w:i/>
                <w:u w:val="single"/>
                <w:lang w:val="af-ZA"/>
              </w:rPr>
              <w:lastRenderedPageBreak/>
              <w:t xml:space="preserve">ա. </w:t>
            </w:r>
            <w:r w:rsidRPr="00995923">
              <w:rPr>
                <w:rFonts w:ascii="GHEA Grapalat" w:hAnsi="GHEA Grapalat"/>
                <w:lang w:val="af-ZA"/>
              </w:rPr>
              <w:t>ենթակետը շարադրել հետևյալ խմբագրությամբ՝</w:t>
            </w:r>
          </w:p>
          <w:p w:rsidR="009A1F10" w:rsidRPr="00995923" w:rsidRDefault="009A1F10" w:rsidP="009A1F10">
            <w:pPr>
              <w:rPr>
                <w:rFonts w:ascii="GHEA Grapalat" w:hAnsi="GHEA Grapalat" w:cs="Sylfaen"/>
                <w:spacing w:val="-8"/>
                <w:lang w:val="fr-FR"/>
              </w:rPr>
            </w:pPr>
            <w:r w:rsidRPr="00995923">
              <w:rPr>
                <w:rFonts w:ascii="GHEA Grapalat" w:hAnsi="GHEA Grapalat" w:cs="Sylfaen"/>
                <w:spacing w:val="-8"/>
                <w:lang w:val="fr-FR"/>
              </w:rPr>
              <w:t>«</w:t>
            </w:r>
            <w:r w:rsidRPr="00995923">
              <w:rPr>
                <w:rFonts w:ascii="GHEA Grapalat" w:hAnsi="GHEA Grapalat" w:cs="AK Courier"/>
                <w:lang w:val="hy-AM"/>
              </w:rPr>
              <w:t>դիմումատուն չի ներկայացրել օրենսդրությամբ նախատեսված պահանջներին համապատասխան կազմված փաստաթղթեր</w:t>
            </w:r>
            <w:r w:rsidRPr="00995923">
              <w:rPr>
                <w:rFonts w:ascii="GHEA Grapalat" w:hAnsi="GHEA Grapalat" w:cs="Sylfaen"/>
                <w:spacing w:val="-8"/>
                <w:lang w:val="fr-FR"/>
              </w:rPr>
              <w:t>»</w:t>
            </w:r>
          </w:p>
          <w:p w:rsidR="009A1F10" w:rsidRPr="00995923" w:rsidRDefault="009A1F10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  <w:p w:rsidR="008B0E59" w:rsidRPr="00995923" w:rsidRDefault="008B0E59" w:rsidP="008B0E59">
            <w:pPr>
              <w:pStyle w:val="norm"/>
              <w:tabs>
                <w:tab w:val="left" w:pos="6765"/>
              </w:tabs>
              <w:spacing w:line="240" w:lineRule="auto"/>
              <w:ind w:firstLine="162"/>
              <w:jc w:val="left"/>
              <w:rPr>
                <w:rFonts w:ascii="GHEA Grapalat" w:hAnsi="GHEA Grapalat" w:cs="Sylfaen"/>
                <w:spacing w:val="-8"/>
                <w:szCs w:val="22"/>
                <w:lang w:val="fr-FR"/>
              </w:rPr>
            </w:pPr>
            <w:r w:rsidRPr="00995923">
              <w:rPr>
                <w:rFonts w:ascii="GHEA Grapalat" w:hAnsi="GHEA Grapalat" w:cs="Sylfaen"/>
                <w:b/>
                <w:i/>
                <w:spacing w:val="-8"/>
                <w:szCs w:val="22"/>
                <w:u w:val="single"/>
                <w:lang w:val="fr-FR"/>
              </w:rPr>
              <w:t>գ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 xml:space="preserve">. 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>«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Հայաստանի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Հանրապետության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քաղաքացու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անձնագրի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մասին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»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ՀՀ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օրենքում փոփոխություններ և լրացումներ կատարելու մասին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» ՀՀ օրենքի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նախագծով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լրացվող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15.1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>մասից հանվել են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>«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քրեական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հետապնդում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իրականացնող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պետության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կողմից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նախաձեռնություն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չցուցաբերելու</w:t>
            </w:r>
            <w:r w:rsidRPr="00995923">
              <w:rPr>
                <w:rFonts w:ascii="GHEA Grapalat" w:hAnsi="GHEA Grapalat" w:cs="Franklin Gothic Medium Cond"/>
                <w:szCs w:val="22"/>
                <w:lang w:val="hy-AM"/>
              </w:rPr>
              <w:t xml:space="preserve"> </w:t>
            </w:r>
            <w:r w:rsidRPr="00995923">
              <w:rPr>
                <w:rFonts w:ascii="GHEA Grapalat" w:hAnsi="GHEA Grapalat" w:cs="Sylfaen"/>
                <w:szCs w:val="22"/>
                <w:lang w:val="hy-AM"/>
              </w:rPr>
              <w:t>հետևանքով</w:t>
            </w:r>
            <w:r w:rsidRPr="00995923">
              <w:rPr>
                <w:rFonts w:ascii="GHEA Grapalat" w:hAnsi="GHEA Grapalat" w:cs="Franklin Gothic Medium Cond"/>
                <w:spacing w:val="-8"/>
                <w:szCs w:val="22"/>
                <w:lang w:val="fr-FR"/>
              </w:rPr>
              <w:t xml:space="preserve">» </w:t>
            </w:r>
            <w:r w:rsidRPr="00995923">
              <w:rPr>
                <w:rFonts w:ascii="GHEA Grapalat" w:hAnsi="GHEA Grapalat" w:cs="Sylfaen"/>
                <w:spacing w:val="-8"/>
                <w:szCs w:val="22"/>
                <w:lang w:val="fr-FR"/>
              </w:rPr>
              <w:t xml:space="preserve"> բառերը</w:t>
            </w:r>
          </w:p>
          <w:p w:rsidR="008B0E59" w:rsidRPr="00995923" w:rsidRDefault="008B0E59" w:rsidP="00232DE7">
            <w:pPr>
              <w:rPr>
                <w:rFonts w:ascii="GHEA Grapalat" w:hAnsi="GHEA Grapalat"/>
                <w:lang w:val="fr-FR"/>
              </w:rPr>
            </w:pPr>
          </w:p>
        </w:tc>
      </w:tr>
    </w:tbl>
    <w:p w:rsidR="00174A57" w:rsidRPr="00995923" w:rsidRDefault="00174A57">
      <w:pPr>
        <w:rPr>
          <w:rFonts w:ascii="GHEA Grapalat" w:hAnsi="GHEA Grapalat"/>
          <w:lang w:val="af-ZA"/>
        </w:rPr>
      </w:pPr>
    </w:p>
    <w:sectPr w:rsidR="00174A57" w:rsidRPr="00995923" w:rsidSect="00A40ADD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10"/>
  <w:displayHorizontalDrawingGridEvery w:val="2"/>
  <w:characterSpacingControl w:val="doNotCompress"/>
  <w:compat/>
  <w:rsids>
    <w:rsidRoot w:val="00E207F7"/>
    <w:rsid w:val="00032266"/>
    <w:rsid w:val="00165A66"/>
    <w:rsid w:val="001708B2"/>
    <w:rsid w:val="00174A57"/>
    <w:rsid w:val="00232DE7"/>
    <w:rsid w:val="003151CD"/>
    <w:rsid w:val="00315BAC"/>
    <w:rsid w:val="0040128F"/>
    <w:rsid w:val="00435020"/>
    <w:rsid w:val="00502A57"/>
    <w:rsid w:val="00565760"/>
    <w:rsid w:val="005D23FD"/>
    <w:rsid w:val="006F104A"/>
    <w:rsid w:val="008B0E59"/>
    <w:rsid w:val="008E5CBA"/>
    <w:rsid w:val="00945F7C"/>
    <w:rsid w:val="00953C91"/>
    <w:rsid w:val="00956901"/>
    <w:rsid w:val="009660B7"/>
    <w:rsid w:val="00995923"/>
    <w:rsid w:val="009975D2"/>
    <w:rsid w:val="009A1F10"/>
    <w:rsid w:val="00A037F1"/>
    <w:rsid w:val="00A217B4"/>
    <w:rsid w:val="00A40ADD"/>
    <w:rsid w:val="00A4709C"/>
    <w:rsid w:val="00A86DEF"/>
    <w:rsid w:val="00B30D33"/>
    <w:rsid w:val="00B97F2D"/>
    <w:rsid w:val="00C3573A"/>
    <w:rsid w:val="00C73B7E"/>
    <w:rsid w:val="00CD5643"/>
    <w:rsid w:val="00E207F7"/>
    <w:rsid w:val="00F4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0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">
    <w:name w:val="norm"/>
    <w:basedOn w:val="Normal"/>
    <w:link w:val="normChar"/>
    <w:rsid w:val="00953C9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rsid w:val="00953C91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apple-converted-space">
    <w:name w:val="apple-converted-space"/>
    <w:basedOn w:val="DefaultParagraphFont"/>
    <w:rsid w:val="00CD5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MariamGh</cp:lastModifiedBy>
  <cp:revision>2</cp:revision>
  <cp:lastPrinted>2015-03-03T07:38:00Z</cp:lastPrinted>
  <dcterms:created xsi:type="dcterms:W3CDTF">2015-03-24T10:33:00Z</dcterms:created>
  <dcterms:modified xsi:type="dcterms:W3CDTF">2015-03-24T10:33:00Z</dcterms:modified>
</cp:coreProperties>
</file>