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59" w:rsidRDefault="00AD1259" w:rsidP="00F7479D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E94E80">
        <w:rPr>
          <w:rFonts w:ascii="GHEA Grapalat" w:hAnsi="GHEA Grapalat" w:cs="Sylfaen"/>
          <w:b/>
          <w:lang w:val="af-ZA"/>
        </w:rPr>
        <w:t>Հ Ի Մ Ն Ա Վ Ո Ր Ո Ւ Մ</w:t>
      </w:r>
    </w:p>
    <w:p w:rsidR="00F7479D" w:rsidRDefault="00F7479D" w:rsidP="00F7479D">
      <w:pPr>
        <w:spacing w:after="0"/>
        <w:jc w:val="center"/>
        <w:rPr>
          <w:rFonts w:ascii="GHEA Grapalat" w:hAnsi="GHEA Grapalat" w:cs="Sylfaen"/>
          <w:b/>
          <w:i/>
        </w:rPr>
      </w:pPr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>«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Հայաստանի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Հանրապետության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կառավարության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1998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թվականի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դեկտեմբերի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25-</w:t>
      </w:r>
      <w:r w:rsidRPr="00F7479D">
        <w:rPr>
          <w:rFonts w:ascii="GHEA Grapalat" w:eastAsia="Times New Roman" w:hAnsi="GHEA Grapalat" w:cs="Times New Roman"/>
          <w:b/>
          <w:bCs/>
          <w:i/>
        </w:rPr>
        <w:t>ի</w:t>
      </w:r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թիվ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821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որոշման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մեջ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լրացում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կատարելու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մասին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» </w:t>
      </w:r>
      <w:r w:rsidRPr="00F7479D">
        <w:rPr>
          <w:rFonts w:ascii="GHEA Grapalat" w:eastAsia="Times New Roman" w:hAnsi="GHEA Grapalat" w:cs="Times New Roman"/>
          <w:b/>
          <w:bCs/>
          <w:i/>
        </w:rPr>
        <w:t>ՀՀ</w:t>
      </w:r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կառավարության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որոշման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hAnsi="GHEA Grapalat" w:cs="Times Armenian"/>
          <w:b/>
          <w:i/>
        </w:rPr>
        <w:t>նախագծի</w:t>
      </w:r>
      <w:proofErr w:type="spellEnd"/>
      <w:r w:rsidRPr="00F7479D">
        <w:rPr>
          <w:rFonts w:ascii="GHEA Grapalat" w:hAnsi="GHEA Grapalat" w:cs="Sylfaen"/>
          <w:b/>
          <w:i/>
          <w:lang w:val="af-ZA"/>
        </w:rPr>
        <w:t xml:space="preserve"> </w:t>
      </w:r>
      <w:r w:rsidRPr="00F7479D">
        <w:rPr>
          <w:rFonts w:ascii="GHEA Grapalat" w:hAnsi="GHEA Grapalat" w:cs="Sylfaen"/>
          <w:b/>
          <w:i/>
          <w:lang w:val="hy-AM"/>
        </w:rPr>
        <w:t>ընդունման</w:t>
      </w:r>
    </w:p>
    <w:p w:rsidR="00F7479D" w:rsidRPr="00F7479D" w:rsidRDefault="00F7479D" w:rsidP="00F7479D">
      <w:pPr>
        <w:spacing w:after="0"/>
        <w:jc w:val="center"/>
        <w:rPr>
          <w:rFonts w:ascii="GHEA Grapalat" w:hAnsi="GHEA Grapalat"/>
          <w:b/>
        </w:rPr>
      </w:pPr>
    </w:p>
    <w:p w:rsidR="00AD1259" w:rsidRPr="00E94E80" w:rsidRDefault="00AD1259" w:rsidP="00F7479D">
      <w:pPr>
        <w:spacing w:after="0" w:line="240" w:lineRule="auto"/>
        <w:ind w:left="705"/>
        <w:jc w:val="both"/>
        <w:rPr>
          <w:rFonts w:ascii="GHEA Grapalat" w:hAnsi="GHEA Grapalat"/>
          <w:b/>
          <w:lang w:val="af-ZA"/>
        </w:rPr>
      </w:pPr>
      <w:r w:rsidRPr="00E94E80">
        <w:rPr>
          <w:rFonts w:ascii="GHEA Grapalat" w:hAnsi="GHEA Grapalat" w:cs="Sylfaen"/>
          <w:b/>
          <w:u w:val="single"/>
          <w:lang w:val="af-ZA"/>
        </w:rPr>
        <w:t xml:space="preserve"> 1. Ընթացիկ իրավիճակը և ակտի ընդունման անհրաժեշտությունը</w:t>
      </w:r>
      <w:r w:rsidRPr="00E94E80">
        <w:rPr>
          <w:rFonts w:ascii="GHEA Grapalat" w:hAnsi="GHEA Grapalat" w:cs="Sylfaen"/>
          <w:b/>
          <w:lang w:val="af-ZA"/>
        </w:rPr>
        <w:t>.</w:t>
      </w:r>
    </w:p>
    <w:p w:rsidR="00AD1259" w:rsidRPr="00E94E80" w:rsidRDefault="00AD1259" w:rsidP="00AD125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/>
        </w:rPr>
      </w:pPr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«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1998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դեկտեմբերի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25-</w:t>
      </w:r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թիվ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821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մեջ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լրացում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կատարելու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» </w:t>
      </w:r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ՀՀ</w:t>
      </w:r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նախագիծը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նախապատրաստվել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է</w:t>
      </w:r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332DB5">
        <w:rPr>
          <w:rFonts w:ascii="GHEA Grapalat" w:eastAsia="Calibri" w:hAnsi="GHEA Grapalat" w:cs="Times New Roman"/>
          <w:bCs/>
          <w:sz w:val="24"/>
          <w:szCs w:val="24"/>
          <w:lang w:val="af-ZA"/>
        </w:rPr>
        <w:t>ՀՀ քաղաքացու</w:t>
      </w:r>
      <w:r w:rsidR="00332DB5" w:rsidRPr="00332DB5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332DB5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կ</w:t>
      </w:r>
      <w:r w:rsidR="00332DB5" w:rsidRPr="00332DB5">
        <w:rPr>
          <w:rFonts w:ascii="GHEA Grapalat" w:eastAsia="Calibri" w:hAnsi="GHEA Grapalat" w:cs="Times New Roman"/>
          <w:bCs/>
          <w:sz w:val="24"/>
          <w:szCs w:val="24"/>
          <w:lang w:val="af-ZA"/>
        </w:rPr>
        <w:t>որած անձնագրի փոխարեն</w:t>
      </w:r>
      <w:r w:rsidR="00332DB5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B35E1C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ՀՀ ոստիկանության կողմից </w:t>
      </w:r>
      <w:r w:rsidR="00332DB5" w:rsidRPr="00332DB5">
        <w:rPr>
          <w:rFonts w:ascii="GHEA Grapalat" w:eastAsia="Calibri" w:hAnsi="GHEA Grapalat" w:cs="Times New Roman"/>
          <w:bCs/>
          <w:sz w:val="24"/>
          <w:szCs w:val="24"/>
          <w:lang w:val="af-ZA"/>
        </w:rPr>
        <w:t>նորը տր</w:t>
      </w:r>
      <w:r w:rsidR="00332DB5">
        <w:rPr>
          <w:rFonts w:ascii="GHEA Grapalat" w:eastAsia="Calibri" w:hAnsi="GHEA Grapalat" w:cs="Times New Roman"/>
          <w:bCs/>
          <w:sz w:val="24"/>
          <w:szCs w:val="24"/>
          <w:lang w:val="af-ZA"/>
        </w:rPr>
        <w:t>ամադրելու համար</w:t>
      </w:r>
      <w:r w:rsidR="00332DB5" w:rsidRPr="00332DB5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332DB5">
        <w:rPr>
          <w:rFonts w:ascii="GHEA Grapalat" w:eastAsia="Calibri" w:hAnsi="GHEA Grapalat" w:cs="Times New Roman"/>
          <w:bCs/>
          <w:sz w:val="24"/>
          <w:szCs w:val="24"/>
          <w:lang w:val="af-ZA"/>
        </w:rPr>
        <w:t>հստակ ժամկետ սահմանելու անհրաժեշտությամբ</w:t>
      </w:r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:</w:t>
      </w:r>
    </w:p>
    <w:p w:rsidR="00AD1259" w:rsidRPr="00E94E80" w:rsidRDefault="00AD1259" w:rsidP="0084305F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/>
          <w:b/>
          <w:u w:val="single"/>
          <w:lang w:val="hy-AM"/>
        </w:rPr>
      </w:pPr>
      <w:r w:rsidRPr="00E94E80">
        <w:rPr>
          <w:rFonts w:ascii="GHEA Grapalat" w:hAnsi="GHEA Grapalat"/>
          <w:b/>
          <w:u w:val="single"/>
          <w:lang w:val="af-ZA"/>
        </w:rPr>
        <w:t xml:space="preserve">2. </w:t>
      </w:r>
      <w:r w:rsidRPr="00E94E80">
        <w:rPr>
          <w:rFonts w:ascii="GHEA Grapalat" w:hAnsi="GHEA Grapalat"/>
          <w:b/>
          <w:u w:val="single"/>
          <w:lang w:val="hy-AM"/>
        </w:rPr>
        <w:t>Կարգավորման նպատակը և բնույթը</w:t>
      </w:r>
    </w:p>
    <w:p w:rsidR="00B35E1C" w:rsidRPr="00B35E1C" w:rsidRDefault="00B35E1C" w:rsidP="0084305F">
      <w:pPr>
        <w:pStyle w:val="NormalWeb"/>
        <w:shd w:val="clear" w:color="auto" w:fill="FFFFFF"/>
        <w:spacing w:after="0" w:afterAutospacing="0"/>
        <w:ind w:firstLine="540"/>
        <w:jc w:val="both"/>
        <w:rPr>
          <w:rFonts w:ascii="GHEA Grapalat" w:hAnsi="GHEA Grapalat" w:cs="Sylfaen"/>
          <w:shd w:val="clear" w:color="auto" w:fill="FFFFFF"/>
          <w:lang w:val="hy-AM"/>
        </w:rPr>
      </w:pPr>
      <w:r>
        <w:rPr>
          <w:rFonts w:ascii="GHEA Grapalat" w:hAnsi="GHEA Grapalat" w:cs="Sylfaen"/>
          <w:shd w:val="clear" w:color="auto" w:fill="FFFFFF"/>
          <w:lang w:val="hy-AM"/>
        </w:rPr>
        <w:t>2017 թվականի հունվարի 12-ի</w:t>
      </w:r>
      <w:r w:rsidRPr="00B35E1C">
        <w:rPr>
          <w:rFonts w:ascii="GHEA Grapalat" w:hAnsi="GHEA Grapalat" w:cs="Sylfaen"/>
          <w:shd w:val="clear" w:color="auto" w:fill="FFFFFF"/>
          <w:lang w:val="hy-AM"/>
        </w:rPr>
        <w:t xml:space="preserve"> թիվ 4-Ն որոշմամբ  ՀՀ կառավարության 1998 թվականի դեկտեմ</w:t>
      </w:r>
      <w:r>
        <w:rPr>
          <w:rFonts w:ascii="GHEA Grapalat" w:hAnsi="GHEA Grapalat" w:cs="Sylfaen"/>
          <w:shd w:val="clear" w:color="auto" w:fill="FFFFFF"/>
          <w:lang w:val="hy-AM"/>
        </w:rPr>
        <w:t xml:space="preserve">բերի 25-ի </w:t>
      </w:r>
      <w:r w:rsidRPr="00B35E1C">
        <w:rPr>
          <w:rFonts w:ascii="GHEA Grapalat" w:hAnsi="GHEA Grapalat" w:cs="Sylfaen"/>
          <w:shd w:val="clear" w:color="auto" w:fill="FFFFFF"/>
          <w:lang w:val="hy-AM"/>
        </w:rPr>
        <w:t xml:space="preserve">821 որոշման մեջ փոփոխություններ և լրացումներ կատարելու </w:t>
      </w:r>
      <w:r>
        <w:rPr>
          <w:rFonts w:ascii="GHEA Grapalat" w:hAnsi="GHEA Grapalat" w:cs="Sylfaen"/>
          <w:shd w:val="clear" w:color="auto" w:fill="FFFFFF"/>
          <w:lang w:val="hy-AM"/>
        </w:rPr>
        <w:t>արդյունքում</w:t>
      </w:r>
      <w:r w:rsidR="001F6B97" w:rsidRPr="001F6B97">
        <w:rPr>
          <w:rFonts w:ascii="GHEA Grapalat" w:hAnsi="GHEA Grapalat" w:cs="Sylfaen"/>
          <w:shd w:val="clear" w:color="auto" w:fill="FFFFFF"/>
          <w:lang w:val="hy-AM"/>
        </w:rPr>
        <w:t xml:space="preserve"> տեղի է ունեցել վրիպում և կորած անձնագրի փոխա</w:t>
      </w:r>
      <w:r w:rsidR="001F6B97">
        <w:rPr>
          <w:rFonts w:ascii="GHEA Grapalat" w:hAnsi="GHEA Grapalat" w:cs="Sylfaen"/>
          <w:shd w:val="clear" w:color="auto" w:fill="FFFFFF"/>
          <w:lang w:val="hy-AM"/>
        </w:rPr>
        <w:t>րեն նորը</w:t>
      </w:r>
      <w:r w:rsidR="00803A52" w:rsidRPr="00803A52">
        <w:rPr>
          <w:rFonts w:ascii="GHEA Grapalat" w:hAnsi="GHEA Grapalat" w:cs="Sylfaen"/>
          <w:shd w:val="clear" w:color="auto" w:fill="FFFFFF"/>
          <w:lang w:val="hy-AM"/>
        </w:rPr>
        <w:t>`</w:t>
      </w:r>
      <w:r w:rsidR="001F6B97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1F6B97" w:rsidRPr="001F6B97">
        <w:rPr>
          <w:rFonts w:ascii="GHEA Grapalat" w:hAnsi="GHEA Grapalat" w:cs="Sylfaen"/>
          <w:shd w:val="clear" w:color="auto" w:fill="FFFFFF"/>
          <w:lang w:val="hy-AM"/>
        </w:rPr>
        <w:t xml:space="preserve">15-րդ օրը տրամադրելու մասին </w:t>
      </w:r>
      <w:r w:rsidR="00803A52" w:rsidRPr="00803A52">
        <w:rPr>
          <w:rFonts w:ascii="GHEA Grapalat" w:hAnsi="GHEA Grapalat" w:cs="Sylfaen"/>
          <w:shd w:val="clear" w:color="auto" w:fill="FFFFFF"/>
          <w:lang w:val="hy-AM"/>
        </w:rPr>
        <w:t>դրո</w:t>
      </w:r>
      <w:r w:rsidR="001F6B97">
        <w:rPr>
          <w:rFonts w:ascii="GHEA Grapalat" w:hAnsi="GHEA Grapalat" w:cs="Sylfaen"/>
          <w:shd w:val="clear" w:color="auto" w:fill="FFFFFF"/>
          <w:lang w:val="hy-AM"/>
        </w:rPr>
        <w:t>ւյ</w:t>
      </w:r>
      <w:r w:rsidR="001F6B97" w:rsidRPr="001F6B97">
        <w:rPr>
          <w:rFonts w:ascii="GHEA Grapalat" w:hAnsi="GHEA Grapalat" w:cs="Sylfaen"/>
          <w:shd w:val="clear" w:color="auto" w:fill="FFFFFF"/>
          <w:lang w:val="hy-AM"/>
        </w:rPr>
        <w:t>թը</w:t>
      </w:r>
      <w:r w:rsidR="00803A52" w:rsidRPr="00803A52">
        <w:rPr>
          <w:rFonts w:ascii="GHEA Grapalat" w:hAnsi="GHEA Grapalat" w:cs="Sylfaen"/>
          <w:shd w:val="clear" w:color="auto" w:fill="FFFFFF"/>
          <w:lang w:val="hy-AM"/>
        </w:rPr>
        <w:t xml:space="preserve"> (Հա</w:t>
      </w:r>
      <w:r w:rsidR="00803A52">
        <w:rPr>
          <w:rFonts w:ascii="GHEA Grapalat" w:hAnsi="GHEA Grapalat" w:cs="Sylfaen"/>
          <w:shd w:val="clear" w:color="auto" w:fill="FFFFFF"/>
          <w:lang w:val="hy-AM"/>
        </w:rPr>
        <w:t xml:space="preserve">յաստանի </w:t>
      </w:r>
      <w:r w:rsidR="00803A52" w:rsidRPr="00803A52">
        <w:rPr>
          <w:rFonts w:ascii="GHEA Grapalat" w:hAnsi="GHEA Grapalat" w:cs="Sylfaen"/>
          <w:shd w:val="clear" w:color="auto" w:fill="FFFFFF"/>
          <w:lang w:val="hy-AM"/>
        </w:rPr>
        <w:t>Հանրապետությունում անձնագրային համակարգի կանոնադրության 15-րդ կետի 2-րդ պ</w:t>
      </w:r>
      <w:r w:rsidR="00803A52">
        <w:rPr>
          <w:rFonts w:ascii="GHEA Grapalat" w:hAnsi="GHEA Grapalat" w:cs="Sylfaen"/>
          <w:shd w:val="clear" w:color="auto" w:fill="FFFFFF"/>
          <w:lang w:val="hy-AM"/>
        </w:rPr>
        <w:t>արբերության 2-րդ նախադասություն</w:t>
      </w:r>
      <w:r w:rsidR="00803A52" w:rsidRPr="00803A52">
        <w:rPr>
          <w:rFonts w:ascii="GHEA Grapalat" w:hAnsi="GHEA Grapalat" w:cs="Sylfaen"/>
          <w:shd w:val="clear" w:color="auto" w:fill="FFFFFF"/>
          <w:lang w:val="hy-AM"/>
        </w:rPr>
        <w:t>)</w:t>
      </w:r>
      <w:r w:rsidR="001F6B97" w:rsidRPr="001F6B97">
        <w:rPr>
          <w:rFonts w:ascii="GHEA Grapalat" w:hAnsi="GHEA Grapalat" w:cs="Sylfaen"/>
          <w:shd w:val="clear" w:color="auto" w:fill="FFFFFF"/>
          <w:lang w:val="hy-AM"/>
        </w:rPr>
        <w:t xml:space="preserve"> հանվել է, քանի որ ի սկզբանե նպատակ էր հետապնդվել անձնագրերի տրամա</w:t>
      </w:r>
      <w:r w:rsidR="00803A52" w:rsidRPr="00803A52">
        <w:rPr>
          <w:rFonts w:ascii="GHEA Grapalat" w:hAnsi="GHEA Grapalat" w:cs="Sylfaen"/>
          <w:shd w:val="clear" w:color="auto" w:fill="FFFFFF"/>
          <w:lang w:val="hy-AM"/>
        </w:rPr>
        <w:t>դրման համար մեկ միասնական 10-օրյ</w:t>
      </w:r>
      <w:r w:rsidR="00803A52">
        <w:rPr>
          <w:rFonts w:ascii="GHEA Grapalat" w:hAnsi="GHEA Grapalat" w:cs="Sylfaen"/>
          <w:shd w:val="clear" w:color="auto" w:fill="FFFFFF"/>
          <w:lang w:val="hy-AM"/>
        </w:rPr>
        <w:t xml:space="preserve">ա ժամկետ նախատեսել: </w:t>
      </w:r>
      <w:r w:rsidR="00803A52" w:rsidRPr="00803A52">
        <w:rPr>
          <w:rFonts w:ascii="GHEA Grapalat" w:hAnsi="GHEA Grapalat" w:cs="Sylfaen"/>
          <w:shd w:val="clear" w:color="auto" w:fill="FFFFFF"/>
          <w:lang w:val="hy-AM"/>
        </w:rPr>
        <w:t>Սակայն որոշումն ընդունվել է առանց անձնագրերի տրամադրման ընդհանուր ժամկետը փոփոխելու, իսկ կորած անձնագրի փոխարեն նորի տրամադրման ժամկետը դուրս է մնացել որոշումից: Միաժամանակ</w:t>
      </w:r>
      <w:r w:rsidR="004303E8" w:rsidRPr="004303E8">
        <w:rPr>
          <w:rFonts w:ascii="GHEA Grapalat" w:hAnsi="GHEA Grapalat" w:cs="Sylfaen"/>
          <w:shd w:val="clear" w:color="auto" w:fill="FFFFFF"/>
          <w:lang w:val="hy-AM"/>
        </w:rPr>
        <w:t xml:space="preserve">, </w:t>
      </w:r>
      <w:r w:rsidR="00803A52" w:rsidRPr="00B35E1C">
        <w:rPr>
          <w:rFonts w:ascii="GHEA Grapalat" w:hAnsi="GHEA Grapalat" w:cs="Sylfaen"/>
          <w:shd w:val="clear" w:color="auto" w:fill="FFFFFF"/>
          <w:lang w:val="hy-AM"/>
        </w:rPr>
        <w:t>ՀՀ կառավարության 1998 թվականի դեկտեմ</w:t>
      </w:r>
      <w:r w:rsidR="00803A52">
        <w:rPr>
          <w:rFonts w:ascii="GHEA Grapalat" w:hAnsi="GHEA Grapalat" w:cs="Sylfaen"/>
          <w:shd w:val="clear" w:color="auto" w:fill="FFFFFF"/>
          <w:lang w:val="hy-AM"/>
        </w:rPr>
        <w:t xml:space="preserve">բերի 25-ի </w:t>
      </w:r>
      <w:r w:rsidR="00803A52" w:rsidRPr="00B35E1C">
        <w:rPr>
          <w:rFonts w:ascii="GHEA Grapalat" w:hAnsi="GHEA Grapalat" w:cs="Sylfaen"/>
          <w:shd w:val="clear" w:color="auto" w:fill="FFFFFF"/>
          <w:lang w:val="hy-AM"/>
        </w:rPr>
        <w:t>821 որոշմա</w:t>
      </w:r>
      <w:r w:rsidR="00803A52" w:rsidRPr="00803A52">
        <w:rPr>
          <w:rFonts w:ascii="GHEA Grapalat" w:hAnsi="GHEA Grapalat" w:cs="Sylfaen"/>
          <w:shd w:val="clear" w:color="auto" w:fill="FFFFFF"/>
          <w:lang w:val="hy-AM"/>
        </w:rPr>
        <w:t>մբ հաստատված կանոնադրության  14.1. կետի համաձայն՝ Հայաստանի Հանրապետության ոստիկանությունն անձնագիր տալիս է կամ փոխանակում դիմումը մուտքագրվելուց հետո 5-րդ աշխատանքային օրը` բացառությամբ կանոնադրության 15-րդ կետով նախատեսված դեպքերի: Մինչդեռ</w:t>
      </w:r>
      <w:r w:rsidR="004303E8" w:rsidRPr="004303E8">
        <w:rPr>
          <w:rFonts w:ascii="GHEA Grapalat" w:hAnsi="GHEA Grapalat" w:cs="Sylfaen"/>
          <w:shd w:val="clear" w:color="auto" w:fill="FFFFFF"/>
          <w:lang w:val="hy-AM"/>
        </w:rPr>
        <w:t>,</w:t>
      </w:r>
      <w:r w:rsidR="00803A52" w:rsidRPr="00803A52">
        <w:rPr>
          <w:rFonts w:ascii="GHEA Grapalat" w:hAnsi="GHEA Grapalat" w:cs="Sylfaen"/>
          <w:shd w:val="clear" w:color="auto" w:fill="FFFFFF"/>
          <w:lang w:val="hy-AM"/>
        </w:rPr>
        <w:t xml:space="preserve"> 15-րդ կետում նշված բացառությունը</w:t>
      </w:r>
      <w:r w:rsidR="00803A52">
        <w:rPr>
          <w:rFonts w:ascii="GHEA Grapalat" w:hAnsi="GHEA Grapalat" w:cs="Sylfaen"/>
          <w:shd w:val="clear" w:color="auto" w:fill="FFFFFF"/>
          <w:lang w:val="hy-AM"/>
        </w:rPr>
        <w:t xml:space="preserve"> բացակայում է:</w:t>
      </w:r>
      <w:r w:rsidR="00803A52" w:rsidRPr="00803A52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4303E8" w:rsidRPr="004303E8">
        <w:rPr>
          <w:rFonts w:ascii="GHEA Grapalat" w:hAnsi="GHEA Grapalat" w:cs="Sylfaen"/>
          <w:shd w:val="clear" w:color="auto" w:fill="FFFFFF"/>
          <w:lang w:val="hy-AM"/>
        </w:rPr>
        <w:t xml:space="preserve">Միևնույմ ժամանակ, ՀՀ կառավարության  2008 թվականի դեկտեմբերի 11-ի N 1465-Ն որոշմամբ սահմանված կարգով՝ կորած անձնագրի փոխարեն նորը առավել սեղմ ժամկետում համապատասխան վճարի դիմաց տրամադրելուն վերաբերող ցանկից հետևում է, որ ընդհանուր ժամկետը չի կարող 5 օր կամ դրանից պակաս լինել: </w:t>
      </w:r>
      <w:r w:rsidR="00803A52">
        <w:rPr>
          <w:rFonts w:ascii="GHEA Grapalat" w:hAnsi="GHEA Grapalat" w:cs="Sylfaen"/>
          <w:shd w:val="clear" w:color="auto" w:fill="FFFFFF"/>
          <w:lang w:val="hy-AM"/>
        </w:rPr>
        <w:t>Արդյունքում</w:t>
      </w:r>
      <w:r w:rsidR="00803A52" w:rsidRPr="00803A52">
        <w:rPr>
          <w:rFonts w:ascii="GHEA Grapalat" w:hAnsi="GHEA Grapalat" w:cs="Sylfaen"/>
          <w:shd w:val="clear" w:color="auto" w:fill="FFFFFF"/>
          <w:lang w:val="hy-AM"/>
        </w:rPr>
        <w:t xml:space="preserve"> նախապատրաստվել է սույն որոշման նախագիծը 2017 թվականի հունվարի 28-ին ուժի մեջ մտած կառավարության 4-Ն որոշմամբ կատարված փոփոխությունների արդյունքում առաջացած իրավական անորոշությունը վերացնելու՝ կորած անձնագրի տրամադրման համար 15 օրվա փոխարեն 10 օր սահմանելու </w:t>
      </w:r>
      <w:r w:rsidR="00803A52" w:rsidRPr="001E4D3E">
        <w:rPr>
          <w:rFonts w:ascii="GHEA Grapalat" w:hAnsi="GHEA Grapalat" w:cs="Sylfaen"/>
          <w:shd w:val="clear" w:color="auto" w:fill="FFFFFF"/>
          <w:lang w:val="hy-AM"/>
        </w:rPr>
        <w:t>նպատակով:</w:t>
      </w:r>
      <w:r w:rsidR="00803A52" w:rsidRPr="00803A52">
        <w:rPr>
          <w:rFonts w:ascii="GHEA Grapalat" w:hAnsi="GHEA Grapalat" w:cs="Sylfaen"/>
          <w:shd w:val="clear" w:color="auto" w:fill="FFFFFF"/>
          <w:lang w:val="hy-AM"/>
        </w:rPr>
        <w:t xml:space="preserve">  </w:t>
      </w:r>
      <w:r w:rsidRPr="00B35E1C">
        <w:rPr>
          <w:rFonts w:ascii="GHEA Grapalat" w:hAnsi="GHEA Grapalat" w:cs="Sylfaen"/>
          <w:shd w:val="clear" w:color="auto" w:fill="FFFFFF"/>
          <w:lang w:val="hy-AM"/>
        </w:rPr>
        <w:t xml:space="preserve"> </w:t>
      </w:r>
    </w:p>
    <w:p w:rsidR="00AD1259" w:rsidRPr="00E94E80" w:rsidRDefault="00AD1259" w:rsidP="00AD1259">
      <w:pPr>
        <w:ind w:firstLine="540"/>
        <w:jc w:val="both"/>
        <w:rPr>
          <w:rFonts w:ascii="GHEA Grapalat" w:hAnsi="GHEA Grapalat" w:cs="Sylfaen"/>
          <w:b/>
          <w:u w:val="single"/>
          <w:lang w:val="af-ZA"/>
        </w:rPr>
      </w:pPr>
      <w:r w:rsidRPr="00E94E80">
        <w:rPr>
          <w:rFonts w:ascii="GHEA Grapalat" w:hAnsi="GHEA Grapalat" w:cs="Sylfaen"/>
          <w:b/>
          <w:u w:val="single"/>
          <w:lang w:val="af-ZA"/>
        </w:rPr>
        <w:t>3. Նախագծերի մշակման գործընթացում ներգրավված ինստիտուտները և անձինք.</w:t>
      </w:r>
    </w:p>
    <w:p w:rsidR="00AD1259" w:rsidRPr="00E94E80" w:rsidRDefault="00AD1259" w:rsidP="00AD1259">
      <w:pPr>
        <w:ind w:firstLine="708"/>
        <w:jc w:val="both"/>
        <w:rPr>
          <w:rFonts w:ascii="GHEA Grapalat" w:hAnsi="GHEA Grapalat" w:cs="Sylfaen"/>
          <w:lang w:val="af-ZA"/>
        </w:rPr>
      </w:pPr>
      <w:r w:rsidRPr="00E94E80">
        <w:rPr>
          <w:rFonts w:ascii="GHEA Grapalat" w:hAnsi="GHEA Grapalat" w:cs="Sylfaen"/>
          <w:lang w:val="af-ZA"/>
        </w:rPr>
        <w:t xml:space="preserve">Նախագիծը մշակվել է ՀՀ ոստիկանության կողմից: </w:t>
      </w:r>
    </w:p>
    <w:p w:rsidR="00AD1259" w:rsidRPr="00E94E80" w:rsidRDefault="00AD1259" w:rsidP="00AD1259">
      <w:pPr>
        <w:jc w:val="both"/>
        <w:rPr>
          <w:rFonts w:ascii="GHEA Grapalat" w:hAnsi="GHEA Grapalat" w:cs="Sylfaen"/>
          <w:lang w:val="af-ZA"/>
        </w:rPr>
      </w:pPr>
      <w:r w:rsidRPr="00E94E80">
        <w:rPr>
          <w:rFonts w:ascii="GHEA Grapalat" w:hAnsi="GHEA Grapalat" w:cs="Sylfaen"/>
          <w:lang w:val="af-ZA"/>
        </w:rPr>
        <w:t xml:space="preserve">        </w:t>
      </w:r>
      <w:r w:rsidRPr="00E94E80">
        <w:rPr>
          <w:rFonts w:ascii="GHEA Grapalat" w:hAnsi="GHEA Grapalat" w:cs="Sylfaen"/>
          <w:b/>
          <w:u w:val="single"/>
          <w:lang w:val="af-ZA"/>
        </w:rPr>
        <w:t>4.Ակնկալվող արդյունքը.</w:t>
      </w:r>
      <w:r w:rsidRPr="00E94E80">
        <w:rPr>
          <w:rFonts w:ascii="GHEA Grapalat" w:hAnsi="GHEA Grapalat" w:cs="Times Armenian"/>
          <w:u w:val="single"/>
          <w:lang w:val="af-ZA"/>
        </w:rPr>
        <w:t xml:space="preserve"> </w:t>
      </w:r>
    </w:p>
    <w:p w:rsidR="00AD1259" w:rsidRPr="00E94E80" w:rsidRDefault="00AD1259" w:rsidP="00AD125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Նախագծի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ընդունման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արդյունքում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E7054B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կվերացվի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1998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դեկտեմբերի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25-</w:t>
      </w:r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թիվ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821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որոշ</w:t>
      </w:r>
      <w:r w:rsidR="00E7054B">
        <w:rPr>
          <w:rFonts w:ascii="GHEA Grapalat" w:eastAsia="Times New Roman" w:hAnsi="GHEA Grapalat" w:cs="Times New Roman"/>
          <w:bCs/>
          <w:sz w:val="24"/>
          <w:szCs w:val="24"/>
        </w:rPr>
        <w:t>ման</w:t>
      </w:r>
      <w:proofErr w:type="spellEnd"/>
      <w:r w:rsidR="00E7054B" w:rsidRPr="00E7054B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="00E7054B">
        <w:rPr>
          <w:rFonts w:ascii="GHEA Grapalat" w:eastAsia="Times New Roman" w:hAnsi="GHEA Grapalat" w:cs="Times New Roman"/>
          <w:bCs/>
          <w:sz w:val="24"/>
          <w:szCs w:val="24"/>
        </w:rPr>
        <w:t>մեջ</w:t>
      </w:r>
      <w:proofErr w:type="spellEnd"/>
      <w:r w:rsidR="00E7054B" w:rsidRPr="00E7054B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="00E7054B">
        <w:rPr>
          <w:rFonts w:ascii="GHEA Grapalat" w:eastAsia="Times New Roman" w:hAnsi="GHEA Grapalat" w:cs="Times New Roman"/>
          <w:bCs/>
          <w:sz w:val="24"/>
          <w:szCs w:val="24"/>
        </w:rPr>
        <w:t>առաջացած</w:t>
      </w:r>
      <w:proofErr w:type="spellEnd"/>
      <w:r w:rsidR="00E7054B" w:rsidRPr="0084305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="00E7054B">
        <w:rPr>
          <w:rFonts w:ascii="GHEA Grapalat" w:eastAsia="Times New Roman" w:hAnsi="GHEA Grapalat" w:cs="Times New Roman"/>
          <w:bCs/>
          <w:sz w:val="24"/>
          <w:szCs w:val="24"/>
        </w:rPr>
        <w:t>իրավական</w:t>
      </w:r>
      <w:proofErr w:type="spellEnd"/>
      <w:r w:rsidR="00E7054B" w:rsidRPr="0084305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="00E7054B">
        <w:rPr>
          <w:rFonts w:ascii="GHEA Grapalat" w:eastAsia="Times New Roman" w:hAnsi="GHEA Grapalat" w:cs="Times New Roman"/>
          <w:bCs/>
          <w:sz w:val="24"/>
          <w:szCs w:val="24"/>
        </w:rPr>
        <w:t>անորոշությունը</w:t>
      </w:r>
      <w:proofErr w:type="spellEnd"/>
      <w:r w:rsidRPr="00E94E80">
        <w:rPr>
          <w:rFonts w:ascii="GHEA Grapalat" w:hAnsi="GHEA Grapalat"/>
          <w:bCs/>
          <w:sz w:val="24"/>
          <w:szCs w:val="24"/>
          <w:lang w:val="af-ZA"/>
        </w:rPr>
        <w:t>:</w:t>
      </w:r>
      <w:r w:rsidR="00FD6DE5">
        <w:rPr>
          <w:rFonts w:ascii="GHEA Grapalat" w:hAnsi="GHEA Grapalat"/>
          <w:bCs/>
          <w:sz w:val="24"/>
          <w:szCs w:val="24"/>
          <w:lang w:val="af-ZA"/>
        </w:rPr>
        <w:t xml:space="preserve"> Բացի այդ, մինչ օրս կորած անձնագրի փոխարեն նորը տրամադրվել է 15-րդ օրը, իսկ ներկայացված նախագծի ընդունման արդյունքում այն կտրամադրվի 10-րդ աշխատանքային օրը</w:t>
      </w:r>
      <w:r w:rsidR="00F7479D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AD1259" w:rsidRPr="00E94E80" w:rsidRDefault="00AD1259" w:rsidP="00AD1259">
      <w:pPr>
        <w:tabs>
          <w:tab w:val="left" w:pos="2055"/>
        </w:tabs>
        <w:jc w:val="right"/>
        <w:rPr>
          <w:rFonts w:ascii="GHEA Grapalat" w:hAnsi="GHEA Grapalat" w:cs="Sylfaen"/>
          <w:b/>
          <w:lang w:val="af-ZA"/>
        </w:rPr>
      </w:pPr>
      <w:r w:rsidRPr="00E94E80">
        <w:rPr>
          <w:rFonts w:ascii="GHEA Grapalat" w:hAnsi="GHEA Grapalat" w:cs="Sylfaen"/>
          <w:b/>
          <w:lang w:val="af-ZA"/>
        </w:rPr>
        <w:t>ՀՀ ՈՍՏԻԿԱՆՈՒԹՅՈՒՆ</w:t>
      </w:r>
    </w:p>
    <w:p w:rsidR="00AD1259" w:rsidRPr="00E94E80" w:rsidRDefault="00F7479D" w:rsidP="00F7479D">
      <w:pPr>
        <w:jc w:val="center"/>
        <w:rPr>
          <w:rFonts w:ascii="GHEA Grapalat" w:hAnsi="GHEA Grapalat"/>
          <w:b/>
          <w:noProof/>
          <w:lang w:val="af-ZA"/>
        </w:rPr>
      </w:pPr>
      <w:r>
        <w:rPr>
          <w:rFonts w:ascii="GHEA Grapalat" w:hAnsi="GHEA Grapalat" w:cs="Sylfaen"/>
          <w:b/>
          <w:noProof/>
          <w:lang w:val="af-ZA"/>
        </w:rPr>
        <w:br w:type="page"/>
      </w:r>
      <w:r w:rsidR="00AD1259" w:rsidRPr="00E94E80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="00AD1259" w:rsidRPr="00E94E80">
        <w:rPr>
          <w:rFonts w:ascii="GHEA Grapalat" w:hAnsi="GHEA Grapalat" w:cs="Times Armenian"/>
          <w:b/>
          <w:noProof/>
          <w:lang w:val="af-ZA"/>
        </w:rPr>
        <w:t xml:space="preserve"> </w:t>
      </w:r>
      <w:r w:rsidR="00AD1259" w:rsidRPr="00E94E80">
        <w:rPr>
          <w:rFonts w:ascii="GHEA Grapalat" w:hAnsi="GHEA Grapalat" w:cs="Sylfaen"/>
          <w:b/>
          <w:noProof/>
          <w:lang w:val="af-ZA"/>
        </w:rPr>
        <w:t>Ե</w:t>
      </w:r>
      <w:r w:rsidR="00AD1259" w:rsidRPr="00E94E80">
        <w:rPr>
          <w:rFonts w:ascii="GHEA Grapalat" w:hAnsi="GHEA Grapalat" w:cs="Times Armenian"/>
          <w:b/>
          <w:noProof/>
          <w:lang w:val="af-ZA"/>
        </w:rPr>
        <w:t xml:space="preserve"> </w:t>
      </w:r>
      <w:r w:rsidR="00AD1259" w:rsidRPr="00E94E80">
        <w:rPr>
          <w:rFonts w:ascii="GHEA Grapalat" w:hAnsi="GHEA Grapalat" w:cs="Sylfaen"/>
          <w:b/>
          <w:noProof/>
          <w:lang w:val="af-ZA"/>
        </w:rPr>
        <w:t>Ղ</w:t>
      </w:r>
      <w:r w:rsidR="00AD1259" w:rsidRPr="00E94E80">
        <w:rPr>
          <w:rFonts w:ascii="GHEA Grapalat" w:hAnsi="GHEA Grapalat" w:cs="Times Armenian"/>
          <w:b/>
          <w:noProof/>
          <w:lang w:val="af-ZA"/>
        </w:rPr>
        <w:t xml:space="preserve"> </w:t>
      </w:r>
      <w:r w:rsidR="00AD1259" w:rsidRPr="00E94E80">
        <w:rPr>
          <w:rFonts w:ascii="GHEA Grapalat" w:hAnsi="GHEA Grapalat" w:cs="Sylfaen"/>
          <w:b/>
          <w:noProof/>
          <w:lang w:val="af-ZA"/>
        </w:rPr>
        <w:t>Ե</w:t>
      </w:r>
      <w:r w:rsidR="00AD1259" w:rsidRPr="00E94E80">
        <w:rPr>
          <w:rFonts w:ascii="GHEA Grapalat" w:hAnsi="GHEA Grapalat" w:cs="Times Armenian"/>
          <w:b/>
          <w:noProof/>
          <w:lang w:val="af-ZA"/>
        </w:rPr>
        <w:t xml:space="preserve"> </w:t>
      </w:r>
      <w:r w:rsidR="00AD1259" w:rsidRPr="00E94E80">
        <w:rPr>
          <w:rFonts w:ascii="GHEA Grapalat" w:hAnsi="GHEA Grapalat" w:cs="Sylfaen"/>
          <w:b/>
          <w:noProof/>
          <w:lang w:val="af-ZA"/>
        </w:rPr>
        <w:t>Կ</w:t>
      </w:r>
      <w:r w:rsidR="00AD1259" w:rsidRPr="00E94E80">
        <w:rPr>
          <w:rFonts w:ascii="GHEA Grapalat" w:hAnsi="GHEA Grapalat" w:cs="Times Armenian"/>
          <w:b/>
          <w:noProof/>
          <w:lang w:val="af-ZA"/>
        </w:rPr>
        <w:t xml:space="preserve"> </w:t>
      </w:r>
      <w:r w:rsidR="00AD1259" w:rsidRPr="00E94E80">
        <w:rPr>
          <w:rFonts w:ascii="GHEA Grapalat" w:hAnsi="GHEA Grapalat" w:cs="Sylfaen"/>
          <w:b/>
          <w:noProof/>
          <w:lang w:val="af-ZA"/>
        </w:rPr>
        <w:t>Ա</w:t>
      </w:r>
      <w:r w:rsidR="00AD1259" w:rsidRPr="00E94E80">
        <w:rPr>
          <w:rFonts w:ascii="GHEA Grapalat" w:hAnsi="GHEA Grapalat" w:cs="Times Armenian"/>
          <w:b/>
          <w:noProof/>
          <w:lang w:val="af-ZA"/>
        </w:rPr>
        <w:t xml:space="preserve"> </w:t>
      </w:r>
      <w:r w:rsidR="00AD1259" w:rsidRPr="00E94E80">
        <w:rPr>
          <w:rFonts w:ascii="GHEA Grapalat" w:hAnsi="GHEA Grapalat" w:cs="Sylfaen"/>
          <w:b/>
          <w:noProof/>
          <w:lang w:val="af-ZA"/>
        </w:rPr>
        <w:t>Ն</w:t>
      </w:r>
      <w:r w:rsidR="00AD1259" w:rsidRPr="00E94E80">
        <w:rPr>
          <w:rFonts w:ascii="GHEA Grapalat" w:hAnsi="GHEA Grapalat" w:cs="Times Armenian"/>
          <w:b/>
          <w:noProof/>
          <w:lang w:val="af-ZA"/>
        </w:rPr>
        <w:t xml:space="preserve"> </w:t>
      </w:r>
      <w:r w:rsidR="00AD1259" w:rsidRPr="00E94E80">
        <w:rPr>
          <w:rFonts w:ascii="GHEA Grapalat" w:hAnsi="GHEA Grapalat" w:cs="Sylfaen"/>
          <w:b/>
          <w:noProof/>
          <w:lang w:val="af-ZA"/>
        </w:rPr>
        <w:t>Ք</w:t>
      </w:r>
    </w:p>
    <w:p w:rsidR="00AD1259" w:rsidRPr="00F7479D" w:rsidRDefault="00AD1259" w:rsidP="00F7479D">
      <w:pPr>
        <w:autoSpaceDE w:val="0"/>
        <w:autoSpaceDN w:val="0"/>
        <w:adjustRightInd w:val="0"/>
        <w:spacing w:after="0" w:line="240" w:lineRule="auto"/>
        <w:ind w:right="146"/>
        <w:jc w:val="center"/>
        <w:rPr>
          <w:rFonts w:ascii="GHEA Grapalat" w:hAnsi="GHEA Grapalat" w:cs="Sylfaen"/>
          <w:b/>
          <w:i/>
          <w:lang w:val="af-ZA"/>
        </w:rPr>
      </w:pPr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>«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Հայաստանի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Հանրապետության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կառավարության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1998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թվականի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դեկտեմբերի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25-</w:t>
      </w:r>
      <w:r w:rsidRPr="00F7479D">
        <w:rPr>
          <w:rFonts w:ascii="GHEA Grapalat" w:eastAsia="Times New Roman" w:hAnsi="GHEA Grapalat" w:cs="Times New Roman"/>
          <w:b/>
          <w:bCs/>
          <w:i/>
        </w:rPr>
        <w:t>ի</w:t>
      </w:r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թիվ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821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որոշման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մեջ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լրացում</w:t>
      </w:r>
      <w:proofErr w:type="spellEnd"/>
      <w:r w:rsidR="0084305F"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կատարելու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մասին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» </w:t>
      </w:r>
      <w:r w:rsidRPr="00F7479D">
        <w:rPr>
          <w:rFonts w:ascii="GHEA Grapalat" w:eastAsia="Times New Roman" w:hAnsi="GHEA Grapalat" w:cs="Times New Roman"/>
          <w:b/>
          <w:bCs/>
          <w:i/>
        </w:rPr>
        <w:t>ՀՀ</w:t>
      </w:r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կառավարության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eastAsia="Times New Roman" w:hAnsi="GHEA Grapalat" w:cs="Times New Roman"/>
          <w:b/>
          <w:bCs/>
          <w:i/>
        </w:rPr>
        <w:t>որոշման</w:t>
      </w:r>
      <w:proofErr w:type="spellEnd"/>
      <w:r w:rsidRPr="00F7479D">
        <w:rPr>
          <w:rFonts w:ascii="GHEA Grapalat" w:eastAsia="Times New Roman" w:hAnsi="GHEA Grapalat" w:cs="Times New Roman"/>
          <w:b/>
          <w:bCs/>
          <w:i/>
          <w:lang w:val="af-ZA"/>
        </w:rPr>
        <w:t xml:space="preserve"> </w:t>
      </w:r>
      <w:proofErr w:type="spellStart"/>
      <w:r w:rsidRPr="00F7479D">
        <w:rPr>
          <w:rFonts w:ascii="GHEA Grapalat" w:hAnsi="GHEA Grapalat" w:cs="Times Armenian"/>
          <w:b/>
          <w:i/>
        </w:rPr>
        <w:t>նախագծի</w:t>
      </w:r>
      <w:proofErr w:type="spellEnd"/>
      <w:r w:rsidRPr="00F7479D">
        <w:rPr>
          <w:rFonts w:ascii="GHEA Grapalat" w:hAnsi="GHEA Grapalat" w:cs="Sylfaen"/>
          <w:b/>
          <w:i/>
          <w:lang w:val="af-ZA"/>
        </w:rPr>
        <w:t xml:space="preserve"> </w:t>
      </w:r>
      <w:r w:rsidRPr="00F7479D">
        <w:rPr>
          <w:rFonts w:ascii="GHEA Grapalat" w:hAnsi="GHEA Grapalat" w:cs="Sylfaen"/>
          <w:b/>
          <w:i/>
          <w:lang w:val="hy-AM"/>
        </w:rPr>
        <w:t>ընդունման</w:t>
      </w:r>
      <w:r w:rsidRPr="00F7479D">
        <w:rPr>
          <w:rFonts w:ascii="GHEA Grapalat" w:hAnsi="GHEA Grapalat" w:cs="Times Armenian"/>
          <w:b/>
          <w:i/>
          <w:lang w:val="hy-AM"/>
        </w:rPr>
        <w:t xml:space="preserve"> </w:t>
      </w:r>
      <w:r w:rsidRPr="00F7479D">
        <w:rPr>
          <w:rFonts w:ascii="GHEA Grapalat" w:hAnsi="GHEA Grapalat" w:cs="Sylfaen"/>
          <w:b/>
          <w:i/>
          <w:lang w:val="hy-AM"/>
        </w:rPr>
        <w:t>կապակցությամբ</w:t>
      </w:r>
      <w:r w:rsidRPr="00F7479D">
        <w:rPr>
          <w:rFonts w:ascii="GHEA Grapalat" w:hAnsi="GHEA Grapalat" w:cs="Times Armenian"/>
          <w:b/>
          <w:i/>
          <w:lang w:val="hy-AM"/>
        </w:rPr>
        <w:t xml:space="preserve"> </w:t>
      </w:r>
      <w:r w:rsidRPr="00F7479D">
        <w:rPr>
          <w:rFonts w:ascii="GHEA Grapalat" w:hAnsi="GHEA Grapalat" w:cs="Sylfaen"/>
          <w:b/>
          <w:i/>
          <w:lang w:val="hy-AM"/>
        </w:rPr>
        <w:t>պետական</w:t>
      </w:r>
      <w:r w:rsidRPr="00F7479D">
        <w:rPr>
          <w:rFonts w:ascii="GHEA Grapalat" w:hAnsi="GHEA Grapalat" w:cs="Times Armenian"/>
          <w:b/>
          <w:i/>
          <w:lang w:val="hy-AM"/>
        </w:rPr>
        <w:t xml:space="preserve"> </w:t>
      </w:r>
      <w:r w:rsidRPr="00F7479D">
        <w:rPr>
          <w:rFonts w:ascii="GHEA Grapalat" w:hAnsi="GHEA Grapalat" w:cs="Sylfaen"/>
          <w:b/>
          <w:i/>
          <w:lang w:val="hy-AM"/>
        </w:rPr>
        <w:t>բյուջեում</w:t>
      </w:r>
      <w:r w:rsidRPr="00F7479D">
        <w:rPr>
          <w:rFonts w:ascii="GHEA Grapalat" w:hAnsi="GHEA Grapalat" w:cs="Times Armenian"/>
          <w:b/>
          <w:i/>
          <w:lang w:val="hy-AM"/>
        </w:rPr>
        <w:t xml:space="preserve"> </w:t>
      </w:r>
      <w:r w:rsidRPr="00F7479D">
        <w:rPr>
          <w:rFonts w:ascii="GHEA Grapalat" w:hAnsi="GHEA Grapalat" w:cs="Sylfaen"/>
          <w:b/>
          <w:i/>
          <w:lang w:val="hy-AM"/>
        </w:rPr>
        <w:t>ծախսերի</w:t>
      </w:r>
      <w:r w:rsidRPr="00F7479D">
        <w:rPr>
          <w:rFonts w:ascii="GHEA Grapalat" w:hAnsi="GHEA Grapalat" w:cs="Times Armenian"/>
          <w:b/>
          <w:i/>
          <w:lang w:val="hy-AM"/>
        </w:rPr>
        <w:t xml:space="preserve"> </w:t>
      </w:r>
      <w:r w:rsidRPr="00F7479D">
        <w:rPr>
          <w:rFonts w:ascii="GHEA Grapalat" w:hAnsi="GHEA Grapalat" w:cs="Sylfaen"/>
          <w:b/>
          <w:i/>
          <w:lang w:val="hy-AM"/>
        </w:rPr>
        <w:t>և</w:t>
      </w:r>
      <w:r w:rsidRPr="00F7479D">
        <w:rPr>
          <w:rFonts w:ascii="GHEA Grapalat" w:hAnsi="GHEA Grapalat" w:cs="Times Armenian"/>
          <w:b/>
          <w:i/>
          <w:lang w:val="hy-AM"/>
        </w:rPr>
        <w:t xml:space="preserve"> </w:t>
      </w:r>
      <w:r w:rsidRPr="00F7479D">
        <w:rPr>
          <w:rFonts w:ascii="GHEA Grapalat" w:hAnsi="GHEA Grapalat" w:cs="Sylfaen"/>
          <w:b/>
          <w:i/>
          <w:lang w:val="hy-AM"/>
        </w:rPr>
        <w:t>եկամուտների</w:t>
      </w:r>
      <w:r w:rsidRPr="00F7479D">
        <w:rPr>
          <w:rFonts w:ascii="GHEA Grapalat" w:hAnsi="GHEA Grapalat" w:cs="Times Armenian"/>
          <w:b/>
          <w:i/>
          <w:lang w:val="hy-AM"/>
        </w:rPr>
        <w:t xml:space="preserve"> </w:t>
      </w:r>
      <w:proofErr w:type="spellStart"/>
      <w:r w:rsidRPr="00F7479D">
        <w:rPr>
          <w:rFonts w:ascii="GHEA Grapalat" w:hAnsi="GHEA Grapalat" w:cs="Times Armenian"/>
          <w:b/>
          <w:i/>
        </w:rPr>
        <w:t>էական</w:t>
      </w:r>
      <w:proofErr w:type="spellEnd"/>
      <w:r w:rsidRPr="00F7479D">
        <w:rPr>
          <w:rFonts w:ascii="GHEA Grapalat" w:hAnsi="GHEA Grapalat" w:cs="Times Armenian"/>
          <w:b/>
          <w:i/>
          <w:lang w:val="af-ZA"/>
        </w:rPr>
        <w:t xml:space="preserve"> </w:t>
      </w:r>
      <w:r w:rsidRPr="00F7479D">
        <w:rPr>
          <w:rFonts w:ascii="GHEA Grapalat" w:hAnsi="GHEA Grapalat" w:cs="Sylfaen"/>
          <w:b/>
          <w:i/>
          <w:lang w:val="hy-AM"/>
        </w:rPr>
        <w:t>ավելաց</w:t>
      </w:r>
      <w:proofErr w:type="spellStart"/>
      <w:r w:rsidRPr="00F7479D">
        <w:rPr>
          <w:rFonts w:ascii="GHEA Grapalat" w:hAnsi="GHEA Grapalat" w:cs="Sylfaen"/>
          <w:b/>
          <w:i/>
        </w:rPr>
        <w:t>ումների</w:t>
      </w:r>
      <w:proofErr w:type="spellEnd"/>
      <w:r w:rsidRPr="00F7479D">
        <w:rPr>
          <w:rFonts w:ascii="GHEA Grapalat" w:hAnsi="GHEA Grapalat" w:cs="Times Armenian"/>
          <w:b/>
          <w:i/>
          <w:lang w:val="hy-AM"/>
        </w:rPr>
        <w:t xml:space="preserve"> </w:t>
      </w:r>
      <w:r w:rsidRPr="00F7479D">
        <w:rPr>
          <w:rFonts w:ascii="GHEA Grapalat" w:hAnsi="GHEA Grapalat" w:cs="Sylfaen"/>
          <w:b/>
          <w:i/>
          <w:lang w:val="hy-AM"/>
        </w:rPr>
        <w:t>կամ</w:t>
      </w:r>
      <w:r w:rsidRPr="00F7479D">
        <w:rPr>
          <w:rFonts w:ascii="GHEA Grapalat" w:hAnsi="GHEA Grapalat" w:cs="Times Armenian"/>
          <w:b/>
          <w:i/>
          <w:lang w:val="hy-AM"/>
        </w:rPr>
        <w:t xml:space="preserve"> </w:t>
      </w:r>
      <w:r w:rsidRPr="00F7479D">
        <w:rPr>
          <w:rFonts w:ascii="GHEA Grapalat" w:hAnsi="GHEA Grapalat" w:cs="Sylfaen"/>
          <w:b/>
          <w:i/>
          <w:lang w:val="hy-AM"/>
        </w:rPr>
        <w:t>նվազեց</w:t>
      </w:r>
      <w:proofErr w:type="spellStart"/>
      <w:r w:rsidRPr="00F7479D">
        <w:rPr>
          <w:rFonts w:ascii="GHEA Grapalat" w:hAnsi="GHEA Grapalat" w:cs="Sylfaen"/>
          <w:b/>
          <w:i/>
        </w:rPr>
        <w:t>ումների</w:t>
      </w:r>
      <w:proofErr w:type="spellEnd"/>
      <w:r w:rsidRPr="00F7479D">
        <w:rPr>
          <w:rFonts w:ascii="GHEA Grapalat" w:hAnsi="GHEA Grapalat" w:cs="Times Armenian"/>
          <w:b/>
          <w:i/>
          <w:lang w:val="hy-AM"/>
        </w:rPr>
        <w:t xml:space="preserve"> </w:t>
      </w:r>
      <w:proofErr w:type="spellStart"/>
      <w:r w:rsidRPr="00F7479D">
        <w:rPr>
          <w:rFonts w:ascii="GHEA Grapalat" w:hAnsi="GHEA Grapalat" w:cs="Sylfaen"/>
          <w:b/>
          <w:i/>
        </w:rPr>
        <w:t>մասին</w:t>
      </w:r>
      <w:proofErr w:type="spellEnd"/>
    </w:p>
    <w:p w:rsidR="00AD1259" w:rsidRPr="00E94E80" w:rsidRDefault="00AD1259" w:rsidP="00F7479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/>
          <w:b/>
          <w:noProof/>
          <w:lang w:val="af-ZA"/>
        </w:rPr>
      </w:pPr>
      <w:r w:rsidRPr="00E94E80">
        <w:rPr>
          <w:rFonts w:ascii="GHEA Grapalat" w:hAnsi="GHEA Grapalat"/>
          <w:b/>
          <w:noProof/>
          <w:lang w:val="af-ZA"/>
        </w:rPr>
        <w:t>/մլն.դրամ/</w:t>
      </w:r>
    </w:p>
    <w:tbl>
      <w:tblPr>
        <w:tblW w:w="5231" w:type="pct"/>
        <w:tblInd w:w="-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30"/>
        <w:gridCol w:w="1333"/>
        <w:gridCol w:w="1337"/>
        <w:gridCol w:w="1926"/>
        <w:gridCol w:w="9"/>
        <w:gridCol w:w="1943"/>
        <w:gridCol w:w="2113"/>
      </w:tblGrid>
      <w:tr w:rsidR="00AD1259" w:rsidRPr="00FD6DE5" w:rsidTr="00F7479D"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 w:eastAsia="lv-LV"/>
              </w:rPr>
            </w:pPr>
            <w:proofErr w:type="spellStart"/>
            <w:r w:rsidRPr="00E94E80">
              <w:rPr>
                <w:rFonts w:ascii="GHEA Grapalat" w:hAnsi="GHEA Grapalat"/>
                <w:b/>
                <w:sz w:val="20"/>
                <w:szCs w:val="20"/>
              </w:rPr>
              <w:t>Պետական</w:t>
            </w:r>
            <w:proofErr w:type="spellEnd"/>
            <w:r w:rsidRPr="00E94E8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b/>
                <w:sz w:val="20"/>
                <w:szCs w:val="20"/>
              </w:rPr>
              <w:t>բյուջեի</w:t>
            </w:r>
            <w:proofErr w:type="spellEnd"/>
            <w:r w:rsidRPr="00E94E8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b/>
                <w:sz w:val="20"/>
                <w:szCs w:val="20"/>
              </w:rPr>
              <w:t>կամ</w:t>
            </w:r>
            <w:proofErr w:type="spellEnd"/>
            <w:r w:rsidRPr="00E94E8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b/>
                <w:sz w:val="20"/>
                <w:szCs w:val="20"/>
              </w:rPr>
              <w:t>տեղական</w:t>
            </w:r>
            <w:proofErr w:type="spellEnd"/>
            <w:r w:rsidRPr="00E94E8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b/>
                <w:sz w:val="20"/>
                <w:szCs w:val="20"/>
              </w:rPr>
              <w:t>ինքնակառավարման</w:t>
            </w:r>
            <w:proofErr w:type="spellEnd"/>
            <w:r w:rsidRPr="00E94E8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b/>
                <w:sz w:val="20"/>
                <w:szCs w:val="20"/>
              </w:rPr>
              <w:t>մարմինների</w:t>
            </w:r>
            <w:proofErr w:type="spellEnd"/>
            <w:r w:rsidRPr="00E94E8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b/>
                <w:sz w:val="20"/>
                <w:szCs w:val="20"/>
              </w:rPr>
              <w:t>բյուջեների</w:t>
            </w:r>
            <w:proofErr w:type="spellEnd"/>
            <w:r w:rsidRPr="00E94E8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b/>
                <w:sz w:val="20"/>
                <w:szCs w:val="20"/>
              </w:rPr>
              <w:t>վրա</w:t>
            </w:r>
            <w:proofErr w:type="spellEnd"/>
            <w:r w:rsidRPr="00E94E8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b/>
                <w:sz w:val="20"/>
                <w:szCs w:val="20"/>
              </w:rPr>
              <w:t>ազդեցությունը</w:t>
            </w:r>
            <w:proofErr w:type="spellEnd"/>
          </w:p>
        </w:tc>
      </w:tr>
      <w:tr w:rsidR="00AD1259" w:rsidRPr="00E94E80" w:rsidTr="00F7479D">
        <w:tc>
          <w:tcPr>
            <w:tcW w:w="10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E94E8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Ցուցանիշներ</w:t>
            </w:r>
            <w:proofErr w:type="spellEnd"/>
            <w:r w:rsidRPr="00E94E8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226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proofErr w:type="spellStart"/>
            <w:proofErr w:type="gramStart"/>
            <w:r w:rsidRPr="00E94E8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ընթացիկ</w:t>
            </w:r>
            <w:proofErr w:type="spellEnd"/>
            <w:proofErr w:type="gramEnd"/>
            <w:r w:rsidRPr="00E94E8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2016թ. </w:t>
            </w:r>
          </w:p>
        </w:tc>
        <w:tc>
          <w:tcPr>
            <w:tcW w:w="27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Հաջորդող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3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տարիները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D1259" w:rsidRPr="00E94E80" w:rsidTr="00F7479D">
        <w:tc>
          <w:tcPr>
            <w:tcW w:w="10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after="0" w:line="240" w:lineRule="auto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after="0" w:line="240" w:lineRule="auto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2017թ.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2018թ. 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2019թ. </w:t>
            </w:r>
          </w:p>
        </w:tc>
      </w:tr>
      <w:tr w:rsidR="00AD1259" w:rsidRPr="00E94E80" w:rsidTr="00F7479D">
        <w:tc>
          <w:tcPr>
            <w:tcW w:w="10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after="0" w:line="240" w:lineRule="auto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Ըստ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2016թ.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 </w:t>
            </w:r>
          </w:p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Փոխու-թյունը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2016թ.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</w:p>
        </w:tc>
        <w:tc>
          <w:tcPr>
            <w:tcW w:w="8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ընթացիկ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տարվա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ընթացիկ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տարվա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ընթացիկ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տարվա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D1259" w:rsidRPr="00E94E80" w:rsidTr="00F7479D">
        <w:tc>
          <w:tcPr>
            <w:tcW w:w="10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 </w:t>
            </w: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 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 </w:t>
            </w:r>
          </w:p>
        </w:tc>
        <w:tc>
          <w:tcPr>
            <w:tcW w:w="8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 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6 </w:t>
            </w:r>
          </w:p>
        </w:tc>
      </w:tr>
      <w:tr w:rsidR="00AD1259" w:rsidRPr="00E94E80" w:rsidTr="00F7479D">
        <w:trPr>
          <w:trHeight w:val="288"/>
        </w:trPr>
        <w:tc>
          <w:tcPr>
            <w:tcW w:w="10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before="100" w:beforeAutospacing="1"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1.Եկամուտներ</w:t>
            </w: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AD1259" w:rsidRPr="00E94E80" w:rsidTr="00F7479D">
        <w:tc>
          <w:tcPr>
            <w:tcW w:w="10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before="100" w:beforeAutospacing="1"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1.1.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եկամուտներ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AD1259" w:rsidRPr="00E94E80" w:rsidTr="00F7479D">
        <w:tc>
          <w:tcPr>
            <w:tcW w:w="10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before="100" w:beforeAutospacing="1"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1.2. ՏԻՄ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եկամուտներ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8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AD1259" w:rsidRPr="00E94E80" w:rsidTr="00F7479D">
        <w:tc>
          <w:tcPr>
            <w:tcW w:w="10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before="100" w:beforeAutospacing="1"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2.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Ծախսեր</w:t>
            </w:r>
            <w:proofErr w:type="spellEnd"/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AD1259" w:rsidRPr="00E94E80" w:rsidTr="00F7479D">
        <w:tc>
          <w:tcPr>
            <w:tcW w:w="10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before="100" w:beforeAutospacing="1"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2.1.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ծախսեր</w:t>
            </w:r>
            <w:proofErr w:type="spellEnd"/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AD1259" w:rsidRPr="00E94E80" w:rsidTr="00F7479D">
        <w:tc>
          <w:tcPr>
            <w:tcW w:w="10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before="100" w:beforeAutospacing="1"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2.2. ՏԻՄ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ծախսեր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8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AD1259" w:rsidRPr="00E94E80" w:rsidTr="00F7479D">
        <w:tc>
          <w:tcPr>
            <w:tcW w:w="10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Ֆիսկալ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ազդեցության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գնահատական</w:t>
            </w:r>
            <w:proofErr w:type="spellEnd"/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AD1259" w:rsidRPr="00E94E80" w:rsidTr="00F7479D">
        <w:tc>
          <w:tcPr>
            <w:tcW w:w="10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3.1.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բյուջե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AD1259" w:rsidRPr="00E94E80" w:rsidTr="00F7479D">
        <w:trPr>
          <w:trHeight w:val="279"/>
        </w:trPr>
        <w:tc>
          <w:tcPr>
            <w:tcW w:w="102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3.3. ՏԻՄ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բյուջե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614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88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97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AD1259" w:rsidRPr="00E94E80" w:rsidRDefault="00AD1259" w:rsidP="00F747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AD1259" w:rsidRPr="00E94E80" w:rsidTr="00F7479D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9" w:rsidRPr="00E94E80" w:rsidRDefault="00AD1259" w:rsidP="00F7479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Եկամուտների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և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ծախսերի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հաշվարկների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մանրամասն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ներկայացում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անհրաժեշտության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դեպքում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կարող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է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ներկայացվել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հավելվածի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տեսքով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)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AD1259" w:rsidRPr="00E94E80" w:rsidTr="00F7479D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4.1.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Եկամուտների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գնահատում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AD1259" w:rsidRPr="00E94E80" w:rsidTr="00F7479D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4.2.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Ծախսերի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գնահատում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59" w:rsidRPr="00E94E80" w:rsidRDefault="00AD1259" w:rsidP="00F7479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AD1259" w:rsidRPr="00E94E80" w:rsidTr="00F7479D">
        <w:tc>
          <w:tcPr>
            <w:tcW w:w="102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D1259" w:rsidRPr="00E94E80" w:rsidRDefault="00AD1259" w:rsidP="00F7479D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5. 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Այլ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>տեղեկություններ</w:t>
            </w:r>
            <w:proofErr w:type="spellEnd"/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E94E80">
              <w:rPr>
                <w:rFonts w:ascii="GHEA Grapalat" w:hAnsi="GHEA Grapalat" w:cs="Sylfaen"/>
                <w:bCs/>
                <w:sz w:val="20"/>
                <w:szCs w:val="20"/>
              </w:rPr>
              <w:t>(</w:t>
            </w:r>
            <w:proofErr w:type="spellStart"/>
            <w:r w:rsidRPr="00E94E80">
              <w:rPr>
                <w:rFonts w:ascii="GHEA Grapalat" w:hAnsi="GHEA Grapalat" w:cs="Sylfaen"/>
                <w:bCs/>
                <w:sz w:val="20"/>
                <w:szCs w:val="20"/>
              </w:rPr>
              <w:t>եթե</w:t>
            </w:r>
            <w:proofErr w:type="spellEnd"/>
            <w:r w:rsidRPr="00E94E8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E94E80">
              <w:rPr>
                <w:rFonts w:ascii="GHEA Grapalat" w:hAnsi="GHEA Grapalat" w:cs="Sylfaen"/>
                <w:bCs/>
                <w:sz w:val="20"/>
                <w:szCs w:val="20"/>
              </w:rPr>
              <w:t>այդպիսիք</w:t>
            </w:r>
            <w:proofErr w:type="spellEnd"/>
            <w:r w:rsidRPr="00E94E8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E94E80">
              <w:rPr>
                <w:rFonts w:ascii="GHEA Grapalat" w:hAnsi="GHEA Grapalat" w:cs="Sylfaen"/>
                <w:bCs/>
                <w:sz w:val="20"/>
                <w:szCs w:val="20"/>
              </w:rPr>
              <w:t>առկա</w:t>
            </w:r>
            <w:proofErr w:type="spellEnd"/>
            <w:r w:rsidRPr="00E94E8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E94E80">
              <w:rPr>
                <w:rFonts w:ascii="GHEA Grapalat" w:hAnsi="GHEA Grapalat" w:cs="Sylfaen"/>
                <w:bCs/>
                <w:sz w:val="20"/>
                <w:szCs w:val="20"/>
              </w:rPr>
              <w:t>են</w:t>
            </w:r>
            <w:proofErr w:type="spellEnd"/>
            <w:r w:rsidRPr="00E94E80">
              <w:rPr>
                <w:rFonts w:ascii="GHEA Grapalat" w:hAnsi="GHEA Grapalat" w:cs="Sylfaen"/>
                <w:bCs/>
                <w:sz w:val="20"/>
                <w:szCs w:val="20"/>
              </w:rPr>
              <w:t>)</w:t>
            </w:r>
            <w:r w:rsidRPr="00E94E8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3976" w:type="pct"/>
            <w:gridSpan w:val="6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1259" w:rsidRPr="00E94E80" w:rsidRDefault="00AD1259" w:rsidP="00F7479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K Courier"/>
                <w:sz w:val="20"/>
                <w:szCs w:val="20"/>
                <w:lang w:val="af-ZA"/>
              </w:rPr>
            </w:pPr>
          </w:p>
        </w:tc>
      </w:tr>
    </w:tbl>
    <w:p w:rsidR="00AD1259" w:rsidRPr="00E94E80" w:rsidRDefault="00AD1259" w:rsidP="00F7479D">
      <w:pPr>
        <w:jc w:val="right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E94E80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E94E80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E94E80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AD1259" w:rsidRPr="00E94E80" w:rsidRDefault="00AD1259" w:rsidP="00F7479D">
      <w:pPr>
        <w:jc w:val="center"/>
        <w:rPr>
          <w:rFonts w:ascii="GHEA Grapalat" w:hAnsi="GHEA Grapalat" w:cs="Sylfaen"/>
          <w:b/>
          <w:lang w:val="af-ZA"/>
        </w:rPr>
      </w:pPr>
    </w:p>
    <w:p w:rsidR="00AD1259" w:rsidRPr="00E94E80" w:rsidRDefault="00AD1259" w:rsidP="00F7479D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E94E80">
        <w:rPr>
          <w:rFonts w:ascii="GHEA Grapalat" w:hAnsi="GHEA Grapalat" w:cs="Sylfaen"/>
          <w:b/>
          <w:lang w:val="af-ZA"/>
        </w:rPr>
        <w:lastRenderedPageBreak/>
        <w:t>Տ Ե Ղ Ե Կ Ա Ն Ք</w:t>
      </w:r>
    </w:p>
    <w:p w:rsidR="00AD1259" w:rsidRPr="00E94E80" w:rsidRDefault="00AD1259" w:rsidP="00AD125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«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1998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դեկտեմբերի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25-</w:t>
      </w:r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թիվ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821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մեջ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լրացում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կատարելու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» </w:t>
      </w:r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ՀՀ</w:t>
      </w:r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E94E80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proofErr w:type="spellEnd"/>
      <w:r w:rsidRPr="00E94E8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E94E80">
        <w:rPr>
          <w:rFonts w:ascii="GHEA Grapalat" w:hAnsi="GHEA Grapalat"/>
          <w:sz w:val="24"/>
          <w:szCs w:val="24"/>
          <w:lang w:val="af-ZA"/>
        </w:rPr>
        <w:t xml:space="preserve">նախագծի </w:t>
      </w:r>
      <w:proofErr w:type="spellStart"/>
      <w:r w:rsidRPr="00E94E80">
        <w:rPr>
          <w:rFonts w:ascii="GHEA Grapalat" w:hAnsi="GHEA Grapalat"/>
          <w:sz w:val="24"/>
          <w:szCs w:val="24"/>
        </w:rPr>
        <w:t>ընդունման</w:t>
      </w:r>
      <w:proofErr w:type="spellEnd"/>
      <w:r w:rsidRPr="00E94E80">
        <w:rPr>
          <w:rFonts w:ascii="GHEA Grapalat" w:hAnsi="GHEA Grapalat"/>
          <w:sz w:val="24"/>
          <w:szCs w:val="24"/>
          <w:lang w:val="af-ZA"/>
        </w:rPr>
        <w:t xml:space="preserve"> կապակցությամբ </w:t>
      </w:r>
      <w:r w:rsidR="0084305F">
        <w:rPr>
          <w:rFonts w:ascii="GHEA Grapalat" w:hAnsi="GHEA Grapalat"/>
          <w:sz w:val="24"/>
          <w:szCs w:val="24"/>
          <w:lang w:val="af-ZA"/>
        </w:rPr>
        <w:t>այլ իրավական ակտերում փոփոխություն կատարելու անհրաժեշտություն չի առաջանա</w:t>
      </w:r>
      <w:r w:rsidRPr="00E94E80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AD1259" w:rsidRPr="00E94E80" w:rsidRDefault="00AD1259" w:rsidP="00AD1259">
      <w:pPr>
        <w:ind w:firstLine="708"/>
        <w:jc w:val="center"/>
        <w:rPr>
          <w:rFonts w:ascii="GHEA Grapalat" w:hAnsi="GHEA Grapalat"/>
          <w:b/>
          <w:lang w:val="af-ZA"/>
        </w:rPr>
      </w:pPr>
    </w:p>
    <w:p w:rsidR="00AD1259" w:rsidRPr="00E94E80" w:rsidRDefault="00BB2A70" w:rsidP="00AD1259">
      <w:pPr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Հ</w:t>
      </w:r>
      <w:r w:rsidR="00AD1259" w:rsidRPr="00E94E80">
        <w:rPr>
          <w:rFonts w:ascii="GHEA Grapalat" w:hAnsi="GHEA Grapalat"/>
          <w:b/>
        </w:rPr>
        <w:t>Հ</w:t>
      </w:r>
      <w:r w:rsidR="00AD1259" w:rsidRPr="00E94E80">
        <w:rPr>
          <w:rFonts w:ascii="GHEA Grapalat" w:hAnsi="GHEA Grapalat"/>
          <w:b/>
          <w:lang w:val="af-ZA"/>
        </w:rPr>
        <w:t xml:space="preserve"> </w:t>
      </w:r>
      <w:r w:rsidR="00AD1259" w:rsidRPr="00E94E80">
        <w:rPr>
          <w:rFonts w:ascii="GHEA Grapalat" w:hAnsi="GHEA Grapalat"/>
          <w:b/>
        </w:rPr>
        <w:t>ՈՍՏԻԿԱՆՈՒԹՅՈՒՆ</w:t>
      </w:r>
    </w:p>
    <w:p w:rsidR="00AD1259" w:rsidRPr="00E94E80" w:rsidRDefault="00AD1259" w:rsidP="00AD1259">
      <w:pPr>
        <w:rPr>
          <w:rFonts w:ascii="GHEA Grapalat" w:hAnsi="GHEA Grapalat"/>
          <w:lang w:val="af-ZA"/>
        </w:rPr>
      </w:pPr>
    </w:p>
    <w:p w:rsidR="00AD1259" w:rsidRPr="00E94E80" w:rsidRDefault="00AD1259" w:rsidP="00AD1259">
      <w:pPr>
        <w:tabs>
          <w:tab w:val="left" w:pos="2055"/>
        </w:tabs>
        <w:jc w:val="center"/>
        <w:rPr>
          <w:rFonts w:ascii="GHEA Grapalat" w:hAnsi="GHEA Grapalat" w:cs="Sylfaen"/>
          <w:b/>
          <w:lang w:val="af-ZA"/>
        </w:rPr>
      </w:pPr>
    </w:p>
    <w:p w:rsidR="00AD1259" w:rsidRPr="00E94E80" w:rsidRDefault="00AD1259" w:rsidP="00AD1259">
      <w:pPr>
        <w:rPr>
          <w:rFonts w:ascii="GHEA Grapalat" w:hAnsi="GHEA Grapalat"/>
          <w:lang w:val="af-ZA"/>
        </w:rPr>
      </w:pPr>
    </w:p>
    <w:p w:rsidR="00AD1259" w:rsidRPr="00E94E80" w:rsidRDefault="00AD1259" w:rsidP="00AD1259">
      <w:pPr>
        <w:rPr>
          <w:rFonts w:ascii="GHEA Grapalat" w:hAnsi="GHEA Grapalat"/>
        </w:rPr>
      </w:pPr>
    </w:p>
    <w:p w:rsidR="008613AD" w:rsidRPr="00E94E80" w:rsidRDefault="008613AD">
      <w:pPr>
        <w:rPr>
          <w:rFonts w:ascii="GHEA Grapalat" w:hAnsi="GHEA Grapalat"/>
        </w:rPr>
      </w:pPr>
    </w:p>
    <w:sectPr w:rsidR="008613AD" w:rsidRPr="00E94E80" w:rsidSect="00F7479D">
      <w:pgSz w:w="12240" w:h="15840"/>
      <w:pgMar w:top="567" w:right="900" w:bottom="567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D1259"/>
    <w:rsid w:val="001E4D3E"/>
    <w:rsid w:val="001F6B97"/>
    <w:rsid w:val="00332DB5"/>
    <w:rsid w:val="004303E8"/>
    <w:rsid w:val="00442CA3"/>
    <w:rsid w:val="004F3733"/>
    <w:rsid w:val="00611822"/>
    <w:rsid w:val="00626950"/>
    <w:rsid w:val="00803A52"/>
    <w:rsid w:val="0084305F"/>
    <w:rsid w:val="008613AD"/>
    <w:rsid w:val="00AD1259"/>
    <w:rsid w:val="00B35E1C"/>
    <w:rsid w:val="00BB2A70"/>
    <w:rsid w:val="00E7054B"/>
    <w:rsid w:val="00E94E80"/>
    <w:rsid w:val="00EA6BAE"/>
    <w:rsid w:val="00F7479D"/>
    <w:rsid w:val="00FA30BB"/>
    <w:rsid w:val="00FD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locked/>
    <w:rsid w:val="00AD125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AD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D1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hp006</dc:creator>
  <cp:keywords/>
  <dc:description/>
  <cp:lastModifiedBy>hp006</cp:lastModifiedBy>
  <cp:revision>17</cp:revision>
  <cp:lastPrinted>2017-01-30T09:39:00Z</cp:lastPrinted>
  <dcterms:created xsi:type="dcterms:W3CDTF">2016-09-23T06:37:00Z</dcterms:created>
  <dcterms:modified xsi:type="dcterms:W3CDTF">2017-01-30T09:39:00Z</dcterms:modified>
</cp:coreProperties>
</file>