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06C" w:rsidRDefault="0035506C" w:rsidP="0035506C">
      <w:pPr>
        <w:jc w:val="right"/>
        <w:rPr>
          <w:rFonts w:ascii="GHEA Grapalat" w:hAnsi="GHEA Grapalat"/>
          <w:caps/>
          <w:u w:val="single"/>
        </w:rPr>
      </w:pPr>
      <w:r>
        <w:rPr>
          <w:rFonts w:ascii="GHEA Grapalat" w:hAnsi="GHEA Grapalat"/>
          <w:caps/>
          <w:u w:val="single"/>
        </w:rPr>
        <w:t>Նախագիծ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1C421D" w:rsidP="0035506C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pacing w:val="-4"/>
          <w:sz w:val="24"/>
          <w:szCs w:val="24"/>
          <w:lang w:val="hy-AM"/>
        </w:rPr>
        <w:t>…</w:t>
      </w:r>
      <w:r>
        <w:rPr>
          <w:rFonts w:ascii="GHEA Grapalat" w:hAnsi="GHEA Grapalat" w:cs="Sylfaen"/>
          <w:spacing w:val="-4"/>
          <w:sz w:val="24"/>
          <w:szCs w:val="24"/>
        </w:rPr>
        <w:t>…………</w:t>
      </w:r>
      <w:r w:rsidR="0035506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2018</w:t>
      </w:r>
      <w:r w:rsidR="0035506C">
        <w:rPr>
          <w:rFonts w:ascii="GHEA Grapalat" w:hAnsi="GHEA Grapalat"/>
          <w:sz w:val="24"/>
          <w:szCs w:val="24"/>
        </w:rPr>
        <w:t xml:space="preserve"> </w:t>
      </w:r>
      <w:r w:rsidR="0035506C">
        <w:rPr>
          <w:rFonts w:ascii="GHEA Grapalat" w:hAnsi="GHEA Grapalat" w:cs="Sylfaen"/>
          <w:sz w:val="24"/>
          <w:szCs w:val="24"/>
        </w:rPr>
        <w:t>թվականի</w:t>
      </w:r>
      <w:r w:rsidR="0035506C">
        <w:rPr>
          <w:rFonts w:ascii="GHEA Grapalat" w:hAnsi="GHEA Grapalat"/>
          <w:sz w:val="24"/>
          <w:szCs w:val="24"/>
        </w:rPr>
        <w:t xml:space="preserve">  N - Ա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Pr="006808DC" w:rsidRDefault="006808DC" w:rsidP="006808DC">
      <w:pPr>
        <w:ind w:left="1134" w:right="828"/>
        <w:jc w:val="both"/>
        <w:rPr>
          <w:rFonts w:ascii="GHEA Grapalat" w:hAnsi="GHEA Grapalat"/>
          <w:caps/>
          <w:sz w:val="24"/>
          <w:szCs w:val="24"/>
          <w:lang w:val="hy-AM"/>
        </w:rPr>
      </w:pPr>
      <w:r w:rsidRPr="006808DC">
        <w:rPr>
          <w:rFonts w:ascii="GHEA Grapalat" w:hAnsi="GHEA Grapalat"/>
          <w:caps/>
          <w:sz w:val="24"/>
          <w:szCs w:val="24"/>
          <w:lang w:val="hy-AM"/>
        </w:rPr>
        <w:t>«</w:t>
      </w:r>
      <w:r w:rsidR="00434B51">
        <w:rPr>
          <w:rFonts w:ascii="GHEA Grapalat" w:hAnsi="GHEA Grapalat"/>
          <w:caps/>
          <w:sz w:val="24"/>
          <w:szCs w:val="24"/>
          <w:lang w:val="en-GB"/>
        </w:rPr>
        <w:t>ԿԱՌԱՎԱՐՈՒԹՅԱՆ ԿԱՌՈՒՑՎԱԾՔԻ ԵՎ ԳՈՐԾՈՒՆԵՈՒԹՅԱՆ ՄԱՍԻՆ</w:t>
      </w:r>
      <w:r w:rsidRPr="006808DC">
        <w:rPr>
          <w:rFonts w:ascii="GHEA Grapalat" w:hAnsi="GHEA Grapalat"/>
          <w:caps/>
          <w:sz w:val="24"/>
          <w:szCs w:val="24"/>
          <w:lang w:val="hy-AM"/>
        </w:rPr>
        <w:t xml:space="preserve">»  </w:t>
      </w:r>
      <w:r w:rsidR="0035506C" w:rsidRPr="006808DC">
        <w:rPr>
          <w:rFonts w:ascii="GHEA Grapalat" w:hAnsi="GHEA Grapalat" w:cs="Sylfaen"/>
          <w:caps/>
          <w:sz w:val="24"/>
          <w:szCs w:val="24"/>
          <w:lang w:val="hy-AM"/>
        </w:rPr>
        <w:t>Հայաստանի</w:t>
      </w:r>
      <w:r w:rsidR="0035506C" w:rsidRPr="006808DC">
        <w:rPr>
          <w:rFonts w:ascii="GHEA Grapalat" w:hAnsi="GHEA Grapalat"/>
          <w:caps/>
          <w:sz w:val="24"/>
          <w:szCs w:val="24"/>
          <w:lang w:val="hy-AM"/>
        </w:rPr>
        <w:t xml:space="preserve"> </w:t>
      </w:r>
      <w:r w:rsidR="0035506C" w:rsidRPr="006808DC">
        <w:rPr>
          <w:rFonts w:ascii="GHEA Grapalat" w:hAnsi="GHEA Grapalat" w:cs="Sylfaen"/>
          <w:caps/>
          <w:sz w:val="24"/>
          <w:szCs w:val="24"/>
          <w:lang w:val="hy-AM"/>
        </w:rPr>
        <w:t>Հան</w:t>
      </w:r>
      <w:r w:rsidR="0035506C" w:rsidRPr="006808DC">
        <w:rPr>
          <w:rFonts w:ascii="GHEA Grapalat" w:hAnsi="GHEA Grapalat" w:cs="Sylfaen"/>
          <w:caps/>
          <w:sz w:val="24"/>
          <w:szCs w:val="24"/>
          <w:lang w:val="hy-AM"/>
        </w:rPr>
        <w:softHyphen/>
        <w:t>րապետության</w:t>
      </w:r>
      <w:r w:rsidR="0035506C" w:rsidRPr="006808DC">
        <w:rPr>
          <w:rFonts w:ascii="GHEA Grapalat" w:eastAsia="Batang" w:hAnsi="GHEA Grapalat" w:cs="Arial Armenian"/>
          <w:sz w:val="24"/>
          <w:szCs w:val="24"/>
          <w:lang w:val="hy-AM" w:eastAsia="ru-RU"/>
        </w:rPr>
        <w:t xml:space="preserve"> </w:t>
      </w:r>
      <w:r>
        <w:rPr>
          <w:rFonts w:ascii="GHEA Grapalat" w:eastAsia="Batang" w:hAnsi="GHEA Grapalat" w:cs="Sylfaen"/>
          <w:sz w:val="24"/>
          <w:szCs w:val="24"/>
          <w:lang w:val="hy-AM" w:eastAsia="ru-RU"/>
        </w:rPr>
        <w:t>ՕՐԵՆՔԻ</w:t>
      </w:r>
      <w:r w:rsidR="0035506C" w:rsidRPr="006808DC">
        <w:rPr>
          <w:rFonts w:ascii="GHEA Grapalat" w:eastAsia="Batang" w:hAnsi="GHEA Grapalat" w:cs="Arial Armenian"/>
          <w:sz w:val="24"/>
          <w:szCs w:val="24"/>
          <w:lang w:val="hy-AM" w:eastAsia="ru-RU"/>
        </w:rPr>
        <w:t xml:space="preserve"> </w:t>
      </w:r>
      <w:r w:rsidR="001C421D" w:rsidRPr="006808DC">
        <w:rPr>
          <w:rFonts w:ascii="GHEA Grapalat" w:eastAsia="Batang" w:hAnsi="GHEA Grapalat" w:cs="Sylfaen"/>
          <w:sz w:val="24"/>
          <w:szCs w:val="24"/>
          <w:lang w:val="hy-AM" w:eastAsia="ru-RU"/>
        </w:rPr>
        <w:t>ՆԱԽԱԳԾԻ</w:t>
      </w:r>
      <w:r w:rsidR="0000330F">
        <w:rPr>
          <w:rFonts w:ascii="GHEA Grapalat" w:eastAsia="Batang" w:hAnsi="GHEA Grapalat" w:cs="Arial Armenian"/>
          <w:sz w:val="24"/>
          <w:szCs w:val="24"/>
          <w:lang w:val="hy-AM" w:eastAsia="ru-RU"/>
        </w:rPr>
        <w:t xml:space="preserve"> </w:t>
      </w:r>
      <w:r w:rsidR="0035506C" w:rsidRPr="006808DC">
        <w:rPr>
          <w:rFonts w:ascii="GHEA Grapalat" w:eastAsia="Batang" w:hAnsi="GHEA Grapalat" w:cs="Sylfaen"/>
          <w:sz w:val="24"/>
          <w:szCs w:val="24"/>
          <w:lang w:val="hy-AM"/>
        </w:rPr>
        <w:t>ՎԵՐԱԲԵՐՅԱԼ</w:t>
      </w:r>
    </w:p>
    <w:p w:rsidR="0035506C" w:rsidRPr="006808DC" w:rsidRDefault="0035506C" w:rsidP="0035506C">
      <w:pPr>
        <w:ind w:left="1134" w:right="828"/>
        <w:jc w:val="both"/>
        <w:rPr>
          <w:rFonts w:ascii="GHEA Grapalat" w:hAnsi="GHEA Grapalat"/>
          <w:caps/>
          <w:sz w:val="24"/>
          <w:szCs w:val="24"/>
          <w:lang w:val="hy-AM"/>
        </w:rPr>
      </w:pPr>
      <w:r w:rsidRPr="006808DC">
        <w:rPr>
          <w:rFonts w:ascii="GHEA Grapalat" w:eastAsia="Batang" w:hAnsi="GHEA Grapalat" w:cs="Sylfaen"/>
          <w:sz w:val="24"/>
          <w:szCs w:val="24"/>
          <w:lang w:val="hy-AM"/>
        </w:rPr>
        <w:t>-------------------------------------------------------------------------------------------</w:t>
      </w:r>
    </w:p>
    <w:p w:rsidR="0035506C" w:rsidRPr="006808DC" w:rsidRDefault="0035506C" w:rsidP="0035506C">
      <w:pPr>
        <w:spacing w:line="360" w:lineRule="auto"/>
        <w:ind w:right="-138"/>
        <w:jc w:val="both"/>
        <w:rPr>
          <w:rFonts w:ascii="GHEA Grapalat" w:hAnsi="GHEA Grapalat"/>
          <w:sz w:val="24"/>
          <w:szCs w:val="24"/>
          <w:lang w:val="hy-AM"/>
        </w:rPr>
      </w:pPr>
      <w:r w:rsidRPr="006808DC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>
        <w:rPr>
          <w:rFonts w:ascii="GHEA Grapalat" w:hAnsi="GHEA Grapalat"/>
          <w:sz w:val="24"/>
          <w:szCs w:val="24"/>
          <w:lang w:val="hy-AM"/>
        </w:rPr>
        <w:t>«</w:t>
      </w:r>
      <w:r w:rsidRPr="006808DC">
        <w:rPr>
          <w:rFonts w:ascii="GHEA Grapalat" w:hAnsi="GHEA Grapalat"/>
          <w:sz w:val="24"/>
          <w:szCs w:val="24"/>
          <w:lang w:val="hy-AM"/>
        </w:rPr>
        <w:t>Ազգային Ժողովի կանոնակարգ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6808DC">
        <w:rPr>
          <w:rFonts w:ascii="GHEA Grapalat" w:hAnsi="GHEA Grapalat"/>
          <w:sz w:val="24"/>
          <w:szCs w:val="24"/>
          <w:lang w:val="hy-AM"/>
        </w:rPr>
        <w:t xml:space="preserve"> ՀՀ օրենքի 65-րդ հոդվածի 3-րդ մասը ՀՀ կառավարությունը որոշում է.</w:t>
      </w:r>
    </w:p>
    <w:p w:rsidR="0035506C" w:rsidRPr="006808DC" w:rsidRDefault="0035506C" w:rsidP="001C421D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808DC">
        <w:rPr>
          <w:rFonts w:ascii="GHEA Grapalat" w:hAnsi="GHEA Grapalat"/>
          <w:sz w:val="24"/>
          <w:szCs w:val="24"/>
          <w:lang w:val="hy-AM"/>
        </w:rPr>
        <w:t xml:space="preserve">1. Հավանություն տալ </w:t>
      </w:r>
      <w:r w:rsidR="006808DC" w:rsidRPr="006808DC">
        <w:rPr>
          <w:rFonts w:ascii="GHEA Grapalat" w:hAnsi="GHEA Grapalat"/>
          <w:sz w:val="24"/>
          <w:szCs w:val="24"/>
          <w:lang w:val="hy-AM"/>
        </w:rPr>
        <w:t>«</w:t>
      </w:r>
      <w:r w:rsidR="00434B51">
        <w:rPr>
          <w:rFonts w:ascii="GHEA Grapalat" w:hAnsi="GHEA Grapalat"/>
          <w:sz w:val="24"/>
          <w:szCs w:val="24"/>
          <w:lang w:val="en-GB"/>
        </w:rPr>
        <w:t>Կառավարության կառուցվածքի և գործունեության մասին</w:t>
      </w:r>
      <w:r w:rsidR="006808DC" w:rsidRPr="006808DC">
        <w:rPr>
          <w:rFonts w:ascii="GHEA Grapalat" w:hAnsi="GHEA Grapalat"/>
          <w:sz w:val="24"/>
          <w:szCs w:val="24"/>
          <w:lang w:val="hy-AM"/>
        </w:rPr>
        <w:t xml:space="preserve">»  </w:t>
      </w:r>
      <w:bookmarkStart w:id="0" w:name="_GoBack"/>
      <w:bookmarkEnd w:id="0"/>
      <w:r w:rsidR="006808DC">
        <w:rPr>
          <w:rFonts w:ascii="GHEA Grapalat" w:hAnsi="GHEA Grapalat"/>
          <w:sz w:val="24"/>
          <w:szCs w:val="24"/>
          <w:lang w:val="hy-AM"/>
        </w:rPr>
        <w:t>Հ</w:t>
      </w:r>
      <w:r w:rsidR="006808DC" w:rsidRPr="006808DC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6808DC">
        <w:rPr>
          <w:rFonts w:ascii="GHEA Grapalat" w:hAnsi="GHEA Grapalat"/>
          <w:sz w:val="24"/>
          <w:szCs w:val="24"/>
          <w:lang w:val="hy-AM"/>
        </w:rPr>
        <w:t>Հ</w:t>
      </w:r>
      <w:r w:rsidR="006808DC" w:rsidRPr="006808DC">
        <w:rPr>
          <w:rFonts w:ascii="GHEA Grapalat" w:hAnsi="GHEA Grapalat"/>
          <w:sz w:val="24"/>
          <w:szCs w:val="24"/>
          <w:lang w:val="hy-AM"/>
        </w:rPr>
        <w:t>անրապետության օրենքի նախագծի վերաբերյալ</w:t>
      </w:r>
      <w:r w:rsidR="006808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08D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6808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08DC">
        <w:rPr>
          <w:rFonts w:ascii="GHEA Grapalat" w:hAnsi="GHEA Grapalat" w:cs="Sylfaen"/>
          <w:sz w:val="24"/>
          <w:szCs w:val="24"/>
          <w:lang w:val="hy-AM"/>
        </w:rPr>
        <w:t>Հանրապետության կառավարու</w:t>
      </w:r>
      <w:r w:rsidRPr="006808DC">
        <w:rPr>
          <w:rFonts w:ascii="GHEA Grapalat" w:hAnsi="GHEA Grapalat" w:cs="Sylfaen"/>
          <w:sz w:val="24"/>
          <w:szCs w:val="24"/>
          <w:lang w:val="hy-AM"/>
        </w:rPr>
        <w:softHyphen/>
        <w:t>թյան օրենսդրական նախա</w:t>
      </w:r>
      <w:r w:rsidRPr="006808DC">
        <w:rPr>
          <w:rFonts w:ascii="GHEA Grapalat" w:hAnsi="GHEA Grapalat" w:cs="Sylfaen"/>
          <w:sz w:val="24"/>
          <w:szCs w:val="24"/>
          <w:lang w:val="hy-AM"/>
        </w:rPr>
        <w:softHyphen/>
        <w:t>ձեռնությանը:</w:t>
      </w:r>
    </w:p>
    <w:p w:rsidR="0035506C" w:rsidRPr="006808DC" w:rsidRDefault="0035506C" w:rsidP="0035506C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808DC">
        <w:rPr>
          <w:rFonts w:ascii="GHEA Grapalat" w:hAnsi="GHEA Grapalat" w:cs="Sylfaen"/>
          <w:sz w:val="24"/>
          <w:szCs w:val="24"/>
          <w:lang w:val="hy-AM"/>
        </w:rPr>
        <w:t>2. Հայաստանի</w:t>
      </w:r>
      <w:r w:rsidRPr="006808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08DC">
        <w:rPr>
          <w:rFonts w:ascii="GHEA Grapalat" w:hAnsi="GHEA Grapalat" w:cs="Sylfaen"/>
          <w:sz w:val="24"/>
          <w:szCs w:val="24"/>
          <w:lang w:val="hy-AM"/>
        </w:rPr>
        <w:t>Հանրապետության կառավարության օրենսդրական նախա</w:t>
      </w:r>
      <w:r w:rsidRPr="006808DC">
        <w:rPr>
          <w:rFonts w:ascii="GHEA Grapalat" w:hAnsi="GHEA Grapalat" w:cs="Sylfaen"/>
          <w:sz w:val="24"/>
          <w:szCs w:val="24"/>
          <w:lang w:val="hy-AM"/>
        </w:rPr>
        <w:softHyphen/>
        <w:t>ձեռ</w:t>
      </w:r>
      <w:r w:rsidRPr="006808DC">
        <w:rPr>
          <w:rFonts w:ascii="GHEA Grapalat" w:hAnsi="GHEA Grapalat" w:cs="Sylfaen"/>
          <w:sz w:val="24"/>
          <w:szCs w:val="24"/>
          <w:lang w:val="hy-AM"/>
        </w:rPr>
        <w:softHyphen/>
        <w:t>նությունը</w:t>
      </w:r>
      <w:r w:rsidR="006808DC">
        <w:rPr>
          <w:rFonts w:ascii="GHEA Grapalat" w:hAnsi="GHEA Grapalat" w:cs="Sylfaen"/>
          <w:sz w:val="24"/>
          <w:szCs w:val="24"/>
          <w:lang w:val="hy-AM"/>
        </w:rPr>
        <w:t xml:space="preserve"> համարել անհետաձգելի և</w:t>
      </w:r>
      <w:r w:rsidRPr="006808DC">
        <w:rPr>
          <w:rFonts w:ascii="GHEA Grapalat" w:hAnsi="GHEA Grapalat"/>
          <w:sz w:val="24"/>
          <w:szCs w:val="24"/>
          <w:lang w:val="hy-AM"/>
        </w:rPr>
        <w:t xml:space="preserve"> սահմանված կարգով ներկայացնել </w:t>
      </w:r>
      <w:r w:rsidRPr="006808D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6808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08D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6808DC">
        <w:rPr>
          <w:rFonts w:ascii="GHEA Grapalat" w:hAnsi="GHEA Grapalat"/>
          <w:sz w:val="24"/>
          <w:szCs w:val="24"/>
          <w:lang w:val="hy-AM"/>
        </w:rPr>
        <w:t xml:space="preserve"> Ազգային ժողով:</w:t>
      </w:r>
    </w:p>
    <w:p w:rsidR="006C18AD" w:rsidRPr="006808DC" w:rsidRDefault="006C18AD">
      <w:pPr>
        <w:rPr>
          <w:lang w:val="hy-AM"/>
        </w:rPr>
      </w:pPr>
    </w:p>
    <w:sectPr w:rsidR="006C18AD" w:rsidRPr="00680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5DC"/>
    <w:rsid w:val="0000330F"/>
    <w:rsid w:val="001C421D"/>
    <w:rsid w:val="0035506C"/>
    <w:rsid w:val="00434B51"/>
    <w:rsid w:val="00556537"/>
    <w:rsid w:val="006808DC"/>
    <w:rsid w:val="006C18AD"/>
    <w:rsid w:val="007B55DC"/>
    <w:rsid w:val="00AD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06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50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0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06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50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Araksya Terteryan</dc:creator>
  <cp:lastModifiedBy>Sedrak Barseghyan</cp:lastModifiedBy>
  <cp:revision>3</cp:revision>
  <cp:lastPrinted>2017-12-26T13:20:00Z</cp:lastPrinted>
  <dcterms:created xsi:type="dcterms:W3CDTF">2018-01-31T16:06:00Z</dcterms:created>
  <dcterms:modified xsi:type="dcterms:W3CDTF">2018-01-31T16:09:00Z</dcterms:modified>
</cp:coreProperties>
</file>