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29" w:rsidRPr="00E57220" w:rsidRDefault="005A7CDD" w:rsidP="00EA41D4">
      <w:pPr>
        <w:tabs>
          <w:tab w:val="left" w:pos="6480"/>
        </w:tabs>
        <w:spacing w:after="0" w:line="24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Հավելված</w:t>
      </w:r>
      <w:proofErr w:type="spellEnd"/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 1</w:t>
      </w:r>
      <w:proofErr w:type="gramEnd"/>
    </w:p>
    <w:p w:rsidR="005A7CDD" w:rsidRPr="00E57220" w:rsidRDefault="005A7CDD" w:rsidP="00EA41D4">
      <w:pPr>
        <w:tabs>
          <w:tab w:val="left" w:pos="6390"/>
          <w:tab w:val="left" w:pos="6480"/>
        </w:tabs>
        <w:spacing w:after="0" w:line="24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</w:p>
    <w:p w:rsidR="005A7CDD" w:rsidRPr="00E57220" w:rsidRDefault="005A7CDD" w:rsidP="00EA41D4">
      <w:pPr>
        <w:spacing w:after="0" w:line="24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proofErr w:type="gramEnd"/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2014 </w:t>
      </w:r>
      <w:proofErr w:type="spell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</w:p>
    <w:p w:rsidR="005A7CDD" w:rsidRPr="00E57220" w:rsidRDefault="005A7CDD" w:rsidP="00EA41D4">
      <w:pPr>
        <w:spacing w:after="0" w:line="240" w:lineRule="auto"/>
        <w:ind w:firstLine="537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E57220">
        <w:rPr>
          <w:rFonts w:ascii="GHEA Grapalat" w:eastAsia="Times New Roman" w:hAnsi="GHEA Grapalat" w:cs="Sylfaen"/>
          <w:bCs/>
          <w:sz w:val="24"/>
          <w:szCs w:val="24"/>
        </w:rPr>
        <w:t>____________ «___»-</w:t>
      </w:r>
      <w:proofErr w:type="gram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ի 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N</w:t>
      </w:r>
      <w:proofErr w:type="gramEnd"/>
      <w:r w:rsidRPr="00E57220">
        <w:rPr>
          <w:rFonts w:ascii="GHEA Grapalat" w:eastAsia="Times New Roman" w:hAnsi="GHEA Grapalat" w:cs="Sylfaen"/>
          <w:bCs/>
          <w:sz w:val="24"/>
          <w:szCs w:val="24"/>
        </w:rPr>
        <w:t xml:space="preserve"> _____-Ն </w:t>
      </w:r>
      <w:proofErr w:type="spellStart"/>
      <w:r w:rsidRPr="00E57220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</w:p>
    <w:p w:rsidR="005A7CDD" w:rsidRPr="00E57220" w:rsidRDefault="005A7CDD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5A7CDD" w:rsidRPr="00E57220" w:rsidRDefault="00205A39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ԿԱՐԳ</w:t>
      </w:r>
    </w:p>
    <w:p w:rsidR="00205A39" w:rsidRPr="00E57220" w:rsidRDefault="00205A39" w:rsidP="00205A39">
      <w:pPr>
        <w:spacing w:after="0" w:line="360" w:lineRule="auto"/>
        <w:ind w:firstLine="537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E57220">
        <w:rPr>
          <w:rFonts w:ascii="GHEA Grapalat" w:hAnsi="GHEA Grapalat" w:cs="Sylfaen"/>
          <w:sz w:val="24"/>
          <w:szCs w:val="24"/>
        </w:rPr>
        <w:t>ԱՐՏԱԿԱՐԳ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ԻՐԱՎԻՃԱԿՆԵՐՈՒՄ</w:t>
      </w:r>
      <w:r w:rsidRPr="00E572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ԲՆԱԿՉՈՒԹՅԱՆ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="00301F54" w:rsidRPr="00E57220">
        <w:rPr>
          <w:rFonts w:ascii="GHEA Grapalat" w:hAnsi="GHEA Grapalat" w:cs="Sylfaen"/>
          <w:sz w:val="24"/>
          <w:szCs w:val="24"/>
        </w:rPr>
        <w:t>ՊԱՇՏՊԱՆՈՒԹՅԱՆ</w:t>
      </w:r>
      <w:r w:rsidR="00301F54"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ԵՎ </w:t>
      </w:r>
      <w:r w:rsidRPr="00E57220">
        <w:rPr>
          <w:rFonts w:ascii="GHEA Grapalat" w:hAnsi="GHEA Grapalat" w:cs="Sylfaen"/>
          <w:sz w:val="24"/>
          <w:szCs w:val="24"/>
        </w:rPr>
        <w:t>ՔԱՂԱՔԱՑԻԱԿԱՆ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ՊԱՇՏՊԱՆՈՒԹՅԱՆ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="0091588B" w:rsidRPr="00E57220">
        <w:rPr>
          <w:rFonts w:ascii="GHEA Grapalat" w:hAnsi="GHEA Grapalat" w:cs="Sylfaen"/>
          <w:sz w:val="24"/>
          <w:szCs w:val="24"/>
        </w:rPr>
        <w:t>ՈԼՈՐՏՆԵՐՈՒՄ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</w:t>
      </w:r>
      <w:r w:rsidR="00301F54"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ՊԵՏԱԿԱՆ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ԿԱՌԱՎԱՐՄԱՆ </w:t>
      </w:r>
      <w:r w:rsidRPr="00E57220">
        <w:rPr>
          <w:rFonts w:ascii="GHEA Grapalat" w:hAnsi="GHEA Grapalat" w:cs="Sylfaen"/>
          <w:sz w:val="24"/>
          <w:szCs w:val="24"/>
        </w:rPr>
        <w:t>ԵՎ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ՏԵՂԱԿԱՆ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ԻՆՔՆԱԿԱՌԱՎԱՐՄԱՆ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ՄԱՐՄԻՆՆԵՐԻ</w:t>
      </w:r>
      <w:r w:rsidR="00833F08" w:rsidRPr="00E572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3F08" w:rsidRPr="00E57220">
        <w:rPr>
          <w:rFonts w:ascii="GHEA Grapalat" w:hAnsi="GHEA Grapalat" w:cs="Sylfaen"/>
          <w:sz w:val="24"/>
          <w:szCs w:val="24"/>
        </w:rPr>
        <w:t>ՈՒ</w:t>
      </w:r>
      <w:r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ԿԱԶՄԱԿԵՐՊՈՒԹՅՈՒՆՆԵՐԻ</w:t>
      </w:r>
      <w:r w:rsidR="00833F08" w:rsidRPr="00E572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3F08" w:rsidRPr="00E57220">
        <w:rPr>
          <w:rFonts w:ascii="GHEA Grapalat" w:hAnsi="GHEA Grapalat" w:cs="Sylfaen"/>
          <w:sz w:val="24"/>
          <w:szCs w:val="24"/>
        </w:rPr>
        <w:t>ՊԱՏՐԱՍՏՄԱՆ</w:t>
      </w:r>
      <w:r w:rsidR="00833F08" w:rsidRPr="00E572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3F08" w:rsidRPr="00E57220">
        <w:rPr>
          <w:rFonts w:ascii="GHEA Grapalat" w:hAnsi="GHEA Grapalat" w:cs="Sylfaen"/>
          <w:sz w:val="24"/>
          <w:szCs w:val="24"/>
        </w:rPr>
        <w:t>ԵՎ</w:t>
      </w:r>
      <w:r w:rsidR="00941682" w:rsidRPr="00E57220">
        <w:rPr>
          <w:rFonts w:ascii="GHEA Grapalat" w:hAnsi="GHEA Grapalat"/>
          <w:sz w:val="24"/>
          <w:szCs w:val="24"/>
          <w:lang w:val="fr-FR"/>
        </w:rPr>
        <w:t xml:space="preserve"> </w:t>
      </w:r>
      <w:r w:rsidR="000F3781" w:rsidRPr="00E57220">
        <w:rPr>
          <w:rFonts w:ascii="GHEA Grapalat" w:hAnsi="GHEA Grapalat"/>
          <w:sz w:val="24"/>
          <w:szCs w:val="24"/>
          <w:lang w:val="fr-FR"/>
        </w:rPr>
        <w:t xml:space="preserve">ՏՎՅԱԼ ՈԼՈՐՏՆԵՐԻ ՀԻՄՆԱՀԱՐՑԵՐՈՎ </w:t>
      </w:r>
      <w:r w:rsidR="00941682" w:rsidRPr="00E57220">
        <w:rPr>
          <w:rFonts w:ascii="GHEA Grapalat" w:hAnsi="GHEA Grapalat" w:cs="Sylfaen"/>
          <w:sz w:val="24"/>
          <w:szCs w:val="24"/>
        </w:rPr>
        <w:t>ԲՆԱԿՉՈՒԹՅԱՆ</w:t>
      </w:r>
      <w:r w:rsidR="00941682" w:rsidRPr="00E572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hAnsi="GHEA Grapalat" w:cs="Sylfaen"/>
          <w:sz w:val="24"/>
          <w:szCs w:val="24"/>
        </w:rPr>
        <w:t>ՈՒՍՈՒՑՄԱՆ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</w:p>
    <w:p w:rsidR="001F2584" w:rsidRPr="00E57220" w:rsidRDefault="001F2584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1F2584" w:rsidRPr="00E57220" w:rsidRDefault="001F2584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I.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ԸՆԴՀԱՆՈՒՐ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ԴՐՈՒՅԹՆԵՐ</w:t>
      </w:r>
    </w:p>
    <w:p w:rsidR="001F2584" w:rsidRPr="00E57220" w:rsidRDefault="001F2584" w:rsidP="00181228">
      <w:pPr>
        <w:spacing w:after="0" w:line="360" w:lineRule="auto"/>
        <w:ind w:firstLine="537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1F2584" w:rsidRPr="00E57220" w:rsidRDefault="005B6F1C" w:rsidP="001D2640">
      <w:pPr>
        <w:pStyle w:val="ListParagraph"/>
        <w:numPr>
          <w:ilvl w:val="0"/>
          <w:numId w:val="7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B6BC9" w:rsidRPr="00E57220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F2584" w:rsidRPr="00E57220">
        <w:rPr>
          <w:rFonts w:ascii="GHEA Grapalat" w:eastAsia="Times New Roman" w:hAnsi="GHEA Grapalat" w:cs="Sylfaen"/>
          <w:sz w:val="24"/>
          <w:szCs w:val="24"/>
        </w:rPr>
        <w:t>կանոնակարգ</w:t>
      </w:r>
      <w:r w:rsidR="001B6BC9" w:rsidRPr="00E57220">
        <w:rPr>
          <w:rFonts w:ascii="GHEA Grapalat" w:eastAsia="Times New Roman" w:hAnsi="GHEA Grapalat" w:cs="Sylfaen"/>
          <w:sz w:val="24"/>
          <w:szCs w:val="24"/>
        </w:rPr>
        <w:t>վ</w:t>
      </w:r>
      <w:r w:rsidR="001F2584" w:rsidRPr="00E57220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36D96" w:rsidRPr="00E57220">
        <w:rPr>
          <w:rFonts w:ascii="GHEA Grapalat" w:eastAsia="Times New Roman" w:hAnsi="GHEA Grapalat" w:cs="Sylfaen"/>
          <w:sz w:val="24"/>
          <w:szCs w:val="24"/>
          <w:lang w:val="ru-RU"/>
        </w:rPr>
        <w:t>են</w:t>
      </w:r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D562B" w:rsidRPr="00E57220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D562B"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="003D562B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D562B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3D562B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3D562B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D562B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D562B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C570F" w:rsidRPr="00E57220">
        <w:rPr>
          <w:rFonts w:ascii="GHEA Grapalat" w:eastAsia="Times New Roman" w:hAnsi="GHEA Grapalat" w:cs="Times New Roman"/>
          <w:sz w:val="24"/>
          <w:szCs w:val="24"/>
        </w:rPr>
        <w:t>ոլորտ</w:t>
      </w:r>
      <w:r w:rsidR="00A228B1" w:rsidRPr="00E57220">
        <w:rPr>
          <w:rFonts w:ascii="GHEA Grapalat" w:eastAsia="Times New Roman" w:hAnsi="GHEA Grapalat" w:cs="Times New Roman"/>
          <w:sz w:val="24"/>
          <w:szCs w:val="24"/>
        </w:rPr>
        <w:t>ներ</w:t>
      </w:r>
      <w:r w:rsidR="001C570F" w:rsidRPr="00E57220">
        <w:rPr>
          <w:rFonts w:ascii="GHEA Grapalat" w:eastAsia="Times New Roman" w:hAnsi="GHEA Grapalat" w:cs="Times New Roman"/>
          <w:sz w:val="24"/>
          <w:szCs w:val="24"/>
        </w:rPr>
        <w:t>ում</w:t>
      </w:r>
      <w:proofErr w:type="spellEnd"/>
      <w:r w:rsidR="00E51CF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380BED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Հայաստանի</w:t>
      </w:r>
      <w:r w:rsidR="00380B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380BED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Հանրապետության</w:t>
      </w:r>
      <w:r w:rsidR="00380B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մարմինների</w:t>
      </w:r>
      <w:proofErr w:type="spellEnd"/>
      <w:r w:rsidR="00380BED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ու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անկախ</w:t>
      </w:r>
      <w:proofErr w:type="spellEnd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կազմակերպական</w:t>
      </w:r>
      <w:proofErr w:type="spellEnd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-</w:t>
      </w:r>
      <w:proofErr w:type="spellStart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իրավական</w:t>
      </w:r>
      <w:proofErr w:type="spellEnd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ձևից</w:t>
      </w:r>
      <w:proofErr w:type="spellEnd"/>
      <w:r w:rsidR="006C3D71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proofErr w:type="spellStart"/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պատրաստման</w:t>
      </w:r>
      <w:proofErr w:type="spellEnd"/>
      <w:r w:rsidR="003D562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տվյալ</w:t>
      </w:r>
      <w:proofErr w:type="spellEnd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ոլորտների</w:t>
      </w:r>
      <w:proofErr w:type="spellEnd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հիմնահարցերով</w:t>
      </w:r>
      <w:proofErr w:type="spellEnd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F20E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</w:t>
      </w:r>
      <w:r w:rsidR="006779E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նակչության</w:t>
      </w:r>
      <w:proofErr w:type="spellEnd"/>
      <w:r w:rsidR="006779E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36D96" w:rsidRPr="00E57220">
        <w:rPr>
          <w:rFonts w:ascii="GHEA Grapalat" w:hAnsi="GHEA Grapalat"/>
          <w:sz w:val="24"/>
          <w:lang w:val="hy-AM"/>
        </w:rPr>
        <w:t>գործընթացի հետ կապված հարաբերությունները</w:t>
      </w:r>
      <w:r w:rsidR="001F2584" w:rsidRPr="00E57220">
        <w:rPr>
          <w:rFonts w:ascii="GHEA Grapalat" w:eastAsia="Times New Roman" w:hAnsi="GHEA Grapalat" w:cs="Times New Roman"/>
          <w:sz w:val="24"/>
          <w:szCs w:val="24"/>
        </w:rPr>
        <w:t>։</w:t>
      </w:r>
    </w:p>
    <w:p w:rsidR="00180CB8" w:rsidRPr="00E57220" w:rsidRDefault="001F2584" w:rsidP="00180CB8">
      <w:pPr>
        <w:pStyle w:val="ListParagraph"/>
        <w:numPr>
          <w:ilvl w:val="0"/>
          <w:numId w:val="7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</w:t>
      </w:r>
      <w:r w:rsidR="00A502F2" w:rsidRPr="00E57220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A502F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502F2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1588B" w:rsidRPr="00E57220">
        <w:rPr>
          <w:rFonts w:ascii="GHEA Grapalat" w:eastAsia="Times New Roman" w:hAnsi="GHEA Grapalat" w:cs="Sylfaen"/>
          <w:sz w:val="24"/>
          <w:szCs w:val="24"/>
        </w:rPr>
        <w:t>ոլորտներում</w:t>
      </w:r>
      <w:proofErr w:type="spellEnd"/>
      <w:r w:rsidR="00830D3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մարմինների</w:t>
      </w:r>
      <w:proofErr w:type="spellEnd"/>
      <w:r w:rsidR="00830D3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նպատակն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է</w:t>
      </w:r>
      <w:r w:rsidR="00112F28"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կատարելագործել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նրանց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12F2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տեսական</w:t>
      </w:r>
      <w:proofErr w:type="spellEnd"/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>գիտելիքները</w:t>
      </w:r>
      <w:proofErr w:type="spellEnd"/>
      <w:r w:rsidR="00112F2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գործնական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ունակություններն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12F2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ուղղված</w:t>
      </w:r>
      <w:proofErr w:type="spellEnd"/>
      <w:r w:rsidR="00112F2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</w:t>
      </w:r>
      <w:r w:rsidR="00A502F2" w:rsidRPr="00E57220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A502F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502F2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A502F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12F28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112F28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միջոցառումներ</w:t>
      </w:r>
      <w:r w:rsidR="00112F28" w:rsidRPr="00E57220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112F28" w:rsidRPr="00E57220">
        <w:rPr>
          <w:rFonts w:ascii="GHEA Grapalat" w:eastAsia="Times New Roman" w:hAnsi="GHEA Grapalat" w:cs="Sylfaen"/>
          <w:sz w:val="24"/>
          <w:szCs w:val="24"/>
        </w:rPr>
        <w:t>մանը</w:t>
      </w:r>
      <w:proofErr w:type="spellEnd"/>
      <w:r w:rsidR="00180CB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նյութական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և </w:t>
      </w:r>
      <w:proofErr w:type="spellStart"/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>մշակութային</w:t>
      </w:r>
      <w:proofErr w:type="spellEnd"/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արժեքների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</w:t>
      </w:r>
      <w:r w:rsidR="00112F28" w:rsidRPr="00E57220">
        <w:rPr>
          <w:rFonts w:ascii="GHEA Grapalat" w:eastAsia="Times New Roman" w:hAnsi="GHEA Grapalat" w:cs="Sylfaen"/>
          <w:sz w:val="24"/>
          <w:szCs w:val="24"/>
        </w:rPr>
        <w:t>ա</w:t>
      </w:r>
      <w:r w:rsidRPr="00E57220">
        <w:rPr>
          <w:rFonts w:ascii="GHEA Grapalat" w:eastAsia="Times New Roman" w:hAnsi="GHEA Grapalat" w:cs="Sylfaen"/>
          <w:sz w:val="24"/>
          <w:szCs w:val="24"/>
        </w:rPr>
        <w:t>նը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կայուն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գործունեությ</w:t>
      </w:r>
      <w:r w:rsidR="00112F28" w:rsidRPr="00E57220">
        <w:rPr>
          <w:rFonts w:ascii="GHEA Grapalat" w:eastAsia="Times New Roman" w:hAnsi="GHEA Grapalat" w:cs="Sylfaen"/>
          <w:sz w:val="24"/>
          <w:szCs w:val="24"/>
        </w:rPr>
        <w:t>ա</w:t>
      </w:r>
      <w:r w:rsidRPr="00E57220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="00112F28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12F28" w:rsidRPr="00E57220">
        <w:rPr>
          <w:rFonts w:ascii="GHEA Grapalat" w:eastAsia="Times New Roman" w:hAnsi="GHEA Grapalat" w:cs="Sylfaen"/>
          <w:sz w:val="24"/>
          <w:szCs w:val="24"/>
        </w:rPr>
        <w:t>ապահովմանը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301F54" w:rsidRPr="00E57220" w:rsidRDefault="00180CB8" w:rsidP="00F05A17">
      <w:pPr>
        <w:pStyle w:val="ListParagraph"/>
        <w:numPr>
          <w:ilvl w:val="0"/>
          <w:numId w:val="7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1588B" w:rsidRPr="00E57220">
        <w:rPr>
          <w:rFonts w:ascii="GHEA Grapalat" w:eastAsia="Times New Roman" w:hAnsi="GHEA Grapalat" w:cs="Sylfaen"/>
          <w:sz w:val="24"/>
          <w:szCs w:val="24"/>
        </w:rPr>
        <w:t>ոլորտներ</w:t>
      </w:r>
      <w:r w:rsidR="00F151F1" w:rsidRPr="00E57220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F151F1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F151F1" w:rsidRPr="00E57220">
        <w:rPr>
          <w:rFonts w:ascii="GHEA Grapalat" w:eastAsia="Times New Roman" w:hAnsi="GHEA Grapalat" w:cs="Sylfaen"/>
          <w:sz w:val="24"/>
          <w:szCs w:val="24"/>
        </w:rPr>
        <w:t>հիմնահարցերով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բ</w:t>
      </w:r>
      <w:proofErr w:type="spellStart"/>
      <w:r w:rsidR="001F2584" w:rsidRPr="00E57220">
        <w:rPr>
          <w:rFonts w:ascii="GHEA Grapalat" w:eastAsia="Times New Roman" w:hAnsi="GHEA Grapalat" w:cs="Sylfaen"/>
          <w:sz w:val="24"/>
          <w:szCs w:val="24"/>
        </w:rPr>
        <w:t>նակչության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F2584" w:rsidRPr="00E57220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F2584"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F2584" w:rsidRPr="00E57220">
        <w:rPr>
          <w:rFonts w:ascii="GHEA Grapalat" w:eastAsia="Times New Roman" w:hAnsi="GHEA Grapalat" w:cs="Sylfaen"/>
          <w:sz w:val="24"/>
          <w:szCs w:val="24"/>
        </w:rPr>
        <w:t>նպատակն</w:t>
      </w:r>
      <w:proofErr w:type="spellEnd"/>
      <w:r w:rsidR="00221ED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221ED9" w:rsidRPr="00E57220">
        <w:rPr>
          <w:rFonts w:ascii="GHEA Grapalat" w:eastAsia="Times New Roman" w:hAnsi="GHEA Grapalat" w:cs="Sylfaen"/>
          <w:sz w:val="24"/>
          <w:szCs w:val="24"/>
        </w:rPr>
        <w:t>է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`</w:t>
      </w:r>
      <w:r w:rsidR="001F2584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փոխանցել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նրանց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վարվելակերպի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կանոնների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իմացության</w:t>
      </w:r>
      <w:r w:rsidR="001F477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1F477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իրագործման</w:t>
      </w:r>
      <w:r w:rsidR="001F477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ուղղված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նվազագույն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գիտելիքներ</w:t>
      </w:r>
      <w:proofErr w:type="spellEnd"/>
      <w:r w:rsidR="00F05A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: </w:t>
      </w:r>
    </w:p>
    <w:p w:rsidR="00BB0CC8" w:rsidRPr="00E57220" w:rsidRDefault="00BB0CC8" w:rsidP="00BB0CC8">
      <w:pPr>
        <w:pStyle w:val="ListParagraph"/>
        <w:numPr>
          <w:ilvl w:val="0"/>
          <w:numId w:val="7"/>
        </w:numPr>
        <w:spacing w:after="0" w:line="360" w:lineRule="auto"/>
        <w:ind w:left="0" w:firstLine="446"/>
        <w:jc w:val="both"/>
        <w:rPr>
          <w:rFonts w:ascii="GHEA Grapalat" w:hAnsi="GHEA Grapalat"/>
          <w:sz w:val="24"/>
          <w:lang w:val="fr-FR"/>
        </w:rPr>
      </w:pPr>
      <w:proofErr w:type="spellStart"/>
      <w:r w:rsidRPr="00E57220">
        <w:rPr>
          <w:rFonts w:ascii="GHEA Grapalat" w:hAnsi="GHEA Grapalat"/>
          <w:sz w:val="24"/>
        </w:rPr>
        <w:lastRenderedPageBreak/>
        <w:t>Արտակարգ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իրավիճակներում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բնակչության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պաշտպանության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r w:rsidRPr="00E57220">
        <w:rPr>
          <w:rFonts w:ascii="GHEA Grapalat" w:hAnsi="GHEA Grapalat"/>
          <w:sz w:val="24"/>
        </w:rPr>
        <w:t>և</w:t>
      </w:r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քաղաքացիական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պաշտպանության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ոլորտներում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բնակչության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հիմնահարցերն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են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` </w:t>
      </w:r>
    </w:p>
    <w:p w:rsidR="00BB0CC8" w:rsidRPr="00E57220" w:rsidRDefault="00BB0CC8" w:rsidP="00BB0CC8">
      <w:pPr>
        <w:spacing w:after="0" w:line="360" w:lineRule="auto"/>
        <w:ind w:firstLine="446"/>
        <w:jc w:val="both"/>
        <w:rPr>
          <w:rFonts w:ascii="GHEA Grapalat" w:hAnsi="GHEA Grapalat"/>
          <w:sz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1) </w:t>
      </w:r>
      <w:proofErr w:type="spellStart"/>
      <w:r w:rsidRPr="00E57220">
        <w:rPr>
          <w:rFonts w:ascii="GHEA Grapalat" w:hAnsi="GHEA Grapalat"/>
          <w:sz w:val="24"/>
        </w:rPr>
        <w:t>իրավունքների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</w:rPr>
        <w:t>պարտականությունների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r w:rsidRPr="00E57220">
        <w:rPr>
          <w:rFonts w:ascii="GHEA Grapalat" w:hAnsi="GHEA Grapalat"/>
          <w:sz w:val="24"/>
        </w:rPr>
        <w:t>և</w:t>
      </w:r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վարվելակերպի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մասին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ուսուցումը</w:t>
      </w:r>
      <w:proofErr w:type="spellEnd"/>
      <w:r w:rsidRPr="00E57220">
        <w:rPr>
          <w:rFonts w:ascii="GHEA Grapalat" w:hAnsi="GHEA Grapalat"/>
          <w:sz w:val="24"/>
          <w:lang w:val="fr-FR"/>
        </w:rPr>
        <w:t>.</w:t>
      </w:r>
    </w:p>
    <w:p w:rsidR="00BB0CC8" w:rsidRPr="00E57220" w:rsidRDefault="00BB0CC8" w:rsidP="00BB0CC8">
      <w:pPr>
        <w:spacing w:after="0" w:line="360" w:lineRule="auto"/>
        <w:ind w:firstLine="446"/>
        <w:jc w:val="both"/>
        <w:rPr>
          <w:rFonts w:ascii="GHEA Grapalat" w:hAnsi="GHEA Grapalat"/>
          <w:sz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2) </w:t>
      </w:r>
      <w:proofErr w:type="spellStart"/>
      <w:r w:rsidRPr="00E57220">
        <w:rPr>
          <w:rFonts w:ascii="GHEA Grapalat" w:hAnsi="GHEA Grapalat"/>
          <w:sz w:val="24"/>
        </w:rPr>
        <w:t>պաշտպանության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միջոցներից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օգտվելու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կանոնների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մասին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ուսուցումը</w:t>
      </w:r>
      <w:proofErr w:type="spellEnd"/>
      <w:r w:rsidRPr="00E57220">
        <w:rPr>
          <w:rFonts w:ascii="GHEA Grapalat" w:hAnsi="GHEA Grapalat"/>
          <w:sz w:val="24"/>
          <w:lang w:val="fr-FR"/>
        </w:rPr>
        <w:t>.</w:t>
      </w:r>
    </w:p>
    <w:p w:rsidR="00BB0CC8" w:rsidRPr="00E57220" w:rsidRDefault="00BB0CC8" w:rsidP="00BB0CC8">
      <w:pPr>
        <w:spacing w:after="0" w:line="360" w:lineRule="auto"/>
        <w:ind w:firstLine="446"/>
        <w:jc w:val="both"/>
        <w:rPr>
          <w:rFonts w:ascii="GHEA Grapalat" w:hAnsi="GHEA Grapalat"/>
          <w:sz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3) </w:t>
      </w:r>
      <w:proofErr w:type="spellStart"/>
      <w:r w:rsidRPr="00E57220">
        <w:rPr>
          <w:rFonts w:ascii="GHEA Grapalat" w:hAnsi="GHEA Grapalat"/>
          <w:sz w:val="24"/>
        </w:rPr>
        <w:t>արտակարգ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իրավիճակների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կանխման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</w:rPr>
        <w:t>դրանց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հնարավոր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հետևանքների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նվազեցման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r w:rsidRPr="00E57220">
        <w:rPr>
          <w:rFonts w:ascii="GHEA Grapalat" w:hAnsi="GHEA Grapalat"/>
          <w:sz w:val="24"/>
        </w:rPr>
        <w:t>և</w:t>
      </w:r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վերացման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աշխատանքների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կատարման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հիմունքների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ուսուցումը</w:t>
      </w:r>
      <w:proofErr w:type="spellEnd"/>
      <w:r w:rsidRPr="00E57220">
        <w:rPr>
          <w:rFonts w:ascii="GHEA Grapalat" w:hAnsi="GHEA Grapalat"/>
          <w:sz w:val="24"/>
          <w:lang w:val="fr-FR"/>
        </w:rPr>
        <w:t>.</w:t>
      </w:r>
    </w:p>
    <w:p w:rsidR="00BB0CC8" w:rsidRPr="00E57220" w:rsidRDefault="00BB0CC8" w:rsidP="00BB0CC8">
      <w:pPr>
        <w:spacing w:after="0" w:line="360" w:lineRule="auto"/>
        <w:ind w:firstLine="446"/>
        <w:jc w:val="both"/>
        <w:rPr>
          <w:rFonts w:ascii="GHEA Grapalat" w:hAnsi="GHEA Grapalat"/>
          <w:sz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4) </w:t>
      </w:r>
      <w:proofErr w:type="spellStart"/>
      <w:r w:rsidRPr="00E57220">
        <w:rPr>
          <w:rFonts w:ascii="GHEA Grapalat" w:hAnsi="GHEA Grapalat"/>
          <w:sz w:val="24"/>
        </w:rPr>
        <w:t>քաղաքացիական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պաշտպանության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միջոցառումների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իրականացման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հիմունքների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ուսուցումը</w:t>
      </w:r>
      <w:proofErr w:type="spellEnd"/>
      <w:r w:rsidRPr="00E57220">
        <w:rPr>
          <w:rFonts w:ascii="GHEA Grapalat" w:hAnsi="GHEA Grapalat"/>
          <w:sz w:val="24"/>
          <w:lang w:val="fr-FR"/>
        </w:rPr>
        <w:t>.</w:t>
      </w:r>
    </w:p>
    <w:p w:rsidR="00BB0CC8" w:rsidRPr="00E57220" w:rsidRDefault="00BB0CC8" w:rsidP="00BB0CC8">
      <w:pPr>
        <w:spacing w:after="0" w:line="360" w:lineRule="auto"/>
        <w:ind w:firstLine="446"/>
        <w:jc w:val="both"/>
        <w:rPr>
          <w:rFonts w:ascii="GHEA Grapalat" w:hAnsi="GHEA Grapalat"/>
          <w:sz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5) </w:t>
      </w:r>
      <w:proofErr w:type="spellStart"/>
      <w:r w:rsidRPr="00E57220">
        <w:rPr>
          <w:rFonts w:ascii="GHEA Grapalat" w:hAnsi="GHEA Grapalat"/>
          <w:sz w:val="24"/>
        </w:rPr>
        <w:t>տուժածներին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առաջին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բուժօգնության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ցուցաբերման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եղանակների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ուսուցումը</w:t>
      </w:r>
      <w:proofErr w:type="spellEnd"/>
      <w:r w:rsidRPr="00E57220">
        <w:rPr>
          <w:rFonts w:ascii="GHEA Grapalat" w:hAnsi="GHEA Grapalat"/>
          <w:sz w:val="24"/>
          <w:lang w:val="fr-FR"/>
        </w:rPr>
        <w:t>.</w:t>
      </w:r>
    </w:p>
    <w:p w:rsidR="00BB0CC8" w:rsidRPr="00E57220" w:rsidRDefault="00F51BED" w:rsidP="00F51BED">
      <w:pPr>
        <w:tabs>
          <w:tab w:val="left" w:pos="720"/>
          <w:tab w:val="left" w:pos="810"/>
        </w:tabs>
        <w:spacing w:after="0" w:line="360" w:lineRule="auto"/>
        <w:ind w:firstLine="446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6) </w:t>
      </w:r>
      <w:proofErr w:type="spellStart"/>
      <w:r w:rsidR="00BB0CC8" w:rsidRPr="00E57220">
        <w:rPr>
          <w:rFonts w:ascii="GHEA Grapalat" w:hAnsi="GHEA Grapalat"/>
          <w:sz w:val="24"/>
        </w:rPr>
        <w:t>փրկարարական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BB0CC8" w:rsidRPr="00E57220">
        <w:rPr>
          <w:rFonts w:ascii="GHEA Grapalat" w:hAnsi="GHEA Grapalat"/>
          <w:sz w:val="24"/>
        </w:rPr>
        <w:t>վթարային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փրկարարական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BB0CC8" w:rsidRPr="00E57220">
        <w:rPr>
          <w:rFonts w:ascii="GHEA Grapalat" w:hAnsi="GHEA Grapalat"/>
          <w:sz w:val="24"/>
        </w:rPr>
        <w:t>անհետաձգելի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վթարավերականգնողական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BB0CC8" w:rsidRPr="00E57220">
        <w:rPr>
          <w:rFonts w:ascii="GHEA Grapalat" w:hAnsi="GHEA Grapalat"/>
          <w:sz w:val="24"/>
        </w:rPr>
        <w:t>հրդեհաշիջման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աշխատանքների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կատարման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հիմունքների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BB0CC8" w:rsidRPr="00E57220">
        <w:rPr>
          <w:rFonts w:ascii="GHEA Grapalat" w:hAnsi="GHEA Grapalat"/>
          <w:sz w:val="24"/>
        </w:rPr>
        <w:t>ուսուցումը</w:t>
      </w:r>
      <w:proofErr w:type="spellEnd"/>
      <w:r w:rsidR="00BB0CC8" w:rsidRPr="00E57220">
        <w:rPr>
          <w:rFonts w:ascii="GHEA Grapalat" w:hAnsi="GHEA Grapalat"/>
          <w:sz w:val="24"/>
          <w:lang w:val="fr-FR"/>
        </w:rPr>
        <w:t>:</w:t>
      </w:r>
    </w:p>
    <w:p w:rsidR="00F05A17" w:rsidRPr="00E57220" w:rsidRDefault="00F05A17" w:rsidP="00F05A17">
      <w:pPr>
        <w:pStyle w:val="ListParagraph"/>
        <w:spacing w:after="0" w:line="360" w:lineRule="auto"/>
        <w:ind w:left="90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1D2640" w:rsidRPr="00E57220" w:rsidRDefault="001D2640" w:rsidP="001D2640">
      <w:pPr>
        <w:spacing w:after="0" w:line="360" w:lineRule="auto"/>
        <w:ind w:firstLine="53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II.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ՍՈՒՅՆ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ԿԱՐԳՈՒՄ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ՕԳՏԱԳՈՐԾՎՈՂ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ՀԻՄՆԱԿԱՆ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ՀԱՍԿԱՑՈՒԹՅՈՒՆՆԵՐԸ</w:t>
      </w:r>
    </w:p>
    <w:p w:rsidR="001D2640" w:rsidRPr="00E57220" w:rsidRDefault="001D2640" w:rsidP="001D2640">
      <w:pPr>
        <w:pStyle w:val="ListParagraph"/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1F2584" w:rsidRPr="00E57220" w:rsidRDefault="001F2584" w:rsidP="00317E5D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կարգում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օգտագործվող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հասկացություններն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՝</w:t>
      </w:r>
    </w:p>
    <w:p w:rsidR="001D2640" w:rsidRPr="00E57220" w:rsidRDefault="00EE6C19" w:rsidP="001D2640">
      <w:pPr>
        <w:pStyle w:val="ListParagraph"/>
        <w:numPr>
          <w:ilvl w:val="0"/>
          <w:numId w:val="8"/>
        </w:numPr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proofErr w:type="spellStart"/>
      <w:proofErr w:type="gram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proofErr w:type="gram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շտաբ</w:t>
      </w:r>
      <w:proofErr w:type="spellEnd"/>
      <w:r w:rsidR="001D2640"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պետի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ստեղծված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ղեկավարման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մարմին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9027A7" w:rsidRPr="00E57220" w:rsidRDefault="00112F28" w:rsidP="009027A7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ուժերի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պատրաստում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արտակարգ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իրավիճակներում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</w:t>
      </w:r>
      <w:proofErr w:type="spellEnd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պաշտպանության</w:t>
      </w:r>
      <w:proofErr w:type="spellEnd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և </w:t>
      </w:r>
      <w:proofErr w:type="spellStart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քաղաքացիական</w:t>
      </w:r>
      <w:proofErr w:type="spellEnd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պաշտպանության</w:t>
      </w:r>
      <w:proofErr w:type="spellEnd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E32F1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ոլորտն</w:t>
      </w:r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երում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օպերատիվ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արհեստավարժ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գործելու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նպատակով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մշտապես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պատրաստվածության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վիճակի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ապահովմանն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ուղղված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գործընթաց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9027A7" w:rsidRPr="00E57220" w:rsidRDefault="00112F28" w:rsidP="009027A7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ուսուցում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արտակարգ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իրավիճակներում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պաշտպանության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քաղաքացիական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պաշտպանության</w:t>
      </w:r>
      <w:proofErr w:type="spellEnd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7367C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ոլորտներում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9640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բնակչությանն</w:t>
      </w:r>
      <w:proofErr w:type="spellEnd"/>
      <w:r w:rsidR="0009640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անհրաժեշտ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նվազագույն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գիտելիքների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վարվելակերպի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կանոնների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իմացության</w:t>
      </w:r>
      <w:proofErr w:type="spellEnd"/>
      <w:r w:rsidR="003C79D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C79D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</w:t>
      </w:r>
      <w:proofErr w:type="spellEnd"/>
      <w:r w:rsidR="003C79D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C79D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օգտագործման</w:t>
      </w:r>
      <w:proofErr w:type="spellEnd"/>
      <w:r w:rsidR="003C79D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ապահովմանն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ուղղված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գործընթաց</w:t>
      </w:r>
      <w:proofErr w:type="spellEnd"/>
      <w:r w:rsidR="009027A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</w:t>
      </w:r>
    </w:p>
    <w:p w:rsidR="001D2640" w:rsidRPr="00E57220" w:rsidRDefault="001D2640" w:rsidP="001D2640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համալիր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մարմինների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830D35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իրավիճակներ</w:t>
      </w:r>
      <w:r w:rsidR="00D536F5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D536F5" w:rsidRPr="00D536F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Times New Roman"/>
          <w:sz w:val="24"/>
          <w:szCs w:val="24"/>
        </w:rPr>
        <w:t>հանձնաժողովների</w:t>
      </w:r>
      <w:proofErr w:type="spellEnd"/>
      <w:r w:rsidR="00DC7C4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տարահանման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հանձնաժո</w:t>
      </w:r>
      <w:r w:rsidRPr="00E57220">
        <w:rPr>
          <w:rFonts w:ascii="GHEA Grapalat" w:eastAsia="Times New Roman" w:hAnsi="GHEA Grapalat" w:cs="Sylfaen"/>
          <w:sz w:val="24"/>
          <w:szCs w:val="24"/>
        </w:rPr>
        <w:t>ղովների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lastRenderedPageBreak/>
        <w:t>ծառայությունների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շտաբների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կազմավորումների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ուժերի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համատեղ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ո</w:t>
      </w:r>
      <w:r w:rsidR="00F12961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ւ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բարձրագույն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ձ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1D2640" w:rsidRPr="00E57220" w:rsidRDefault="001D2640" w:rsidP="00301F54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հրամանատարաշտաբային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մարմինների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830D35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="00830D3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իրավիճակներ</w:t>
      </w:r>
      <w:r w:rsidR="00D536F5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DC7C4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Times New Roman"/>
          <w:sz w:val="24"/>
          <w:szCs w:val="24"/>
        </w:rPr>
        <w:t>հանձնաժողովների</w:t>
      </w:r>
      <w:proofErr w:type="spellEnd"/>
      <w:r w:rsidR="00DC7C4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տարահանման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հանձնաժո</w:t>
      </w:r>
      <w:r w:rsidRPr="00E57220">
        <w:rPr>
          <w:rFonts w:ascii="GHEA Grapalat" w:eastAsia="Times New Roman" w:hAnsi="GHEA Grapalat" w:cs="Sylfaen"/>
          <w:sz w:val="24"/>
          <w:szCs w:val="24"/>
        </w:rPr>
        <w:t>ղովների</w:t>
      </w:r>
      <w:proofErr w:type="spellEnd"/>
      <w:r w:rsidR="00830D3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շտաբների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կազմավորումների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1911E0" w:rsidRPr="00E57220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ուժերի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A228B1" w:rsidRPr="00E57220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համատեղ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ո</w:t>
      </w:r>
      <w:r w:rsidR="00F12961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ւ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ձ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1D2640" w:rsidRPr="00E57220" w:rsidRDefault="001D2640" w:rsidP="001D2640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շ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տաբային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պետական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r w:rsidR="00830D35" w:rsidRPr="00E57220">
        <w:rPr>
          <w:rFonts w:ascii="GHEA Grapalat" w:hAnsi="GHEA Grapalat"/>
          <w:sz w:val="24"/>
        </w:rPr>
        <w:t>և</w:t>
      </w:r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տեղական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ինքնակառավարման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830D35" w:rsidRPr="00E57220">
        <w:rPr>
          <w:rFonts w:ascii="GHEA Grapalat" w:hAnsi="GHEA Grapalat"/>
          <w:sz w:val="24"/>
        </w:rPr>
        <w:t>մարմինների</w:t>
      </w:r>
      <w:proofErr w:type="spellEnd"/>
      <w:r w:rsidR="00830D35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830D35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="00830D3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իրավիճակներ</w:t>
      </w:r>
      <w:r w:rsidR="00D536F5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DC7C4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Times New Roman"/>
          <w:sz w:val="24"/>
          <w:szCs w:val="24"/>
        </w:rPr>
        <w:t>հանձնաժողովների</w:t>
      </w:r>
      <w:proofErr w:type="spellEnd"/>
      <w:r w:rsidR="00DC7C4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տարահանման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հանձնաժո</w:t>
      </w:r>
      <w:r w:rsidRPr="00E57220">
        <w:rPr>
          <w:rFonts w:ascii="GHEA Grapalat" w:eastAsia="Times New Roman" w:hAnsi="GHEA Grapalat" w:cs="Sylfaen"/>
          <w:sz w:val="24"/>
          <w:szCs w:val="24"/>
        </w:rPr>
        <w:t>ղովների</w:t>
      </w:r>
      <w:proofErr w:type="spellEnd"/>
      <w:r w:rsidR="00830D3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proofErr w:type="spellEnd"/>
      <w:r w:rsidR="00B27578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B27578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779E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շտաբների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ղեկավար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համատեղ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ձ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proofErr w:type="spellEnd"/>
      <w:r w:rsidR="00A228B1"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1D2640" w:rsidRPr="00E57220" w:rsidRDefault="001D2640" w:rsidP="001D2640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հատուկ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տակտիկական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ծառայությունների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կազմավորումների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և</w:t>
      </w:r>
      <w:r w:rsidR="001911E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911E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փրկարար</w:t>
      </w:r>
      <w:proofErr w:type="spellEnd"/>
      <w:r w:rsidR="001911E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911E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ուժերի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ձև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1D2640" w:rsidRPr="00E57220" w:rsidRDefault="00F12961" w:rsidP="001D2640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ցուցադրական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հատուկ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տակտիկական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ծառայությունների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123CD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</w:rPr>
        <w:t>կազմավորումների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D2640" w:rsidRPr="00E57220">
        <w:rPr>
          <w:rFonts w:ascii="GHEA Grapalat" w:eastAsia="Times New Roman" w:hAnsi="GHEA Grapalat" w:cs="Times New Roman"/>
          <w:sz w:val="24"/>
          <w:szCs w:val="24"/>
        </w:rPr>
        <w:t>և</w:t>
      </w:r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փրկարար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ուժերի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համատեղ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D2640" w:rsidRPr="00E57220">
        <w:rPr>
          <w:rFonts w:ascii="GHEA Grapalat" w:eastAsia="Times New Roman" w:hAnsi="GHEA Grapalat" w:cs="Sylfaen"/>
          <w:sz w:val="24"/>
          <w:szCs w:val="24"/>
        </w:rPr>
        <w:t>ձև</w:t>
      </w:r>
      <w:proofErr w:type="spellEnd"/>
      <w:r w:rsidR="001D264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1D2640" w:rsidRPr="00E57220" w:rsidRDefault="001D2640" w:rsidP="00B520CB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օբյեկտային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վարժանք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ղեկավար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ծառայությունների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կազմավորումների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անձնակազմի</w:t>
      </w:r>
      <w:proofErr w:type="spellEnd"/>
      <w:r w:rsidR="001C570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C570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համատեղ</w:t>
      </w:r>
      <w:proofErr w:type="spellEnd"/>
      <w:r w:rsidR="001C570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C570F"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="001C570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1C570F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1C570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հնարավոր</w:t>
      </w:r>
      <w:proofErr w:type="spellEnd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ազդեցության</w:t>
      </w:r>
      <w:proofErr w:type="spellEnd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գոտում</w:t>
      </w:r>
      <w:proofErr w:type="spellEnd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բնակվող</w:t>
      </w:r>
      <w:proofErr w:type="spellEnd"/>
      <w:r w:rsidR="00CF663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C570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ձև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7F0B9F" w:rsidRPr="00E57220" w:rsidRDefault="007F0B9F" w:rsidP="007F0B9F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դասախոսություն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ո</w:t>
      </w:r>
      <w:r w:rsidR="00F12961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ւ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ձև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ուսուցանվողներին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ներկայացվում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է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</w:t>
      </w:r>
      <w:r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ոլորտին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առնչվող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ակտեր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գիտական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նյութեր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հարցեր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խնդիրներ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փորձ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B520CB" w:rsidRPr="00E57220" w:rsidRDefault="001D2640" w:rsidP="00B520CB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Times New Roman"/>
          <w:sz w:val="24"/>
          <w:szCs w:val="24"/>
        </w:rPr>
        <w:t>սեմինար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` </w:t>
      </w:r>
      <w:r w:rsidRPr="00E57220">
        <w:rPr>
          <w:rFonts w:ascii="GHEA Grapalat" w:eastAsia="Times New Roman" w:hAnsi="GHEA Grapalat" w:cs="Times New Roman"/>
          <w:sz w:val="24"/>
          <w:szCs w:val="24"/>
        </w:rPr>
        <w:t>ո</w:t>
      </w:r>
      <w:r w:rsidR="00023846"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>ւ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ձև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ուսուցանվողները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գլխավորությամբ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քննարկում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</w:t>
      </w:r>
      <w:r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ոլորտ</w:t>
      </w:r>
      <w:r w:rsidR="00A228B1" w:rsidRPr="00E57220">
        <w:rPr>
          <w:rFonts w:ascii="GHEA Grapalat" w:eastAsia="Times New Roman" w:hAnsi="GHEA Grapalat" w:cs="Sylfaen"/>
          <w:sz w:val="24"/>
          <w:szCs w:val="24"/>
          <w:lang w:val="fr-FR"/>
        </w:rPr>
        <w:t>ներ</w:t>
      </w:r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ին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</w:rPr>
        <w:t>առ</w:t>
      </w:r>
      <w:r w:rsidRPr="00E57220">
        <w:rPr>
          <w:rFonts w:ascii="GHEA Grapalat" w:eastAsia="Times New Roman" w:hAnsi="GHEA Grapalat" w:cs="Sylfaen"/>
          <w:sz w:val="24"/>
          <w:szCs w:val="24"/>
        </w:rPr>
        <w:t>նչվող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հիմնա</w:t>
      </w:r>
      <w:r w:rsidRPr="00E57220">
        <w:rPr>
          <w:rFonts w:ascii="GHEA Grapalat" w:eastAsia="Times New Roman" w:hAnsi="GHEA Grapalat" w:cs="Sylfaen"/>
          <w:sz w:val="24"/>
          <w:szCs w:val="24"/>
        </w:rPr>
        <w:t>հարցեր</w:t>
      </w:r>
      <w:proofErr w:type="spellEnd"/>
      <w:r w:rsidR="00B520CB"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1D2640" w:rsidRPr="00E57220" w:rsidRDefault="00B520CB" w:rsidP="00B520CB">
      <w:pPr>
        <w:pStyle w:val="ListParagraph"/>
        <w:numPr>
          <w:ilvl w:val="0"/>
          <w:numId w:val="8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lastRenderedPageBreak/>
        <w:t>ինքնուրույն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պարապմունք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 w:rsidR="00023846" w:rsidRPr="00E57220">
        <w:rPr>
          <w:rFonts w:ascii="GHEA Grapalat" w:eastAsia="Times New Roman" w:hAnsi="GHEA Grapalat" w:cs="Sylfaen"/>
          <w:sz w:val="24"/>
          <w:szCs w:val="24"/>
        </w:rPr>
        <w:t>ո</w:t>
      </w:r>
      <w:r w:rsidR="00023846" w:rsidRPr="00E57220">
        <w:rPr>
          <w:rFonts w:ascii="GHEA Grapalat" w:eastAsia="Times New Roman" w:hAnsi="GHEA Grapalat" w:cs="Sylfaen"/>
          <w:sz w:val="24"/>
          <w:szCs w:val="24"/>
          <w:lang w:val="ru-RU"/>
        </w:rPr>
        <w:t>ւ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սուցման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ձև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որի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ընթացքում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911E0" w:rsidRPr="00E57220">
        <w:rPr>
          <w:rFonts w:ascii="GHEA Grapalat" w:eastAsia="Times New Roman" w:hAnsi="GHEA Grapalat" w:cs="Sylfaen"/>
          <w:sz w:val="24"/>
          <w:szCs w:val="24"/>
        </w:rPr>
        <w:t>ուսուցանվողներն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ինքնուրույն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ուսումնասիրում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են</w:t>
      </w:r>
      <w:proofErr w:type="spellEnd"/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Times New Roman"/>
          <w:sz w:val="24"/>
          <w:szCs w:val="24"/>
        </w:rPr>
        <w:t>ա</w:t>
      </w:r>
      <w:r w:rsidR="007F0B9F"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301F54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7F0B9F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F0B9F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7F0B9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ոլորտ</w:t>
      </w:r>
      <w:r w:rsidR="00A228B1" w:rsidRPr="00E57220">
        <w:rPr>
          <w:rFonts w:ascii="GHEA Grapalat" w:eastAsia="Times New Roman" w:hAnsi="GHEA Grapalat" w:cs="Sylfaen"/>
          <w:sz w:val="24"/>
          <w:szCs w:val="24"/>
          <w:lang w:val="fr-FR"/>
        </w:rPr>
        <w:t>ներ</w:t>
      </w:r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ին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01F54" w:rsidRPr="00E57220">
        <w:rPr>
          <w:rFonts w:ascii="GHEA Grapalat" w:eastAsia="Times New Roman" w:hAnsi="GHEA Grapalat" w:cs="Sylfaen"/>
          <w:sz w:val="24"/>
          <w:szCs w:val="24"/>
        </w:rPr>
        <w:t>առ</w:t>
      </w:r>
      <w:r w:rsidR="007F0B9F" w:rsidRPr="00E57220">
        <w:rPr>
          <w:rFonts w:ascii="GHEA Grapalat" w:eastAsia="Times New Roman" w:hAnsi="GHEA Grapalat" w:cs="Sylfaen"/>
          <w:sz w:val="24"/>
          <w:szCs w:val="24"/>
        </w:rPr>
        <w:t>նչվող</w:t>
      </w:r>
      <w:proofErr w:type="spellEnd"/>
      <w:r w:rsidR="007F0B9F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 w:rsidR="00DC7C4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C7C45" w:rsidRPr="00E57220">
        <w:rPr>
          <w:rFonts w:ascii="GHEA Grapalat" w:eastAsia="Times New Roman" w:hAnsi="GHEA Grapalat" w:cs="Sylfaen"/>
          <w:sz w:val="24"/>
          <w:szCs w:val="24"/>
        </w:rPr>
        <w:t>ակտեր</w:t>
      </w:r>
      <w:proofErr w:type="spellEnd"/>
      <w:r w:rsidR="001D2640"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1F2584" w:rsidRPr="00E57220" w:rsidRDefault="001F2584" w:rsidP="00181228">
      <w:pPr>
        <w:spacing w:after="0" w:line="360" w:lineRule="auto"/>
        <w:ind w:firstLine="537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Courier New" w:eastAsia="Times New Roman" w:hAnsi="Courier New" w:cs="Courier New"/>
          <w:sz w:val="24"/>
          <w:szCs w:val="24"/>
          <w:lang w:val="fr-FR"/>
        </w:rPr>
        <w:t> </w:t>
      </w:r>
    </w:p>
    <w:p w:rsidR="00B520CB" w:rsidRPr="00E57220" w:rsidRDefault="001F2584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Sylfaen"/>
          <w:bCs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III.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ՊԱՏՐԱՍՏՄԱՆ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ԵՎ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bCs/>
          <w:sz w:val="24"/>
          <w:szCs w:val="24"/>
        </w:rPr>
        <w:t>ՈՒՍՈՒՑՄԱՆ</w:t>
      </w:r>
      <w:r w:rsidRPr="00E57220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="00C3066E" w:rsidRPr="00E57220">
        <w:rPr>
          <w:rFonts w:ascii="GHEA Grapalat" w:eastAsia="Times New Roman" w:hAnsi="GHEA Grapalat" w:cs="Sylfaen"/>
          <w:bCs/>
          <w:sz w:val="24"/>
          <w:szCs w:val="24"/>
        </w:rPr>
        <w:t>Ձ</w:t>
      </w:r>
      <w:r w:rsidR="004F20ED" w:rsidRPr="00E57220">
        <w:rPr>
          <w:rFonts w:ascii="GHEA Grapalat" w:eastAsia="Times New Roman" w:hAnsi="GHEA Grapalat" w:cs="Sylfaen"/>
          <w:bCs/>
          <w:sz w:val="24"/>
          <w:szCs w:val="24"/>
          <w:lang w:val="fr-FR"/>
        </w:rPr>
        <w:t>ԵՎԵՐՆ</w:t>
      </w:r>
      <w:r w:rsidR="00C3066E" w:rsidRPr="00E5722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4F20ED" w:rsidRPr="00E57220">
        <w:rPr>
          <w:rFonts w:ascii="GHEA Grapalat" w:eastAsia="Times New Roman" w:hAnsi="GHEA Grapalat" w:cs="Sylfaen"/>
          <w:bCs/>
          <w:sz w:val="24"/>
          <w:szCs w:val="24"/>
          <w:lang w:val="fr-FR"/>
        </w:rPr>
        <w:t>ՈՒ</w:t>
      </w:r>
      <w:r w:rsidR="00C3066E" w:rsidRPr="00E57220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F51BED" w:rsidRPr="00E57220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ԿԱԶՄԱԿԵՐՊՈՒՄԸ</w:t>
      </w:r>
    </w:p>
    <w:p w:rsidR="00F51BED" w:rsidRPr="00E57220" w:rsidRDefault="00F51BED" w:rsidP="00181228">
      <w:pPr>
        <w:spacing w:after="0" w:line="360" w:lineRule="auto"/>
        <w:ind w:firstLine="53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2B5D48" w:rsidRPr="00E57220" w:rsidRDefault="001F2584" w:rsidP="002B5D48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E57220">
        <w:rPr>
          <w:rFonts w:ascii="Courier New" w:eastAsia="Times New Roman" w:hAnsi="Courier New" w:cs="Courier New"/>
          <w:i/>
          <w:sz w:val="24"/>
          <w:szCs w:val="24"/>
          <w:lang w:val="fr-FR"/>
        </w:rPr>
        <w:t> </w:t>
      </w:r>
      <w:proofErr w:type="spellStart"/>
      <w:r w:rsidR="002B5D48"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="002B5D4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2B5D48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2B5D4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B5D48" w:rsidRPr="00E57220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="002B5D4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B5D48" w:rsidRPr="00E57220">
        <w:rPr>
          <w:rFonts w:ascii="GHEA Grapalat" w:eastAsia="Times New Roman" w:hAnsi="GHEA Grapalat" w:cs="Sylfaen"/>
          <w:sz w:val="24"/>
          <w:szCs w:val="24"/>
        </w:rPr>
        <w:t>ձևերն</w:t>
      </w:r>
      <w:proofErr w:type="spellEnd"/>
      <w:r w:rsidR="002B5D4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B5D48" w:rsidRPr="00E57220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2B5D48" w:rsidRPr="00E57220">
        <w:rPr>
          <w:rFonts w:ascii="GHEA Grapalat" w:eastAsia="Times New Roman" w:hAnsi="GHEA Grapalat" w:cs="Sylfaen"/>
          <w:sz w:val="24"/>
          <w:szCs w:val="24"/>
        </w:rPr>
        <w:t>՝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</w:rPr>
      </w:pP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համալիր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. 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հրամանատարաշտաբային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շ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տաբային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հատուկ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տակտիկական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ցուցադրական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հատուկ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տակտիկական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օբյեկտային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վարժանք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Sylfaen"/>
          <w:sz w:val="24"/>
          <w:szCs w:val="24"/>
        </w:rPr>
        <w:t>դասախոսություն</w:t>
      </w:r>
      <w:proofErr w:type="spellEnd"/>
      <w:proofErr w:type="gramEnd"/>
      <w:r w:rsidRPr="00E57220">
        <w:rPr>
          <w:rFonts w:ascii="GHEA Grapalat" w:eastAsia="Times New Roman" w:hAnsi="GHEA Grapalat" w:cs="Sylfaen"/>
          <w:sz w:val="24"/>
          <w:szCs w:val="24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proofErr w:type="gramStart"/>
      <w:r w:rsidRPr="00E57220">
        <w:rPr>
          <w:rFonts w:ascii="GHEA Grapalat" w:eastAsia="Times New Roman" w:hAnsi="GHEA Grapalat" w:cs="Times New Roman"/>
          <w:sz w:val="24"/>
          <w:szCs w:val="24"/>
        </w:rPr>
        <w:t>սեմինար</w:t>
      </w:r>
      <w:proofErr w:type="spellEnd"/>
      <w:proofErr w:type="gramEnd"/>
      <w:r w:rsidRPr="00E5722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B5D48" w:rsidRPr="00E57220" w:rsidRDefault="002B5D48" w:rsidP="002B5D48">
      <w:pPr>
        <w:pStyle w:val="ListParagraph"/>
        <w:numPr>
          <w:ilvl w:val="0"/>
          <w:numId w:val="5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ինքնուրույն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պարապմունք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</w:rPr>
        <w:t>:</w:t>
      </w:r>
    </w:p>
    <w:p w:rsidR="002B5D48" w:rsidRPr="00E57220" w:rsidRDefault="002B5D48" w:rsidP="002B5D48">
      <w:pPr>
        <w:pStyle w:val="ListParagraph"/>
        <w:numPr>
          <w:ilvl w:val="0"/>
          <w:numId w:val="7"/>
        </w:numPr>
        <w:tabs>
          <w:tab w:val="left" w:pos="81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Արտակարգ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իրավիճակներում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բնակչության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պաշտպանության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r w:rsidR="00D43E0D" w:rsidRPr="00E57220">
        <w:rPr>
          <w:rFonts w:ascii="GHEA Grapalat" w:hAnsi="GHEA Grapalat"/>
          <w:sz w:val="24"/>
        </w:rPr>
        <w:t>և</w:t>
      </w:r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քաղաքացիական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պաշտպանության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ոլորտներում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Հայաստանի</w:t>
      </w:r>
      <w:r w:rsidR="00380BED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Հանրապետության</w:t>
      </w:r>
      <w:r w:rsidR="00380BED" w:rsidRPr="00E57220">
        <w:rPr>
          <w:rFonts w:ascii="GHEA Grapalat" w:hAnsi="GHEA Grapalat"/>
          <w:sz w:val="24"/>
          <w:lang w:val="fr-FR"/>
        </w:rPr>
        <w:t xml:space="preserve"> </w:t>
      </w:r>
      <w:r w:rsidR="00D43E0D" w:rsidRPr="00E57220">
        <w:rPr>
          <w:rFonts w:ascii="GHEA Grapalat" w:hAnsi="GHEA Grapalat"/>
          <w:sz w:val="24"/>
          <w:lang w:val="fr-FR"/>
        </w:rPr>
        <w:t>պ</w:t>
      </w:r>
      <w:proofErr w:type="spellStart"/>
      <w:r w:rsidR="00D43E0D" w:rsidRPr="00E57220">
        <w:rPr>
          <w:rFonts w:ascii="GHEA Grapalat" w:hAnsi="GHEA Grapalat"/>
          <w:sz w:val="24"/>
        </w:rPr>
        <w:t>ետական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կառավարման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r w:rsidR="00D43E0D" w:rsidRPr="00E57220">
        <w:rPr>
          <w:rFonts w:ascii="GHEA Grapalat" w:hAnsi="GHEA Grapalat"/>
          <w:sz w:val="24"/>
        </w:rPr>
        <w:t>և</w:t>
      </w:r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տեղական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ինքնակառավարման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մարմինների</w:t>
      </w:r>
      <w:proofErr w:type="spellEnd"/>
      <w:r w:rsidR="00380BED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ու</w:t>
      </w:r>
      <w:r w:rsidR="00D43E0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D43E0D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պատրաստում</w:t>
      </w:r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իրականացվում</w:t>
      </w:r>
      <w:proofErr w:type="spellEnd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ուսումնավարժությունների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վարժանքների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D43E0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</w:rPr>
        <w:t>դասախոսությունների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ն, </w:t>
      </w:r>
      <w:proofErr w:type="spellStart"/>
      <w:r w:rsidRPr="00E57220">
        <w:rPr>
          <w:rFonts w:ascii="GHEA Grapalat" w:hAnsi="GHEA Grapalat"/>
          <w:sz w:val="24"/>
          <w:lang w:val="fr-FR"/>
        </w:rPr>
        <w:t>սեմինարներին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F51BED" w:rsidRPr="00E57220">
        <w:rPr>
          <w:rFonts w:ascii="GHEA Grapalat" w:hAnsi="GHEA Grapalat"/>
          <w:sz w:val="24"/>
        </w:rPr>
        <w:t>մասնակցությամբ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  <w:lang w:val="fr-FR"/>
        </w:rPr>
        <w:t>ինքնուրույն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  <w:lang w:val="fr-FR"/>
        </w:rPr>
        <w:t>պարապմունքի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</w:rPr>
        <w:t>ինչպե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ս </w:t>
      </w:r>
      <w:proofErr w:type="spellStart"/>
      <w:r w:rsidRPr="00E57220">
        <w:rPr>
          <w:rFonts w:ascii="GHEA Grapalat" w:hAnsi="GHEA Grapalat"/>
          <w:sz w:val="24"/>
        </w:rPr>
        <w:t>նա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և  </w:t>
      </w:r>
      <w:proofErr w:type="spellStart"/>
      <w:r w:rsidRPr="00E57220">
        <w:rPr>
          <w:rFonts w:ascii="GHEA Grapalat" w:hAnsi="GHEA Grapalat"/>
          <w:sz w:val="24"/>
        </w:rPr>
        <w:t>դիդակտի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կ </w:t>
      </w:r>
      <w:proofErr w:type="spellStart"/>
      <w:r w:rsidRPr="00E57220">
        <w:rPr>
          <w:rFonts w:ascii="GHEA Grapalat" w:hAnsi="GHEA Grapalat"/>
          <w:sz w:val="24"/>
        </w:rPr>
        <w:t>նյութեր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ի, </w:t>
      </w:r>
      <w:proofErr w:type="spellStart"/>
      <w:r w:rsidRPr="00E57220">
        <w:rPr>
          <w:rFonts w:ascii="GHEA Grapalat" w:hAnsi="GHEA Grapalat"/>
          <w:sz w:val="24"/>
        </w:rPr>
        <w:t>հուշաթերթիկներ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ի, </w:t>
      </w:r>
      <w:proofErr w:type="spellStart"/>
      <w:r w:rsidRPr="00E57220">
        <w:rPr>
          <w:rFonts w:ascii="GHEA Grapalat" w:hAnsi="GHEA Grapalat"/>
          <w:sz w:val="24"/>
        </w:rPr>
        <w:t>հոդվածաշարեր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 </w:t>
      </w:r>
      <w:proofErr w:type="spellStart"/>
      <w:r w:rsidRPr="00E57220">
        <w:rPr>
          <w:rFonts w:ascii="GHEA Grapalat" w:hAnsi="GHEA Grapalat"/>
          <w:sz w:val="24"/>
        </w:rPr>
        <w:t>տրամադրմա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r w:rsidRPr="00E57220">
        <w:rPr>
          <w:rFonts w:ascii="GHEA Grapalat" w:hAnsi="GHEA Grapalat"/>
          <w:sz w:val="24"/>
        </w:rPr>
        <w:t>ո</w:t>
      </w:r>
      <w:r w:rsidRPr="00E57220">
        <w:rPr>
          <w:rFonts w:ascii="GHEA Grapalat" w:hAnsi="GHEA Grapalat"/>
          <w:sz w:val="24"/>
          <w:lang w:val="fr-FR"/>
        </w:rPr>
        <w:t xml:space="preserve">ւ </w:t>
      </w:r>
      <w:proofErr w:type="spellStart"/>
      <w:r w:rsidRPr="00E57220">
        <w:rPr>
          <w:rFonts w:ascii="GHEA Grapalat" w:hAnsi="GHEA Grapalat"/>
          <w:sz w:val="24"/>
        </w:rPr>
        <w:t>հեռուստահաղորդումներ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 </w:t>
      </w:r>
      <w:proofErr w:type="spellStart"/>
      <w:r w:rsidRPr="00E57220">
        <w:rPr>
          <w:rFonts w:ascii="GHEA Grapalat" w:hAnsi="GHEA Grapalat"/>
          <w:sz w:val="24"/>
        </w:rPr>
        <w:t>հեռարձակմա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միջոցո</w:t>
      </w:r>
      <w:proofErr w:type="spellEnd"/>
      <w:r w:rsidRPr="00E57220">
        <w:rPr>
          <w:rFonts w:ascii="GHEA Grapalat" w:hAnsi="GHEA Grapalat"/>
          <w:sz w:val="24"/>
          <w:lang w:val="fr-FR"/>
        </w:rPr>
        <w:t>վ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E1112A" w:rsidRPr="00E57220" w:rsidRDefault="00E1112A" w:rsidP="00317E5D">
      <w:pPr>
        <w:pStyle w:val="ListParagraph"/>
        <w:numPr>
          <w:ilvl w:val="0"/>
          <w:numId w:val="7"/>
        </w:numPr>
        <w:tabs>
          <w:tab w:val="left" w:pos="81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hAnsi="GHEA Grapalat"/>
          <w:sz w:val="24"/>
        </w:rPr>
        <w:t>Արտակար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գ </w:t>
      </w:r>
      <w:proofErr w:type="spellStart"/>
      <w:r w:rsidRPr="00E57220">
        <w:rPr>
          <w:rFonts w:ascii="GHEA Grapalat" w:hAnsi="GHEA Grapalat"/>
          <w:sz w:val="24"/>
        </w:rPr>
        <w:t>իրավիճակներու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մ </w:t>
      </w:r>
      <w:proofErr w:type="spellStart"/>
      <w:r w:rsidRPr="00E57220">
        <w:rPr>
          <w:rFonts w:ascii="GHEA Grapalat" w:hAnsi="GHEA Grapalat"/>
          <w:sz w:val="24"/>
        </w:rPr>
        <w:t>բնակչությա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պաշտպանությա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և </w:t>
      </w:r>
      <w:proofErr w:type="spellStart"/>
      <w:r w:rsidRPr="00E57220">
        <w:rPr>
          <w:rFonts w:ascii="GHEA Grapalat" w:hAnsi="GHEA Grapalat"/>
          <w:sz w:val="24"/>
        </w:rPr>
        <w:t>քաղաքացիակա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պաշտպանությա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ոլորտներ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 </w:t>
      </w:r>
      <w:proofErr w:type="spellStart"/>
      <w:r w:rsidRPr="00E57220">
        <w:rPr>
          <w:rFonts w:ascii="GHEA Grapalat" w:hAnsi="GHEA Grapalat"/>
          <w:sz w:val="24"/>
        </w:rPr>
        <w:t>հիմնահարցերո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վ </w:t>
      </w:r>
      <w:proofErr w:type="spellStart"/>
      <w:r w:rsidRPr="00E57220">
        <w:rPr>
          <w:rFonts w:ascii="GHEA Grapalat" w:hAnsi="GHEA Grapalat"/>
          <w:sz w:val="24"/>
        </w:rPr>
        <w:t>բնակչությա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ուսուցում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իրականացվու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մ է </w:t>
      </w:r>
      <w:proofErr w:type="spellStart"/>
      <w:r w:rsidRPr="00E57220">
        <w:rPr>
          <w:rFonts w:ascii="GHEA Grapalat" w:hAnsi="GHEA Grapalat"/>
          <w:sz w:val="24"/>
        </w:rPr>
        <w:t>ուսումնավարժությունների</w:t>
      </w:r>
      <w:proofErr w:type="spellEnd"/>
      <w:r w:rsidRPr="00E57220">
        <w:rPr>
          <w:rFonts w:ascii="GHEA Grapalat" w:hAnsi="GHEA Grapalat"/>
          <w:sz w:val="24"/>
          <w:lang w:val="fr-FR"/>
        </w:rPr>
        <w:t>ն</w:t>
      </w:r>
      <w:r w:rsidR="00D43E0D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="00D43E0D" w:rsidRPr="00E57220">
        <w:rPr>
          <w:rFonts w:ascii="GHEA Grapalat" w:hAnsi="GHEA Grapalat"/>
          <w:sz w:val="24"/>
        </w:rPr>
        <w:t>վարժանքների</w:t>
      </w:r>
      <w:proofErr w:type="spellEnd"/>
      <w:r w:rsidR="00D43E0D" w:rsidRPr="00E57220">
        <w:rPr>
          <w:rFonts w:ascii="GHEA Grapalat" w:hAnsi="GHEA Grapalat"/>
          <w:sz w:val="24"/>
          <w:lang w:val="fr-FR"/>
        </w:rPr>
        <w:t xml:space="preserve">ն </w:t>
      </w:r>
      <w:r w:rsidRPr="00E57220">
        <w:rPr>
          <w:rFonts w:ascii="GHEA Grapalat" w:hAnsi="GHEA Grapalat"/>
          <w:sz w:val="24"/>
          <w:lang w:val="fr-FR"/>
        </w:rPr>
        <w:t xml:space="preserve"> և </w:t>
      </w:r>
      <w:proofErr w:type="spellStart"/>
      <w:r w:rsidRPr="00E57220">
        <w:rPr>
          <w:rFonts w:ascii="GHEA Grapalat" w:hAnsi="GHEA Grapalat"/>
          <w:sz w:val="24"/>
        </w:rPr>
        <w:t>դասախոսությունների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="00F51BED" w:rsidRPr="00E57220">
        <w:rPr>
          <w:rFonts w:ascii="GHEA Grapalat" w:hAnsi="GHEA Grapalat"/>
          <w:sz w:val="24"/>
          <w:lang w:val="fr-FR"/>
        </w:rPr>
        <w:t>նրանց</w:t>
      </w:r>
      <w:proofErr w:type="spellEnd"/>
      <w:r w:rsidR="00F51BED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ընդգրկմա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ն, </w:t>
      </w:r>
      <w:proofErr w:type="spellStart"/>
      <w:r w:rsidRPr="00E57220">
        <w:rPr>
          <w:rFonts w:ascii="GHEA Grapalat" w:hAnsi="GHEA Grapalat"/>
          <w:sz w:val="24"/>
        </w:rPr>
        <w:t>ինչպե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ս </w:t>
      </w:r>
      <w:proofErr w:type="spellStart"/>
      <w:r w:rsidRPr="00E57220">
        <w:rPr>
          <w:rFonts w:ascii="GHEA Grapalat" w:hAnsi="GHEA Grapalat"/>
          <w:sz w:val="24"/>
        </w:rPr>
        <w:t>նա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և </w:t>
      </w:r>
      <w:proofErr w:type="spellStart"/>
      <w:r w:rsidRPr="00E57220">
        <w:rPr>
          <w:rFonts w:ascii="GHEA Grapalat" w:hAnsi="GHEA Grapalat"/>
          <w:sz w:val="24"/>
        </w:rPr>
        <w:t>դիդակտի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կ </w:t>
      </w:r>
      <w:proofErr w:type="spellStart"/>
      <w:r w:rsidRPr="00E57220">
        <w:rPr>
          <w:rFonts w:ascii="GHEA Grapalat" w:hAnsi="GHEA Grapalat"/>
          <w:sz w:val="24"/>
        </w:rPr>
        <w:t>նյութեր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ի, </w:t>
      </w:r>
      <w:proofErr w:type="spellStart"/>
      <w:r w:rsidRPr="00E57220">
        <w:rPr>
          <w:rFonts w:ascii="GHEA Grapalat" w:hAnsi="GHEA Grapalat"/>
          <w:sz w:val="24"/>
        </w:rPr>
        <w:t>հուշաթերթիկներ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ի, </w:t>
      </w:r>
      <w:proofErr w:type="spellStart"/>
      <w:r w:rsidRPr="00E57220">
        <w:rPr>
          <w:rFonts w:ascii="GHEA Grapalat" w:hAnsi="GHEA Grapalat"/>
          <w:sz w:val="24"/>
        </w:rPr>
        <w:t>հոդվածաշարեր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 </w:t>
      </w:r>
      <w:proofErr w:type="spellStart"/>
      <w:r w:rsidRPr="00E57220">
        <w:rPr>
          <w:rFonts w:ascii="GHEA Grapalat" w:hAnsi="GHEA Grapalat"/>
          <w:sz w:val="24"/>
        </w:rPr>
        <w:t>տրամադրմա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 </w:t>
      </w:r>
      <w:r w:rsidRPr="00E57220">
        <w:rPr>
          <w:rFonts w:ascii="GHEA Grapalat" w:hAnsi="GHEA Grapalat"/>
          <w:sz w:val="24"/>
        </w:rPr>
        <w:t>ո</w:t>
      </w:r>
      <w:r w:rsidRPr="00E57220">
        <w:rPr>
          <w:rFonts w:ascii="GHEA Grapalat" w:hAnsi="GHEA Grapalat"/>
          <w:sz w:val="24"/>
          <w:lang w:val="fr-FR"/>
        </w:rPr>
        <w:t xml:space="preserve">ւ </w:t>
      </w:r>
      <w:proofErr w:type="spellStart"/>
      <w:r w:rsidRPr="00E57220">
        <w:rPr>
          <w:rFonts w:ascii="GHEA Grapalat" w:hAnsi="GHEA Grapalat"/>
          <w:sz w:val="24"/>
        </w:rPr>
        <w:t>հեռուստահաղորդումներ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ի </w:t>
      </w:r>
      <w:proofErr w:type="spellStart"/>
      <w:r w:rsidRPr="00E57220">
        <w:rPr>
          <w:rFonts w:ascii="GHEA Grapalat" w:hAnsi="GHEA Grapalat"/>
          <w:sz w:val="24"/>
        </w:rPr>
        <w:t>հեռարձակմա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ն </w:t>
      </w:r>
      <w:proofErr w:type="spellStart"/>
      <w:r w:rsidRPr="00E57220">
        <w:rPr>
          <w:rFonts w:ascii="GHEA Grapalat" w:hAnsi="GHEA Grapalat"/>
          <w:sz w:val="24"/>
        </w:rPr>
        <w:t>միջոցո</w:t>
      </w:r>
      <w:proofErr w:type="spellEnd"/>
      <w:r w:rsidRPr="00E57220">
        <w:rPr>
          <w:rFonts w:ascii="GHEA Grapalat" w:hAnsi="GHEA Grapalat"/>
          <w:sz w:val="24"/>
          <w:lang w:val="fr-FR"/>
        </w:rPr>
        <w:t>վ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D02061" w:rsidRPr="00E57220" w:rsidRDefault="00C83BA3" w:rsidP="00317E5D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Համալիր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հրամանատարաշտաբային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ժամանակ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="003E13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խաղարկվող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lastRenderedPageBreak/>
        <w:t>ուսուցանվողների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կողմից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ստացված խնդիրներին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 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իրենց </w:t>
      </w:r>
      <w:r w:rsidRPr="00E57220">
        <w:rPr>
          <w:rFonts w:ascii="GHEA Grapalat" w:hAnsi="GHEA Grapalat"/>
          <w:sz w:val="24"/>
          <w:szCs w:val="24"/>
          <w:lang w:val="sv-SE"/>
        </w:rPr>
        <w:t>գործառնական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 պարտականություններ</w:t>
      </w:r>
      <w:r w:rsidRPr="00E57220">
        <w:rPr>
          <w:rFonts w:ascii="GHEA Grapalat" w:hAnsi="GHEA Grapalat"/>
          <w:sz w:val="24"/>
          <w:szCs w:val="24"/>
          <w:lang w:val="sv-SE"/>
        </w:rPr>
        <w:t>ի</w:t>
      </w:r>
      <w:r w:rsidR="003E1352" w:rsidRPr="00E57220">
        <w:rPr>
          <w:rFonts w:ascii="GHEA Grapalat" w:hAnsi="GHEA Grapalat"/>
          <w:sz w:val="24"/>
          <w:szCs w:val="24"/>
          <w:lang w:val="sv-SE"/>
        </w:rPr>
        <w:t>ն</w:t>
      </w:r>
      <w:r w:rsidRPr="00E57220">
        <w:rPr>
          <w:rFonts w:ascii="GHEA Grapalat" w:hAnsi="GHEA Grapalat"/>
          <w:sz w:val="24"/>
          <w:szCs w:val="24"/>
          <w:lang w:val="sv-SE"/>
        </w:rPr>
        <w:t xml:space="preserve"> </w:t>
      </w:r>
      <w:r w:rsidR="003E1352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համապատասխան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,</w:t>
      </w:r>
      <w:r w:rsidR="003E1352" w:rsidRPr="00E57220">
        <w:rPr>
          <w:rFonts w:ascii="GHEA Grapalat" w:hAnsi="GHEA Grapalat"/>
          <w:sz w:val="24"/>
          <w:szCs w:val="24"/>
          <w:lang w:val="sv-SE"/>
        </w:rPr>
        <w:t xml:space="preserve"> </w:t>
      </w:r>
      <w:r w:rsidRPr="00E57220">
        <w:rPr>
          <w:rFonts w:ascii="GHEA Grapalat" w:hAnsi="GHEA Grapalat"/>
          <w:sz w:val="24"/>
          <w:szCs w:val="24"/>
          <w:lang w:val="sv-SE"/>
        </w:rPr>
        <w:t>բնակչության և նյութական արժեքների պաշ</w:t>
      </w:r>
      <w:r w:rsidR="004F20ED" w:rsidRPr="00E57220">
        <w:rPr>
          <w:rFonts w:ascii="GHEA Grapalat" w:hAnsi="GHEA Grapalat"/>
          <w:sz w:val="24"/>
          <w:szCs w:val="24"/>
          <w:lang w:val="sv-SE"/>
        </w:rPr>
        <w:t>տ</w:t>
      </w:r>
      <w:r w:rsidRPr="00E57220">
        <w:rPr>
          <w:rFonts w:ascii="GHEA Grapalat" w:hAnsi="GHEA Grapalat"/>
          <w:sz w:val="24"/>
          <w:szCs w:val="24"/>
          <w:lang w:val="sv-SE"/>
        </w:rPr>
        <w:t>պանությանն ուղղված առաջարկությունների ներկայացումը</w:t>
      </w:r>
      <w:r w:rsidR="00D02061" w:rsidRPr="00E57220">
        <w:rPr>
          <w:rFonts w:ascii="GHEA Grapalat" w:hAnsi="GHEA Grapalat"/>
          <w:sz w:val="24"/>
          <w:szCs w:val="24"/>
          <w:lang w:val="sv-SE"/>
        </w:rPr>
        <w:t>, որոշումների կայացումը</w:t>
      </w:r>
      <w:r w:rsidRPr="00E57220">
        <w:rPr>
          <w:rFonts w:ascii="GHEA Grapalat" w:hAnsi="GHEA Grapalat"/>
          <w:sz w:val="24"/>
          <w:szCs w:val="24"/>
          <w:lang w:val="sv-SE"/>
        </w:rPr>
        <w:t xml:space="preserve"> և գործնականորեն կատարումը:</w:t>
      </w:r>
    </w:p>
    <w:p w:rsidR="00F51BED" w:rsidRPr="00E57220" w:rsidRDefault="00F51BED" w:rsidP="00F51BED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Համալիր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ուսումնավարժությունների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ընթացքում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771282" w:rsidRPr="00E57220">
        <w:rPr>
          <w:rFonts w:ascii="GHEA Grapalat" w:eastAsia="Times New Roman" w:hAnsi="GHEA Grapalat" w:cs="Sylfaen"/>
          <w:sz w:val="24"/>
          <w:szCs w:val="24"/>
          <w:lang w:val="ru-RU"/>
        </w:rPr>
        <w:t>ուսումնասիր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վում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են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նաև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տվյալ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ուսումնավարժությանն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ընդգրկված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պետական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կառավարման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տեղական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ինքնակառավարման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մարմինների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արտակարգ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բնակչության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ոլորտ</w:t>
      </w:r>
      <w:r w:rsidR="004A3D8F" w:rsidRPr="00E57220">
        <w:rPr>
          <w:rFonts w:ascii="GHEA Grapalat" w:eastAsia="Times New Roman" w:hAnsi="GHEA Grapalat" w:cs="Sylfaen"/>
          <w:sz w:val="24"/>
          <w:szCs w:val="24"/>
          <w:lang w:val="fr-FR"/>
        </w:rPr>
        <w:t>ներ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ին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առնչվող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փաստաթղթերը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C83BA3" w:rsidRPr="00E57220" w:rsidRDefault="00C83BA3" w:rsidP="00317E5D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Շտաբային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ժամանակ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="003E13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խաղարկվող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ուսուցանվողների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կողմից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ստացված խնդիրներին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՝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 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իրենց </w:t>
      </w:r>
      <w:r w:rsidRPr="00E57220">
        <w:rPr>
          <w:rFonts w:ascii="GHEA Grapalat" w:hAnsi="GHEA Grapalat"/>
          <w:sz w:val="24"/>
          <w:szCs w:val="24"/>
          <w:lang w:val="sv-SE"/>
        </w:rPr>
        <w:t>գործառնական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 պարտականություններ</w:t>
      </w:r>
      <w:r w:rsidRPr="00E57220">
        <w:rPr>
          <w:rFonts w:ascii="GHEA Grapalat" w:hAnsi="GHEA Grapalat"/>
          <w:sz w:val="24"/>
          <w:szCs w:val="24"/>
          <w:lang w:val="sv-SE"/>
        </w:rPr>
        <w:t>ի</w:t>
      </w:r>
      <w:r w:rsidR="003E1352" w:rsidRPr="00E57220">
        <w:rPr>
          <w:rFonts w:ascii="GHEA Grapalat" w:hAnsi="GHEA Grapalat"/>
          <w:sz w:val="24"/>
          <w:szCs w:val="24"/>
          <w:lang w:val="sv-SE"/>
        </w:rPr>
        <w:t>ն</w:t>
      </w:r>
      <w:r w:rsidRPr="00E57220">
        <w:rPr>
          <w:rFonts w:ascii="GHEA Grapalat" w:hAnsi="GHEA Grapalat"/>
          <w:sz w:val="24"/>
          <w:szCs w:val="24"/>
          <w:lang w:val="sv-SE"/>
        </w:rPr>
        <w:t xml:space="preserve"> </w:t>
      </w:r>
      <w:r w:rsidR="003E1352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համապատասխան</w:t>
      </w:r>
      <w:r w:rsidR="00C00B9F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,</w:t>
      </w:r>
      <w:r w:rsidR="003E1352" w:rsidRPr="00E57220">
        <w:rPr>
          <w:rFonts w:ascii="GHEA Grapalat" w:hAnsi="GHEA Grapalat"/>
          <w:sz w:val="24"/>
          <w:szCs w:val="24"/>
          <w:lang w:val="sv-SE"/>
        </w:rPr>
        <w:t xml:space="preserve"> </w:t>
      </w:r>
      <w:r w:rsidRPr="00E57220">
        <w:rPr>
          <w:rFonts w:ascii="GHEA Grapalat" w:hAnsi="GHEA Grapalat"/>
          <w:sz w:val="24"/>
          <w:szCs w:val="24"/>
          <w:lang w:val="sv-SE"/>
        </w:rPr>
        <w:t xml:space="preserve">բնակչության և </w:t>
      </w:r>
      <w:r w:rsidR="00F84D27" w:rsidRPr="00E57220">
        <w:rPr>
          <w:rFonts w:ascii="GHEA Grapalat" w:hAnsi="GHEA Grapalat"/>
          <w:sz w:val="24"/>
          <w:szCs w:val="24"/>
          <w:lang w:val="sv-SE"/>
        </w:rPr>
        <w:t>նյութական</w:t>
      </w:r>
      <w:r w:rsidRPr="00E57220">
        <w:rPr>
          <w:rFonts w:ascii="GHEA Grapalat" w:hAnsi="GHEA Grapalat"/>
          <w:sz w:val="24"/>
          <w:szCs w:val="24"/>
          <w:lang w:val="sv-SE"/>
        </w:rPr>
        <w:t xml:space="preserve"> արժեքների պաշ</w:t>
      </w:r>
      <w:r w:rsidR="00582E12" w:rsidRPr="00E57220">
        <w:rPr>
          <w:rFonts w:ascii="GHEA Grapalat" w:hAnsi="GHEA Grapalat"/>
          <w:sz w:val="24"/>
          <w:szCs w:val="24"/>
          <w:lang w:val="sv-SE"/>
        </w:rPr>
        <w:t>տ</w:t>
      </w:r>
      <w:r w:rsidRPr="00E57220">
        <w:rPr>
          <w:rFonts w:ascii="GHEA Grapalat" w:hAnsi="GHEA Grapalat"/>
          <w:sz w:val="24"/>
          <w:szCs w:val="24"/>
          <w:lang w:val="sv-SE"/>
        </w:rPr>
        <w:t>պանությանն ուղղված առաջարկությունների ներկայացումը</w:t>
      </w:r>
      <w:r w:rsidR="00C00B9F" w:rsidRPr="00E57220">
        <w:rPr>
          <w:rFonts w:ascii="GHEA Grapalat" w:hAnsi="GHEA Grapalat"/>
          <w:sz w:val="24"/>
          <w:szCs w:val="24"/>
          <w:lang w:val="sv-SE"/>
        </w:rPr>
        <w:t xml:space="preserve"> և որոշումների կայացումը</w:t>
      </w:r>
      <w:r w:rsidR="00EE6C19" w:rsidRPr="00E57220">
        <w:rPr>
          <w:rFonts w:ascii="GHEA Grapalat" w:hAnsi="GHEA Grapalat"/>
          <w:sz w:val="24"/>
          <w:szCs w:val="24"/>
          <w:lang w:val="sv-SE"/>
        </w:rPr>
        <w:t>:</w:t>
      </w:r>
    </w:p>
    <w:p w:rsidR="001C626B" w:rsidRPr="00E57220" w:rsidRDefault="00F507C7" w:rsidP="001C626B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Հատուկ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տակտիկական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90B40" w:rsidRPr="00E57220">
        <w:rPr>
          <w:rFonts w:ascii="GHEA Grapalat" w:eastAsia="Times New Roman" w:hAnsi="GHEA Grapalat" w:cs="Sylfaen"/>
          <w:sz w:val="24"/>
          <w:szCs w:val="24"/>
        </w:rPr>
        <w:t>ուսումնավարժությա</w:t>
      </w:r>
      <w:r w:rsidRPr="00E57220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901AA0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և </w:t>
      </w:r>
      <w:proofErr w:type="spellStart"/>
      <w:r w:rsidR="00901AA0" w:rsidRPr="00E57220">
        <w:rPr>
          <w:rFonts w:ascii="GHEA Grapalat" w:eastAsia="Times New Roman" w:hAnsi="GHEA Grapalat" w:cs="Sylfaen"/>
          <w:sz w:val="24"/>
          <w:szCs w:val="24"/>
          <w:lang w:val="fr-FR"/>
        </w:rPr>
        <w:t>ց</w:t>
      </w:r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ուցադրական</w:t>
      </w:r>
      <w:proofErr w:type="spellEnd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հատուկ</w:t>
      </w:r>
      <w:proofErr w:type="spellEnd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տակտիկական</w:t>
      </w:r>
      <w:proofErr w:type="spellEnd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901AA0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ուսումնավարժության</w:t>
      </w:r>
      <w:proofErr w:type="spellEnd"/>
      <w:r w:rsidR="00901AA0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ժամանակ</w:t>
      </w:r>
      <w:proofErr w:type="spellEnd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նախատեսվում</w:t>
      </w:r>
      <w:proofErr w:type="spellEnd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խաղարկվող</w:t>
      </w:r>
      <w:proofErr w:type="spellEnd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իրավիճակում</w:t>
      </w:r>
      <w:proofErr w:type="spellEnd"/>
      <w:r w:rsidR="00404E0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1C570F" w:rsidRPr="00E57220">
        <w:rPr>
          <w:rFonts w:ascii="GHEA Grapalat" w:hAnsi="GHEA Grapalat"/>
          <w:sz w:val="24"/>
          <w:szCs w:val="24"/>
          <w:lang w:val="sv-SE"/>
        </w:rPr>
        <w:t>նախատե</w:t>
      </w:r>
      <w:r w:rsidR="009B4A71" w:rsidRPr="00E57220">
        <w:rPr>
          <w:rFonts w:ascii="GHEA Grapalat" w:hAnsi="GHEA Grapalat"/>
          <w:sz w:val="24"/>
          <w:szCs w:val="24"/>
          <w:lang w:val="ru-RU"/>
        </w:rPr>
        <w:t>ս</w:t>
      </w:r>
      <w:r w:rsidR="001C570F" w:rsidRPr="00E57220">
        <w:rPr>
          <w:rFonts w:ascii="GHEA Grapalat" w:hAnsi="GHEA Grapalat"/>
          <w:sz w:val="24"/>
          <w:szCs w:val="24"/>
          <w:lang w:val="sv-SE"/>
        </w:rPr>
        <w:t xml:space="preserve">ված միջոցառումների </w:t>
      </w:r>
      <w:r w:rsidR="001C626B" w:rsidRPr="00E57220">
        <w:rPr>
          <w:rFonts w:ascii="GHEA Grapalat" w:hAnsi="GHEA Grapalat"/>
          <w:sz w:val="24"/>
          <w:szCs w:val="24"/>
          <w:lang w:val="sv-SE"/>
        </w:rPr>
        <w:t xml:space="preserve">գործնական </w:t>
      </w:r>
      <w:r w:rsidR="001C570F" w:rsidRPr="00E57220">
        <w:rPr>
          <w:rFonts w:ascii="GHEA Grapalat" w:hAnsi="GHEA Grapalat"/>
          <w:sz w:val="24"/>
          <w:szCs w:val="24"/>
          <w:lang w:val="sv-SE"/>
        </w:rPr>
        <w:t>իրականացումը</w:t>
      </w:r>
      <w:r w:rsidR="001C626B" w:rsidRPr="00E57220">
        <w:rPr>
          <w:rFonts w:ascii="GHEA Grapalat" w:hAnsi="GHEA Grapalat"/>
          <w:sz w:val="24"/>
          <w:szCs w:val="24"/>
          <w:lang w:val="sv-SE"/>
        </w:rPr>
        <w:t>:</w:t>
      </w:r>
    </w:p>
    <w:p w:rsidR="006A5B94" w:rsidRPr="00E57220" w:rsidRDefault="00901AA0" w:rsidP="006A5B94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Օբյեկտային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վարժանքի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ժամանակ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նախատեսվում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խաղարկվող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իրավիճակում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ուսուցանվողների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կողմից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ստացված խնդիրներին՝ </w:t>
      </w:r>
      <w:r w:rsidR="006A5B94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իրենց 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>գործառնական</w:t>
      </w:r>
      <w:r w:rsidR="006A5B94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 xml:space="preserve"> պարտականություններ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 xml:space="preserve">ին </w:t>
      </w:r>
      <w:r w:rsidR="006A5B94" w:rsidRPr="00E57220">
        <w:rPr>
          <w:rFonts w:ascii="GHEA Grapalat" w:eastAsia="Times New Roman" w:hAnsi="GHEA Grapalat" w:cs="Times New Roman"/>
          <w:sz w:val="24"/>
          <w:szCs w:val="24"/>
          <w:lang w:val="sv-SE"/>
        </w:rPr>
        <w:t>համապատասխան,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 xml:space="preserve"> </w:t>
      </w:r>
      <w:proofErr w:type="spellStart"/>
      <w:r w:rsidR="00B441C5" w:rsidRPr="00E57220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proofErr w:type="spellEnd"/>
      <w:r w:rsidR="00B441C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441C5" w:rsidRPr="00E57220">
        <w:rPr>
          <w:rFonts w:ascii="GHEA Grapalat" w:eastAsia="Times New Roman" w:hAnsi="GHEA Grapalat" w:cs="Sylfaen"/>
          <w:sz w:val="24"/>
          <w:szCs w:val="24"/>
        </w:rPr>
        <w:t>կայուն</w:t>
      </w:r>
      <w:proofErr w:type="spellEnd"/>
      <w:r w:rsidR="00B441C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441C5" w:rsidRPr="00E5722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="00B441C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B441C5" w:rsidRPr="00E57220">
        <w:rPr>
          <w:rFonts w:ascii="GHEA Grapalat" w:eastAsia="Times New Roman" w:hAnsi="GHEA Grapalat" w:cs="Sylfaen"/>
          <w:sz w:val="24"/>
          <w:szCs w:val="24"/>
        </w:rPr>
        <w:t>ապահովման</w:t>
      </w:r>
      <w:r w:rsidR="00590B40" w:rsidRPr="00E57220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B441C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B441C5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B441C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>անձնակազմի</w:t>
      </w:r>
      <w:r w:rsidR="001C570F" w:rsidRPr="00E57220">
        <w:rPr>
          <w:rFonts w:ascii="GHEA Grapalat" w:hAnsi="GHEA Grapalat"/>
          <w:sz w:val="24"/>
          <w:szCs w:val="24"/>
          <w:lang w:val="sv-SE"/>
        </w:rPr>
        <w:t xml:space="preserve">, </w:t>
      </w:r>
      <w:r w:rsidR="00CF663F" w:rsidRPr="00E57220">
        <w:rPr>
          <w:rFonts w:ascii="GHEA Grapalat" w:hAnsi="GHEA Grapalat"/>
          <w:sz w:val="24"/>
          <w:szCs w:val="24"/>
          <w:lang w:val="sv-SE"/>
        </w:rPr>
        <w:t>հնարավոր ազդեցության գոտում բնակվող</w:t>
      </w:r>
      <w:r w:rsidR="001C570F" w:rsidRPr="00E57220">
        <w:rPr>
          <w:rFonts w:ascii="GHEA Grapalat" w:hAnsi="GHEA Grapalat"/>
          <w:sz w:val="24"/>
          <w:szCs w:val="24"/>
          <w:lang w:val="sv-SE"/>
        </w:rPr>
        <w:t xml:space="preserve"> բնակչության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 xml:space="preserve"> պաշ</w:t>
      </w:r>
      <w:r w:rsidR="004A3D8F" w:rsidRPr="00E57220">
        <w:rPr>
          <w:rFonts w:ascii="GHEA Grapalat" w:hAnsi="GHEA Grapalat"/>
          <w:sz w:val="24"/>
          <w:szCs w:val="24"/>
          <w:lang w:val="sv-SE"/>
        </w:rPr>
        <w:t>տ</w:t>
      </w:r>
      <w:r w:rsidR="006A5B94" w:rsidRPr="00E57220">
        <w:rPr>
          <w:rFonts w:ascii="GHEA Grapalat" w:hAnsi="GHEA Grapalat"/>
          <w:sz w:val="24"/>
          <w:szCs w:val="24"/>
          <w:lang w:val="sv-SE"/>
        </w:rPr>
        <w:t>պանությանն ուղղված առաջարկությունների ներկայացումը, որոշումների կայացումը և գործնականորեն կատարումը:</w:t>
      </w:r>
    </w:p>
    <w:p w:rsidR="00773A15" w:rsidRPr="00E57220" w:rsidRDefault="00773A15" w:rsidP="00773A15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Լիազոր</w:t>
      </w:r>
      <w:proofErr w:type="spellEnd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մարմինը</w:t>
      </w:r>
      <w:proofErr w:type="spellEnd"/>
      <w:r w:rsidR="004A3D8F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,</w:t>
      </w:r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ըստ</w:t>
      </w:r>
      <w:proofErr w:type="spellEnd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տարվա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պլանի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անցկացնում</w:t>
      </w:r>
      <w:proofErr w:type="spellEnd"/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է </w:t>
      </w:r>
      <w:r w:rsidR="00C3066E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ա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ոլորտների</w:t>
      </w:r>
      <w:r w:rsidR="004A3D8F" w:rsidRPr="00E57220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վերաբերող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միջոցառումներ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ընդգրկելով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պ</w:t>
      </w:r>
      <w:proofErr w:type="spellStart"/>
      <w:r w:rsidRPr="00E57220">
        <w:rPr>
          <w:rFonts w:ascii="GHEA Grapalat" w:hAnsi="GHEA Grapalat"/>
          <w:sz w:val="24"/>
        </w:rPr>
        <w:t>ետական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կառավարման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4A3D8F" w:rsidRPr="00E57220">
        <w:rPr>
          <w:rFonts w:ascii="GHEA Grapalat" w:hAnsi="GHEA Grapalat"/>
          <w:sz w:val="24"/>
          <w:lang w:val="fr-FR"/>
        </w:rPr>
        <w:t>մարմիններ</w:t>
      </w:r>
      <w:proofErr w:type="spellEnd"/>
      <w:r w:rsidR="004A3D8F" w:rsidRPr="00E57220">
        <w:rPr>
          <w:rFonts w:ascii="GHEA Grapalat" w:hAnsi="GHEA Grapalat"/>
          <w:sz w:val="24"/>
          <w:lang w:val="fr-FR"/>
        </w:rPr>
        <w:t xml:space="preserve">, </w:t>
      </w:r>
      <w:proofErr w:type="spellStart"/>
      <w:r w:rsidRPr="00E57220">
        <w:rPr>
          <w:rFonts w:ascii="GHEA Grapalat" w:hAnsi="GHEA Grapalat"/>
          <w:sz w:val="24"/>
        </w:rPr>
        <w:t>տեղական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ինքնակառավարման</w:t>
      </w:r>
      <w:proofErr w:type="spellEnd"/>
      <w:r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մարմիններ</w:t>
      </w:r>
      <w:proofErr w:type="spellEnd"/>
      <w:r w:rsidR="004A3D8F" w:rsidRPr="00E57220">
        <w:rPr>
          <w:rFonts w:ascii="GHEA Grapalat" w:hAnsi="GHEA Grapalat"/>
          <w:sz w:val="24"/>
          <w:lang w:val="fr-FR"/>
        </w:rPr>
        <w:t xml:space="preserve"> </w:t>
      </w:r>
      <w:r w:rsidR="004A3D8F" w:rsidRPr="00E57220">
        <w:rPr>
          <w:rFonts w:ascii="GHEA Grapalat" w:hAnsi="GHEA Grapalat"/>
          <w:sz w:val="24"/>
        </w:rPr>
        <w:t>և</w:t>
      </w:r>
      <w:r w:rsidR="004A3D8F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Pr="00E57220">
        <w:rPr>
          <w:rFonts w:ascii="GHEA Grapalat" w:hAnsi="GHEA Grapalat"/>
          <w:sz w:val="24"/>
        </w:rPr>
        <w:t>կազմակերպություններ</w:t>
      </w:r>
      <w:proofErr w:type="spellEnd"/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իրավիճակներ</w:t>
      </w:r>
      <w:r w:rsidR="00765BA1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հանձնաժողովներ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տարահանման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հանձնաժո</w:t>
      </w:r>
      <w:r w:rsidRPr="00E57220">
        <w:rPr>
          <w:rFonts w:ascii="GHEA Grapalat" w:eastAsia="Times New Roman" w:hAnsi="GHEA Grapalat" w:cs="Sylfaen"/>
          <w:sz w:val="24"/>
          <w:szCs w:val="24"/>
        </w:rPr>
        <w:t>ղովներ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շտաբներ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կազմավորումներ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t>ուժեր</w:t>
      </w:r>
      <w:proofErr w:type="spellEnd"/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</w:t>
      </w:r>
      <w:proofErr w:type="spellEnd"/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բնակչությանը</w:t>
      </w:r>
      <w:proofErr w:type="spellEnd"/>
      <w:r w:rsidR="004A3D8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773A15" w:rsidRPr="00E57220" w:rsidRDefault="00773A15" w:rsidP="00773A15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</w:rPr>
        <w:lastRenderedPageBreak/>
        <w:t>Ա</w:t>
      </w:r>
      <w:r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ոլորտներում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տեղական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մարմինների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պատրաստման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միջոցառումները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կազմակերպում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համակարգում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E57220">
        <w:rPr>
          <w:rFonts w:ascii="GHEA Grapalat" w:eastAsia="Times New Roman" w:hAnsi="GHEA Grapalat" w:cs="Sylfaen"/>
          <w:sz w:val="24"/>
          <w:szCs w:val="24"/>
        </w:rPr>
        <w:t>է</w:t>
      </w:r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04475" w:rsidRPr="00E57220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spellEnd"/>
      <w:r w:rsidR="0020447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մարմինը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: </w:t>
      </w:r>
    </w:p>
    <w:p w:rsidR="00EF0717" w:rsidRPr="00E57220" w:rsidRDefault="00864D53" w:rsidP="00773A15">
      <w:pPr>
        <w:pStyle w:val="ListParagraph"/>
        <w:numPr>
          <w:ilvl w:val="0"/>
          <w:numId w:val="7"/>
        </w:numPr>
        <w:tabs>
          <w:tab w:val="left" w:pos="900"/>
        </w:tabs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Պետական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մարմինները</w:t>
      </w:r>
      <w:proofErr w:type="spellEnd"/>
      <w:r w:rsidR="000D7899" w:rsidRPr="000D789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="000D7899">
        <w:rPr>
          <w:rFonts w:ascii="GHEA Grapalat" w:eastAsia="Times New Roman" w:hAnsi="GHEA Grapalat" w:cs="Times New Roman"/>
          <w:sz w:val="24"/>
          <w:szCs w:val="24"/>
          <w:lang w:val="ru-RU"/>
        </w:rPr>
        <w:t>Երևանի</w:t>
      </w:r>
      <w:r w:rsidR="000D7899" w:rsidRPr="000D789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0D7899">
        <w:rPr>
          <w:rFonts w:ascii="GHEA Grapalat" w:eastAsia="Times New Roman" w:hAnsi="GHEA Grapalat" w:cs="Times New Roman"/>
          <w:sz w:val="24"/>
          <w:szCs w:val="24"/>
          <w:lang w:val="ru-RU"/>
        </w:rPr>
        <w:t>քաղաքապետարանը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յուրաքանչյուր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մինչև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դեկտեմբերի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20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-ը </w:t>
      </w:r>
      <w:proofErr w:type="spellStart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համաձայնեցնում</w:t>
      </w:r>
      <w:proofErr w:type="spellEnd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են</w:t>
      </w:r>
      <w:proofErr w:type="spellEnd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լիազոր</w:t>
      </w:r>
      <w:proofErr w:type="spellEnd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մարմնի</w:t>
      </w:r>
      <w:proofErr w:type="spellEnd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հետ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և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հաստատում</w:t>
      </w:r>
      <w:proofErr w:type="spellEnd"/>
      <w:r w:rsidR="00582E1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EF0717" w:rsidRPr="00E57220" w:rsidRDefault="00EF0717" w:rsidP="00EF0717">
      <w:pPr>
        <w:pStyle w:val="ListParagraph"/>
        <w:numPr>
          <w:ilvl w:val="0"/>
          <w:numId w:val="11"/>
        </w:numPr>
        <w:spacing w:after="0" w:line="360" w:lineRule="auto"/>
        <w:ind w:left="0"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պետական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հանրապետական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մարմինները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հաջորդ</w:t>
      </w:r>
      <w:proofErr w:type="spellEnd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տարվա</w:t>
      </w:r>
      <w:proofErr w:type="spellEnd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ա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864D53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864D5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ոլորտներ</w:t>
      </w:r>
      <w:r w:rsidR="00245879" w:rsidRPr="00E57220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առնչվող</w:t>
      </w:r>
      <w:proofErr w:type="spellEnd"/>
      <w:r w:rsidR="00281BAB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պլան</w:t>
      </w:r>
      <w:r w:rsidR="008C1123" w:rsidRPr="00E57220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</w:p>
    <w:p w:rsidR="00EF0717" w:rsidRPr="00E57220" w:rsidRDefault="00EF0717" w:rsidP="00EF0717">
      <w:pPr>
        <w:spacing w:after="0" w:line="360" w:lineRule="auto"/>
        <w:ind w:firstLine="53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2)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պետական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տարածքային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մարմինները</w:t>
      </w:r>
      <w:proofErr w:type="spellEnd"/>
      <w:r w:rsidR="00776975" w:rsidRPr="00776975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r w:rsidR="00776975">
        <w:rPr>
          <w:rFonts w:ascii="GHEA Grapalat" w:eastAsia="Times New Roman" w:hAnsi="GHEA Grapalat" w:cs="Times New Roman"/>
          <w:sz w:val="24"/>
          <w:szCs w:val="24"/>
          <w:lang w:val="ru-RU"/>
        </w:rPr>
        <w:t>Երևանի</w:t>
      </w:r>
      <w:r w:rsidR="00776975" w:rsidRPr="000D789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776975">
        <w:rPr>
          <w:rFonts w:ascii="GHEA Grapalat" w:eastAsia="Times New Roman" w:hAnsi="GHEA Grapalat" w:cs="Times New Roman"/>
          <w:sz w:val="24"/>
          <w:szCs w:val="24"/>
          <w:lang w:val="ru-RU"/>
        </w:rPr>
        <w:t>քաղաքապետարանը</w:t>
      </w:r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հաջորդ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տարվա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ա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245879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24587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համակարգ</w:t>
      </w:r>
      <w:r w:rsidR="00F00535" w:rsidRPr="00E57220">
        <w:rPr>
          <w:rFonts w:ascii="GHEA Grapalat" w:eastAsia="Times New Roman" w:hAnsi="GHEA Grapalat" w:cs="Sylfaen"/>
          <w:sz w:val="24"/>
          <w:szCs w:val="24"/>
        </w:rPr>
        <w:t>եր</w:t>
      </w:r>
      <w:r w:rsidRPr="00E57220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նախապատրաստման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="00245879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45879" w:rsidRPr="00E57220">
        <w:rPr>
          <w:rFonts w:ascii="GHEA Grapalat" w:eastAsia="Times New Roman" w:hAnsi="GHEA Grapalat" w:cs="Sylfaen"/>
          <w:sz w:val="24"/>
          <w:szCs w:val="24"/>
        </w:rPr>
        <w:t>պլանը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864D53" w:rsidRPr="00E57220" w:rsidRDefault="004900FC" w:rsidP="00EF0717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0D7899">
        <w:rPr>
          <w:rFonts w:ascii="GHEA Grapalat" w:eastAsia="Times New Roman" w:hAnsi="GHEA Grapalat" w:cs="Sylfaen"/>
          <w:sz w:val="24"/>
          <w:szCs w:val="24"/>
          <w:lang w:val="fr-FR"/>
        </w:rPr>
        <w:t xml:space="preserve">17. </w:t>
      </w:r>
      <w:proofErr w:type="spellStart"/>
      <w:r w:rsidR="00EF0717" w:rsidRPr="00E57220">
        <w:rPr>
          <w:rFonts w:ascii="GHEA Grapalat" w:eastAsia="Times New Roman" w:hAnsi="GHEA Grapalat" w:cs="Sylfaen"/>
          <w:sz w:val="24"/>
          <w:szCs w:val="24"/>
        </w:rPr>
        <w:t>Պլանների</w:t>
      </w:r>
      <w:proofErr w:type="spellEnd"/>
      <w:r w:rsidR="00EF0717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</w:rPr>
        <w:t>ըն</w:t>
      </w:r>
      <w:r w:rsidR="00EF0717" w:rsidRPr="00E57220">
        <w:rPr>
          <w:rFonts w:ascii="GHEA Grapalat" w:eastAsia="Times New Roman" w:hAnsi="GHEA Grapalat" w:cs="Sylfaen"/>
          <w:sz w:val="24"/>
          <w:szCs w:val="24"/>
        </w:rPr>
        <w:t>դ</w:t>
      </w:r>
      <w:r w:rsidR="00864D53" w:rsidRPr="00E57220">
        <w:rPr>
          <w:rFonts w:ascii="GHEA Grapalat" w:eastAsia="Times New Roman" w:hAnsi="GHEA Grapalat" w:cs="Sylfaen"/>
          <w:sz w:val="24"/>
          <w:szCs w:val="24"/>
        </w:rPr>
        <w:t>գրկ</w:t>
      </w:r>
      <w:r w:rsidR="00463E65" w:rsidRPr="00E57220">
        <w:rPr>
          <w:rFonts w:ascii="GHEA Grapalat" w:eastAsia="Times New Roman" w:hAnsi="GHEA Grapalat" w:cs="Sylfaen"/>
          <w:sz w:val="24"/>
          <w:szCs w:val="24"/>
        </w:rPr>
        <w:t>վում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>միջոցառումների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>անվանումները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(</w:t>
      </w:r>
      <w:proofErr w:type="spellStart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>թեման</w:t>
      </w:r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երը</w:t>
      </w:r>
      <w:proofErr w:type="spellEnd"/>
      <w:r w:rsidR="00864D5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),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կատարման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ժամկետները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պատասխանատուները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կատարողները</w:t>
      </w:r>
      <w:proofErr w:type="spellEnd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մասնակիցները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(</w:t>
      </w:r>
      <w:proofErr w:type="spellStart"/>
      <w:r w:rsidR="00007556" w:rsidRPr="00E57220">
        <w:rPr>
          <w:rFonts w:ascii="GHEA Grapalat" w:hAnsi="GHEA Grapalat"/>
          <w:sz w:val="24"/>
        </w:rPr>
        <w:t>տեղական</w:t>
      </w:r>
      <w:proofErr w:type="spellEnd"/>
      <w:r w:rsidR="00007556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007556" w:rsidRPr="00E57220">
        <w:rPr>
          <w:rFonts w:ascii="GHEA Grapalat" w:hAnsi="GHEA Grapalat"/>
          <w:sz w:val="24"/>
        </w:rPr>
        <w:t>ինքնակառավարման</w:t>
      </w:r>
      <w:proofErr w:type="spellEnd"/>
      <w:r w:rsidR="00007556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007556" w:rsidRPr="00E57220">
        <w:rPr>
          <w:rFonts w:ascii="GHEA Grapalat" w:hAnsi="GHEA Grapalat"/>
          <w:sz w:val="24"/>
        </w:rPr>
        <w:t>մարմիններ</w:t>
      </w:r>
      <w:proofErr w:type="spellEnd"/>
      <w:r w:rsidR="00731A6B" w:rsidRPr="00E57220">
        <w:rPr>
          <w:rFonts w:ascii="GHEA Grapalat" w:hAnsi="GHEA Grapalat"/>
          <w:sz w:val="24"/>
          <w:lang w:val="fr-FR"/>
        </w:rPr>
        <w:t xml:space="preserve"> և</w:t>
      </w:r>
      <w:r w:rsidR="00007556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007556" w:rsidRPr="00E57220">
        <w:rPr>
          <w:rFonts w:ascii="GHEA Grapalat" w:hAnsi="GHEA Grapalat"/>
          <w:sz w:val="24"/>
        </w:rPr>
        <w:t>կազմակերպություններ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իրավիճակներ</w:t>
      </w:r>
      <w:r w:rsidR="00D536F5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հանձնաժողովներ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տարահանման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հանձնաժո</w:t>
      </w:r>
      <w:r w:rsidR="00007556" w:rsidRPr="00E57220">
        <w:rPr>
          <w:rFonts w:ascii="GHEA Grapalat" w:eastAsia="Times New Roman" w:hAnsi="GHEA Grapalat" w:cs="Sylfaen"/>
          <w:sz w:val="24"/>
          <w:szCs w:val="24"/>
        </w:rPr>
        <w:t>ղովներ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</w:rPr>
        <w:t>ծառայություններ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</w:rPr>
        <w:t>շտաբներ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քաղաքացիական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պաշտպանության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կազմավորումներ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փրկարար</w:t>
      </w:r>
      <w:proofErr w:type="spellEnd"/>
      <w:r w:rsidR="00007556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E57220">
        <w:rPr>
          <w:rFonts w:ascii="GHEA Grapalat" w:eastAsia="Times New Roman" w:hAnsi="GHEA Grapalat" w:cs="Times New Roman"/>
          <w:sz w:val="24"/>
          <w:szCs w:val="24"/>
        </w:rPr>
        <w:t>ուժեր</w:t>
      </w:r>
      <w:proofErr w:type="spellEnd"/>
      <w:r w:rsidR="00731A6B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731A6B" w:rsidRPr="00E57220">
        <w:rPr>
          <w:rFonts w:ascii="GHEA Grapalat" w:eastAsia="Times New Roman" w:hAnsi="GHEA Grapalat" w:cs="Sylfaen"/>
          <w:sz w:val="24"/>
          <w:szCs w:val="24"/>
          <w:lang w:val="fr-FR"/>
        </w:rPr>
        <w:t>բնակչություն</w:t>
      </w:r>
      <w:proofErr w:type="spellEnd"/>
      <w:r w:rsidR="00731A6B" w:rsidRPr="00E57220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="00463E65"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281BAB" w:rsidRPr="00E57220" w:rsidRDefault="004900FC" w:rsidP="00F04E5A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>
        <w:rPr>
          <w:rFonts w:ascii="GHEA Grapalat" w:eastAsia="Times New Roman" w:hAnsi="GHEA Grapalat" w:cs="Courier New"/>
          <w:sz w:val="24"/>
          <w:szCs w:val="24"/>
          <w:lang w:val="fr-FR"/>
        </w:rPr>
        <w:t>18</w:t>
      </w:r>
      <w:r w:rsidR="00EF0717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. </w:t>
      </w:r>
      <w:r w:rsidR="00380BED" w:rsidRPr="00E57220">
        <w:rPr>
          <w:rFonts w:ascii="GHEA Grapalat" w:eastAsia="Times New Roman" w:hAnsi="GHEA Grapalat" w:cs="Courier New"/>
          <w:sz w:val="24"/>
          <w:szCs w:val="24"/>
          <w:lang w:val="ru-RU"/>
        </w:rPr>
        <w:t>Հայաստանի</w:t>
      </w:r>
      <w:r w:rsidR="00380BED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r w:rsidR="00380BED" w:rsidRPr="00E57220">
        <w:rPr>
          <w:rFonts w:ascii="GHEA Grapalat" w:eastAsia="Times New Roman" w:hAnsi="GHEA Grapalat" w:cs="Courier New"/>
          <w:sz w:val="24"/>
          <w:szCs w:val="24"/>
          <w:lang w:val="ru-RU"/>
        </w:rPr>
        <w:t>Հանրապետության</w:t>
      </w:r>
      <w:r w:rsidR="00380BED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r w:rsidR="00380BED" w:rsidRPr="00E57220">
        <w:rPr>
          <w:rFonts w:ascii="GHEA Grapalat" w:eastAsia="Times New Roman" w:hAnsi="GHEA Grapalat" w:cs="Courier New"/>
          <w:sz w:val="24"/>
          <w:szCs w:val="24"/>
          <w:lang w:val="ru-RU"/>
        </w:rPr>
        <w:t>պ</w:t>
      </w:r>
      <w:proofErr w:type="spellStart"/>
      <w:r w:rsidR="00C3066E" w:rsidRPr="00E57220">
        <w:rPr>
          <w:rFonts w:ascii="GHEA Grapalat" w:hAnsi="GHEA Grapalat"/>
          <w:sz w:val="24"/>
        </w:rPr>
        <w:t>ետական</w:t>
      </w:r>
      <w:proofErr w:type="spellEnd"/>
      <w:r w:rsidR="00C3066E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C3066E" w:rsidRPr="00E57220">
        <w:rPr>
          <w:rFonts w:ascii="GHEA Grapalat" w:hAnsi="GHEA Grapalat"/>
          <w:sz w:val="24"/>
        </w:rPr>
        <w:t>կառավարման</w:t>
      </w:r>
      <w:proofErr w:type="spellEnd"/>
      <w:r w:rsidR="00C3066E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731A6B" w:rsidRPr="00E57220">
        <w:rPr>
          <w:rFonts w:ascii="GHEA Grapalat" w:hAnsi="GHEA Grapalat"/>
          <w:sz w:val="24"/>
          <w:lang w:val="fr-FR"/>
        </w:rPr>
        <w:t>մարմինների</w:t>
      </w:r>
      <w:proofErr w:type="spellEnd"/>
      <w:r w:rsidR="00380BED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և</w:t>
      </w:r>
      <w:r w:rsidR="00731A6B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C3066E" w:rsidRPr="00E57220">
        <w:rPr>
          <w:rFonts w:ascii="GHEA Grapalat" w:hAnsi="GHEA Grapalat"/>
          <w:sz w:val="24"/>
        </w:rPr>
        <w:t>տեղական</w:t>
      </w:r>
      <w:proofErr w:type="spellEnd"/>
      <w:r w:rsidR="00C3066E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C3066E" w:rsidRPr="00E57220">
        <w:rPr>
          <w:rFonts w:ascii="GHEA Grapalat" w:hAnsi="GHEA Grapalat"/>
          <w:sz w:val="24"/>
        </w:rPr>
        <w:t>ինքնակառավարման</w:t>
      </w:r>
      <w:proofErr w:type="spellEnd"/>
      <w:r w:rsidR="00C3066E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C3066E" w:rsidRPr="00E57220">
        <w:rPr>
          <w:rFonts w:ascii="GHEA Grapalat" w:hAnsi="GHEA Grapalat"/>
          <w:sz w:val="24"/>
        </w:rPr>
        <w:t>մարմինների</w:t>
      </w:r>
      <w:proofErr w:type="spellEnd"/>
      <w:r w:rsidR="00731A6B" w:rsidRPr="00E57220">
        <w:rPr>
          <w:rFonts w:ascii="GHEA Grapalat" w:hAnsi="GHEA Grapalat"/>
          <w:sz w:val="24"/>
          <w:lang w:val="fr-FR"/>
        </w:rPr>
        <w:t xml:space="preserve"> </w:t>
      </w:r>
      <w:r w:rsidR="00380BED" w:rsidRPr="00E57220">
        <w:rPr>
          <w:rFonts w:ascii="GHEA Grapalat" w:hAnsi="GHEA Grapalat"/>
          <w:sz w:val="24"/>
          <w:lang w:val="ru-RU"/>
        </w:rPr>
        <w:t>ու</w:t>
      </w:r>
      <w:r w:rsidR="00C3066E" w:rsidRPr="00E5722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C3066E" w:rsidRPr="00E57220">
        <w:rPr>
          <w:rFonts w:ascii="GHEA Grapalat" w:hAnsi="GHEA Grapalat"/>
          <w:sz w:val="24"/>
        </w:rPr>
        <w:t>կազմակերպությունների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պատրաստման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Sylfaen"/>
          <w:sz w:val="24"/>
          <w:szCs w:val="24"/>
        </w:rPr>
        <w:t>գործընթացը</w:t>
      </w:r>
      <w:proofErr w:type="spellEnd"/>
      <w:r w:rsidR="00D90C4D" w:rsidRPr="00E57220">
        <w:rPr>
          <w:rFonts w:ascii="GHEA Grapalat" w:eastAsia="Times New Roman" w:hAnsi="GHEA Grapalat" w:cs="Sylfaen"/>
          <w:sz w:val="24"/>
          <w:szCs w:val="24"/>
          <w:lang w:val="fr-FR"/>
        </w:rPr>
        <w:t>,</w:t>
      </w:r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proofErr w:type="spellEnd"/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պլանի</w:t>
      </w:r>
      <w:proofErr w:type="spellEnd"/>
      <w:r w:rsidR="00007556" w:rsidRPr="00E57220">
        <w:rPr>
          <w:rFonts w:ascii="GHEA Grapalat" w:eastAsia="Times New Roman" w:hAnsi="GHEA Grapalat" w:cs="Sylfaen"/>
          <w:sz w:val="24"/>
          <w:szCs w:val="24"/>
          <w:lang w:val="fr-FR"/>
        </w:rPr>
        <w:t>,</w:t>
      </w:r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իրականացնում</w:t>
      </w:r>
      <w:proofErr w:type="spellEnd"/>
      <w:r w:rsidR="0068213C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68213C" w:rsidRPr="00E57220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C3066E" w:rsidRPr="00E57220">
        <w:rPr>
          <w:rFonts w:ascii="GHEA Grapalat" w:eastAsia="Times New Roman" w:hAnsi="GHEA Grapalat" w:cs="Sylfaen"/>
          <w:sz w:val="24"/>
          <w:szCs w:val="24"/>
        </w:rPr>
        <w:t>պետերը</w:t>
      </w:r>
      <w:proofErr w:type="spellEnd"/>
      <w:r w:rsidR="00C306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281BAB" w:rsidRPr="00E57220" w:rsidRDefault="00EF0717" w:rsidP="00F04E5A">
      <w:pPr>
        <w:tabs>
          <w:tab w:val="left" w:pos="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1</w:t>
      </w:r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>9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</w:t>
      </w:r>
      <w:proofErr w:type="spellStart"/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</w:t>
      </w:r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եղական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ինքնակառավարման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</w:t>
      </w:r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րմինները</w:t>
      </w:r>
      <w:proofErr w:type="spellEnd"/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կազմակերպությունները</w:t>
      </w:r>
      <w:proofErr w:type="spellEnd"/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Sylfaen"/>
          <w:sz w:val="24"/>
          <w:szCs w:val="24"/>
        </w:rPr>
        <w:t>լիազորված</w:t>
      </w:r>
      <w:proofErr w:type="spellEnd"/>
      <w:r w:rsidR="00281BAB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Sylfaen"/>
          <w:sz w:val="24"/>
          <w:szCs w:val="24"/>
        </w:rPr>
        <w:t>մարմնի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համապատասխան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տարածքային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ստորաբաժանման</w:t>
      </w:r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ը</w:t>
      </w:r>
      <w:proofErr w:type="spellEnd"/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ներկայացնում</w:t>
      </w:r>
      <w:proofErr w:type="spellEnd"/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ամփոփ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տեղեկանք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անցկացված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ուսում</w:t>
      </w:r>
      <w:r w:rsidR="00F23B5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նավարժության</w:t>
      </w:r>
      <w:proofErr w:type="spellEnd"/>
      <w:r w:rsidR="00F23B5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23B5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արդյունքների</w:t>
      </w:r>
      <w:proofErr w:type="spellEnd"/>
      <w:r w:rsidR="00F23B5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23B55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մասին</w:t>
      </w:r>
      <w:proofErr w:type="spellEnd"/>
      <w:r w:rsidR="00281BA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C04B48" w:rsidRPr="00E57220" w:rsidRDefault="004900FC" w:rsidP="00F04E5A">
      <w:pPr>
        <w:tabs>
          <w:tab w:val="left" w:pos="-7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sz w:val="24"/>
          <w:szCs w:val="24"/>
          <w:lang w:val="fr-FR"/>
        </w:rPr>
        <w:t>20</w:t>
      </w:r>
      <w:r w:rsidR="00EF0717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  <w:r w:rsidR="00A85FA9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C04B48" w:rsidRPr="00E57220">
        <w:rPr>
          <w:rFonts w:ascii="GHEA Grapalat" w:hAnsi="GHEA Grapalat"/>
          <w:sz w:val="24"/>
          <w:lang w:val="hy-AM"/>
        </w:rPr>
        <w:t>ՈՒսումնավարժությունների</w:t>
      </w:r>
      <w:r w:rsidR="00A13ED5" w:rsidRPr="00E57220">
        <w:rPr>
          <w:rFonts w:ascii="GHEA Grapalat" w:hAnsi="GHEA Grapalat"/>
          <w:sz w:val="24"/>
          <w:lang w:val="ru-RU"/>
        </w:rPr>
        <w:t>ն</w:t>
      </w:r>
      <w:r w:rsidR="00C04B48" w:rsidRPr="00E57220">
        <w:rPr>
          <w:rFonts w:ascii="GHEA Grapalat" w:hAnsi="GHEA Grapalat"/>
          <w:sz w:val="24"/>
          <w:lang w:val="hy-AM"/>
        </w:rPr>
        <w:t>, վարժանքների</w:t>
      </w:r>
      <w:r w:rsidR="00A13ED5" w:rsidRPr="00E57220">
        <w:rPr>
          <w:rFonts w:ascii="GHEA Grapalat" w:hAnsi="GHEA Grapalat"/>
          <w:sz w:val="24"/>
          <w:lang w:val="ru-RU"/>
        </w:rPr>
        <w:t>ն</w:t>
      </w:r>
      <w:r w:rsidR="00C04B48" w:rsidRPr="00E57220">
        <w:rPr>
          <w:rFonts w:ascii="GHEA Grapalat" w:hAnsi="GHEA Grapalat"/>
          <w:sz w:val="24"/>
          <w:lang w:val="hy-AM"/>
        </w:rPr>
        <w:t>, դասախոսությունների</w:t>
      </w:r>
      <w:r w:rsidR="00A13ED5" w:rsidRPr="00E57220">
        <w:rPr>
          <w:rFonts w:ascii="GHEA Grapalat" w:hAnsi="GHEA Grapalat"/>
          <w:sz w:val="24"/>
          <w:lang w:val="ru-RU"/>
        </w:rPr>
        <w:t>ն</w:t>
      </w:r>
      <w:r w:rsidR="00C04B48" w:rsidRPr="00E57220">
        <w:rPr>
          <w:rFonts w:ascii="GHEA Grapalat" w:hAnsi="GHEA Grapalat"/>
          <w:sz w:val="24"/>
          <w:lang w:val="hy-AM"/>
        </w:rPr>
        <w:t xml:space="preserve"> և սեմինարների</w:t>
      </w:r>
      <w:r w:rsidR="00A13ED5" w:rsidRPr="00E57220">
        <w:rPr>
          <w:rFonts w:ascii="GHEA Grapalat" w:hAnsi="GHEA Grapalat"/>
          <w:sz w:val="24"/>
          <w:lang w:val="ru-RU"/>
        </w:rPr>
        <w:t>ն</w:t>
      </w:r>
      <w:r w:rsidR="00C04B48" w:rsidRPr="00E57220">
        <w:rPr>
          <w:rFonts w:ascii="GHEA Grapalat" w:hAnsi="GHEA Grapalat"/>
          <w:sz w:val="24"/>
          <w:lang w:val="hy-AM"/>
        </w:rPr>
        <w:t xml:space="preserve"> ներգրավվող մարմիններն ու անձնակազմն ընտրվում են միջոցառումն անցկացնող մարմնի ղեկավարի կողմից` ելնելով միջոցառման թեմայից և նպատակներից</w:t>
      </w:r>
      <w:r w:rsidR="00C04B48" w:rsidRPr="00E57220">
        <w:rPr>
          <w:rFonts w:ascii="GHEA Grapalat" w:hAnsi="GHEA Grapalat"/>
          <w:sz w:val="24"/>
          <w:lang w:val="fr-FR"/>
        </w:rPr>
        <w:t>:</w:t>
      </w:r>
    </w:p>
    <w:p w:rsidR="0068213C" w:rsidRPr="00E57220" w:rsidRDefault="00C04B48" w:rsidP="00F04E5A">
      <w:pPr>
        <w:tabs>
          <w:tab w:val="left" w:pos="-72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lastRenderedPageBreak/>
        <w:t>2</w:t>
      </w:r>
      <w:r w:rsidR="004900FC">
        <w:rPr>
          <w:rFonts w:ascii="GHEA Grapalat" w:eastAsia="Times New Roman" w:hAnsi="GHEA Grapalat" w:cs="Times New Roman"/>
          <w:sz w:val="24"/>
          <w:szCs w:val="24"/>
          <w:lang w:val="fr-FR"/>
        </w:rPr>
        <w:t>1</w:t>
      </w: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</w:t>
      </w:r>
      <w:proofErr w:type="spellStart"/>
      <w:r w:rsidR="00D90C4D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Պ</w:t>
      </w:r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ետական</w:t>
      </w:r>
      <w:proofErr w:type="spellEnd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կառավարման</w:t>
      </w:r>
      <w:proofErr w:type="spellEnd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731A6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մարմինները</w:t>
      </w:r>
      <w:proofErr w:type="spellEnd"/>
      <w:r w:rsidR="00731A6B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տեղական</w:t>
      </w:r>
      <w:proofErr w:type="spellEnd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ինքնակառավարման</w:t>
      </w:r>
      <w:proofErr w:type="spellEnd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11CBF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մարմիններ</w:t>
      </w:r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կազմակերպությունները</w:t>
      </w:r>
      <w:proofErr w:type="spellEnd"/>
      <w:r w:rsidR="0063523A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կարող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են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ընդգրկվել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նաև</w:t>
      </w:r>
      <w:proofErr w:type="spellEnd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`</w:t>
      </w:r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Հայաստանի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Հանրապետության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զինված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ուժերի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Հայաստանի</w:t>
      </w:r>
      <w:proofErr w:type="spellEnd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Հանրապետության</w:t>
      </w:r>
      <w:proofErr w:type="spellEnd"/>
      <w:r w:rsidR="0045006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50068" w:rsidRPr="00E57220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="0045006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5006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առ</w:t>
      </w:r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ընթեր</w:t>
      </w:r>
      <w:proofErr w:type="spellEnd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Հայաստանի</w:t>
      </w:r>
      <w:proofErr w:type="spellEnd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Հանրապետության</w:t>
      </w:r>
      <w:proofErr w:type="spellEnd"/>
      <w:r w:rsidR="00665E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65E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ոստիկանության</w:t>
      </w:r>
      <w:proofErr w:type="spellEnd"/>
      <w:r w:rsidR="00665E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Հայաստանի</w:t>
      </w:r>
      <w:proofErr w:type="spellEnd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Հանրապետության</w:t>
      </w:r>
      <w:proofErr w:type="spellEnd"/>
      <w:r w:rsidR="0015383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150852" w:rsidRPr="00E57220">
        <w:rPr>
          <w:rFonts w:ascii="GHEA Grapalat" w:eastAsia="Times New Roman" w:hAnsi="GHEA Grapalat" w:cs="Times New Roman"/>
          <w:sz w:val="24"/>
          <w:szCs w:val="24"/>
        </w:rPr>
        <w:t>կառավարությանն</w:t>
      </w:r>
      <w:proofErr w:type="spellEnd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առընթեր</w:t>
      </w:r>
      <w:proofErr w:type="spellEnd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ազգային</w:t>
      </w:r>
      <w:proofErr w:type="spellEnd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անվտանգության</w:t>
      </w:r>
      <w:proofErr w:type="spellEnd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50852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ծառայության</w:t>
      </w:r>
      <w:proofErr w:type="spellEnd"/>
      <w:r w:rsidR="00665E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այլ</w:t>
      </w:r>
      <w:proofErr w:type="spellEnd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գերատեսչությունների</w:t>
      </w:r>
      <w:proofErr w:type="spellEnd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միջազգային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կազմակերպություններ</w:t>
      </w:r>
      <w:r w:rsidR="00665E6E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ի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կողմից</w:t>
      </w:r>
      <w:proofErr w:type="spellEnd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ա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րտակարգ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իրավիճակներում</w:t>
      </w:r>
      <w:proofErr w:type="spellEnd"/>
      <w:r w:rsidR="005D2DF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բնակչության</w:t>
      </w:r>
      <w:proofErr w:type="spellEnd"/>
      <w:r w:rsidR="005D2DF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E1352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3E1352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D2DF3" w:rsidRPr="00E57220">
        <w:rPr>
          <w:rFonts w:ascii="GHEA Grapalat" w:eastAsia="Times New Roman" w:hAnsi="GHEA Grapalat" w:cs="Sylfaen"/>
          <w:sz w:val="24"/>
          <w:szCs w:val="24"/>
        </w:rPr>
        <w:t>և</w:t>
      </w:r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քաղաքացիական</w:t>
      </w:r>
      <w:proofErr w:type="spellEnd"/>
      <w:r w:rsidR="005D2DF3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պաշտպանության</w:t>
      </w:r>
      <w:proofErr w:type="spellEnd"/>
      <w:r w:rsidR="005D2DF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B2008" w:rsidRPr="00E57220">
        <w:rPr>
          <w:rFonts w:ascii="GHEA Grapalat" w:eastAsia="Times New Roman" w:hAnsi="GHEA Grapalat" w:cs="Sylfaen"/>
          <w:sz w:val="24"/>
          <w:szCs w:val="24"/>
          <w:lang w:val="fr-FR"/>
        </w:rPr>
        <w:t>հարցեր</w:t>
      </w:r>
      <w:proofErr w:type="spellEnd"/>
      <w:r w:rsidR="00DB2008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B2008" w:rsidRPr="00E57220">
        <w:rPr>
          <w:rFonts w:ascii="GHEA Grapalat" w:eastAsia="Times New Roman" w:hAnsi="GHEA Grapalat" w:cs="Sylfaen"/>
          <w:sz w:val="24"/>
          <w:szCs w:val="24"/>
          <w:lang w:val="fr-FR"/>
        </w:rPr>
        <w:t>արծա</w:t>
      </w:r>
      <w:r w:rsidR="003E1352" w:rsidRPr="00E57220">
        <w:rPr>
          <w:rFonts w:ascii="GHEA Grapalat" w:eastAsia="Times New Roman" w:hAnsi="GHEA Grapalat" w:cs="Sylfaen"/>
          <w:sz w:val="24"/>
          <w:szCs w:val="24"/>
          <w:lang w:val="fr-FR"/>
        </w:rPr>
        <w:t>ր</w:t>
      </w:r>
      <w:r w:rsidR="00DB2008" w:rsidRPr="00E57220">
        <w:rPr>
          <w:rFonts w:ascii="GHEA Grapalat" w:eastAsia="Times New Roman" w:hAnsi="GHEA Grapalat" w:cs="Sylfaen"/>
          <w:sz w:val="24"/>
          <w:szCs w:val="24"/>
          <w:lang w:val="fr-FR"/>
        </w:rPr>
        <w:t>ծվող</w:t>
      </w:r>
      <w:proofErr w:type="spellEnd"/>
      <w:r w:rsidR="00DB2008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5D2DF3" w:rsidRPr="00E57220">
        <w:rPr>
          <w:rFonts w:ascii="GHEA Grapalat" w:eastAsia="Times New Roman" w:hAnsi="GHEA Grapalat" w:cs="Sylfaen"/>
          <w:sz w:val="24"/>
          <w:szCs w:val="24"/>
        </w:rPr>
        <w:t>թեմաներով</w:t>
      </w:r>
      <w:proofErr w:type="spellEnd"/>
      <w:r w:rsidR="005D2DF3" w:rsidRPr="00E57220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DB2008"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>միջոցառումներին</w:t>
      </w:r>
      <w:proofErr w:type="spellEnd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` </w:t>
      </w:r>
      <w:proofErr w:type="spellStart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այդ</w:t>
      </w:r>
      <w:proofErr w:type="spellEnd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մարմինների</w:t>
      </w:r>
      <w:proofErr w:type="spellEnd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կողմից</w:t>
      </w:r>
      <w:proofErr w:type="spellEnd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առաջարկվող</w:t>
      </w:r>
      <w:proofErr w:type="spellEnd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 xml:space="preserve"> </w:t>
      </w:r>
      <w:proofErr w:type="spellStart"/>
      <w:r w:rsidR="0010780A" w:rsidRPr="00E57220">
        <w:rPr>
          <w:rFonts w:ascii="GHEA Grapalat" w:eastAsia="Times New Roman" w:hAnsi="GHEA Grapalat" w:cs="Courier New"/>
          <w:sz w:val="24"/>
          <w:szCs w:val="24"/>
          <w:lang w:val="fr-FR"/>
        </w:rPr>
        <w:t>ձևաչափով</w:t>
      </w:r>
      <w:proofErr w:type="spellEnd"/>
      <w:r w:rsidR="0010780A"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007556" w:rsidRPr="004900FC" w:rsidRDefault="004900FC" w:rsidP="004900FC">
      <w:pPr>
        <w:tabs>
          <w:tab w:val="left" w:pos="-1260"/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0D7899">
        <w:rPr>
          <w:rFonts w:ascii="GHEA Grapalat" w:hAnsi="GHEA Grapalat" w:cs="Sylfaen"/>
          <w:sz w:val="24"/>
          <w:lang w:val="fr-FR"/>
        </w:rPr>
        <w:t xml:space="preserve">    22. </w:t>
      </w:r>
      <w:r w:rsidR="00E1112A" w:rsidRPr="004900FC">
        <w:rPr>
          <w:rFonts w:ascii="GHEA Grapalat" w:hAnsi="GHEA Grapalat" w:cs="Sylfaen"/>
          <w:sz w:val="24"/>
          <w:lang w:val="hy-AM"/>
        </w:rPr>
        <w:t>Արտակարգ իրավիճակներում բնակչության պաշտպանության և քաղաքացիական պաշտպանության համակարգերի կառավարման մարմինների վերապատրաստումն անցկացնում է լիազորված մարմնի ուսումնական հաստատությունը</w:t>
      </w:r>
      <w:r w:rsidR="00D93F5F">
        <w:rPr>
          <w:rFonts w:ascii="GHEA Grapalat" w:hAnsi="GHEA Grapalat" w:cs="Sylfaen"/>
          <w:sz w:val="24"/>
          <w:lang w:val="hy-AM"/>
        </w:rPr>
        <w:t xml:space="preserve">: </w:t>
      </w:r>
      <w:r w:rsidR="00E1112A" w:rsidRPr="004900FC">
        <w:rPr>
          <w:rFonts w:ascii="GHEA Grapalat" w:hAnsi="GHEA Grapalat" w:cs="Sylfaen"/>
          <w:sz w:val="24"/>
          <w:lang w:val="hy-AM"/>
        </w:rPr>
        <w:t>Վերապատրաստումը կարող է անցկացվել ուսումնական հաստատության գտնվելու վայրում և (կամ) համապատասխան մարզկենտրոնում՝ ելնելով վերապատրաստման ենթակա կառավարման մարմինների վարչատարածքային տեղաբաշխվածությունից</w:t>
      </w:r>
      <w:r w:rsidR="00E11E17" w:rsidRPr="004900FC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007556" w:rsidRPr="004900FC" w:rsidRDefault="004900FC" w:rsidP="004900F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  </w:t>
      </w:r>
      <w:r w:rsidRPr="004900FC">
        <w:rPr>
          <w:rFonts w:ascii="GHEA Grapalat" w:eastAsia="Times New Roman" w:hAnsi="GHEA Grapalat" w:cs="Sylfaen"/>
          <w:sz w:val="24"/>
          <w:szCs w:val="24"/>
          <w:lang w:val="fr-FR"/>
        </w:rPr>
        <w:t>23.</w:t>
      </w:r>
      <w:r w:rsidR="00C04B48" w:rsidRPr="004900F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007556" w:rsidRPr="004900FC">
        <w:rPr>
          <w:rFonts w:ascii="GHEA Grapalat" w:eastAsia="Times New Roman" w:hAnsi="GHEA Grapalat" w:cs="Sylfaen"/>
          <w:sz w:val="24"/>
          <w:szCs w:val="24"/>
        </w:rPr>
        <w:t>Պատրաստումը</w:t>
      </w:r>
      <w:proofErr w:type="spellEnd"/>
      <w:r w:rsidR="00007556" w:rsidRP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007556" w:rsidRPr="004900FC">
        <w:rPr>
          <w:rFonts w:ascii="GHEA Grapalat" w:eastAsia="Times New Roman" w:hAnsi="GHEA Grapalat" w:cs="Sylfaen"/>
          <w:sz w:val="24"/>
          <w:szCs w:val="24"/>
        </w:rPr>
        <w:t>և</w:t>
      </w:r>
      <w:r w:rsidR="00007556" w:rsidRP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4900FC">
        <w:rPr>
          <w:rFonts w:ascii="GHEA Grapalat" w:eastAsia="Times New Roman" w:hAnsi="GHEA Grapalat" w:cs="Sylfaen"/>
          <w:sz w:val="24"/>
          <w:szCs w:val="24"/>
        </w:rPr>
        <w:t>ուսուցումը</w:t>
      </w:r>
      <w:proofErr w:type="spellEnd"/>
      <w:r w:rsidR="00007556" w:rsidRP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007556" w:rsidRPr="004900FC">
        <w:rPr>
          <w:rFonts w:ascii="GHEA Grapalat" w:eastAsia="Times New Roman" w:hAnsi="GHEA Grapalat" w:cs="Sylfaen"/>
          <w:sz w:val="24"/>
          <w:szCs w:val="24"/>
        </w:rPr>
        <w:t>կազմակերպվում</w:t>
      </w:r>
      <w:proofErr w:type="spellEnd"/>
      <w:r w:rsidR="00007556" w:rsidRPr="004900FC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</w:t>
      </w:r>
      <w:r w:rsidR="00007556" w:rsidRPr="004900FC">
        <w:rPr>
          <w:rFonts w:ascii="GHEA Grapalat" w:eastAsia="Times New Roman" w:hAnsi="GHEA Grapalat" w:cs="Sylfaen"/>
          <w:sz w:val="24"/>
          <w:szCs w:val="24"/>
        </w:rPr>
        <w:t>՝</w:t>
      </w:r>
    </w:p>
    <w:p w:rsidR="00007556" w:rsidRPr="00E57220" w:rsidRDefault="00007556" w:rsidP="00582E12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1) 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աշխատանքից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կտրված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007556" w:rsidRPr="00E57220" w:rsidRDefault="00007556" w:rsidP="00582E12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2) 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աշխատանքից</w:t>
      </w:r>
      <w:proofErr w:type="spellEnd"/>
      <w:r w:rsidRPr="00E57220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E57220">
        <w:rPr>
          <w:rFonts w:ascii="GHEA Grapalat" w:eastAsia="Times New Roman" w:hAnsi="GHEA Grapalat" w:cs="Sylfaen"/>
          <w:sz w:val="24"/>
          <w:szCs w:val="24"/>
        </w:rPr>
        <w:t>չկտրված</w:t>
      </w:r>
      <w:proofErr w:type="spellEnd"/>
      <w:r w:rsidRPr="00E57220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905000" w:rsidRPr="00905000" w:rsidRDefault="0016321B" w:rsidP="004900FC">
      <w:pPr>
        <w:tabs>
          <w:tab w:val="left" w:pos="900"/>
          <w:tab w:val="left" w:pos="99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10.2pt;margin-top:33.2pt;width:105.4pt;height:52.1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sectPr w:rsidR="00905000" w:rsidRPr="00905000" w:rsidSect="00465DF1">
      <w:pgSz w:w="12240" w:h="15840"/>
      <w:pgMar w:top="450" w:right="758" w:bottom="72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8CF"/>
    <w:multiLevelType w:val="hybridMultilevel"/>
    <w:tmpl w:val="BAD89678"/>
    <w:lvl w:ilvl="0" w:tplc="F710DAF0">
      <w:start w:val="2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4529"/>
    <w:multiLevelType w:val="hybridMultilevel"/>
    <w:tmpl w:val="EA0C5A40"/>
    <w:lvl w:ilvl="0" w:tplc="75801E18">
      <w:start w:val="1"/>
      <w:numFmt w:val="decimal"/>
      <w:lvlText w:val="%1."/>
      <w:lvlJc w:val="left"/>
      <w:pPr>
        <w:ind w:left="19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>
    <w:nsid w:val="0E726748"/>
    <w:multiLevelType w:val="hybridMultilevel"/>
    <w:tmpl w:val="375401B0"/>
    <w:lvl w:ilvl="0" w:tplc="F0162D46">
      <w:start w:val="21"/>
      <w:numFmt w:val="decimal"/>
      <w:lvlText w:val="%1."/>
      <w:lvlJc w:val="left"/>
      <w:pPr>
        <w:ind w:left="720" w:hanging="360"/>
      </w:pPr>
      <w:rPr>
        <w:rFonts w:eastAsiaTheme="minorEastAsia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94EF3"/>
    <w:multiLevelType w:val="hybridMultilevel"/>
    <w:tmpl w:val="F81C130C"/>
    <w:lvl w:ilvl="0" w:tplc="0409000F">
      <w:start w:val="1"/>
      <w:numFmt w:val="decimal"/>
      <w:lvlText w:val="%1."/>
      <w:lvlJc w:val="left"/>
      <w:pPr>
        <w:ind w:left="1257" w:hanging="360"/>
      </w:p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>
    <w:nsid w:val="210A2690"/>
    <w:multiLevelType w:val="hybridMultilevel"/>
    <w:tmpl w:val="16FE7C38"/>
    <w:lvl w:ilvl="0" w:tplc="2E1E9416">
      <w:start w:val="1"/>
      <w:numFmt w:val="decimal"/>
      <w:lvlText w:val="%1)"/>
      <w:lvlJc w:val="left"/>
      <w:pPr>
        <w:ind w:left="1452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">
    <w:nsid w:val="30532ACB"/>
    <w:multiLevelType w:val="hybridMultilevel"/>
    <w:tmpl w:val="AA7A7E1E"/>
    <w:lvl w:ilvl="0" w:tplc="9BFC91C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>
    <w:nsid w:val="3B3E785A"/>
    <w:multiLevelType w:val="hybridMultilevel"/>
    <w:tmpl w:val="478C566E"/>
    <w:lvl w:ilvl="0" w:tplc="EEB8B6CC">
      <w:start w:val="1"/>
      <w:numFmt w:val="decimal"/>
      <w:lvlText w:val="%1."/>
      <w:lvlJc w:val="left"/>
      <w:pPr>
        <w:ind w:left="1512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">
    <w:nsid w:val="4DC36C0E"/>
    <w:multiLevelType w:val="hybridMultilevel"/>
    <w:tmpl w:val="51BCE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85F43"/>
    <w:multiLevelType w:val="hybridMultilevel"/>
    <w:tmpl w:val="8A10F4C4"/>
    <w:lvl w:ilvl="0" w:tplc="2E1E9416">
      <w:start w:val="1"/>
      <w:numFmt w:val="decimal"/>
      <w:lvlText w:val="%1)"/>
      <w:lvlJc w:val="left"/>
      <w:pPr>
        <w:ind w:left="1989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>
    <w:nsid w:val="6F6F4F29"/>
    <w:multiLevelType w:val="hybridMultilevel"/>
    <w:tmpl w:val="414A3764"/>
    <w:lvl w:ilvl="0" w:tplc="0409000F">
      <w:start w:val="1"/>
      <w:numFmt w:val="decimal"/>
      <w:lvlText w:val="%1."/>
      <w:lvlJc w:val="left"/>
      <w:pPr>
        <w:ind w:left="1257" w:hanging="360"/>
      </w:p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">
    <w:nsid w:val="70954D1A"/>
    <w:multiLevelType w:val="hybridMultilevel"/>
    <w:tmpl w:val="EA0C5A40"/>
    <w:lvl w:ilvl="0" w:tplc="75801E18">
      <w:start w:val="1"/>
      <w:numFmt w:val="decimal"/>
      <w:lvlText w:val="%1."/>
      <w:lvlJc w:val="left"/>
      <w:pPr>
        <w:ind w:left="19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1">
    <w:nsid w:val="71D000CE"/>
    <w:multiLevelType w:val="hybridMultilevel"/>
    <w:tmpl w:val="6CAEAE20"/>
    <w:lvl w:ilvl="0" w:tplc="E472ABE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91EAA"/>
    <w:multiLevelType w:val="hybridMultilevel"/>
    <w:tmpl w:val="3DEA8484"/>
    <w:lvl w:ilvl="0" w:tplc="0409000F">
      <w:start w:val="1"/>
      <w:numFmt w:val="decimal"/>
      <w:lvlText w:val="%1."/>
      <w:lvlJc w:val="left"/>
      <w:pPr>
        <w:ind w:left="1257" w:hanging="360"/>
      </w:p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9009F"/>
    <w:rsid w:val="00003144"/>
    <w:rsid w:val="00007556"/>
    <w:rsid w:val="00023846"/>
    <w:rsid w:val="00060D6F"/>
    <w:rsid w:val="000618CB"/>
    <w:rsid w:val="00063431"/>
    <w:rsid w:val="00065577"/>
    <w:rsid w:val="00067DBE"/>
    <w:rsid w:val="000750BE"/>
    <w:rsid w:val="0007655A"/>
    <w:rsid w:val="00081B26"/>
    <w:rsid w:val="000836F8"/>
    <w:rsid w:val="0009640E"/>
    <w:rsid w:val="00097ADC"/>
    <w:rsid w:val="000A119E"/>
    <w:rsid w:val="000D7899"/>
    <w:rsid w:val="000E7F3A"/>
    <w:rsid w:val="000F244E"/>
    <w:rsid w:val="000F3781"/>
    <w:rsid w:val="0010780A"/>
    <w:rsid w:val="0011005E"/>
    <w:rsid w:val="00111F30"/>
    <w:rsid w:val="00112F28"/>
    <w:rsid w:val="00115222"/>
    <w:rsid w:val="00136D96"/>
    <w:rsid w:val="00146869"/>
    <w:rsid w:val="00150852"/>
    <w:rsid w:val="00153832"/>
    <w:rsid w:val="0016321B"/>
    <w:rsid w:val="00171323"/>
    <w:rsid w:val="0017613C"/>
    <w:rsid w:val="00180CB8"/>
    <w:rsid w:val="00181228"/>
    <w:rsid w:val="00187878"/>
    <w:rsid w:val="001911E0"/>
    <w:rsid w:val="001B6BC9"/>
    <w:rsid w:val="001C39BD"/>
    <w:rsid w:val="001C570F"/>
    <w:rsid w:val="001C626B"/>
    <w:rsid w:val="001D1F36"/>
    <w:rsid w:val="001D2640"/>
    <w:rsid w:val="001E654C"/>
    <w:rsid w:val="001F2584"/>
    <w:rsid w:val="001F477D"/>
    <w:rsid w:val="00204475"/>
    <w:rsid w:val="00205A39"/>
    <w:rsid w:val="00213E5D"/>
    <w:rsid w:val="00220D70"/>
    <w:rsid w:val="00221ED9"/>
    <w:rsid w:val="002374B1"/>
    <w:rsid w:val="00245879"/>
    <w:rsid w:val="00246338"/>
    <w:rsid w:val="00281BAB"/>
    <w:rsid w:val="00282EBB"/>
    <w:rsid w:val="00291F96"/>
    <w:rsid w:val="002B0ABD"/>
    <w:rsid w:val="002B2418"/>
    <w:rsid w:val="002B5D48"/>
    <w:rsid w:val="002C5295"/>
    <w:rsid w:val="002E5605"/>
    <w:rsid w:val="002F38C4"/>
    <w:rsid w:val="00301F54"/>
    <w:rsid w:val="00307127"/>
    <w:rsid w:val="00317E5D"/>
    <w:rsid w:val="0032091C"/>
    <w:rsid w:val="003333CE"/>
    <w:rsid w:val="00340ADB"/>
    <w:rsid w:val="00346404"/>
    <w:rsid w:val="00346DAA"/>
    <w:rsid w:val="003626C5"/>
    <w:rsid w:val="00364CB6"/>
    <w:rsid w:val="00366063"/>
    <w:rsid w:val="00377931"/>
    <w:rsid w:val="00380BED"/>
    <w:rsid w:val="00381C7D"/>
    <w:rsid w:val="0039009F"/>
    <w:rsid w:val="003B43AD"/>
    <w:rsid w:val="003C0C96"/>
    <w:rsid w:val="003C79D3"/>
    <w:rsid w:val="003D562B"/>
    <w:rsid w:val="003D60E2"/>
    <w:rsid w:val="003E1352"/>
    <w:rsid w:val="003E1EFF"/>
    <w:rsid w:val="003F0400"/>
    <w:rsid w:val="00404E03"/>
    <w:rsid w:val="0044242E"/>
    <w:rsid w:val="00450068"/>
    <w:rsid w:val="00462CC1"/>
    <w:rsid w:val="00463E65"/>
    <w:rsid w:val="00465DF1"/>
    <w:rsid w:val="0047367C"/>
    <w:rsid w:val="00477A1E"/>
    <w:rsid w:val="004900FC"/>
    <w:rsid w:val="004A3D8F"/>
    <w:rsid w:val="004A6576"/>
    <w:rsid w:val="004B05DE"/>
    <w:rsid w:val="004B4DFC"/>
    <w:rsid w:val="004D2695"/>
    <w:rsid w:val="004D4240"/>
    <w:rsid w:val="004F20ED"/>
    <w:rsid w:val="004F6F1E"/>
    <w:rsid w:val="00502652"/>
    <w:rsid w:val="00512E28"/>
    <w:rsid w:val="00530923"/>
    <w:rsid w:val="00531CF7"/>
    <w:rsid w:val="00535AF8"/>
    <w:rsid w:val="00537CFB"/>
    <w:rsid w:val="00541FDD"/>
    <w:rsid w:val="0056296F"/>
    <w:rsid w:val="0056328C"/>
    <w:rsid w:val="00582E12"/>
    <w:rsid w:val="0058371B"/>
    <w:rsid w:val="00590B40"/>
    <w:rsid w:val="005A7CDD"/>
    <w:rsid w:val="005B10F8"/>
    <w:rsid w:val="005B2E25"/>
    <w:rsid w:val="005B6F1C"/>
    <w:rsid w:val="005C1634"/>
    <w:rsid w:val="005D2DF3"/>
    <w:rsid w:val="005D4001"/>
    <w:rsid w:val="006219AE"/>
    <w:rsid w:val="0063523A"/>
    <w:rsid w:val="00645AA5"/>
    <w:rsid w:val="00655795"/>
    <w:rsid w:val="00665E6E"/>
    <w:rsid w:val="00674225"/>
    <w:rsid w:val="006779EF"/>
    <w:rsid w:val="0068213C"/>
    <w:rsid w:val="006A2958"/>
    <w:rsid w:val="006A5B94"/>
    <w:rsid w:val="006A6B6F"/>
    <w:rsid w:val="006A78D6"/>
    <w:rsid w:val="006B1051"/>
    <w:rsid w:val="006B5BF0"/>
    <w:rsid w:val="006C3D71"/>
    <w:rsid w:val="006D49CA"/>
    <w:rsid w:val="006E652F"/>
    <w:rsid w:val="006F0C02"/>
    <w:rsid w:val="006F5D00"/>
    <w:rsid w:val="00731A6B"/>
    <w:rsid w:val="00742F09"/>
    <w:rsid w:val="0076095B"/>
    <w:rsid w:val="0076217A"/>
    <w:rsid w:val="00765BA1"/>
    <w:rsid w:val="00771282"/>
    <w:rsid w:val="00773A15"/>
    <w:rsid w:val="00776975"/>
    <w:rsid w:val="007B10A6"/>
    <w:rsid w:val="007C3CA1"/>
    <w:rsid w:val="007F0B9F"/>
    <w:rsid w:val="00801A3B"/>
    <w:rsid w:val="008069CB"/>
    <w:rsid w:val="00830D35"/>
    <w:rsid w:val="00833F08"/>
    <w:rsid w:val="008471F9"/>
    <w:rsid w:val="00855BA3"/>
    <w:rsid w:val="00864D53"/>
    <w:rsid w:val="008809E9"/>
    <w:rsid w:val="008963EF"/>
    <w:rsid w:val="008A3241"/>
    <w:rsid w:val="008C1123"/>
    <w:rsid w:val="008C1136"/>
    <w:rsid w:val="008C1A92"/>
    <w:rsid w:val="008C2A05"/>
    <w:rsid w:val="008F7C95"/>
    <w:rsid w:val="00901AA0"/>
    <w:rsid w:val="009027A7"/>
    <w:rsid w:val="00902DDF"/>
    <w:rsid w:val="00902E57"/>
    <w:rsid w:val="00905000"/>
    <w:rsid w:val="00914E60"/>
    <w:rsid w:val="0091588B"/>
    <w:rsid w:val="009229BD"/>
    <w:rsid w:val="0092326A"/>
    <w:rsid w:val="009240C7"/>
    <w:rsid w:val="00941682"/>
    <w:rsid w:val="00954425"/>
    <w:rsid w:val="00975ABD"/>
    <w:rsid w:val="00982B05"/>
    <w:rsid w:val="009940F5"/>
    <w:rsid w:val="0099561B"/>
    <w:rsid w:val="009B3178"/>
    <w:rsid w:val="009B4A71"/>
    <w:rsid w:val="009E53E9"/>
    <w:rsid w:val="009E6A1F"/>
    <w:rsid w:val="00A13ED5"/>
    <w:rsid w:val="00A228B1"/>
    <w:rsid w:val="00A244F8"/>
    <w:rsid w:val="00A4628D"/>
    <w:rsid w:val="00A46F79"/>
    <w:rsid w:val="00A502F2"/>
    <w:rsid w:val="00A61B5F"/>
    <w:rsid w:val="00A71F12"/>
    <w:rsid w:val="00A73063"/>
    <w:rsid w:val="00A75CF1"/>
    <w:rsid w:val="00A835AF"/>
    <w:rsid w:val="00A85FA9"/>
    <w:rsid w:val="00AA5EA3"/>
    <w:rsid w:val="00AC7C52"/>
    <w:rsid w:val="00AF4299"/>
    <w:rsid w:val="00B04861"/>
    <w:rsid w:val="00B123CD"/>
    <w:rsid w:val="00B27578"/>
    <w:rsid w:val="00B441C5"/>
    <w:rsid w:val="00B520CB"/>
    <w:rsid w:val="00B64964"/>
    <w:rsid w:val="00B705D4"/>
    <w:rsid w:val="00B92E38"/>
    <w:rsid w:val="00BA36D5"/>
    <w:rsid w:val="00BB0CC8"/>
    <w:rsid w:val="00BB2786"/>
    <w:rsid w:val="00BB46EE"/>
    <w:rsid w:val="00BB5AA1"/>
    <w:rsid w:val="00C00B9F"/>
    <w:rsid w:val="00C01777"/>
    <w:rsid w:val="00C04B48"/>
    <w:rsid w:val="00C3066E"/>
    <w:rsid w:val="00C325F2"/>
    <w:rsid w:val="00C37DAF"/>
    <w:rsid w:val="00C40832"/>
    <w:rsid w:val="00C630B2"/>
    <w:rsid w:val="00C77C21"/>
    <w:rsid w:val="00C83BA3"/>
    <w:rsid w:val="00CA560C"/>
    <w:rsid w:val="00CC6E76"/>
    <w:rsid w:val="00CF663F"/>
    <w:rsid w:val="00D02061"/>
    <w:rsid w:val="00D02F16"/>
    <w:rsid w:val="00D1259F"/>
    <w:rsid w:val="00D43E0D"/>
    <w:rsid w:val="00D46282"/>
    <w:rsid w:val="00D536F5"/>
    <w:rsid w:val="00D54206"/>
    <w:rsid w:val="00D90C4D"/>
    <w:rsid w:val="00D9120C"/>
    <w:rsid w:val="00D93F5F"/>
    <w:rsid w:val="00D962E7"/>
    <w:rsid w:val="00DB2008"/>
    <w:rsid w:val="00DB2751"/>
    <w:rsid w:val="00DC5C65"/>
    <w:rsid w:val="00DC7C45"/>
    <w:rsid w:val="00DE1112"/>
    <w:rsid w:val="00E007E1"/>
    <w:rsid w:val="00E1112A"/>
    <w:rsid w:val="00E11E17"/>
    <w:rsid w:val="00E16A65"/>
    <w:rsid w:val="00E31461"/>
    <w:rsid w:val="00E32F1F"/>
    <w:rsid w:val="00E51CF1"/>
    <w:rsid w:val="00E57220"/>
    <w:rsid w:val="00EA41D4"/>
    <w:rsid w:val="00EB625E"/>
    <w:rsid w:val="00EC1730"/>
    <w:rsid w:val="00ED652D"/>
    <w:rsid w:val="00EE6C19"/>
    <w:rsid w:val="00EF0717"/>
    <w:rsid w:val="00EF1529"/>
    <w:rsid w:val="00F00535"/>
    <w:rsid w:val="00F04E5A"/>
    <w:rsid w:val="00F05A17"/>
    <w:rsid w:val="00F11CBF"/>
    <w:rsid w:val="00F12961"/>
    <w:rsid w:val="00F151F1"/>
    <w:rsid w:val="00F23678"/>
    <w:rsid w:val="00F236BF"/>
    <w:rsid w:val="00F23B55"/>
    <w:rsid w:val="00F26F56"/>
    <w:rsid w:val="00F404B3"/>
    <w:rsid w:val="00F45B89"/>
    <w:rsid w:val="00F46F74"/>
    <w:rsid w:val="00F507C7"/>
    <w:rsid w:val="00F51BED"/>
    <w:rsid w:val="00F7156A"/>
    <w:rsid w:val="00F74AF1"/>
    <w:rsid w:val="00F8097D"/>
    <w:rsid w:val="00F84D27"/>
    <w:rsid w:val="00FA5A2B"/>
    <w:rsid w:val="00FB4C29"/>
    <w:rsid w:val="00FC035B"/>
    <w:rsid w:val="00FD7AF2"/>
    <w:rsid w:val="00FE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95"/>
  </w:style>
  <w:style w:type="paragraph" w:styleId="Heading1">
    <w:name w:val="heading 1"/>
    <w:basedOn w:val="Normal"/>
    <w:next w:val="Normal"/>
    <w:link w:val="Heading1Char"/>
    <w:qFormat/>
    <w:rsid w:val="0039009F"/>
    <w:pPr>
      <w:keepNext/>
      <w:spacing w:after="0" w:line="360" w:lineRule="auto"/>
      <w:jc w:val="right"/>
      <w:outlineLvl w:val="0"/>
    </w:pPr>
    <w:rPr>
      <w:rFonts w:ascii="Arial Armenian" w:eastAsia="Batang" w:hAnsi="Arial Armeni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9009F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900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ing1Char">
    <w:name w:val="Heading 1 Char"/>
    <w:basedOn w:val="DefaultParagraphFont"/>
    <w:link w:val="Heading1"/>
    <w:rsid w:val="0039009F"/>
    <w:rPr>
      <w:rFonts w:ascii="Arial Armenian" w:eastAsia="Batang" w:hAnsi="Arial Armenian" w:cs="Times New Roman"/>
      <w:sz w:val="24"/>
      <w:szCs w:val="24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E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EF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56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6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hg4AAC8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AAgADQAOgA1ADUAAAAAAAAAAAAAAAAAAAAAAAAAAAAAAAAAAAAAAAAAAAAAAAAAAAAAAAAAAAAAAAAAAAAAAAAAAAAAAAAAAAAAAAAAAAAAAAAAAAAAAAAAAAAAAAAAAAAAAAAAAAAAAAAAAADeBwwABAAEABAANw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0MTI1NTIyWjAjBgkqhkiG9w0BCQQxFgQUShodfX0BbZaT9XGwTuSPf3FdTBQwKwYLKoZIhvcNAQkQAgwxHDAaMBgwFgQUIMr4V4IR3Iou1mqe+g/tL0TPMw4wDQYJKoZIhvcNAQEBBQAEggEAUyyiRUfLJNccUUqWEz96zFZvb1UIIz4wTXpuy3Ilg+Uup1yl6/Y7EXYWDweAud/yInPnFCuv9ez2fdHJXvBAw6FR+fXL3Lvx2m9HwXPFHwouqhqbUsdWUHrm5lTLIuxtuJwbafJ/HqUxWFFZiXqcTbJgD7cT/r82XUXH4wjct70aFEjdjdJKFf8xqzF9l+oUqC42XQTqTUYb26aqhkdhxw0NGGuVrfj4wqF1l3SWssNPZ/zYwFtIqQjPm9yLbc6fCN1zWGtKWKDt3jfXQh5xqH48Kc0PnEv/MHn1t+F1SZjcjP8N/TMqFkzoZuvj0RYFf+AMpoURUcoB3oAweS9RB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58AF-EC1B-4F16-A54C-30A9AA5D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3</cp:revision>
  <cp:lastPrinted>2014-09-19T10:29:00Z</cp:lastPrinted>
  <dcterms:created xsi:type="dcterms:W3CDTF">2015-01-16T09:45:00Z</dcterms:created>
  <dcterms:modified xsi:type="dcterms:W3CDTF">2015-01-16T09:45:00Z</dcterms:modified>
</cp:coreProperties>
</file>