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69698" w14:textId="77777777" w:rsidR="00042B29" w:rsidRPr="00893945" w:rsidRDefault="00042B29" w:rsidP="00042B29">
      <w:pPr>
        <w:spacing w:after="0" w:line="36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AFC0DC0" w14:textId="77777777" w:rsidR="00042B29" w:rsidRPr="00893945" w:rsidRDefault="00042B29" w:rsidP="00D9704E">
      <w:pPr>
        <w:spacing w:after="0" w:line="360" w:lineRule="auto"/>
        <w:ind w:right="-164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2A851FE" w14:textId="77777777" w:rsidR="00042B29" w:rsidRPr="00893945" w:rsidRDefault="00042B29" w:rsidP="00D9704E">
      <w:pPr>
        <w:tabs>
          <w:tab w:val="left" w:pos="709"/>
        </w:tabs>
        <w:spacing w:after="0" w:line="36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E5E75E9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48DE3034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0EEC1C73" w14:textId="3C9460F8" w:rsidR="00042B29" w:rsidRPr="00893945" w:rsidRDefault="00042B29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  <w:r w:rsidRPr="00893945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 xml:space="preserve">---------- 2018 թվականի N ----- - </w:t>
      </w:r>
    </w:p>
    <w:p w14:paraId="091042FF" w14:textId="77777777" w:rsidR="000C7732" w:rsidRPr="00FB7DED" w:rsidRDefault="000C7732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lang w:val="hy-AM" w:eastAsia="en-GB"/>
        </w:rPr>
      </w:pPr>
    </w:p>
    <w:p w14:paraId="33900002" w14:textId="1C81395B" w:rsidR="000A7E69" w:rsidRPr="00FB7DED" w:rsidRDefault="000A7E69" w:rsidP="000A7E6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ՀԱՅԱՍՏԱՆԻ Հ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ԱՆՐԱՊԵՏՈՒԹՅԱՆ ԿԱՌԱ</w:t>
      </w:r>
      <w:r w:rsidR="00F4084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ՎԱՐՈՒԹՅԱՆ 2002 ԹՎԱԿԱՆԻ ՍԵՊՏԵՄԲԵՐԻ 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26-Ի N 1635-Ա</w:t>
      </w: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ՈՐՈՇՄԱՆ ՄԵՋ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ՓՈՓՈԽՈՒԹՅՈՒՆ</w:t>
      </w:r>
      <w:r w:rsidR="0059058E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ՆԵՐ</w:t>
      </w: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ԿԱՏԱՐԵԼՈՒ ՄԱՍԻՆ</w:t>
      </w:r>
    </w:p>
    <w:p w14:paraId="72FF1F5F" w14:textId="55712C5D" w:rsidR="00316BA4" w:rsidRPr="00FB7DED" w:rsidRDefault="00316BA4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lang w:val="hy-AM" w:eastAsia="ru-RU"/>
        </w:rPr>
      </w:pPr>
      <w:r w:rsidRPr="00FB7DED">
        <w:rPr>
          <w:rFonts w:ascii="GHEA Grapalat" w:eastAsia="Times New Roman" w:hAnsi="GHEA Grapalat" w:cs="Times New Roman"/>
          <w:bCs/>
          <w:lang w:val="hy-AM" w:eastAsia="ru-RU"/>
        </w:rPr>
        <w:t xml:space="preserve">               ----------------------------------------------------------------------------------------------</w:t>
      </w:r>
      <w:r w:rsidR="000C7732" w:rsidRPr="00FB7DED">
        <w:rPr>
          <w:rFonts w:ascii="GHEA Grapalat" w:eastAsia="Times New Roman" w:hAnsi="GHEA Grapalat" w:cs="Times New Roman"/>
          <w:bCs/>
          <w:lang w:val="hy-AM" w:eastAsia="ru-RU"/>
        </w:rPr>
        <w:t>---------</w:t>
      </w:r>
    </w:p>
    <w:p w14:paraId="5CA5FDF6" w14:textId="77777777" w:rsidR="000A7E69" w:rsidRPr="00FB7DED" w:rsidRDefault="000A7E69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u w:val="single"/>
          <w:lang w:val="hy-AM" w:eastAsia="ru-RU"/>
        </w:rPr>
      </w:pPr>
    </w:p>
    <w:p w14:paraId="4063657D" w14:textId="503599E8" w:rsidR="00316BA4" w:rsidRPr="00FB7DED" w:rsidRDefault="00CA4E00" w:rsidP="00D9704E">
      <w:pPr>
        <w:spacing w:after="0" w:line="360" w:lineRule="auto"/>
        <w:ind w:right="-164" w:firstLine="720"/>
        <w:jc w:val="both"/>
        <w:rPr>
          <w:rFonts w:ascii="GHEA Grapalat" w:eastAsia="Times New Roman" w:hAnsi="GHEA Grapalat" w:cs="Times New Roman"/>
          <w:b/>
          <w:lang w:val="hy-AM" w:eastAsia="ru-RU"/>
        </w:rPr>
      </w:pPr>
      <w:r w:rsidRPr="00FB7DED">
        <w:rPr>
          <w:rFonts w:ascii="GHEA Grapalat" w:eastAsia="Times New Roman" w:hAnsi="GHEA Grapalat" w:cs="Times New Roman"/>
          <w:lang w:val="hy-AM" w:eastAsia="ru-RU"/>
        </w:rPr>
        <w:t xml:space="preserve">Ղեկավարվելով </w:t>
      </w:r>
      <w:r w:rsidR="000A7E69" w:rsidRPr="00FB7DED">
        <w:rPr>
          <w:rFonts w:ascii="GHEA Grapalat" w:eastAsia="Times New Roman" w:hAnsi="GHEA Grapalat" w:cs="Times New Roman"/>
          <w:lang w:val="hy-AM" w:eastAsia="ru-RU"/>
        </w:rPr>
        <w:t xml:space="preserve">«Նորմատիվ իրավական ակտերի մասին» օրենքի 33-րդ հոդվածով` </w:t>
      </w:r>
      <w:r w:rsidR="002A5025" w:rsidRPr="00FB7DED">
        <w:rPr>
          <w:rFonts w:ascii="GHEA Grapalat" w:eastAsia="Times New Roman" w:hAnsi="GHEA Grapalat" w:cs="Times New Roman"/>
          <w:lang w:val="hy-AM" w:eastAsia="ru-RU"/>
        </w:rPr>
        <w:t xml:space="preserve">Հայաստանի Հանրապետության կառավարությունը </w:t>
      </w:r>
      <w:r w:rsidR="002A5025" w:rsidRPr="00FB7DED">
        <w:rPr>
          <w:rFonts w:ascii="GHEA Grapalat" w:eastAsia="Times New Roman" w:hAnsi="GHEA Grapalat" w:cs="Times New Roman"/>
          <w:b/>
          <w:lang w:val="hy-AM" w:eastAsia="ru-RU"/>
        </w:rPr>
        <w:t>որոշում է.</w:t>
      </w:r>
    </w:p>
    <w:p w14:paraId="0621C417" w14:textId="77777777" w:rsidR="0059058E" w:rsidRPr="00FB7DED" w:rsidRDefault="000A7E69" w:rsidP="00CA4E0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1. Հայաստանի Հ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անրապետության կառավարության 2002</w:t>
      </w:r>
      <w:r w:rsidRPr="00FB7DE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սեպտեմբերի 26</w:t>
      </w:r>
      <w:r w:rsidRPr="00FB7DED">
        <w:rPr>
          <w:rFonts w:ascii="GHEA Grapalat" w:hAnsi="GHEA Grapalat"/>
          <w:sz w:val="22"/>
          <w:szCs w:val="22"/>
          <w:lang w:val="hy-AM"/>
        </w:rPr>
        <w:t>-ի «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«Կոնդի առանձնատների տնտեսություն» պետական ոչ առևտրային կազմակերպություն ստեղծելու մասին» N 1635-Ա</w:t>
      </w:r>
      <w:r w:rsidRPr="00FB7DED">
        <w:rPr>
          <w:rFonts w:ascii="GHEA Grapalat" w:hAnsi="GHEA Grapalat"/>
          <w:sz w:val="22"/>
          <w:szCs w:val="22"/>
          <w:lang w:val="hy-AM"/>
        </w:rPr>
        <w:t xml:space="preserve"> որոշման</w:t>
      </w:r>
      <w:r w:rsidR="0059058E" w:rsidRPr="00FB7DED">
        <w:rPr>
          <w:rFonts w:ascii="GHEA Grapalat" w:hAnsi="GHEA Grapalat"/>
          <w:sz w:val="22"/>
          <w:szCs w:val="22"/>
          <w:lang w:val="hy-AM"/>
        </w:rPr>
        <w:t xml:space="preserve"> մեջ կատարել հետևյալ փոփոխությունները՝</w:t>
      </w:r>
      <w:bookmarkStart w:id="0" w:name="_GoBack"/>
      <w:bookmarkEnd w:id="0"/>
    </w:p>
    <w:p w14:paraId="20E87B19" w14:textId="69274275" w:rsidR="000A7E69" w:rsidRPr="00FB7DED" w:rsidRDefault="0059058E" w:rsidP="00CA4E0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1) Որոշման</w:t>
      </w:r>
      <w:r w:rsidR="000A7E69" w:rsidRPr="00FB7DED">
        <w:rPr>
          <w:rFonts w:ascii="GHEA Grapalat" w:hAnsi="GHEA Grapalat"/>
          <w:sz w:val="22"/>
          <w:szCs w:val="22"/>
          <w:lang w:val="hy-AM"/>
        </w:rPr>
        <w:t xml:space="preserve"> 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2-րդ կետի ա) ենթակետը շարադրել նոր խմբագրությամբ՝ «</w:t>
      </w:r>
      <w:r w:rsidR="002E7F81" w:rsidRPr="00FB7DED">
        <w:rPr>
          <w:rFonts w:ascii="GHEA Grapalat" w:hAnsi="GHEA Grapalat"/>
          <w:sz w:val="22"/>
          <w:szCs w:val="22"/>
          <w:lang w:val="hy-AM"/>
        </w:rPr>
        <w:t>ա)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«Կոնդի առանձնատների տնտեսություն» պետական ոչ առևտրային կազմակերպության գործունեության առարկան և հիմնական նպատակը Հայաստանի Հանրապետության բարձրաստիճան պաշտոնատար անձնաց գերատեսչական առանձնատների սպասարկումն ու շահագործումն է:»:</w:t>
      </w:r>
    </w:p>
    <w:p w14:paraId="174EE149" w14:textId="0C9FE6D8" w:rsidR="0059058E" w:rsidRPr="00FB7DED" w:rsidRDefault="0059058E" w:rsidP="00CA4E0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2) Որոշման 4-րդ կետում «Հայաստանի Հանրապետության կառավարության աշխատակազմին» բառերը փոխարինել «Վարչապետի աշխատակազմին» բառերով:</w:t>
      </w:r>
    </w:p>
    <w:p w14:paraId="11C73318" w14:textId="77777777" w:rsidR="000A7E69" w:rsidRPr="00FB7DED" w:rsidRDefault="000A7E69" w:rsidP="000A7E69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2. Սույն որոշումն ուժի մեջ է մտնում պաշտոնական հրապարակմանը հաջորդող օրվանից:</w:t>
      </w:r>
    </w:p>
    <w:p w14:paraId="02DE8E3B" w14:textId="77777777" w:rsidR="00796360" w:rsidRDefault="00316BA4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br w:type="page"/>
      </w:r>
    </w:p>
    <w:p w14:paraId="37776AE8" w14:textId="77777777" w:rsidR="00796360" w:rsidRPr="00CA0B21" w:rsidRDefault="00796360" w:rsidP="007963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14:paraId="7B4D2476" w14:textId="7F19462E" w:rsidR="00796360" w:rsidRPr="00CA0B21" w:rsidRDefault="00796360" w:rsidP="00796360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</w:t>
      </w:r>
      <w:r w:rsidR="00CA4E0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անրապետության կառավարության 2002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թվականի</w:t>
      </w:r>
    </w:p>
    <w:p w14:paraId="597CCF6E" w14:textId="2358D6E6" w:rsidR="00796360" w:rsidRPr="00CA0B21" w:rsidRDefault="00CA4E00" w:rsidP="00796360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սեպտեմբերի 26-ի N 1635-Ա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որոշման մեջ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փոփոխություն</w:t>
      </w:r>
      <w:r w:rsidR="00FB7DE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ներ</w:t>
      </w:r>
      <w:r w:rsidR="0079636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ատարելու մասին</w:t>
      </w:r>
      <w:r w:rsidR="00796360"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="0079636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ՀՀ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կառավարության որոշման նախագծի վերաբերյալ</w:t>
      </w:r>
    </w:p>
    <w:p w14:paraId="242EA5E0" w14:textId="77777777" w:rsidR="00796360" w:rsidRPr="00893945" w:rsidRDefault="00796360" w:rsidP="00796360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2C9E3FF8" w14:textId="77777777" w:rsidR="00796360" w:rsidRPr="00893945" w:rsidRDefault="00796360" w:rsidP="00796360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անհրաժեշտությունը.</w:t>
      </w:r>
    </w:p>
    <w:p w14:paraId="4E08CC68" w14:textId="4400C349" w:rsidR="00796360" w:rsidRPr="0059058E" w:rsidRDefault="00CA4E00" w:rsidP="00CA4E00">
      <w:pPr>
        <w:spacing w:after="0"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CA4E00">
        <w:rPr>
          <w:rFonts w:ascii="GHEA Grapalat" w:hAnsi="GHEA Grapalat"/>
          <w:bCs/>
          <w:lang w:val="af-ZA"/>
        </w:rPr>
        <w:t>«Հայաստանի Հանրապետության կառավարության 2002 թվականի</w:t>
      </w:r>
      <w:r>
        <w:rPr>
          <w:rFonts w:ascii="GHEA Grapalat" w:hAnsi="GHEA Grapalat"/>
          <w:bCs/>
          <w:lang w:val="hy-AM"/>
        </w:rPr>
        <w:t xml:space="preserve"> </w:t>
      </w:r>
      <w:r w:rsidRPr="00CA4E00">
        <w:rPr>
          <w:rFonts w:ascii="GHEA Grapalat" w:hAnsi="GHEA Grapalat"/>
          <w:bCs/>
          <w:lang w:val="af-ZA"/>
        </w:rPr>
        <w:t>սեպտեմբերի 26-ի</w:t>
      </w:r>
      <w:r w:rsidR="00814C73">
        <w:rPr>
          <w:rFonts w:ascii="GHEA Grapalat" w:hAnsi="GHEA Grapalat"/>
          <w:bCs/>
          <w:lang w:val="hy-AM"/>
        </w:rPr>
        <w:t xml:space="preserve"> </w:t>
      </w:r>
      <w:r w:rsidRPr="00CA4E00">
        <w:rPr>
          <w:rFonts w:ascii="GHEA Grapalat" w:hAnsi="GHEA Grapalat"/>
          <w:bCs/>
          <w:lang w:val="af-ZA"/>
        </w:rPr>
        <w:t xml:space="preserve"> N 1635-Ա որոշման մեջ փոփոխություն</w:t>
      </w:r>
      <w:r w:rsidR="00FB7DED">
        <w:rPr>
          <w:rFonts w:ascii="GHEA Grapalat" w:hAnsi="GHEA Grapalat"/>
          <w:bCs/>
          <w:lang w:val="hy-AM"/>
        </w:rPr>
        <w:t>ներ</w:t>
      </w:r>
      <w:r w:rsidRPr="00CA4E00">
        <w:rPr>
          <w:rFonts w:ascii="GHEA Grapalat" w:hAnsi="GHEA Grapalat"/>
          <w:bCs/>
          <w:lang w:val="af-ZA"/>
        </w:rPr>
        <w:t xml:space="preserve"> կատարելու մասին» ՀՀ կառավարության որոշման</w:t>
      </w:r>
      <w:r w:rsidR="00796360" w:rsidRPr="008C4057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նախագծի</w:t>
      </w:r>
      <w:r>
        <w:rPr>
          <w:rFonts w:ascii="GHEA Grapalat" w:hAnsi="GHEA Grapalat"/>
          <w:bCs/>
          <w:lang w:val="hy-AM"/>
        </w:rPr>
        <w:t xml:space="preserve"> </w:t>
      </w:r>
      <w:r w:rsidRPr="008C4057">
        <w:rPr>
          <w:rFonts w:ascii="GHEA Grapalat" w:hAnsi="GHEA Grapalat"/>
          <w:bCs/>
          <w:lang w:val="af-ZA"/>
        </w:rPr>
        <w:t xml:space="preserve">(այսուհետ՝ Նախագիծ) </w:t>
      </w:r>
      <w:r>
        <w:rPr>
          <w:rFonts w:ascii="GHEA Grapalat" w:hAnsi="GHEA Grapalat"/>
          <w:bCs/>
          <w:lang w:val="af-ZA"/>
        </w:rPr>
        <w:t xml:space="preserve"> ընդ</w:t>
      </w:r>
      <w:r>
        <w:rPr>
          <w:rFonts w:ascii="GHEA Grapalat" w:hAnsi="GHEA Grapalat"/>
          <w:bCs/>
          <w:lang w:val="hy-AM"/>
        </w:rPr>
        <w:t>ունման</w:t>
      </w:r>
      <w:r>
        <w:rPr>
          <w:rFonts w:ascii="GHEA Grapalat" w:hAnsi="GHEA Grapalat"/>
          <w:bCs/>
          <w:lang w:val="af-ZA"/>
        </w:rPr>
        <w:t xml:space="preserve"> անհրաժեշտությունը պայմանավորված է այն բանով, որ Բաղրամյան 24 և Բաղրամյան 26 վարչական շենքերի և հարող տարածքների սպ</w:t>
      </w:r>
      <w:r>
        <w:rPr>
          <w:rFonts w:ascii="GHEA Grapalat" w:hAnsi="GHEA Grapalat"/>
          <w:bCs/>
          <w:lang w:val="hy-AM"/>
        </w:rPr>
        <w:t>ա</w:t>
      </w:r>
      <w:r>
        <w:rPr>
          <w:rFonts w:ascii="GHEA Grapalat" w:hAnsi="GHEA Grapalat"/>
          <w:bCs/>
          <w:lang w:val="af-ZA"/>
        </w:rPr>
        <w:t xml:space="preserve">սարկումն իրականացվելու է </w:t>
      </w:r>
      <w:r w:rsidR="00814C73">
        <w:rPr>
          <w:rFonts w:ascii="GHEA Grapalat" w:hAnsi="GHEA Grapalat"/>
          <w:bCs/>
          <w:lang w:val="af-ZA"/>
        </w:rPr>
        <w:t>վ</w:t>
      </w:r>
      <w:r>
        <w:rPr>
          <w:rFonts w:ascii="GHEA Grapalat" w:hAnsi="GHEA Grapalat"/>
          <w:bCs/>
          <w:lang w:val="af-ZA"/>
        </w:rPr>
        <w:t>արչապետի աշխատակազմի «</w:t>
      </w:r>
      <w:r>
        <w:rPr>
          <w:rFonts w:ascii="GHEA Grapalat" w:hAnsi="GHEA Grapalat"/>
          <w:bCs/>
          <w:lang w:val="hy-AM"/>
        </w:rPr>
        <w:t>Սպասարկում</w:t>
      </w:r>
      <w:r>
        <w:rPr>
          <w:rFonts w:ascii="GHEA Grapalat" w:hAnsi="GHEA Grapalat"/>
          <w:bCs/>
          <w:lang w:val="af-ZA"/>
        </w:rPr>
        <w:t>»</w:t>
      </w:r>
      <w:r>
        <w:rPr>
          <w:rFonts w:ascii="GHEA Grapalat" w:hAnsi="GHEA Grapalat"/>
          <w:bCs/>
          <w:lang w:val="hy-AM"/>
        </w:rPr>
        <w:t xml:space="preserve"> պետական ոչ առևտրային կազմակերպության կողմից</w:t>
      </w:r>
      <w:r w:rsidR="0059058E">
        <w:rPr>
          <w:rFonts w:ascii="GHEA Grapalat" w:hAnsi="GHEA Grapalat"/>
          <w:bCs/>
          <w:lang w:val="af-ZA"/>
        </w:rPr>
        <w:t xml:space="preserve">, ինչպես նաև </w:t>
      </w:r>
      <w:r w:rsidR="0059058E">
        <w:rPr>
          <w:rFonts w:ascii="GHEA Grapalat" w:hAnsi="GHEA Grapalat"/>
          <w:bCs/>
          <w:lang w:val="hy-AM"/>
        </w:rPr>
        <w:t>հիմնադրի լիազորությունները վերապահել վարչապետի աշխատակազմին, ինչը պայմանավորված է</w:t>
      </w:r>
      <w:r w:rsidR="0059058E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058E" w:rsidRPr="0059058E">
        <w:rPr>
          <w:rFonts w:ascii="GHEA Grapalat" w:hAnsi="GHEA Grapalat"/>
          <w:bCs/>
          <w:lang w:val="hy-AM"/>
        </w:rPr>
        <w:t>ՀՀ վարչապետի 2018 թվականի մայիսի 10-ի «Վարչապետի աշխատակազմ ստեղծելու մասին» N 500-Ա որոշման ընդունմամբ:</w:t>
      </w:r>
    </w:p>
    <w:p w14:paraId="42969E47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af-ZA"/>
        </w:rPr>
      </w:pPr>
      <w:r w:rsidRPr="00796360">
        <w:rPr>
          <w:rFonts w:ascii="GHEA Grapalat" w:hAnsi="GHEA Grapalat"/>
          <w:b/>
          <w:bCs/>
          <w:lang w:val="af-ZA"/>
        </w:rPr>
        <w:t>Ընթացիկ իրավիճակը և խնդիրները.</w:t>
      </w:r>
    </w:p>
    <w:p w14:paraId="01201449" w14:textId="66E84CD6" w:rsidR="00CA4E00" w:rsidRPr="00CA4E00" w:rsidRDefault="00CA4E00" w:rsidP="00796360">
      <w:pPr>
        <w:spacing w:after="0" w:line="360" w:lineRule="auto"/>
        <w:ind w:firstLine="540"/>
        <w:jc w:val="both"/>
        <w:rPr>
          <w:rFonts w:ascii="GHEA Grapalat" w:hAnsi="GHEA Grapalat"/>
          <w:bCs/>
          <w:vertAlign w:val="subscript"/>
          <w:lang w:val="hy-AM"/>
        </w:rPr>
      </w:pPr>
      <w:r>
        <w:rPr>
          <w:rFonts w:ascii="GHEA Grapalat" w:hAnsi="GHEA Grapalat"/>
          <w:bCs/>
          <w:lang w:val="hy-AM"/>
        </w:rPr>
        <w:t xml:space="preserve">Ներկայումս </w:t>
      </w:r>
      <w:r>
        <w:rPr>
          <w:rFonts w:ascii="GHEA Grapalat" w:hAnsi="GHEA Grapalat"/>
          <w:bCs/>
          <w:lang w:val="af-ZA"/>
        </w:rPr>
        <w:t>Բաղրամյան 24 և Բաղրամյան 26 վարչական շենքերի և հարող տարածքների սպ</w:t>
      </w:r>
      <w:r>
        <w:rPr>
          <w:rFonts w:ascii="GHEA Grapalat" w:hAnsi="GHEA Grapalat"/>
          <w:bCs/>
          <w:lang w:val="hy-AM"/>
        </w:rPr>
        <w:t>ա</w:t>
      </w:r>
      <w:r>
        <w:rPr>
          <w:rFonts w:ascii="GHEA Grapalat" w:hAnsi="GHEA Grapalat"/>
          <w:bCs/>
          <w:lang w:val="af-ZA"/>
        </w:rPr>
        <w:t>սարկումն իրականացվ</w:t>
      </w:r>
      <w:r>
        <w:rPr>
          <w:rFonts w:ascii="GHEA Grapalat" w:hAnsi="GHEA Grapalat"/>
          <w:bCs/>
          <w:lang w:val="hy-AM"/>
        </w:rPr>
        <w:t>ում է «Կոնդի առանձնատների տնտեսություն» պետական ոչ առևտրային կազմակերպության կողմից</w:t>
      </w:r>
      <w:r w:rsidR="0059058E">
        <w:rPr>
          <w:rFonts w:ascii="GHEA Grapalat" w:hAnsi="GHEA Grapalat"/>
          <w:bCs/>
          <w:lang w:val="hy-AM"/>
        </w:rPr>
        <w:t>:</w:t>
      </w:r>
    </w:p>
    <w:p w14:paraId="0E1EE44E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  <w:r w:rsidRPr="00796360">
        <w:rPr>
          <w:rFonts w:ascii="GHEA Grapalat" w:hAnsi="GHEA Grapalat"/>
          <w:b/>
          <w:bCs/>
          <w:lang w:val="af-ZA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bCs/>
          <w:lang w:val="hy-AM"/>
        </w:rPr>
        <w:t>.</w:t>
      </w:r>
    </w:p>
    <w:p w14:paraId="52293F27" w14:textId="2869F042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Cs/>
          <w:lang w:val="af-ZA"/>
        </w:rPr>
      </w:pPr>
      <w:r w:rsidRPr="00796360">
        <w:rPr>
          <w:rFonts w:ascii="GHEA Grapalat" w:hAnsi="GHEA Grapalat"/>
          <w:bCs/>
          <w:lang w:val="af-ZA"/>
        </w:rPr>
        <w:t xml:space="preserve">Նախագիծը մշակվել է </w:t>
      </w:r>
      <w:r w:rsidR="00814C73">
        <w:rPr>
          <w:rFonts w:ascii="GHEA Grapalat" w:hAnsi="GHEA Grapalat"/>
          <w:bCs/>
          <w:lang w:val="hy-AM"/>
        </w:rPr>
        <w:t>Վարչապետի</w:t>
      </w:r>
      <w:r w:rsidRPr="00796360">
        <w:rPr>
          <w:rFonts w:ascii="GHEA Grapalat" w:hAnsi="GHEA Grapalat"/>
          <w:bCs/>
          <w:lang w:val="af-ZA"/>
        </w:rPr>
        <w:t xml:space="preserve"> աշխատակազմի կողմից:</w:t>
      </w:r>
    </w:p>
    <w:p w14:paraId="1368AB90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  <w:r w:rsidRPr="00796360">
        <w:rPr>
          <w:rFonts w:ascii="GHEA Grapalat" w:hAnsi="GHEA Grapalat"/>
          <w:b/>
          <w:bCs/>
          <w:lang w:val="af-ZA"/>
        </w:rPr>
        <w:t>Ակնկալվող արդյունքը</w:t>
      </w:r>
      <w:r>
        <w:rPr>
          <w:rFonts w:ascii="GHEA Grapalat" w:hAnsi="GHEA Grapalat"/>
          <w:b/>
          <w:bCs/>
          <w:lang w:val="hy-AM"/>
        </w:rPr>
        <w:t>.</w:t>
      </w:r>
    </w:p>
    <w:p w14:paraId="318A7879" w14:textId="2AF7D5B3" w:rsidR="00796360" w:rsidRPr="00814C73" w:rsidRDefault="00814C73" w:rsidP="00796360">
      <w:pPr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Բաղրամյան 24 և Բաղրամյան 26 վարչական շենքների և հարող տարածքների սպասարկման բնականոն ընթացքի ապահովում</w:t>
      </w:r>
      <w:r w:rsidR="0059058E">
        <w:rPr>
          <w:rFonts w:ascii="GHEA Grapalat" w:hAnsi="GHEA Grapalat"/>
          <w:bCs/>
          <w:lang w:val="hy-AM"/>
        </w:rPr>
        <w:t>, հիմնադրի լիազորությունների փոփոխում:</w:t>
      </w:r>
    </w:p>
    <w:p w14:paraId="2485AE2B" w14:textId="77777777" w:rsidR="00796360" w:rsidRDefault="00796360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38B23EF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BEE566C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1765BD5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7FCEE94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D598207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0DDE0D5B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AB30220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60654397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62ED857E" w14:textId="77777777" w:rsidR="00814C73" w:rsidRDefault="00814C73" w:rsidP="008D1953">
      <w:pPr>
        <w:tabs>
          <w:tab w:val="num" w:pos="1000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D272A95" w14:textId="77777777" w:rsidR="00814C73" w:rsidRPr="00796360" w:rsidRDefault="00814C73" w:rsidP="008D1953">
      <w:pPr>
        <w:tabs>
          <w:tab w:val="num" w:pos="1000"/>
        </w:tabs>
        <w:spacing w:after="0" w:line="240" w:lineRule="auto"/>
        <w:ind w:left="-142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042D06A" w14:textId="2F031692" w:rsidR="000C7732" w:rsidRPr="00CA0B21" w:rsidRDefault="00316BA4" w:rsidP="008D1953">
      <w:pPr>
        <w:tabs>
          <w:tab w:val="num" w:pos="1000"/>
        </w:tabs>
        <w:spacing w:after="0" w:line="240" w:lineRule="auto"/>
        <w:ind w:left="-142" w:right="119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0B21">
        <w:rPr>
          <w:rFonts w:ascii="GHEA Grapalat" w:hAnsi="GHEA Grapalat" w:cs="Times Armenian"/>
          <w:b/>
          <w:lang w:val="af-ZA"/>
        </w:rPr>
        <w:t>Տ</w:t>
      </w:r>
      <w:r w:rsidR="00CA0B21" w:rsidRPr="00CA0B21">
        <w:rPr>
          <w:rFonts w:ascii="GHEA Grapalat" w:hAnsi="GHEA Grapalat" w:cs="Times Armenian"/>
          <w:b/>
          <w:lang w:val="af-ZA"/>
        </w:rPr>
        <w:t>եղեկանք</w:t>
      </w:r>
    </w:p>
    <w:p w14:paraId="09DD5252" w14:textId="0074EC7F" w:rsidR="000C7732" w:rsidRPr="00CA0B21" w:rsidRDefault="00CA0B21" w:rsidP="008D1953">
      <w:pPr>
        <w:spacing w:after="200" w:line="276" w:lineRule="auto"/>
        <w:ind w:left="-142" w:right="119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Նախագիծն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ընդունելու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կապակցությամբ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պետական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բյուջեում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կամ</w:t>
      </w:r>
      <w:r w:rsidRPr="005C6FA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6BB027DA" w14:textId="6C50B37D" w:rsidR="00316BA4" w:rsidRPr="00060C33" w:rsidRDefault="00316BA4" w:rsidP="008D1953">
      <w:pPr>
        <w:spacing w:after="0" w:line="360" w:lineRule="auto"/>
        <w:ind w:left="-142" w:right="119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060C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0C33" w:rsidRPr="00060C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60C33"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 Հ</w:t>
      </w:r>
      <w:r w:rsidR="00814C7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անրապետության կառավարության 2002</w:t>
      </w:r>
      <w:r w:rsidR="00060C33"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թվականի</w:t>
      </w:r>
      <w:r w:rsid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814C7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սեպտեմբերի 26-ի N 1635-ն որոշման մեջ փոփոխություն</w:t>
      </w:r>
      <w:r w:rsidR="00FB7DE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ներ</w:t>
      </w:r>
      <w:r w:rsidR="00814C7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կատարելու </w:t>
      </w:r>
      <w:r w:rsidR="00060C33"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="00060C33" w:rsidRPr="00060C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060C3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A6110B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որոշման նախագծի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ընդունումը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ծախսումների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FF5C5B0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2ADD590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1E6F358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AF5866E" w14:textId="0FEE4B6F" w:rsidR="00316BA4" w:rsidRPr="00CA0B21" w:rsidRDefault="00CA0B21" w:rsidP="008D1953">
      <w:pPr>
        <w:spacing w:after="0" w:line="360" w:lineRule="auto"/>
        <w:ind w:left="-142" w:right="119"/>
        <w:jc w:val="center"/>
        <w:rPr>
          <w:rFonts w:ascii="GHEA Grapalat" w:hAnsi="GHEA Grapalat" w:cs="Sylfaen"/>
          <w:b/>
          <w:lang w:val="hy-AM"/>
        </w:rPr>
      </w:pPr>
      <w:r w:rsidRPr="00CA0B21">
        <w:rPr>
          <w:rFonts w:ascii="GHEA Grapalat" w:hAnsi="GHEA Grapalat" w:cs="Sylfaen"/>
          <w:b/>
          <w:lang w:val="hy-AM"/>
        </w:rPr>
        <w:t>Տեղեկանք</w:t>
      </w:r>
      <w:r w:rsidR="00316BA4" w:rsidRPr="00CA0B21">
        <w:rPr>
          <w:rFonts w:ascii="GHEA Grapalat" w:hAnsi="GHEA Grapalat" w:cs="Sylfaen"/>
          <w:b/>
          <w:lang w:val="hy-AM"/>
        </w:rPr>
        <w:t xml:space="preserve"> </w:t>
      </w:r>
    </w:p>
    <w:p w14:paraId="1237D2E7" w14:textId="20A1652F" w:rsidR="00CA0B21" w:rsidRPr="00CA0B21" w:rsidRDefault="00CA0B21" w:rsidP="008D1953">
      <w:pPr>
        <w:spacing w:after="200" w:line="276" w:lineRule="auto"/>
        <w:ind w:left="-142" w:right="119"/>
        <w:jc w:val="center"/>
        <w:rPr>
          <w:rFonts w:ascii="GHEA Grapalat" w:hAnsi="GHEA Grapalat"/>
          <w:b/>
          <w:lang w:val="fr-FR"/>
        </w:rPr>
      </w:pPr>
      <w:r w:rsidRPr="005C6FAD">
        <w:rPr>
          <w:rFonts w:ascii="GHEA Grapalat" w:hAnsi="GHEA Grapalat" w:cs="Sylfaen"/>
          <w:b/>
          <w:lang w:val="hy-AM"/>
        </w:rPr>
        <w:t>Նախագծի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առնչությամբ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ընդունվելիք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այլ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իրավական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ակտերի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նախագծերի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անհրաժեշտության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բացակայության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մասին</w:t>
      </w:r>
    </w:p>
    <w:p w14:paraId="0CFD3685" w14:textId="6F02B8CB" w:rsidR="00060C33" w:rsidRPr="00060C33" w:rsidRDefault="00814C73" w:rsidP="008D1953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060C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 Հ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անրապետության կառավարության 2002</w:t>
      </w:r>
      <w:r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թվականի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սեպտեմբերի 26-ի N 1635-ն որոշման մեջ փոփոխություն</w:t>
      </w:r>
      <w:r w:rsidR="00FB7DE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ներ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կատարելու </w:t>
      </w:r>
      <w:r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Pr="00060C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0C33" w:rsidRPr="00060C33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կառավարության որոշման նախագծի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ընդունումից հետո նախատեղվում է փոփոխություններ կատարել ՀՀ Նախագահի աշխատակազմի ղեկավարի 2003 թվականի փետրվարի 3-ի «Կոնդի առանձնատների տնտեսություն» պետական ոչ առևտրային կազմակերպության կանոնադրության» և Վարչապետի աշխատակազմի ղեկավարի 2018 թվականի օգոստոսի 31-ի ««Կոնդի առանձնատների տնտեսություն» պետական ոչ առևտրային կազմակերպության հաստիքացուցակը և ծախսերի տարեկան նախահաշիվը հաստատելու մասին» </w:t>
      </w:r>
      <w:r w:rsidRPr="00814C73">
        <w:rPr>
          <w:rFonts w:ascii="GHEA Grapalat" w:eastAsia="Times New Roman" w:hAnsi="GHEA Grapalat" w:cs="Sylfaen"/>
          <w:bCs/>
          <w:sz w:val="24"/>
          <w:szCs w:val="24"/>
          <w:lang w:val="fr-FR" w:eastAsia="ru-RU"/>
        </w:rPr>
        <w:t xml:space="preserve">N 880-L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հրամաններում:</w:t>
      </w:r>
    </w:p>
    <w:p w14:paraId="6BA802A9" w14:textId="6A128A79" w:rsidR="00316BA4" w:rsidRPr="00893945" w:rsidRDefault="00316BA4" w:rsidP="008D1953">
      <w:pPr>
        <w:spacing w:after="0" w:line="240" w:lineRule="auto"/>
        <w:ind w:left="-142"/>
        <w:rPr>
          <w:rFonts w:ascii="GHEA Grapalat" w:hAnsi="GHEA Grapalat"/>
          <w:lang w:val="hy-AM"/>
        </w:rPr>
      </w:pPr>
    </w:p>
    <w:sectPr w:rsidR="00316BA4" w:rsidRPr="00893945" w:rsidSect="00E37D0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2651"/>
    <w:multiLevelType w:val="hybridMultilevel"/>
    <w:tmpl w:val="1B70FA74"/>
    <w:lvl w:ilvl="0" w:tplc="98C66576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3D1781"/>
    <w:multiLevelType w:val="multilevel"/>
    <w:tmpl w:val="C92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C3301"/>
    <w:multiLevelType w:val="hybridMultilevel"/>
    <w:tmpl w:val="0016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3AD7"/>
    <w:multiLevelType w:val="hybridMultilevel"/>
    <w:tmpl w:val="F73C7E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EC"/>
    <w:rsid w:val="00031017"/>
    <w:rsid w:val="00042B29"/>
    <w:rsid w:val="000501E3"/>
    <w:rsid w:val="000502A6"/>
    <w:rsid w:val="00060C33"/>
    <w:rsid w:val="00063B6F"/>
    <w:rsid w:val="00066EEB"/>
    <w:rsid w:val="00085A38"/>
    <w:rsid w:val="000A027F"/>
    <w:rsid w:val="000A7E69"/>
    <w:rsid w:val="000B3FC0"/>
    <w:rsid w:val="000C7732"/>
    <w:rsid w:val="000E42C7"/>
    <w:rsid w:val="000F0030"/>
    <w:rsid w:val="00190B01"/>
    <w:rsid w:val="001B5DF8"/>
    <w:rsid w:val="001C5347"/>
    <w:rsid w:val="002700D5"/>
    <w:rsid w:val="002802EC"/>
    <w:rsid w:val="00285D3D"/>
    <w:rsid w:val="002956FF"/>
    <w:rsid w:val="002A5025"/>
    <w:rsid w:val="002E7F81"/>
    <w:rsid w:val="00316BA4"/>
    <w:rsid w:val="00321499"/>
    <w:rsid w:val="003357A0"/>
    <w:rsid w:val="003D7942"/>
    <w:rsid w:val="004449BD"/>
    <w:rsid w:val="004D2531"/>
    <w:rsid w:val="004D7249"/>
    <w:rsid w:val="0059058E"/>
    <w:rsid w:val="00602C02"/>
    <w:rsid w:val="00643502"/>
    <w:rsid w:val="006864E7"/>
    <w:rsid w:val="006C1189"/>
    <w:rsid w:val="00796360"/>
    <w:rsid w:val="007D29FB"/>
    <w:rsid w:val="007F49DB"/>
    <w:rsid w:val="0081218C"/>
    <w:rsid w:val="0081355A"/>
    <w:rsid w:val="00814C73"/>
    <w:rsid w:val="008476F6"/>
    <w:rsid w:val="008561D2"/>
    <w:rsid w:val="0087154F"/>
    <w:rsid w:val="00893945"/>
    <w:rsid w:val="008D1953"/>
    <w:rsid w:val="008F4055"/>
    <w:rsid w:val="00953C44"/>
    <w:rsid w:val="00972E91"/>
    <w:rsid w:val="009D47D9"/>
    <w:rsid w:val="009F383D"/>
    <w:rsid w:val="00A6110B"/>
    <w:rsid w:val="00A855B6"/>
    <w:rsid w:val="00A861C3"/>
    <w:rsid w:val="00AC22F8"/>
    <w:rsid w:val="00B153CF"/>
    <w:rsid w:val="00B459F5"/>
    <w:rsid w:val="00C61936"/>
    <w:rsid w:val="00C81637"/>
    <w:rsid w:val="00CA0B21"/>
    <w:rsid w:val="00CA4E00"/>
    <w:rsid w:val="00D33562"/>
    <w:rsid w:val="00D34ABF"/>
    <w:rsid w:val="00D548FC"/>
    <w:rsid w:val="00D9704E"/>
    <w:rsid w:val="00E37D0D"/>
    <w:rsid w:val="00E45FE5"/>
    <w:rsid w:val="00EA2618"/>
    <w:rsid w:val="00EB357B"/>
    <w:rsid w:val="00F4084D"/>
    <w:rsid w:val="00F76DC1"/>
    <w:rsid w:val="00FA2396"/>
    <w:rsid w:val="00FB7188"/>
    <w:rsid w:val="00FB7DED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51EB"/>
  <w15:chartTrackingRefBased/>
  <w15:docId w15:val="{4A97E6D5-F1C0-47D1-8E13-C80C3591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0A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A7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https://mul.gov.am/tasks/docs/attachment.php?id=479607&amp;fn=Karavarutyan-voroshman-naxagits.docx&amp;out=1&amp;token=13aa78fba3b7aefb5ed0</cp:keywords>
</cp:coreProperties>
</file>