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4D" w:rsidRPr="00740F4D" w:rsidRDefault="0081464D" w:rsidP="00C109BC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  <w:r w:rsidRPr="00740F4D">
        <w:rPr>
          <w:rStyle w:val="Strong"/>
          <w:rFonts w:ascii="GHEA Grapalat" w:hAnsi="GHEA Grapalat" w:cs="GHEA Grapalat"/>
          <w:color w:val="000000"/>
          <w:u w:val="single"/>
          <w:lang w:val="en-US"/>
        </w:rPr>
        <w:t>Ն Ա Խ Ա Գ Ի Ծ</w:t>
      </w:r>
    </w:p>
    <w:p w:rsidR="00655E7C" w:rsidRPr="00740F4D" w:rsidRDefault="00655E7C" w:rsidP="00C109BC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81464D" w:rsidRPr="00740F4D" w:rsidRDefault="0081464D" w:rsidP="00C109B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color w:val="000000"/>
          <w:lang w:val="en-US"/>
        </w:rPr>
      </w:pPr>
      <w:r w:rsidRPr="00740F4D">
        <w:rPr>
          <w:rStyle w:val="Strong"/>
          <w:rFonts w:ascii="GHEA Grapalat" w:hAnsi="GHEA Grapalat" w:cs="GHEA Grapalat"/>
          <w:color w:val="000000"/>
        </w:rPr>
        <w:t>ՀԱՅԱՍՏԱՆԻ</w:t>
      </w:r>
      <w:r w:rsidRPr="00740F4D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740F4D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740F4D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740F4D">
        <w:rPr>
          <w:rStyle w:val="Strong"/>
          <w:rFonts w:ascii="GHEA Grapalat" w:hAnsi="GHEA Grapalat" w:cs="GHEA Grapalat"/>
          <w:color w:val="000000"/>
        </w:rPr>
        <w:t>ԿԱՌԱՎԱՐՈՒԹՅՈՒՆ</w:t>
      </w:r>
    </w:p>
    <w:p w:rsidR="0081464D" w:rsidRPr="00740F4D" w:rsidRDefault="0081464D" w:rsidP="00C109B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color w:val="000000"/>
          <w:lang w:val="en-US"/>
        </w:rPr>
      </w:pPr>
      <w:r w:rsidRPr="00740F4D">
        <w:rPr>
          <w:rStyle w:val="Strong"/>
          <w:rFonts w:ascii="GHEA Grapalat" w:hAnsi="GHEA Grapalat" w:cs="GHEA Grapalat"/>
          <w:color w:val="000000"/>
        </w:rPr>
        <w:t>Ո</w:t>
      </w:r>
      <w:r w:rsidRPr="00740F4D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740F4D">
        <w:rPr>
          <w:rStyle w:val="Strong"/>
          <w:rFonts w:ascii="GHEA Grapalat" w:hAnsi="GHEA Grapalat" w:cs="GHEA Grapalat"/>
          <w:color w:val="000000"/>
        </w:rPr>
        <w:t>Ր</w:t>
      </w:r>
      <w:r w:rsidRPr="00740F4D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740F4D">
        <w:rPr>
          <w:rStyle w:val="Strong"/>
          <w:rFonts w:ascii="GHEA Grapalat" w:hAnsi="GHEA Grapalat" w:cs="GHEA Grapalat"/>
          <w:color w:val="000000"/>
        </w:rPr>
        <w:t>Ո</w:t>
      </w:r>
      <w:r w:rsidRPr="00740F4D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740F4D">
        <w:rPr>
          <w:rStyle w:val="Strong"/>
          <w:rFonts w:ascii="GHEA Grapalat" w:hAnsi="GHEA Grapalat" w:cs="GHEA Grapalat"/>
          <w:color w:val="000000"/>
        </w:rPr>
        <w:t>Շ</w:t>
      </w:r>
      <w:r w:rsidRPr="00740F4D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740F4D">
        <w:rPr>
          <w:rStyle w:val="Strong"/>
          <w:rFonts w:ascii="GHEA Grapalat" w:hAnsi="GHEA Grapalat" w:cs="GHEA Grapalat"/>
          <w:color w:val="000000"/>
        </w:rPr>
        <w:t>ՈՒ</w:t>
      </w:r>
      <w:r w:rsidRPr="00740F4D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740F4D">
        <w:rPr>
          <w:rStyle w:val="Strong"/>
          <w:rFonts w:ascii="GHEA Grapalat" w:hAnsi="GHEA Grapalat" w:cs="GHEA Grapalat"/>
          <w:color w:val="000000"/>
        </w:rPr>
        <w:t>Մ</w:t>
      </w:r>
    </w:p>
    <w:p w:rsidR="00655E7C" w:rsidRPr="00740F4D" w:rsidRDefault="00655E7C" w:rsidP="00C109BC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</w:p>
    <w:p w:rsidR="0081464D" w:rsidRPr="00740F4D" w:rsidRDefault="004B6DD1" w:rsidP="00C109B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  <w:color w:val="000000"/>
          <w:lang w:val="hy-AM"/>
        </w:rPr>
      </w:pPr>
      <w:r w:rsidRPr="00740F4D">
        <w:rPr>
          <w:rFonts w:ascii="GHEA Grapalat" w:hAnsi="GHEA Grapalat" w:cs="GHEA Grapalat"/>
          <w:color w:val="000000"/>
          <w:lang w:val="en-US"/>
        </w:rPr>
        <w:t>201</w:t>
      </w:r>
      <w:r w:rsidR="00877D1E" w:rsidRPr="00740F4D">
        <w:rPr>
          <w:rFonts w:ascii="GHEA Grapalat" w:hAnsi="GHEA Grapalat" w:cs="GHEA Grapalat"/>
          <w:color w:val="000000"/>
          <w:lang w:val="en-US"/>
        </w:rPr>
        <w:t>9</w:t>
      </w:r>
      <w:r w:rsidR="006C7218" w:rsidRPr="00740F4D">
        <w:rPr>
          <w:rFonts w:ascii="GHEA Grapalat" w:hAnsi="GHEA Grapalat" w:cs="GHEA Grapalat"/>
          <w:color w:val="000000"/>
          <w:lang w:val="en-US"/>
        </w:rPr>
        <w:t xml:space="preserve"> </w:t>
      </w:r>
      <w:r w:rsidR="006C7218" w:rsidRPr="00740F4D">
        <w:rPr>
          <w:rFonts w:ascii="GHEA Grapalat" w:hAnsi="GHEA Grapalat" w:cs="GHEA Grapalat"/>
          <w:color w:val="000000"/>
        </w:rPr>
        <w:t>թվականի</w:t>
      </w:r>
      <w:r w:rsidR="006C7218" w:rsidRPr="00740F4D">
        <w:rPr>
          <w:rFonts w:ascii="GHEA Grapalat" w:hAnsi="GHEA Grapalat" w:cs="GHEA Grapalat"/>
          <w:color w:val="000000"/>
          <w:lang w:val="en-US"/>
        </w:rPr>
        <w:t xml:space="preserve"> </w:t>
      </w:r>
      <w:r w:rsidR="007147EC" w:rsidRPr="00740F4D">
        <w:rPr>
          <w:rFonts w:ascii="GHEA Grapalat" w:hAnsi="GHEA Grapalat" w:cs="Sylfaen"/>
          <w:noProof/>
          <w:lang w:val="hy-AM"/>
        </w:rPr>
        <w:t>«</w:t>
      </w:r>
      <w:r w:rsidR="007147EC" w:rsidRPr="00740F4D">
        <w:rPr>
          <w:rFonts w:ascii="GHEA Grapalat" w:hAnsi="GHEA Grapalat" w:cs="Sylfaen"/>
          <w:noProof/>
          <w:u w:val="single"/>
          <w:lang w:val="hy-AM"/>
        </w:rPr>
        <w:t xml:space="preserve">                   </w:t>
      </w:r>
      <w:r w:rsidR="007147EC" w:rsidRPr="00740F4D">
        <w:rPr>
          <w:rFonts w:ascii="GHEA Grapalat" w:hAnsi="GHEA Grapalat" w:cs="Sylfaen"/>
          <w:noProof/>
          <w:lang w:val="hy-AM"/>
        </w:rPr>
        <w:t>»</w:t>
      </w:r>
      <w:r w:rsidR="00463A3B" w:rsidRPr="00740F4D">
        <w:rPr>
          <w:rFonts w:ascii="GHEA Grapalat" w:hAnsi="GHEA Grapalat" w:cs="GHEA Grapalat"/>
          <w:color w:val="000000"/>
          <w:lang w:val="hy-AM"/>
        </w:rPr>
        <w:t xml:space="preserve"> </w:t>
      </w:r>
      <w:r w:rsidR="007147EC" w:rsidRPr="00740F4D">
        <w:rPr>
          <w:rFonts w:ascii="GHEA Grapalat" w:hAnsi="GHEA Grapalat" w:cs="Sylfaen"/>
          <w:noProof/>
          <w:lang w:val="hy-AM"/>
        </w:rPr>
        <w:t>«</w:t>
      </w:r>
      <w:r w:rsidR="007147EC" w:rsidRPr="00740F4D">
        <w:rPr>
          <w:rFonts w:ascii="GHEA Grapalat" w:hAnsi="GHEA Grapalat" w:cs="Sylfaen"/>
          <w:noProof/>
          <w:u w:val="single"/>
          <w:lang w:val="hy-AM"/>
        </w:rPr>
        <w:t xml:space="preserve">     </w:t>
      </w:r>
      <w:r w:rsidR="007147EC" w:rsidRPr="00740F4D">
        <w:rPr>
          <w:rFonts w:ascii="GHEA Grapalat" w:hAnsi="GHEA Grapalat" w:cs="Sylfaen"/>
          <w:noProof/>
          <w:lang w:val="hy-AM"/>
        </w:rPr>
        <w:t>»</w:t>
      </w:r>
      <w:r w:rsidR="00463A3B" w:rsidRPr="00740F4D">
        <w:rPr>
          <w:rFonts w:ascii="GHEA Grapalat" w:hAnsi="GHEA Grapalat" w:cs="GHEA Grapalat"/>
          <w:color w:val="000000"/>
          <w:lang w:val="hy-AM"/>
        </w:rPr>
        <w:t xml:space="preserve"> -ի  </w:t>
      </w:r>
      <w:r w:rsidR="006C7218" w:rsidRPr="00740F4D">
        <w:rPr>
          <w:rFonts w:ascii="GHEA Grapalat" w:hAnsi="GHEA Grapalat" w:cs="GHEA Grapalat"/>
          <w:color w:val="000000"/>
          <w:lang w:val="en-US"/>
        </w:rPr>
        <w:t>N</w:t>
      </w:r>
      <w:r w:rsidR="00463A3B" w:rsidRPr="00740F4D">
        <w:rPr>
          <w:rFonts w:ascii="GHEA Grapalat" w:hAnsi="GHEA Grapalat" w:cs="GHEA Grapalat"/>
          <w:color w:val="000000"/>
          <w:lang w:val="hy-AM"/>
        </w:rPr>
        <w:t xml:space="preserve"> </w:t>
      </w:r>
      <w:r w:rsidR="00F5524A" w:rsidRPr="00740F4D">
        <w:rPr>
          <w:rFonts w:ascii="GHEA Grapalat" w:hAnsi="GHEA Grapalat" w:cs="GHEA Grapalat"/>
          <w:color w:val="000000"/>
          <w:u w:val="single"/>
          <w:lang w:val="hy-AM"/>
        </w:rPr>
        <w:t xml:space="preserve">      </w:t>
      </w:r>
      <w:r w:rsidR="0081464D" w:rsidRPr="00740F4D">
        <w:rPr>
          <w:rFonts w:ascii="GHEA Grapalat" w:hAnsi="GHEA Grapalat" w:cs="GHEA Grapalat"/>
          <w:color w:val="000000"/>
          <w:lang w:val="en-US"/>
        </w:rPr>
        <w:t>-</w:t>
      </w:r>
      <w:r w:rsidR="004B4596">
        <w:rPr>
          <w:rFonts w:ascii="GHEA Grapalat" w:hAnsi="GHEA Grapalat" w:cs="GHEA Grapalat"/>
          <w:color w:val="000000"/>
          <w:lang w:val="hy-AM"/>
        </w:rPr>
        <w:t>Ն</w:t>
      </w:r>
    </w:p>
    <w:p w:rsidR="0081464D" w:rsidRPr="00740F4D" w:rsidRDefault="0081464D" w:rsidP="00C109B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ourier New"/>
          <w:color w:val="000000"/>
          <w:lang w:val="en-US"/>
        </w:rPr>
      </w:pPr>
      <w:r w:rsidRPr="00740F4D">
        <w:rPr>
          <w:rFonts w:ascii="Courier New" w:hAnsi="Courier New" w:cs="Courier New"/>
          <w:color w:val="000000"/>
          <w:lang w:val="en-US"/>
        </w:rPr>
        <w:t> </w:t>
      </w:r>
    </w:p>
    <w:p w:rsidR="00A55C8C" w:rsidRPr="00A55C8C" w:rsidRDefault="00A55C8C" w:rsidP="00C109B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Sylfaen"/>
          <w:b/>
          <w:bCs/>
          <w:lang w:val="hy-AM"/>
        </w:rPr>
      </w:pPr>
      <w:bookmarkStart w:id="0" w:name="_GoBack"/>
      <w:bookmarkEnd w:id="0"/>
      <w:r w:rsidRPr="00A55C8C">
        <w:rPr>
          <w:rFonts w:ascii="GHEA Grapalat" w:hAnsi="GHEA Grapalat" w:cs="Sylfaen"/>
          <w:b/>
          <w:bCs/>
          <w:lang w:val="hy-AM"/>
        </w:rPr>
        <w:t>ՀԱՅԱՍՏԱՆԻ ՀԱՆՐԱՊԵՏՈՒԹՅԱՆ ԿԱՌԱՎԱՐՈՒԹՅԱՆ 2002 ԹՎԱԿԱՆԻ ՄԱՅԻՍԻ 30-Ի N 925-Ն ՈՐՈՇՄԱՆ ՄԵՋ ՓՈՓՈԽՈՒԹՅՈՒՆՆԵՐ ԿԱՏԱՐԵԼՈՒ ՄԱՍԻՆ</w:t>
      </w:r>
    </w:p>
    <w:p w:rsidR="00F70E5E" w:rsidRPr="00A55C8C" w:rsidRDefault="00F70E5E" w:rsidP="00C109B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</w:p>
    <w:p w:rsidR="00A55C8C" w:rsidRPr="00A7139B" w:rsidRDefault="00A55C8C" w:rsidP="00C109BC">
      <w:pPr>
        <w:spacing w:line="360" w:lineRule="auto"/>
        <w:ind w:left="360" w:firstLine="360"/>
        <w:jc w:val="both"/>
        <w:rPr>
          <w:rFonts w:ascii="GHEA Grapalat" w:hAnsi="GHEA Grapalat" w:cs="Sylfaen"/>
          <w:lang w:val="hy-AM"/>
        </w:rPr>
      </w:pPr>
      <w:r w:rsidRPr="00A7139B">
        <w:rPr>
          <w:rFonts w:ascii="GHEA Grapalat" w:hAnsi="GHEA Grapalat" w:cs="Sylfaen"/>
          <w:lang w:val="hy-AM"/>
        </w:rPr>
        <w:t xml:space="preserve">Հիմք ընդունելով </w:t>
      </w:r>
      <w:r w:rsidRPr="00A7139B">
        <w:rPr>
          <w:rFonts w:ascii="GHEA Grapalat" w:eastAsia="Calibri" w:hAnsi="GHEA Grapalat"/>
          <w:lang w:val="hy-AM"/>
        </w:rPr>
        <w:t xml:space="preserve">«Նորմատիվ իրավական ակտերի մասին» ՀՀ օրենքի </w:t>
      </w:r>
      <w:r w:rsidRPr="00A7139B">
        <w:rPr>
          <w:rFonts w:ascii="GHEA Grapalat" w:hAnsi="GHEA Grapalat" w:cs="Sylfaen"/>
          <w:lang w:val="hy-AM"/>
        </w:rPr>
        <w:t>34-րդ հոդվածի 1-ին մասը՝ Հայաստանի Հանրապետության կառավարությունը որոշում է.</w:t>
      </w:r>
    </w:p>
    <w:p w:rsidR="00C109BC" w:rsidRPr="00C109BC" w:rsidRDefault="00A55C8C" w:rsidP="00270D99">
      <w:pPr>
        <w:pStyle w:val="NormalWeb"/>
        <w:numPr>
          <w:ilvl w:val="0"/>
          <w:numId w:val="12"/>
        </w:numPr>
        <w:tabs>
          <w:tab w:val="left" w:pos="1440"/>
        </w:tabs>
        <w:spacing w:before="0" w:beforeAutospacing="0" w:after="0" w:afterAutospacing="0" w:line="360" w:lineRule="auto"/>
        <w:ind w:left="720"/>
        <w:jc w:val="both"/>
        <w:rPr>
          <w:rFonts w:ascii="GHEA Grapalat" w:eastAsia="Calibri" w:hAnsi="GHEA Grapalat"/>
          <w:lang w:val="hy-AM"/>
        </w:rPr>
      </w:pPr>
      <w:r w:rsidRPr="00AD6D16">
        <w:rPr>
          <w:rFonts w:ascii="GHEA Grapalat" w:eastAsia="Calibri" w:hAnsi="GHEA Grapalat"/>
          <w:lang w:val="hy-AM"/>
        </w:rPr>
        <w:t xml:space="preserve">Հայաստանի Հանրապետության կառավարության 2002 թվականի մայիսի 30-ի </w:t>
      </w:r>
      <w:r w:rsidRPr="00AD6D16">
        <w:rPr>
          <w:rFonts w:ascii="GHEA Grapalat" w:hAnsi="GHEA Grapalat" w:cs="Sylfaen"/>
          <w:bCs/>
          <w:lang w:val="hy-AM"/>
        </w:rPr>
        <w:t>«Խոսրովի պետական արգելոց» պետական հիմնարկը վերակազմակերպելու, «Խոսրովի անտառ» պետական արգելոցի և «Խոսրովի անտառ» պետական արգելոց» պետական ոչ առևտ</w:t>
      </w:r>
      <w:r w:rsidRPr="00C109BC">
        <w:rPr>
          <w:rFonts w:ascii="GHEA Grapalat" w:hAnsi="GHEA Grapalat" w:cs="Sylfaen"/>
          <w:bCs/>
          <w:lang w:val="hy-AM"/>
        </w:rPr>
        <w:t>րային կազմակերպության կանոնադրությունները հաստատելու մասին» N 925-Ն որոշման</w:t>
      </w:r>
      <w:r w:rsidR="00655E7C" w:rsidRPr="00C109BC">
        <w:rPr>
          <w:rFonts w:ascii="GHEA Grapalat" w:hAnsi="GHEA Grapalat" w:cs="Sylfaen"/>
          <w:bCs/>
          <w:lang w:val="hy-AM"/>
        </w:rPr>
        <w:t xml:space="preserve"> մեջ</w:t>
      </w:r>
      <w:r w:rsidRPr="00C109BC">
        <w:rPr>
          <w:rFonts w:ascii="GHEA Grapalat" w:hAnsi="GHEA Grapalat" w:cs="Sylfaen"/>
          <w:bCs/>
          <w:lang w:val="hy-AM"/>
        </w:rPr>
        <w:t xml:space="preserve"> կատարել հետևյալ փոփոխություն</w:t>
      </w:r>
      <w:r w:rsidR="00C109BC" w:rsidRPr="00C109BC">
        <w:rPr>
          <w:rFonts w:ascii="GHEA Grapalat" w:hAnsi="GHEA Grapalat" w:cs="Sylfaen"/>
          <w:bCs/>
          <w:lang w:val="hy-AM"/>
        </w:rPr>
        <w:t>ներ</w:t>
      </w:r>
      <w:r w:rsidRPr="00C109BC">
        <w:rPr>
          <w:rFonts w:ascii="GHEA Grapalat" w:hAnsi="GHEA Grapalat" w:cs="Sylfaen"/>
          <w:bCs/>
          <w:lang w:val="hy-AM"/>
        </w:rPr>
        <w:t>ը՝</w:t>
      </w:r>
      <w:r w:rsidR="00655E7C" w:rsidRPr="00C109BC">
        <w:rPr>
          <w:rFonts w:ascii="GHEA Grapalat" w:hAnsi="GHEA Grapalat" w:cs="Sylfaen"/>
          <w:bCs/>
          <w:lang w:val="hy-AM"/>
        </w:rPr>
        <w:t xml:space="preserve"> </w:t>
      </w:r>
    </w:p>
    <w:p w:rsidR="009056D9" w:rsidRPr="00C109BC" w:rsidRDefault="00C109BC" w:rsidP="00C109BC">
      <w:pPr>
        <w:pStyle w:val="NormalWeb"/>
        <w:numPr>
          <w:ilvl w:val="0"/>
          <w:numId w:val="16"/>
        </w:numPr>
        <w:tabs>
          <w:tab w:val="left" w:pos="630"/>
          <w:tab w:val="left" w:pos="1080"/>
        </w:tabs>
        <w:spacing w:before="0" w:beforeAutospacing="0" w:after="0" w:afterAutospacing="0" w:line="360" w:lineRule="auto"/>
        <w:ind w:firstLine="0"/>
        <w:jc w:val="both"/>
        <w:rPr>
          <w:rFonts w:ascii="GHEA Grapalat" w:eastAsia="Calibri" w:hAnsi="GHEA Grapalat"/>
          <w:lang w:val="hy-AM"/>
        </w:rPr>
      </w:pPr>
      <w:r w:rsidRPr="00C109BC">
        <w:rPr>
          <w:rFonts w:ascii="GHEA Grapalat" w:hAnsi="GHEA Grapalat" w:cs="Sylfaen"/>
          <w:bCs/>
          <w:lang w:val="hy-AM"/>
        </w:rPr>
        <w:t xml:space="preserve">որոշման </w:t>
      </w:r>
      <w:r w:rsidR="004D64ED">
        <w:rPr>
          <w:rFonts w:ascii="GHEA Grapalat" w:hAnsi="GHEA Grapalat" w:cs="Sylfaen"/>
          <w:bCs/>
          <w:lang w:val="hy-AM"/>
        </w:rPr>
        <w:t>4-րդ կետում</w:t>
      </w:r>
      <w:r w:rsidRPr="00C109BC">
        <w:rPr>
          <w:rFonts w:ascii="GHEA Grapalat" w:hAnsi="GHEA Grapalat" w:cs="Sylfaen"/>
          <w:bCs/>
          <w:lang w:val="hy-AM"/>
        </w:rPr>
        <w:t xml:space="preserve"> «բնապահպանության» բառը փոխարինել «շրջակա միջավայրի» բառերով</w:t>
      </w:r>
      <w:r w:rsidR="009056D9" w:rsidRPr="00C109BC">
        <w:rPr>
          <w:rFonts w:ascii="GHEA Grapalat" w:hAnsi="GHEA Grapalat" w:cs="Sylfaen"/>
          <w:bCs/>
          <w:lang w:val="hy-AM"/>
        </w:rPr>
        <w:t xml:space="preserve">,  </w:t>
      </w:r>
    </w:p>
    <w:p w:rsidR="00655E7C" w:rsidRPr="00655E7C" w:rsidRDefault="00655E7C" w:rsidP="00C109BC">
      <w:pPr>
        <w:pStyle w:val="NormalWeb"/>
        <w:numPr>
          <w:ilvl w:val="0"/>
          <w:numId w:val="16"/>
        </w:numPr>
        <w:tabs>
          <w:tab w:val="left" w:pos="630"/>
          <w:tab w:val="left" w:pos="1080"/>
        </w:tabs>
        <w:spacing w:before="0" w:beforeAutospacing="0" w:after="0" w:afterAutospacing="0" w:line="360" w:lineRule="auto"/>
        <w:ind w:firstLine="0"/>
        <w:jc w:val="both"/>
        <w:rPr>
          <w:rFonts w:ascii="GHEA Grapalat" w:eastAsia="Calibri" w:hAnsi="GHEA Grapalat"/>
          <w:lang w:val="hy-AM"/>
        </w:rPr>
      </w:pPr>
      <w:r w:rsidRPr="00AD6D16">
        <w:rPr>
          <w:rFonts w:ascii="GHEA Grapalat" w:eastAsia="Calibri" w:hAnsi="GHEA Grapalat"/>
          <w:lang w:val="hy-AM"/>
        </w:rPr>
        <w:t xml:space="preserve">որոշման </w:t>
      </w:r>
      <w:r w:rsidRPr="00544E98">
        <w:rPr>
          <w:rFonts w:ascii="GHEA Grapalat" w:eastAsia="Calibri" w:hAnsi="GHEA Grapalat"/>
          <w:lang w:val="hy-AM"/>
        </w:rPr>
        <w:t>2-րդ հավելվածում</w:t>
      </w:r>
      <w:r w:rsidRPr="00AD6D16">
        <w:rPr>
          <w:rFonts w:ascii="GHEA Grapalat" w:eastAsia="Calibri" w:hAnsi="GHEA Grapalat"/>
          <w:lang w:val="hy-AM"/>
        </w:rPr>
        <w:t>՝</w:t>
      </w:r>
    </w:p>
    <w:p w:rsidR="00466A16" w:rsidRDefault="00C109BC" w:rsidP="00466A16">
      <w:pPr>
        <w:pStyle w:val="NormalWeb"/>
        <w:tabs>
          <w:tab w:val="left" w:pos="630"/>
          <w:tab w:val="left" w:pos="1080"/>
        </w:tabs>
        <w:spacing w:before="0" w:beforeAutospacing="0" w:after="0" w:afterAutospacing="0" w:line="360" w:lineRule="auto"/>
        <w:ind w:left="1080"/>
        <w:jc w:val="both"/>
        <w:rPr>
          <w:rFonts w:ascii="GHEA Grapalat" w:hAnsi="GHEA Grapalat" w:cs="Sylfaen"/>
          <w:bCs/>
          <w:lang w:val="hy-AM"/>
        </w:rPr>
      </w:pPr>
      <w:r w:rsidRPr="00C109BC">
        <w:rPr>
          <w:rFonts w:ascii="GHEA Grapalat" w:hAnsi="GHEA Grapalat" w:cs="Sylfaen"/>
          <w:bCs/>
          <w:lang w:val="hy-AM"/>
        </w:rPr>
        <w:t>ա</w:t>
      </w:r>
      <w:r w:rsidR="00466A16">
        <w:rPr>
          <w:rFonts w:ascii="GHEA Grapalat" w:hAnsi="GHEA Grapalat" w:cs="Sylfaen"/>
          <w:bCs/>
          <w:lang w:val="hy-AM"/>
        </w:rPr>
        <w:t>.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270D99">
        <w:rPr>
          <w:rFonts w:ascii="GHEA Grapalat" w:hAnsi="GHEA Grapalat" w:cs="Sylfaen"/>
          <w:bCs/>
          <w:lang w:val="hy-AM"/>
        </w:rPr>
        <w:t xml:space="preserve"> </w:t>
      </w:r>
      <w:r w:rsidR="002D0A2C" w:rsidRPr="002427A7">
        <w:rPr>
          <w:rFonts w:ascii="GHEA Grapalat" w:hAnsi="GHEA Grapalat" w:cs="Sylfaen"/>
          <w:bCs/>
          <w:lang w:val="hy-AM"/>
        </w:rPr>
        <w:t xml:space="preserve">20-րդ </w:t>
      </w:r>
      <w:r w:rsidR="002D0A2C" w:rsidRPr="002427A7">
        <w:rPr>
          <w:rFonts w:ascii="GHEA Grapalat" w:eastAsia="Calibri" w:hAnsi="GHEA Grapalat"/>
          <w:lang w:val="hy-AM"/>
        </w:rPr>
        <w:t>կետ</w:t>
      </w:r>
      <w:r w:rsidR="00466A16">
        <w:rPr>
          <w:rFonts w:ascii="GHEA Grapalat" w:hAnsi="GHEA Grapalat" w:cs="Sylfaen"/>
          <w:lang w:val="hy-AM"/>
        </w:rPr>
        <w:t>ում</w:t>
      </w:r>
      <w:r w:rsidR="002D0A2C">
        <w:rPr>
          <w:rFonts w:ascii="GHEA Grapalat" w:hAnsi="GHEA Grapalat" w:cs="Sylfaen"/>
          <w:lang w:val="hy-AM"/>
        </w:rPr>
        <w:t xml:space="preserve"> </w:t>
      </w:r>
      <w:r w:rsidR="00466A16">
        <w:rPr>
          <w:rFonts w:ascii="GHEA Grapalat" w:hAnsi="GHEA Grapalat" w:cs="Sylfaen"/>
          <w:lang w:val="hy-AM"/>
        </w:rPr>
        <w:t>«</w:t>
      </w:r>
      <w:r w:rsidR="00466A16" w:rsidRPr="00466A16">
        <w:rPr>
          <w:rFonts w:ascii="GHEA Grapalat" w:hAnsi="GHEA Grapalat" w:cs="Sylfaen"/>
          <w:lang w:val="hy-AM"/>
        </w:rPr>
        <w:t>տեղակալները պաշտոնի նշանակվում և պաշտոնից ազատվում են</w:t>
      </w:r>
      <w:r w:rsidR="00466A16">
        <w:rPr>
          <w:rFonts w:ascii="GHEA Grapalat" w:hAnsi="GHEA Grapalat" w:cs="Sylfaen"/>
          <w:lang w:val="hy-AM"/>
        </w:rPr>
        <w:t>»</w:t>
      </w:r>
      <w:r w:rsidR="00466A16" w:rsidRPr="00466A16">
        <w:rPr>
          <w:rFonts w:ascii="GHEA Grapalat" w:hAnsi="GHEA Grapalat" w:cs="Sylfaen"/>
          <w:lang w:val="hy-AM"/>
        </w:rPr>
        <w:t xml:space="preserve"> բառերը փոխարինել «տեղակալը պաշտոնի նշանակվում և պաշտոնից ազատվում է» բառերով</w:t>
      </w:r>
      <w:r>
        <w:rPr>
          <w:rFonts w:ascii="GHEA Grapalat" w:hAnsi="GHEA Grapalat" w:cs="Sylfaen"/>
          <w:bCs/>
          <w:lang w:val="hy-AM"/>
        </w:rPr>
        <w:t>բ</w:t>
      </w:r>
      <w:r w:rsidR="00466A16">
        <w:rPr>
          <w:rFonts w:ascii="GHEA Grapalat" w:hAnsi="GHEA Grapalat" w:cs="Sylfaen"/>
          <w:bCs/>
          <w:lang w:val="hy-AM"/>
        </w:rPr>
        <w:t>.</w:t>
      </w:r>
      <w:r w:rsidR="00270D99">
        <w:rPr>
          <w:rFonts w:ascii="GHEA Grapalat" w:hAnsi="GHEA Grapalat" w:cs="Sylfaen"/>
          <w:bCs/>
          <w:lang w:val="hy-AM"/>
        </w:rPr>
        <w:t xml:space="preserve"> </w:t>
      </w:r>
    </w:p>
    <w:p w:rsidR="004B4596" w:rsidRPr="00BB7D55" w:rsidRDefault="00466A16" w:rsidP="00466A16">
      <w:pPr>
        <w:pStyle w:val="NormalWeb"/>
        <w:tabs>
          <w:tab w:val="left" w:pos="630"/>
          <w:tab w:val="left" w:pos="1080"/>
        </w:tabs>
        <w:spacing w:before="0" w:beforeAutospacing="0" w:after="0" w:afterAutospacing="0" w:line="360" w:lineRule="auto"/>
        <w:ind w:left="108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զ. </w:t>
      </w:r>
      <w:r w:rsidR="001216FA" w:rsidRPr="00BB7D55">
        <w:rPr>
          <w:rFonts w:ascii="GHEA Grapalat" w:hAnsi="GHEA Grapalat" w:cs="Sylfaen"/>
          <w:bCs/>
          <w:lang w:val="hy-AM"/>
        </w:rPr>
        <w:t>21-րդ կե</w:t>
      </w:r>
      <w:r w:rsidR="00BE7C5F" w:rsidRPr="00BB7D55">
        <w:rPr>
          <w:rFonts w:ascii="GHEA Grapalat" w:hAnsi="GHEA Grapalat" w:cs="Sylfaen"/>
          <w:bCs/>
          <w:lang w:val="hy-AM"/>
        </w:rPr>
        <w:t xml:space="preserve">տի </w:t>
      </w:r>
      <w:r w:rsidR="00AD6D16" w:rsidRPr="00BB7D55">
        <w:rPr>
          <w:rFonts w:ascii="GHEA Grapalat" w:hAnsi="GHEA Grapalat" w:cs="Sylfaen"/>
          <w:bCs/>
          <w:lang w:val="hy-AM"/>
        </w:rPr>
        <w:t>«</w:t>
      </w:r>
      <w:r w:rsidR="00BE7C5F" w:rsidRPr="00BB7D55">
        <w:rPr>
          <w:rFonts w:ascii="GHEA Grapalat" w:hAnsi="GHEA Grapalat" w:cs="Sylfaen"/>
          <w:bCs/>
          <w:lang w:val="hy-AM"/>
        </w:rPr>
        <w:t>զ</w:t>
      </w:r>
      <w:r w:rsidR="00AD6D16" w:rsidRPr="00BB7D55">
        <w:rPr>
          <w:rFonts w:ascii="GHEA Grapalat" w:hAnsi="GHEA Grapalat" w:cs="Sylfaen"/>
          <w:bCs/>
          <w:lang w:val="hy-AM"/>
        </w:rPr>
        <w:t>»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BE7C5F" w:rsidRPr="00BB7D55">
        <w:rPr>
          <w:rFonts w:ascii="GHEA Grapalat" w:hAnsi="GHEA Grapalat" w:cs="Sylfaen"/>
          <w:bCs/>
          <w:lang w:val="hy-AM"/>
        </w:rPr>
        <w:t xml:space="preserve">կետը </w:t>
      </w:r>
      <w:r w:rsidR="00AD6D16" w:rsidRPr="00BB7D55">
        <w:rPr>
          <w:rFonts w:ascii="GHEA Grapalat" w:hAnsi="GHEA Grapalat" w:cs="Sylfaen"/>
          <w:bCs/>
          <w:lang w:val="hy-AM"/>
        </w:rPr>
        <w:t xml:space="preserve">շարադրել հետևյալ </w:t>
      </w:r>
      <w:r w:rsidR="002D0A2C" w:rsidRPr="00270D99">
        <w:rPr>
          <w:rFonts w:ascii="GHEA Grapalat" w:hAnsi="GHEA Grapalat" w:cs="Sylfaen"/>
          <w:bCs/>
          <w:lang w:val="hy-AM"/>
        </w:rPr>
        <w:t>խմբագրությամբ</w:t>
      </w:r>
      <w:r w:rsidR="00AD6D16" w:rsidRPr="00BB7D55">
        <w:rPr>
          <w:rFonts w:ascii="GHEA Grapalat" w:hAnsi="GHEA Grapalat" w:cs="Sylfaen"/>
          <w:bCs/>
          <w:lang w:val="hy-AM"/>
        </w:rPr>
        <w:t>՝ «</w:t>
      </w:r>
      <w:r w:rsidR="002D0A2C" w:rsidRPr="002D0A2C">
        <w:rPr>
          <w:rFonts w:ascii="GHEA Grapalat" w:hAnsi="GHEA Grapalat" w:cs="Sylfaen"/>
          <w:bCs/>
          <w:lang w:val="hy-AM"/>
        </w:rPr>
        <w:t>զ</w:t>
      </w:r>
      <w:r w:rsidR="002D0A2C">
        <w:rPr>
          <w:rFonts w:ascii="GHEA Grapalat" w:hAnsi="GHEA Grapalat" w:cs="Sylfaen"/>
          <w:bCs/>
          <w:lang w:val="hy-AM"/>
        </w:rPr>
        <w:t xml:space="preserve">) </w:t>
      </w:r>
      <w:r w:rsidR="00AD6D16" w:rsidRPr="00BB7D55">
        <w:rPr>
          <w:rFonts w:ascii="GHEA Grapalat" w:hAnsi="GHEA Grapalat" w:cs="Sylfaen"/>
          <w:bCs/>
          <w:lang w:val="hy-AM"/>
        </w:rPr>
        <w:t>կատարում է աշխատանքի բաշխում.»</w:t>
      </w:r>
      <w:r w:rsidR="00BE7C5F" w:rsidRPr="00BB7D55">
        <w:rPr>
          <w:rFonts w:ascii="GHEA Grapalat" w:hAnsi="GHEA Grapalat" w:cs="Sylfaen"/>
          <w:bCs/>
          <w:lang w:val="hy-AM"/>
        </w:rPr>
        <w:t>,</w:t>
      </w:r>
      <w:r w:rsidR="001216FA" w:rsidRPr="00BB7D55">
        <w:rPr>
          <w:rFonts w:ascii="GHEA Grapalat" w:hAnsi="GHEA Grapalat" w:cs="Sylfaen"/>
          <w:bCs/>
          <w:lang w:val="hy-AM"/>
        </w:rPr>
        <w:t xml:space="preserve"> </w:t>
      </w:r>
      <w:r w:rsidR="00BE7C5F" w:rsidRPr="00BB7D55">
        <w:rPr>
          <w:rFonts w:ascii="GHEA Grapalat" w:hAnsi="GHEA Grapalat" w:cs="Sylfaen"/>
          <w:bCs/>
          <w:lang w:val="hy-AM"/>
        </w:rPr>
        <w:t xml:space="preserve"> </w:t>
      </w:r>
    </w:p>
    <w:p w:rsidR="004B4596" w:rsidRPr="00BB7D55" w:rsidRDefault="00270D99" w:rsidP="00270D99">
      <w:pPr>
        <w:pStyle w:val="NormalWeb"/>
        <w:tabs>
          <w:tab w:val="left" w:pos="630"/>
          <w:tab w:val="left" w:pos="1080"/>
        </w:tabs>
        <w:spacing w:before="0" w:beforeAutospacing="0" w:after="0" w:afterAutospacing="0" w:line="360" w:lineRule="auto"/>
        <w:ind w:left="108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գ</w:t>
      </w:r>
      <w:r w:rsidR="00466A16">
        <w:rPr>
          <w:rFonts w:ascii="GHEA Grapalat" w:hAnsi="GHEA Grapalat" w:cs="Sylfaen"/>
          <w:bCs/>
          <w:lang w:val="hy-AM"/>
        </w:rPr>
        <w:t>.</w:t>
      </w:r>
      <w:r>
        <w:rPr>
          <w:rFonts w:ascii="GHEA Grapalat" w:hAnsi="GHEA Grapalat" w:cs="Sylfaen"/>
          <w:bCs/>
          <w:lang w:val="hy-AM"/>
        </w:rPr>
        <w:t xml:space="preserve">  </w:t>
      </w:r>
      <w:r w:rsidR="004B4596" w:rsidRPr="00BB7D55">
        <w:rPr>
          <w:rFonts w:ascii="GHEA Grapalat" w:hAnsi="GHEA Grapalat" w:cs="Sylfaen"/>
          <w:bCs/>
          <w:lang w:val="hy-AM"/>
        </w:rPr>
        <w:t>22-րդ կետի 2-րդ նախադասությունը</w:t>
      </w:r>
      <w:r w:rsidR="007A66F9">
        <w:rPr>
          <w:rFonts w:ascii="GHEA Grapalat" w:hAnsi="GHEA Grapalat" w:cs="Sylfaen"/>
          <w:bCs/>
          <w:lang w:val="hy-AM"/>
        </w:rPr>
        <w:t xml:space="preserve"> հանել</w:t>
      </w:r>
      <w:r w:rsidR="004B4596" w:rsidRPr="00BB7D55">
        <w:rPr>
          <w:rFonts w:ascii="GHEA Grapalat" w:hAnsi="GHEA Grapalat" w:cs="Sylfaen"/>
          <w:bCs/>
          <w:lang w:val="hy-AM"/>
        </w:rPr>
        <w:t>,</w:t>
      </w:r>
    </w:p>
    <w:p w:rsidR="004B4596" w:rsidRPr="00BB7D55" w:rsidRDefault="00270D99" w:rsidP="00270D99">
      <w:pPr>
        <w:pStyle w:val="NormalWeb"/>
        <w:tabs>
          <w:tab w:val="left" w:pos="630"/>
          <w:tab w:val="left" w:pos="1080"/>
        </w:tabs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 w:cs="Sylfaen"/>
          <w:bCs/>
          <w:lang w:val="hy-AM"/>
        </w:rPr>
        <w:t>դ</w:t>
      </w:r>
      <w:r w:rsidR="00466A16">
        <w:rPr>
          <w:rFonts w:ascii="GHEA Grapalat" w:hAnsi="GHEA Grapalat" w:cs="Sylfaen"/>
          <w:bCs/>
          <w:lang w:val="hy-AM"/>
        </w:rPr>
        <w:t>.</w:t>
      </w:r>
      <w:r>
        <w:rPr>
          <w:rFonts w:ascii="GHEA Grapalat" w:hAnsi="GHEA Grapalat" w:cs="Sylfaen"/>
          <w:bCs/>
          <w:lang w:val="hy-AM"/>
        </w:rPr>
        <w:t xml:space="preserve">  </w:t>
      </w:r>
      <w:r w:rsidR="004B4596" w:rsidRPr="00BB7D55">
        <w:rPr>
          <w:rFonts w:ascii="GHEA Grapalat" w:hAnsi="GHEA Grapalat" w:cs="Sylfaen"/>
          <w:bCs/>
          <w:lang w:val="hy-AM"/>
        </w:rPr>
        <w:t>27</w:t>
      </w:r>
      <w:r w:rsidR="004B4596" w:rsidRPr="00BB7D55">
        <w:rPr>
          <w:rFonts w:ascii="GHEA Grapalat" w:eastAsia="Calibri" w:hAnsi="GHEA Grapalat"/>
          <w:lang w:val="hy-AM"/>
        </w:rPr>
        <w:t xml:space="preserve">-րդ կետը շարադրել հետևյալ </w:t>
      </w:r>
      <w:r w:rsidR="002D0A2C">
        <w:rPr>
          <w:rFonts w:ascii="GHEA Grapalat" w:hAnsi="GHEA Grapalat"/>
          <w:bCs/>
          <w:lang w:val="hy-AM"/>
        </w:rPr>
        <w:t>խմբագրությամբ</w:t>
      </w:r>
      <w:r w:rsidR="004B4596" w:rsidRPr="00BB7D55">
        <w:rPr>
          <w:rFonts w:ascii="GHEA Grapalat" w:eastAsia="Calibri" w:hAnsi="GHEA Grapalat"/>
          <w:lang w:val="hy-AM"/>
        </w:rPr>
        <w:t>՝</w:t>
      </w:r>
      <w:r w:rsidR="00BB7D55">
        <w:rPr>
          <w:rFonts w:ascii="GHEA Grapalat" w:eastAsia="Calibri" w:hAnsi="GHEA Grapalat"/>
          <w:lang w:val="hy-AM"/>
        </w:rPr>
        <w:t xml:space="preserve"> </w:t>
      </w:r>
      <w:r w:rsidR="004B4596" w:rsidRPr="00BB7D55">
        <w:rPr>
          <w:rFonts w:ascii="GHEA Grapalat" w:eastAsia="Calibri" w:hAnsi="GHEA Grapalat"/>
          <w:lang w:val="hy-AM"/>
        </w:rPr>
        <w:t>«</w:t>
      </w:r>
      <w:r w:rsidR="002D0A2C">
        <w:rPr>
          <w:rFonts w:ascii="GHEA Grapalat" w:eastAsia="Calibri" w:hAnsi="GHEA Grapalat"/>
          <w:lang w:val="hy-AM"/>
        </w:rPr>
        <w:t xml:space="preserve">27. </w:t>
      </w:r>
      <w:r w:rsidR="004B4596" w:rsidRPr="00BB7D55">
        <w:rPr>
          <w:rFonts w:ascii="GHEA Grapalat" w:eastAsia="Calibri" w:hAnsi="GHEA Grapalat"/>
          <w:lang w:val="hy-AM"/>
        </w:rPr>
        <w:t>Գիտահետազոտական աշխատանքները կազմակերպում է կազմակերպության գիտության բաժինը:»</w:t>
      </w:r>
      <w:r w:rsidR="00BB7D55">
        <w:rPr>
          <w:rFonts w:ascii="GHEA Grapalat" w:eastAsia="Calibri" w:hAnsi="GHEA Grapalat"/>
          <w:lang w:val="hy-AM"/>
        </w:rPr>
        <w:t>։</w:t>
      </w:r>
    </w:p>
    <w:p w:rsidR="00830A99" w:rsidRPr="004B4596" w:rsidRDefault="00310B4B" w:rsidP="00C109B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left="720"/>
        <w:jc w:val="both"/>
        <w:rPr>
          <w:rFonts w:ascii="GHEA Grapalat" w:hAnsi="GHEA Grapalat" w:cs="Sylfaen"/>
          <w:bCs/>
          <w:lang w:val="hy-AM"/>
        </w:rPr>
      </w:pPr>
      <w:r w:rsidRPr="004B4596">
        <w:rPr>
          <w:rFonts w:ascii="GHEA Grapalat" w:hAnsi="GHEA Grapalat" w:cs="GHEA Grapalat"/>
          <w:lang w:val="hy-AM"/>
        </w:rPr>
        <w:t>Սույն որոշումն ուժի մեջ է մտնում պաշտոնական հրապ</w:t>
      </w:r>
      <w:r w:rsidR="004311E8" w:rsidRPr="004B4596">
        <w:rPr>
          <w:rFonts w:ascii="GHEA Grapalat" w:hAnsi="GHEA Grapalat" w:cs="GHEA Grapalat"/>
          <w:lang w:val="hy-AM"/>
        </w:rPr>
        <w:t>արակման</w:t>
      </w:r>
      <w:r w:rsidR="007C27C8" w:rsidRPr="004B4596">
        <w:rPr>
          <w:rFonts w:ascii="GHEA Grapalat" w:hAnsi="GHEA Grapalat" w:cs="GHEA Grapalat"/>
          <w:lang w:val="hy-AM"/>
        </w:rPr>
        <w:t xml:space="preserve">ը </w:t>
      </w:r>
      <w:r w:rsidR="004311E8" w:rsidRPr="004B4596">
        <w:rPr>
          <w:rFonts w:ascii="GHEA Grapalat" w:hAnsi="GHEA Grapalat" w:cs="GHEA Grapalat"/>
          <w:lang w:val="hy-AM"/>
        </w:rPr>
        <w:t>հաջորդող</w:t>
      </w:r>
      <w:r w:rsidR="007C27C8" w:rsidRPr="004B4596">
        <w:rPr>
          <w:rFonts w:ascii="GHEA Grapalat" w:hAnsi="GHEA Grapalat" w:cs="GHEA Grapalat"/>
          <w:lang w:val="hy-AM"/>
        </w:rPr>
        <w:t xml:space="preserve"> օրվանից</w:t>
      </w:r>
      <w:r w:rsidRPr="004B4596">
        <w:rPr>
          <w:rFonts w:ascii="GHEA Grapalat" w:hAnsi="GHEA Grapalat" w:cs="GHEA Grapalat"/>
          <w:lang w:val="hy-AM"/>
        </w:rPr>
        <w:t>:</w:t>
      </w:r>
    </w:p>
    <w:p w:rsidR="00C109BC" w:rsidRPr="00270B0C" w:rsidRDefault="00C109BC" w:rsidP="00830A99">
      <w:pPr>
        <w:jc w:val="center"/>
        <w:rPr>
          <w:rFonts w:ascii="GHEA Grapalat" w:hAnsi="GHEA Grapalat" w:cs="Angsana New"/>
          <w:b/>
          <w:lang w:val="hy-AM"/>
        </w:rPr>
      </w:pPr>
    </w:p>
    <w:p w:rsidR="00466A16" w:rsidRDefault="00466A16">
      <w:pPr>
        <w:rPr>
          <w:rFonts w:ascii="GHEA Grapalat" w:hAnsi="GHEA Grapalat" w:cs="Angsana New"/>
          <w:b/>
          <w:lang w:val="hy-AM"/>
        </w:rPr>
      </w:pPr>
      <w:r>
        <w:rPr>
          <w:rFonts w:ascii="GHEA Grapalat" w:hAnsi="GHEA Grapalat" w:cs="Angsana New"/>
          <w:b/>
          <w:lang w:val="hy-AM"/>
        </w:rPr>
        <w:br w:type="page"/>
      </w:r>
    </w:p>
    <w:p w:rsidR="00830A99" w:rsidRPr="00740F4D" w:rsidRDefault="00830A99" w:rsidP="00830A99">
      <w:pPr>
        <w:jc w:val="center"/>
        <w:rPr>
          <w:rFonts w:ascii="GHEA Grapalat" w:hAnsi="GHEA Grapalat" w:cs="Angsana New"/>
          <w:b/>
          <w:lang w:val="af-ZA"/>
        </w:rPr>
      </w:pPr>
      <w:r w:rsidRPr="00740F4D">
        <w:rPr>
          <w:rFonts w:ascii="GHEA Grapalat" w:hAnsi="GHEA Grapalat" w:cs="Angsana New"/>
          <w:b/>
          <w:lang w:val="hy-AM"/>
        </w:rPr>
        <w:lastRenderedPageBreak/>
        <w:t>ՀԻՄՆԱՎՈՐՈՒՄ</w:t>
      </w:r>
      <w:r w:rsidRPr="00740F4D">
        <w:rPr>
          <w:rFonts w:ascii="GHEA Grapalat" w:hAnsi="GHEA Grapalat" w:cs="Angsana New"/>
          <w:b/>
          <w:lang w:val="af-ZA"/>
        </w:rPr>
        <w:t xml:space="preserve"> </w:t>
      </w:r>
    </w:p>
    <w:p w:rsidR="00830A99" w:rsidRPr="00740F4D" w:rsidRDefault="00830A99" w:rsidP="00830A99">
      <w:pPr>
        <w:jc w:val="center"/>
        <w:rPr>
          <w:rStyle w:val="Strong"/>
          <w:rFonts w:ascii="GHEA Grapalat" w:hAnsi="GHEA Grapalat" w:cs="GHEA Grapalat"/>
          <w:b w:val="0"/>
          <w:lang w:val="hy-AM"/>
        </w:rPr>
      </w:pPr>
    </w:p>
    <w:p w:rsidR="00830A99" w:rsidRPr="00544E98" w:rsidRDefault="00830A99" w:rsidP="004B459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Sylfaen"/>
          <w:b/>
          <w:bCs/>
          <w:lang w:val="hy-AM"/>
        </w:rPr>
      </w:pPr>
      <w:r w:rsidRPr="00740F4D">
        <w:rPr>
          <w:rStyle w:val="Strong"/>
          <w:rFonts w:ascii="GHEA Grapalat" w:hAnsi="GHEA Grapalat" w:cs="GHEA Grapalat"/>
          <w:bCs w:val="0"/>
          <w:lang w:val="hy-AM"/>
        </w:rPr>
        <w:t>«</w:t>
      </w:r>
      <w:r w:rsidR="004B4596" w:rsidRPr="00A55C8C">
        <w:rPr>
          <w:rFonts w:ascii="GHEA Grapalat" w:hAnsi="GHEA Grapalat" w:cs="Sylfaen"/>
          <w:b/>
          <w:bCs/>
          <w:lang w:val="hy-AM"/>
        </w:rPr>
        <w:t>ՀԱՅԱՍՏԱՆԻ ՀԱՆՐԱՊԵՏՈՒԹՅԱՆ ԿԱՌԱՎԱՐՈՒԹՅԱՆ 2002 ԹՎԱԿԱՆԻ ՄԱՅԻՍԻ 30-Ի N 925-Ն ՈՐՈՇՄԱՆ ՄԵՋ ՓՈՓՈԽՈՒԹՅՈՒՆՆԵՐ</w:t>
      </w:r>
      <w:r w:rsidR="002D0A2C" w:rsidRPr="002D0A2C">
        <w:rPr>
          <w:rFonts w:ascii="GHEA Grapalat" w:hAnsi="GHEA Grapalat" w:cs="Sylfaen"/>
          <w:b/>
          <w:bCs/>
          <w:lang w:val="hy-AM"/>
        </w:rPr>
        <w:t xml:space="preserve"> </w:t>
      </w:r>
      <w:r w:rsidR="004B4596" w:rsidRPr="00544E98">
        <w:rPr>
          <w:rStyle w:val="Strong"/>
          <w:rFonts w:ascii="GHEA Grapalat" w:hAnsi="GHEA Grapalat" w:cs="GHEA Grapalat"/>
          <w:lang w:val="hy-AM"/>
        </w:rPr>
        <w:t>ԿԱՏԱՐԵԼՈՒ ՄԱՍԻՆ</w:t>
      </w:r>
      <w:r w:rsidRPr="00740F4D">
        <w:rPr>
          <w:rStyle w:val="Strong"/>
          <w:rFonts w:ascii="GHEA Grapalat" w:hAnsi="GHEA Grapalat" w:cs="GHEA Grapalat"/>
          <w:lang w:val="hy-AM"/>
        </w:rPr>
        <w:t>» ԿԱՌԱՎԱՐՈՒԹՅԱՆ ՈՐՈՇՄԱՆ ՆԱԽԱԳԾԻ</w:t>
      </w:r>
      <w:r w:rsidRPr="00544E98">
        <w:rPr>
          <w:rStyle w:val="Strong"/>
          <w:rFonts w:cs="GHEA Grapalat"/>
          <w:lang w:val="hy-AM"/>
        </w:rPr>
        <w:t xml:space="preserve"> </w:t>
      </w:r>
      <w:r w:rsidR="00544E98" w:rsidRPr="00544E98">
        <w:rPr>
          <w:rStyle w:val="Strong"/>
          <w:rFonts w:ascii="GHEA Grapalat" w:hAnsi="GHEA Grapalat" w:cs="GHEA Grapalat"/>
          <w:lang w:val="hy-AM"/>
        </w:rPr>
        <w:t>ԸՆԴՈՒՆՄԱՆ</w:t>
      </w:r>
    </w:p>
    <w:p w:rsidR="00830A99" w:rsidRPr="00DB543E" w:rsidRDefault="00830A99" w:rsidP="00DB543E">
      <w:pPr>
        <w:pStyle w:val="ListParagraph"/>
        <w:tabs>
          <w:tab w:val="left" w:pos="675"/>
        </w:tabs>
        <w:spacing w:after="120" w:line="276" w:lineRule="auto"/>
        <w:contextualSpacing/>
        <w:rPr>
          <w:rFonts w:ascii="GHEA Grapalat" w:hAnsi="GHEA Grapalat" w:cs="Angsana New"/>
          <w:b/>
          <w:lang w:val="af-ZA"/>
        </w:rPr>
      </w:pPr>
    </w:p>
    <w:p w:rsidR="00830A99" w:rsidRPr="00DB543E" w:rsidRDefault="00DB543E" w:rsidP="00DB543E">
      <w:pPr>
        <w:pStyle w:val="ListParagraph"/>
        <w:numPr>
          <w:ilvl w:val="0"/>
          <w:numId w:val="15"/>
        </w:numPr>
        <w:tabs>
          <w:tab w:val="left" w:pos="675"/>
        </w:tabs>
        <w:spacing w:after="120" w:line="276" w:lineRule="auto"/>
        <w:contextualSpacing/>
        <w:rPr>
          <w:rFonts w:ascii="GHEA Grapalat" w:hAnsi="GHEA Grapalat" w:cs="Angsana New"/>
          <w:b/>
          <w:lang w:val="af-ZA"/>
        </w:rPr>
      </w:pPr>
      <w:r w:rsidRPr="00DB543E">
        <w:rPr>
          <w:rFonts w:ascii="GHEA Grapalat" w:hAnsi="GHEA Grapalat" w:cs="Angsana New"/>
          <w:b/>
          <w:lang w:val="af-ZA"/>
        </w:rPr>
        <w:t>Ընթացիկ իրավիճակը և իրավական ակտի ընդունման անհրաժեշտությունը </w:t>
      </w:r>
      <w:r w:rsidR="00830A99" w:rsidRPr="00DB543E">
        <w:rPr>
          <w:rFonts w:ascii="GHEA Grapalat" w:hAnsi="GHEA Grapalat" w:cs="Angsana New"/>
          <w:b/>
          <w:lang w:val="af-ZA"/>
        </w:rPr>
        <w:tab/>
      </w:r>
    </w:p>
    <w:p w:rsidR="009477CE" w:rsidRDefault="00895F44" w:rsidP="009477CE">
      <w:pPr>
        <w:ind w:firstLine="644"/>
        <w:jc w:val="both"/>
        <w:rPr>
          <w:rFonts w:ascii="GHEA Grapalat" w:hAnsi="GHEA Grapalat" w:cs="Sylfaen"/>
          <w:lang w:val="hy-AM"/>
        </w:rPr>
      </w:pPr>
      <w:r w:rsidRPr="00895F44">
        <w:rPr>
          <w:rFonts w:ascii="GHEA Grapalat" w:hAnsi="GHEA Grapalat" w:cs="Sylfaen"/>
          <w:bCs/>
          <w:lang w:val="hy-AM"/>
        </w:rPr>
        <w:t>Կառավարության որոշման նախագծի ներկայացման համար հիմք է հանդիսացել</w:t>
      </w:r>
      <w:r w:rsidRPr="00595425">
        <w:rPr>
          <w:rFonts w:ascii="GHEA Grapalat" w:hAnsi="GHEA Grapalat" w:cs="Sylfaen"/>
          <w:lang w:val="hy-AM"/>
        </w:rPr>
        <w:t xml:space="preserve"> </w:t>
      </w:r>
      <w:r w:rsidR="009477CE" w:rsidRPr="00595425">
        <w:rPr>
          <w:rFonts w:ascii="GHEA Grapalat" w:hAnsi="GHEA Grapalat" w:cs="Sylfaen"/>
          <w:lang w:val="hy-AM"/>
        </w:rPr>
        <w:t>շրջակա միջավայրի ոլորտում նախաձեռնված համակարգային և կառուցվածքային բարեփոխումները</w:t>
      </w:r>
      <w:r w:rsidR="009477CE">
        <w:rPr>
          <w:rFonts w:ascii="GHEA Grapalat" w:hAnsi="GHEA Grapalat" w:cs="Sylfaen"/>
          <w:lang w:val="hy-AM"/>
        </w:rPr>
        <w:t>, ինչպես նաև</w:t>
      </w:r>
      <w:r w:rsidR="009477CE" w:rsidRPr="009477C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վարչապետի</w:t>
      </w:r>
      <w:r w:rsidRPr="00895F44">
        <w:rPr>
          <w:rFonts w:ascii="GHEA Grapalat" w:hAnsi="GHEA Grapalat" w:cs="Sylfaen"/>
          <w:lang w:val="af-ZA"/>
        </w:rPr>
        <w:t xml:space="preserve"> 2</w:t>
      </w:r>
      <w:r w:rsidRPr="00895F44">
        <w:rPr>
          <w:rFonts w:ascii="GHEA Grapalat" w:hAnsi="GHEA Grapalat" w:cs="Sylfaen"/>
          <w:bCs/>
          <w:lang w:val="hy-AM"/>
        </w:rPr>
        <w:t>019 թվականի հունիսի 1-ի «</w:t>
      </w:r>
      <w:r w:rsidRPr="00895F44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895F44">
        <w:rPr>
          <w:rFonts w:ascii="GHEA Grapalat" w:hAnsi="GHEA Grapalat" w:cs="Sylfaen"/>
        </w:rPr>
        <w:t>վարչապետի</w:t>
      </w:r>
      <w:r w:rsidRPr="00895F44">
        <w:rPr>
          <w:rFonts w:ascii="GHEA Grapalat" w:hAnsi="GHEA Grapalat" w:cs="Sylfaen"/>
          <w:lang w:val="hy-AM"/>
        </w:rPr>
        <w:t xml:space="preserve"> 20</w:t>
      </w:r>
      <w:r w:rsidRPr="00895F44">
        <w:rPr>
          <w:rFonts w:ascii="GHEA Grapalat" w:hAnsi="GHEA Grapalat" w:cs="Sylfaen"/>
          <w:lang w:val="af-ZA"/>
        </w:rPr>
        <w:t>18</w:t>
      </w:r>
      <w:r w:rsidRPr="00895F44">
        <w:rPr>
          <w:rFonts w:ascii="GHEA Grapalat" w:hAnsi="GHEA Grapalat" w:cs="Sylfaen"/>
          <w:lang w:val="hy-AM"/>
        </w:rPr>
        <w:t xml:space="preserve"> թվականի </w:t>
      </w:r>
      <w:r w:rsidRPr="00895F44">
        <w:rPr>
          <w:rFonts w:ascii="GHEA Grapalat" w:hAnsi="GHEA Grapalat" w:cs="Sylfaen"/>
        </w:rPr>
        <w:t>հունիսի</w:t>
      </w:r>
      <w:r w:rsidRPr="00895F44">
        <w:rPr>
          <w:rFonts w:ascii="GHEA Grapalat" w:hAnsi="GHEA Grapalat" w:cs="Sylfaen"/>
          <w:lang w:val="af-ZA"/>
        </w:rPr>
        <w:t xml:space="preserve"> 11</w:t>
      </w:r>
      <w:r w:rsidRPr="00895F44">
        <w:rPr>
          <w:rFonts w:ascii="GHEA Grapalat" w:hAnsi="GHEA Grapalat" w:cs="Sylfaen"/>
          <w:lang w:val="hy-AM"/>
        </w:rPr>
        <w:t>-ի</w:t>
      </w:r>
      <w:r w:rsidRPr="00895F44">
        <w:rPr>
          <w:rFonts w:ascii="GHEA Grapalat" w:hAnsi="GHEA Grapalat" w:cs="Sylfaen"/>
          <w:bCs/>
          <w:lang w:val="hy-AM"/>
        </w:rPr>
        <w:t xml:space="preserve"> N 745-Լ որ</w:t>
      </w:r>
      <w:r w:rsidRPr="00895F44">
        <w:rPr>
          <w:rFonts w:ascii="GHEA Grapalat" w:hAnsi="GHEA Grapalat" w:cs="Sylfaen"/>
        </w:rPr>
        <w:t>ոշման</w:t>
      </w:r>
      <w:r w:rsidRPr="00895F44">
        <w:rPr>
          <w:rFonts w:ascii="GHEA Grapalat" w:hAnsi="GHEA Grapalat" w:cs="Sylfaen"/>
          <w:lang w:val="af-ZA"/>
        </w:rPr>
        <w:t xml:space="preserve"> </w:t>
      </w:r>
      <w:r w:rsidRPr="00895F44">
        <w:rPr>
          <w:rFonts w:ascii="GHEA Grapalat" w:hAnsi="GHEA Grapalat" w:cs="Sylfaen"/>
        </w:rPr>
        <w:t>մեջ</w:t>
      </w:r>
      <w:r w:rsidRPr="00895F44">
        <w:rPr>
          <w:rFonts w:ascii="GHEA Grapalat" w:hAnsi="GHEA Grapalat" w:cs="Sylfaen"/>
          <w:lang w:val="af-ZA"/>
        </w:rPr>
        <w:t xml:space="preserve"> </w:t>
      </w:r>
      <w:r w:rsidRPr="00895F44">
        <w:rPr>
          <w:rFonts w:ascii="GHEA Grapalat" w:hAnsi="GHEA Grapalat" w:cs="Sylfaen"/>
        </w:rPr>
        <w:t>փոփոխություններ</w:t>
      </w:r>
      <w:r w:rsidRPr="00895F44">
        <w:rPr>
          <w:rFonts w:ascii="GHEA Grapalat" w:hAnsi="GHEA Grapalat" w:cs="Sylfaen"/>
          <w:lang w:val="af-ZA"/>
        </w:rPr>
        <w:t xml:space="preserve"> </w:t>
      </w:r>
      <w:r w:rsidRPr="00895F44">
        <w:rPr>
          <w:rFonts w:ascii="GHEA Grapalat" w:hAnsi="GHEA Grapalat" w:cs="Sylfaen"/>
        </w:rPr>
        <w:t>կատարելու</w:t>
      </w:r>
      <w:r w:rsidRPr="00895F44">
        <w:rPr>
          <w:rFonts w:ascii="GHEA Grapalat" w:hAnsi="GHEA Grapalat" w:cs="Sylfaen"/>
          <w:lang w:val="af-ZA"/>
        </w:rPr>
        <w:t xml:space="preserve"> </w:t>
      </w:r>
      <w:r w:rsidRPr="00895F44">
        <w:rPr>
          <w:rFonts w:ascii="GHEA Grapalat" w:hAnsi="GHEA Grapalat" w:cs="Sylfaen"/>
        </w:rPr>
        <w:t>մասին</w:t>
      </w:r>
      <w:r w:rsidRPr="00895F44">
        <w:rPr>
          <w:rFonts w:ascii="GHEA Grapalat" w:hAnsi="GHEA Grapalat" w:cs="Sylfaen"/>
          <w:lang w:val="af-ZA"/>
        </w:rPr>
        <w:t>» N 662-</w:t>
      </w:r>
      <w:r w:rsidRPr="00895F44">
        <w:rPr>
          <w:rFonts w:ascii="GHEA Grapalat" w:hAnsi="GHEA Grapalat" w:cs="Sylfaen"/>
        </w:rPr>
        <w:t>Լ</w:t>
      </w:r>
      <w:r w:rsidRPr="00895F44">
        <w:rPr>
          <w:rFonts w:ascii="GHEA Grapalat" w:hAnsi="GHEA Grapalat" w:cs="Sylfaen"/>
          <w:lang w:val="af-ZA"/>
        </w:rPr>
        <w:t xml:space="preserve"> </w:t>
      </w:r>
      <w:r w:rsidRPr="00895F44">
        <w:rPr>
          <w:rFonts w:ascii="GHEA Grapalat" w:hAnsi="GHEA Grapalat" w:cs="Sylfaen"/>
        </w:rPr>
        <w:t>որոշումը</w:t>
      </w:r>
      <w:r w:rsidRPr="00895F44">
        <w:rPr>
          <w:rFonts w:ascii="GHEA Grapalat" w:hAnsi="GHEA Grapalat" w:cs="Sylfaen"/>
          <w:lang w:val="af-ZA"/>
        </w:rPr>
        <w:t xml:space="preserve">, </w:t>
      </w:r>
      <w:r w:rsidRPr="00895F44">
        <w:rPr>
          <w:rFonts w:ascii="GHEA Grapalat" w:hAnsi="GHEA Grapalat" w:cs="Sylfaen"/>
        </w:rPr>
        <w:t>ինչի</w:t>
      </w:r>
      <w:r w:rsidRPr="00895F44">
        <w:rPr>
          <w:rFonts w:ascii="GHEA Grapalat" w:hAnsi="GHEA Grapalat" w:cs="Sylfaen"/>
          <w:lang w:val="af-ZA"/>
        </w:rPr>
        <w:t xml:space="preserve"> </w:t>
      </w:r>
      <w:r w:rsidRPr="00895F44">
        <w:rPr>
          <w:rFonts w:ascii="GHEA Grapalat" w:hAnsi="GHEA Grapalat" w:cs="Sylfaen"/>
        </w:rPr>
        <w:t>համաձայն</w:t>
      </w:r>
      <w:r w:rsidRPr="00895F44">
        <w:rPr>
          <w:rFonts w:ascii="GHEA Grapalat" w:hAnsi="GHEA Grapalat" w:cs="Sylfaen"/>
          <w:lang w:val="af-ZA"/>
        </w:rPr>
        <w:t xml:space="preserve"> «</w:t>
      </w:r>
      <w:r w:rsidRPr="00895F44">
        <w:rPr>
          <w:rFonts w:ascii="GHEA Grapalat" w:hAnsi="GHEA Grapalat" w:cs="Sylfaen"/>
        </w:rPr>
        <w:t>բնապահպանության</w:t>
      </w:r>
      <w:r w:rsidRPr="00895F44">
        <w:rPr>
          <w:rFonts w:ascii="GHEA Grapalat" w:hAnsi="GHEA Grapalat" w:cs="Sylfaen"/>
          <w:lang w:val="af-ZA"/>
        </w:rPr>
        <w:t xml:space="preserve">» </w:t>
      </w:r>
      <w:r w:rsidRPr="00895F44">
        <w:rPr>
          <w:rFonts w:ascii="GHEA Grapalat" w:hAnsi="GHEA Grapalat" w:cs="Sylfaen"/>
        </w:rPr>
        <w:t>բառը</w:t>
      </w:r>
      <w:r w:rsidRPr="00895F44">
        <w:rPr>
          <w:rFonts w:ascii="GHEA Grapalat" w:hAnsi="GHEA Grapalat" w:cs="Sylfaen"/>
          <w:lang w:val="af-ZA"/>
        </w:rPr>
        <w:t xml:space="preserve"> </w:t>
      </w:r>
      <w:r w:rsidRPr="00895F44">
        <w:rPr>
          <w:rFonts w:ascii="GHEA Grapalat" w:hAnsi="GHEA Grapalat" w:cs="Sylfaen"/>
        </w:rPr>
        <w:t>փոխարին</w:t>
      </w:r>
      <w:r>
        <w:rPr>
          <w:rFonts w:ascii="GHEA Grapalat" w:hAnsi="GHEA Grapalat" w:cs="Sylfaen"/>
          <w:lang w:val="hy-AM"/>
        </w:rPr>
        <w:t>վ</w:t>
      </w:r>
      <w:r w:rsidRPr="00895F44">
        <w:rPr>
          <w:rFonts w:ascii="GHEA Grapalat" w:hAnsi="GHEA Grapalat" w:cs="Sylfaen"/>
        </w:rPr>
        <w:t>ել</w:t>
      </w:r>
      <w:r w:rsidRPr="00895F4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է </w:t>
      </w:r>
      <w:r w:rsidRPr="00895F44">
        <w:rPr>
          <w:rFonts w:ascii="GHEA Grapalat" w:hAnsi="GHEA Grapalat" w:cs="Sylfaen"/>
          <w:lang w:val="af-ZA"/>
        </w:rPr>
        <w:t>«</w:t>
      </w:r>
      <w:r w:rsidRPr="00895F44">
        <w:rPr>
          <w:rFonts w:ascii="GHEA Grapalat" w:hAnsi="GHEA Grapalat" w:cs="Sylfaen"/>
        </w:rPr>
        <w:t>շրջակա</w:t>
      </w:r>
      <w:r w:rsidRPr="00895F44">
        <w:rPr>
          <w:rFonts w:ascii="GHEA Grapalat" w:hAnsi="GHEA Grapalat" w:cs="Sylfaen"/>
          <w:lang w:val="af-ZA"/>
        </w:rPr>
        <w:t xml:space="preserve"> </w:t>
      </w:r>
      <w:r w:rsidRPr="00895F44">
        <w:rPr>
          <w:rFonts w:ascii="GHEA Grapalat" w:hAnsi="GHEA Grapalat" w:cs="Sylfaen"/>
        </w:rPr>
        <w:t>միջավայրի</w:t>
      </w:r>
      <w:r w:rsidRPr="00895F44">
        <w:rPr>
          <w:rFonts w:ascii="GHEA Grapalat" w:hAnsi="GHEA Grapalat" w:cs="Sylfaen"/>
          <w:lang w:val="af-ZA"/>
        </w:rPr>
        <w:t xml:space="preserve">» </w:t>
      </w:r>
      <w:r w:rsidRPr="00895F44">
        <w:rPr>
          <w:rFonts w:ascii="GHEA Grapalat" w:hAnsi="GHEA Grapalat" w:cs="Sylfaen"/>
        </w:rPr>
        <w:t>բառերով</w:t>
      </w:r>
      <w:r w:rsidR="00B01A91" w:rsidRPr="00595425">
        <w:rPr>
          <w:rFonts w:ascii="GHEA Grapalat" w:hAnsi="GHEA Grapalat" w:cs="Sylfaen"/>
          <w:lang w:val="hy-AM"/>
        </w:rPr>
        <w:t>։</w:t>
      </w:r>
      <w:r w:rsidR="00BB7D55" w:rsidRPr="00595425">
        <w:rPr>
          <w:rFonts w:ascii="GHEA Grapalat" w:hAnsi="GHEA Grapalat" w:cs="Sylfaen"/>
          <w:lang w:val="hy-AM"/>
        </w:rPr>
        <w:t xml:space="preserve"> </w:t>
      </w:r>
    </w:p>
    <w:p w:rsidR="00830A99" w:rsidRPr="00894043" w:rsidRDefault="00B01A91" w:rsidP="009477CE">
      <w:pPr>
        <w:ind w:firstLine="644"/>
        <w:jc w:val="both"/>
        <w:rPr>
          <w:rFonts w:ascii="GHEA Grapalat" w:hAnsi="GHEA Grapalat" w:cs="Sylfaen"/>
          <w:lang w:val="hy-AM"/>
        </w:rPr>
      </w:pPr>
      <w:r w:rsidRPr="00595425"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 w:cs="Sylfaen"/>
          <w:lang w:val="hy-AM"/>
        </w:rPr>
        <w:t xml:space="preserve"> որոշմամբ</w:t>
      </w:r>
      <w:r w:rsidR="00BB7D55">
        <w:rPr>
          <w:rFonts w:ascii="GHEA Grapalat" w:hAnsi="GHEA Grapalat" w:cs="Sylfaen"/>
          <w:lang w:val="hy-AM"/>
        </w:rPr>
        <w:t xml:space="preserve"> նախատեսվում է </w:t>
      </w:r>
      <w:r w:rsidR="00623D0B" w:rsidRPr="00BB7D55">
        <w:rPr>
          <w:rFonts w:ascii="GHEA Grapalat" w:hAnsi="GHEA Grapalat" w:cs="Sylfaen"/>
          <w:lang w:val="hy-AM"/>
        </w:rPr>
        <w:t>«Խոսրովի անտառ» պետական արգելոց» ՊՈԱԿ-</w:t>
      </w:r>
      <w:r w:rsidR="00BB7D55">
        <w:rPr>
          <w:rFonts w:ascii="GHEA Grapalat" w:hAnsi="GHEA Grapalat" w:cs="Sylfaen"/>
          <w:lang w:val="hy-AM"/>
        </w:rPr>
        <w:t>ի վարչական անձնակազմի թվաքանակի կրճատում</w:t>
      </w:r>
      <w:r w:rsidR="00830A99" w:rsidRPr="00BB7D55">
        <w:rPr>
          <w:rFonts w:ascii="GHEA Grapalat" w:hAnsi="GHEA Grapalat" w:cs="Sylfaen"/>
          <w:lang w:val="hy-AM"/>
        </w:rPr>
        <w:t>:</w:t>
      </w:r>
    </w:p>
    <w:p w:rsidR="00830A99" w:rsidRPr="00894043" w:rsidRDefault="00C164A1" w:rsidP="00830A99">
      <w:pPr>
        <w:ind w:firstLine="644"/>
        <w:jc w:val="both"/>
        <w:rPr>
          <w:rFonts w:ascii="GHEA Grapalat" w:hAnsi="GHEA Grapalat" w:cs="Sylfaen"/>
          <w:lang w:val="hy-AM"/>
        </w:rPr>
      </w:pPr>
      <w:r w:rsidRPr="00C164A1">
        <w:rPr>
          <w:rFonts w:ascii="GHEA Grapalat" w:hAnsi="GHEA Grapalat" w:cs="Sylfaen"/>
          <w:bCs/>
          <w:lang w:val="hy-AM"/>
        </w:rPr>
        <w:t>«Խոսրովի անտառ» պետական արգելոց»</w:t>
      </w:r>
      <w:r w:rsidRPr="00C164A1">
        <w:rPr>
          <w:rFonts w:ascii="GHEA Grapalat" w:hAnsi="GHEA Grapalat" w:cs="Sylfaen"/>
          <w:bCs/>
          <w:lang w:val="af-ZA"/>
        </w:rPr>
        <w:t xml:space="preserve"> </w:t>
      </w:r>
      <w:r w:rsidRPr="00AD6D16">
        <w:rPr>
          <w:rFonts w:ascii="GHEA Grapalat" w:hAnsi="GHEA Grapalat" w:cs="Sylfaen"/>
          <w:bCs/>
          <w:lang w:val="hy-AM"/>
        </w:rPr>
        <w:t>ՊՈԱԿ</w:t>
      </w:r>
      <w:r w:rsidRPr="00C164A1">
        <w:rPr>
          <w:rFonts w:ascii="GHEA Grapalat" w:hAnsi="GHEA Grapalat" w:cs="Sylfaen"/>
          <w:bCs/>
          <w:lang w:val="af-ZA"/>
        </w:rPr>
        <w:t>-</w:t>
      </w:r>
      <w:r w:rsidRPr="00AD6D16">
        <w:rPr>
          <w:rFonts w:ascii="GHEA Grapalat" w:hAnsi="GHEA Grapalat" w:cs="Sylfaen"/>
          <w:bCs/>
          <w:lang w:val="hy-AM"/>
        </w:rPr>
        <w:t>ի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AD6D16">
        <w:rPr>
          <w:rFonts w:ascii="GHEA Grapalat" w:hAnsi="GHEA Grapalat" w:cs="Sylfaen"/>
          <w:bCs/>
          <w:lang w:val="hy-AM"/>
        </w:rPr>
        <w:t>գիտության</w:t>
      </w:r>
      <w:r w:rsidRPr="00C164A1">
        <w:rPr>
          <w:rFonts w:ascii="GHEA Grapalat" w:hAnsi="GHEA Grapalat" w:cs="Sylfaen"/>
          <w:bCs/>
          <w:lang w:val="af-ZA"/>
        </w:rPr>
        <w:t xml:space="preserve"> </w:t>
      </w:r>
      <w:r w:rsidRPr="00AD6D16">
        <w:rPr>
          <w:rFonts w:ascii="GHEA Grapalat" w:hAnsi="GHEA Grapalat" w:cs="Sylfaen"/>
          <w:bCs/>
          <w:lang w:val="hy-AM"/>
        </w:rPr>
        <w:t>և</w:t>
      </w:r>
      <w:r w:rsidRPr="00C164A1">
        <w:rPr>
          <w:rFonts w:ascii="GHEA Grapalat" w:hAnsi="GHEA Grapalat" w:cs="Sylfaen"/>
          <w:bCs/>
          <w:lang w:val="af-ZA"/>
        </w:rPr>
        <w:t xml:space="preserve"> </w:t>
      </w:r>
      <w:r w:rsidRPr="00AD6D16">
        <w:rPr>
          <w:rFonts w:ascii="GHEA Grapalat" w:hAnsi="GHEA Grapalat" w:cs="Sylfaen"/>
          <w:bCs/>
          <w:lang w:val="hy-AM"/>
        </w:rPr>
        <w:t>պահպանության</w:t>
      </w:r>
      <w:r w:rsidRPr="00C164A1">
        <w:rPr>
          <w:rFonts w:ascii="GHEA Grapalat" w:hAnsi="GHEA Grapalat" w:cs="Sylfaen"/>
          <w:bCs/>
          <w:lang w:val="af-ZA"/>
        </w:rPr>
        <w:t xml:space="preserve"> </w:t>
      </w:r>
      <w:r w:rsidRPr="00AD6D16">
        <w:rPr>
          <w:rFonts w:ascii="GHEA Grapalat" w:hAnsi="GHEA Grapalat" w:cs="Sylfaen"/>
          <w:bCs/>
          <w:lang w:val="hy-AM"/>
        </w:rPr>
        <w:t>գծով</w:t>
      </w:r>
      <w:r w:rsidRPr="00C164A1">
        <w:rPr>
          <w:rFonts w:ascii="GHEA Grapalat" w:hAnsi="GHEA Grapalat" w:cs="Sylfaen"/>
          <w:bCs/>
          <w:lang w:val="af-ZA"/>
        </w:rPr>
        <w:t xml:space="preserve"> </w:t>
      </w:r>
      <w:r w:rsidRPr="00AD6D16">
        <w:rPr>
          <w:rFonts w:ascii="GHEA Grapalat" w:hAnsi="GHEA Grapalat" w:cs="Sylfaen"/>
          <w:bCs/>
          <w:lang w:val="hy-AM"/>
        </w:rPr>
        <w:t>տեղակալաների</w:t>
      </w:r>
      <w:r w:rsidRPr="00C164A1">
        <w:rPr>
          <w:rFonts w:ascii="GHEA Grapalat" w:hAnsi="GHEA Grapalat" w:cs="Sylfaen"/>
          <w:bCs/>
          <w:lang w:val="af-ZA"/>
        </w:rPr>
        <w:t xml:space="preserve"> </w:t>
      </w:r>
      <w:r w:rsidRPr="00AD6D16">
        <w:rPr>
          <w:rFonts w:ascii="GHEA Grapalat" w:hAnsi="GHEA Grapalat" w:cs="Sylfaen"/>
          <w:bCs/>
          <w:lang w:val="hy-AM"/>
        </w:rPr>
        <w:t>հաստիքների</w:t>
      </w:r>
      <w:r w:rsidRPr="00C164A1">
        <w:rPr>
          <w:rFonts w:ascii="GHEA Grapalat" w:hAnsi="GHEA Grapalat" w:cs="Sylfaen"/>
          <w:bCs/>
          <w:lang w:val="af-ZA"/>
        </w:rPr>
        <w:t xml:space="preserve"> </w:t>
      </w:r>
      <w:r w:rsidRPr="00AD6D16">
        <w:rPr>
          <w:rFonts w:ascii="GHEA Grapalat" w:hAnsi="GHEA Grapalat" w:cs="Sylfaen"/>
          <w:bCs/>
          <w:lang w:val="hy-AM"/>
        </w:rPr>
        <w:t>կրճատում</w:t>
      </w:r>
      <w:r w:rsidR="00AA196F">
        <w:rPr>
          <w:rFonts w:ascii="GHEA Grapalat" w:hAnsi="GHEA Grapalat" w:cs="Sylfaen"/>
          <w:bCs/>
          <w:lang w:val="hy-AM"/>
        </w:rPr>
        <w:t>,</w:t>
      </w:r>
      <w:r w:rsidRPr="00C164A1">
        <w:rPr>
          <w:rFonts w:ascii="GHEA Grapalat" w:hAnsi="GHEA Grapalat" w:cs="Sylfaen"/>
          <w:bCs/>
          <w:lang w:val="af-ZA"/>
        </w:rPr>
        <w:t xml:space="preserve"> </w:t>
      </w:r>
      <w:r w:rsidR="00BB7D55">
        <w:rPr>
          <w:rFonts w:ascii="GHEA Grapalat" w:hAnsi="GHEA Grapalat" w:cs="Sylfaen"/>
          <w:bCs/>
          <w:lang w:val="hy-AM"/>
        </w:rPr>
        <w:t>այդ հաստիքների գործառույթների վերանայում</w:t>
      </w:r>
      <w:r w:rsidR="00AA196F">
        <w:rPr>
          <w:rFonts w:ascii="GHEA Grapalat" w:hAnsi="GHEA Grapalat" w:cs="Sylfaen"/>
          <w:bCs/>
          <w:lang w:val="hy-AM"/>
        </w:rPr>
        <w:t>, դրանցից գոյացած ֆինանսական միջոցների ուղղում պահպանության որակի բարձրացմանը</w:t>
      </w:r>
      <w:r w:rsidR="00BB7D55">
        <w:rPr>
          <w:rFonts w:ascii="GHEA Grapalat" w:hAnsi="GHEA Grapalat" w:cs="Sylfaen"/>
          <w:bCs/>
          <w:lang w:val="hy-AM"/>
        </w:rPr>
        <w:t>։</w:t>
      </w:r>
    </w:p>
    <w:p w:rsidR="00740F4D" w:rsidRPr="00894043" w:rsidRDefault="00740F4D" w:rsidP="00830A99">
      <w:pPr>
        <w:ind w:firstLine="644"/>
        <w:jc w:val="both"/>
        <w:rPr>
          <w:rFonts w:ascii="GHEA Grapalat" w:hAnsi="GHEA Grapalat"/>
          <w:lang w:val="hy-AM"/>
        </w:rPr>
      </w:pPr>
    </w:p>
    <w:p w:rsidR="00830A99" w:rsidRPr="00544E98" w:rsidRDefault="00DB543E" w:rsidP="00177E79">
      <w:pPr>
        <w:pStyle w:val="ListParagraph"/>
        <w:numPr>
          <w:ilvl w:val="0"/>
          <w:numId w:val="15"/>
        </w:numPr>
        <w:tabs>
          <w:tab w:val="left" w:pos="675"/>
        </w:tabs>
        <w:spacing w:after="120" w:line="276" w:lineRule="auto"/>
        <w:contextualSpacing/>
        <w:rPr>
          <w:rStyle w:val="apple-style-span"/>
          <w:rFonts w:ascii="GHEA Grapalat" w:hAnsi="GHEA Grapalat" w:cs="Angsana New"/>
          <w:b/>
          <w:lang w:val="hy-AM"/>
        </w:rPr>
      </w:pPr>
      <w:r>
        <w:rPr>
          <w:rFonts w:ascii="GHEA Grapalat" w:hAnsi="GHEA Grapalat" w:cs="Angsana New"/>
          <w:b/>
          <w:lang w:val="ru-RU"/>
        </w:rPr>
        <w:t>Առաջարկվող կ</w:t>
      </w:r>
      <w:r w:rsidR="00830A99" w:rsidRPr="00544E98">
        <w:rPr>
          <w:rFonts w:ascii="GHEA Grapalat" w:hAnsi="GHEA Grapalat" w:cs="Angsana New"/>
          <w:b/>
          <w:lang w:val="hy-AM"/>
        </w:rPr>
        <w:t>արգավորման</w:t>
      </w:r>
      <w:r>
        <w:rPr>
          <w:rFonts w:ascii="GHEA Grapalat" w:hAnsi="GHEA Grapalat" w:cs="Angsana New"/>
          <w:b/>
          <w:lang w:val="ru-RU"/>
        </w:rPr>
        <w:t xml:space="preserve"> </w:t>
      </w:r>
      <w:r w:rsidR="00830A99" w:rsidRPr="00544E98">
        <w:rPr>
          <w:rFonts w:ascii="GHEA Grapalat" w:hAnsi="GHEA Grapalat" w:cs="Angsana New"/>
          <w:b/>
          <w:lang w:val="hy-AM"/>
        </w:rPr>
        <w:t>բնույթը</w:t>
      </w:r>
      <w:r w:rsidR="00830A99" w:rsidRPr="00740F4D">
        <w:rPr>
          <w:rStyle w:val="apple-style-span"/>
          <w:rFonts w:ascii="GHEA Grapalat" w:hAnsi="GHEA Grapalat"/>
          <w:lang w:val="hy-AM"/>
        </w:rPr>
        <w:t xml:space="preserve"> </w:t>
      </w:r>
    </w:p>
    <w:p w:rsidR="00830A99" w:rsidRPr="00177E79" w:rsidRDefault="00177E79" w:rsidP="00830A99">
      <w:pPr>
        <w:ind w:firstLine="644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Ո</w:t>
      </w:r>
      <w:r w:rsidR="00830A99" w:rsidRPr="00177E79">
        <w:rPr>
          <w:rFonts w:ascii="GHEA Grapalat" w:hAnsi="GHEA Grapalat" w:cs="Sylfaen"/>
          <w:bCs/>
          <w:lang w:val="hy-AM"/>
        </w:rPr>
        <w:t xml:space="preserve">րոշման ընդունման նպատակն է </w:t>
      </w:r>
      <w:r w:rsidRPr="00177E79">
        <w:rPr>
          <w:rFonts w:ascii="GHEA Grapalat" w:hAnsi="GHEA Grapalat" w:cs="Sylfaen"/>
          <w:bCs/>
          <w:lang w:val="hy-AM"/>
        </w:rPr>
        <w:t>փորձնական տարբերակով վարչական մոդելի ստեղծումը, որը հետագայում կարող է կիրառվել նաև համակարգի բնության հատուկ պահպանվող տարածքներում գործունեություն իրականացնող այլ կազմակերպություններում</w:t>
      </w:r>
      <w:r w:rsidR="00830A99" w:rsidRPr="00177E79">
        <w:rPr>
          <w:rFonts w:ascii="GHEA Grapalat" w:hAnsi="GHEA Grapalat" w:cs="Sylfaen"/>
          <w:bCs/>
          <w:lang w:val="hy-AM"/>
        </w:rPr>
        <w:t>:</w:t>
      </w:r>
    </w:p>
    <w:p w:rsidR="00740F4D" w:rsidRPr="00DF6F24" w:rsidRDefault="00740F4D" w:rsidP="00830A99">
      <w:pPr>
        <w:ind w:firstLine="644"/>
        <w:jc w:val="both"/>
        <w:rPr>
          <w:rFonts w:ascii="GHEA Grapalat" w:hAnsi="GHEA Grapalat" w:cs="Sylfaen"/>
          <w:highlight w:val="yellow"/>
          <w:lang w:val="hy-AM"/>
        </w:rPr>
      </w:pPr>
    </w:p>
    <w:p w:rsidR="00830A99" w:rsidRPr="00DF6F24" w:rsidRDefault="00DF6F24" w:rsidP="00177E79">
      <w:pPr>
        <w:numPr>
          <w:ilvl w:val="0"/>
          <w:numId w:val="15"/>
        </w:numPr>
        <w:tabs>
          <w:tab w:val="left" w:pos="675"/>
        </w:tabs>
        <w:spacing w:after="120" w:line="276" w:lineRule="auto"/>
        <w:rPr>
          <w:rFonts w:ascii="GHEA Grapalat" w:hAnsi="GHEA Grapalat" w:cs="Angsana New"/>
          <w:b/>
          <w:lang w:val="hy-AM"/>
        </w:rPr>
      </w:pPr>
      <w:r w:rsidRPr="004B4596">
        <w:rPr>
          <w:rFonts w:ascii="GHEA Grapalat" w:eastAsia="MS Mincho" w:hAnsi="GHEA Grapalat" w:cs="MS Mincho"/>
          <w:b/>
          <w:lang w:val="hy-AM"/>
        </w:rPr>
        <w:tab/>
      </w:r>
      <w:r w:rsidRPr="004B4596">
        <w:rPr>
          <w:rFonts w:ascii="GHEA Grapalat" w:hAnsi="GHEA Grapalat" w:cs="Angsana New"/>
          <w:b/>
          <w:lang w:val="hy-AM"/>
        </w:rPr>
        <w:t>Նախագծի</w:t>
      </w:r>
      <w:r w:rsidRPr="004B4596">
        <w:rPr>
          <w:rFonts w:ascii="GHEA Grapalat" w:hAnsi="GHEA Grapalat" w:cs="Angsana New"/>
          <w:b/>
          <w:lang w:val="fr-FR"/>
        </w:rPr>
        <w:t xml:space="preserve"> </w:t>
      </w:r>
      <w:r w:rsidRPr="004B4596">
        <w:rPr>
          <w:rFonts w:ascii="GHEA Grapalat" w:hAnsi="GHEA Grapalat" w:cs="Angsana New"/>
          <w:b/>
          <w:lang w:val="hy-AM"/>
        </w:rPr>
        <w:t>մշակման</w:t>
      </w:r>
      <w:r w:rsidRPr="004B4596">
        <w:rPr>
          <w:rFonts w:ascii="GHEA Grapalat" w:hAnsi="GHEA Grapalat" w:cs="Angsana New"/>
          <w:b/>
          <w:lang w:val="fr-FR"/>
        </w:rPr>
        <w:t xml:space="preserve"> </w:t>
      </w:r>
      <w:r w:rsidRPr="004B4596">
        <w:rPr>
          <w:rFonts w:ascii="GHEA Grapalat" w:hAnsi="GHEA Grapalat" w:cs="Angsana New"/>
          <w:b/>
          <w:lang w:val="hy-AM"/>
        </w:rPr>
        <w:t>գործընթացում</w:t>
      </w:r>
      <w:r w:rsidRPr="004B4596">
        <w:rPr>
          <w:rFonts w:ascii="GHEA Grapalat" w:hAnsi="GHEA Grapalat" w:cs="Angsana New"/>
          <w:b/>
          <w:lang w:val="fr-FR"/>
        </w:rPr>
        <w:t xml:space="preserve"> </w:t>
      </w:r>
      <w:r w:rsidRPr="004B4596">
        <w:rPr>
          <w:rFonts w:ascii="GHEA Grapalat" w:hAnsi="GHEA Grapalat" w:cs="Angsana New"/>
          <w:b/>
          <w:lang w:val="hy-AM"/>
        </w:rPr>
        <w:t>ներգրավված</w:t>
      </w:r>
      <w:r w:rsidRPr="004B4596">
        <w:rPr>
          <w:rFonts w:ascii="GHEA Grapalat" w:hAnsi="GHEA Grapalat" w:cs="Angsana New"/>
          <w:b/>
          <w:lang w:val="fr-FR"/>
        </w:rPr>
        <w:t xml:space="preserve"> </w:t>
      </w:r>
      <w:r w:rsidRPr="004B4596">
        <w:rPr>
          <w:rFonts w:ascii="GHEA Grapalat" w:hAnsi="GHEA Grapalat" w:cs="Angsana New"/>
          <w:b/>
          <w:lang w:val="hy-AM"/>
        </w:rPr>
        <w:t>ինստիտուտները</w:t>
      </w:r>
      <w:r w:rsidR="00DB543E" w:rsidRPr="00DB543E">
        <w:rPr>
          <w:rFonts w:ascii="GHEA Grapalat" w:hAnsi="GHEA Grapalat" w:cs="Angsana New"/>
          <w:b/>
          <w:lang w:val="hy-AM"/>
        </w:rPr>
        <w:t>,</w:t>
      </w:r>
      <w:r w:rsidRPr="004B4596">
        <w:rPr>
          <w:rFonts w:ascii="GHEA Grapalat" w:hAnsi="GHEA Grapalat" w:cs="Angsana New"/>
          <w:b/>
          <w:lang w:val="fr-FR"/>
        </w:rPr>
        <w:t xml:space="preserve"> </w:t>
      </w:r>
      <w:r w:rsidRPr="004B4596">
        <w:rPr>
          <w:rFonts w:ascii="GHEA Grapalat" w:hAnsi="GHEA Grapalat" w:cs="Angsana New"/>
          <w:b/>
          <w:lang w:val="hy-AM"/>
        </w:rPr>
        <w:t>անձինք</w:t>
      </w:r>
      <w:r w:rsidRPr="00DF6F24">
        <w:rPr>
          <w:rFonts w:ascii="GHEA Grapalat" w:hAnsi="GHEA Grapalat" w:cs="Angsana New"/>
          <w:b/>
          <w:lang w:val="hy-AM"/>
        </w:rPr>
        <w:t xml:space="preserve"> </w:t>
      </w:r>
      <w:r w:rsidR="00DB543E" w:rsidRPr="00DB543E">
        <w:rPr>
          <w:rFonts w:ascii="GHEA Grapalat" w:hAnsi="GHEA Grapalat" w:cs="Angsana New"/>
          <w:b/>
          <w:lang w:val="hy-AM"/>
        </w:rPr>
        <w:t>և նրանց դիրքորոշումը</w:t>
      </w:r>
    </w:p>
    <w:p w:rsidR="00830A99" w:rsidRPr="002E41CC" w:rsidRDefault="00595425" w:rsidP="00830A99">
      <w:pPr>
        <w:ind w:firstLine="648"/>
        <w:jc w:val="both"/>
        <w:rPr>
          <w:rFonts w:ascii="GHEA Grapalat" w:hAnsi="GHEA Grapalat" w:cs="Sylfaen"/>
          <w:lang w:val="hy-AM"/>
        </w:rPr>
      </w:pPr>
      <w:r>
        <w:rPr>
          <w:rStyle w:val="apple-style-span"/>
          <w:rFonts w:ascii="GHEA Grapalat" w:hAnsi="GHEA Grapalat"/>
          <w:lang w:val="hy-AM"/>
        </w:rPr>
        <w:t>Շրջակա միջավայրի</w:t>
      </w:r>
      <w:r w:rsidR="0020547C" w:rsidRPr="004B4596">
        <w:rPr>
          <w:rStyle w:val="apple-style-span"/>
          <w:rFonts w:ascii="GHEA Grapalat" w:hAnsi="GHEA Grapalat"/>
          <w:lang w:val="hy-AM"/>
        </w:rPr>
        <w:t xml:space="preserve"> նախարարություն:</w:t>
      </w:r>
    </w:p>
    <w:p w:rsidR="00DB543E" w:rsidRPr="002E41CC" w:rsidRDefault="00DB543E" w:rsidP="00830A99">
      <w:pPr>
        <w:ind w:firstLine="648"/>
        <w:jc w:val="both"/>
        <w:rPr>
          <w:rFonts w:ascii="GHEA Grapalat" w:hAnsi="GHEA Grapalat" w:cs="Sylfaen"/>
          <w:lang w:val="hy-AM"/>
        </w:rPr>
      </w:pPr>
    </w:p>
    <w:p w:rsidR="00830A99" w:rsidRPr="004B4596" w:rsidRDefault="00DF6F24" w:rsidP="00DB543E">
      <w:pPr>
        <w:numPr>
          <w:ilvl w:val="0"/>
          <w:numId w:val="15"/>
        </w:numPr>
        <w:tabs>
          <w:tab w:val="left" w:pos="675"/>
        </w:tabs>
        <w:spacing w:after="120" w:line="276" w:lineRule="auto"/>
        <w:rPr>
          <w:rFonts w:ascii="GHEA Grapalat" w:hAnsi="GHEA Grapalat" w:cs="Angsana New"/>
          <w:b/>
          <w:lang w:val="hy-AM"/>
        </w:rPr>
      </w:pPr>
      <w:r w:rsidRPr="00DF6F24">
        <w:rPr>
          <w:rFonts w:ascii="GHEA Grapalat" w:hAnsi="GHEA Grapalat" w:cs="Angsana New"/>
          <w:b/>
          <w:lang w:val="hy-AM"/>
        </w:rPr>
        <w:t xml:space="preserve"> Ակնկալվող</w:t>
      </w:r>
      <w:r w:rsidRPr="00740F4D">
        <w:rPr>
          <w:rFonts w:ascii="GHEA Grapalat" w:hAnsi="GHEA Grapalat" w:cs="Angsana New"/>
          <w:b/>
          <w:lang w:val="fr-FR"/>
        </w:rPr>
        <w:t xml:space="preserve"> </w:t>
      </w:r>
      <w:r w:rsidRPr="00DF6F24">
        <w:rPr>
          <w:rFonts w:ascii="GHEA Grapalat" w:hAnsi="GHEA Grapalat" w:cs="Angsana New"/>
          <w:b/>
          <w:lang w:val="hy-AM"/>
        </w:rPr>
        <w:t>արդյունքը</w:t>
      </w:r>
    </w:p>
    <w:p w:rsidR="00830A99" w:rsidRPr="00740F4D" w:rsidRDefault="00830A99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  <w:r w:rsidRPr="004B4596">
        <w:rPr>
          <w:rStyle w:val="apple-style-span"/>
          <w:rFonts w:ascii="GHEA Grapalat" w:hAnsi="GHEA Grapalat"/>
          <w:lang w:val="hy-AM"/>
        </w:rPr>
        <w:tab/>
      </w:r>
      <w:r w:rsidR="0020547C">
        <w:rPr>
          <w:rFonts w:ascii="GHEA Grapalat" w:hAnsi="GHEA Grapalat" w:cs="Sylfaen"/>
          <w:lang w:val="hy-AM"/>
        </w:rPr>
        <w:t>Բա</w:t>
      </w:r>
      <w:r w:rsidR="0020547C" w:rsidRPr="00DF6F24">
        <w:rPr>
          <w:rFonts w:ascii="GHEA Grapalat" w:hAnsi="GHEA Grapalat" w:cs="Sylfaen"/>
          <w:lang w:val="hy-AM"/>
        </w:rPr>
        <w:t xml:space="preserve">րձրացնել </w:t>
      </w:r>
      <w:r w:rsidR="0020547C">
        <w:rPr>
          <w:rFonts w:ascii="GHEA Grapalat" w:hAnsi="GHEA Grapalat" w:cs="Sylfaen"/>
          <w:lang w:val="hy-AM"/>
        </w:rPr>
        <w:t xml:space="preserve">աշխատանքի արդյունավետությունը և </w:t>
      </w:r>
      <w:r w:rsidR="0020547C" w:rsidRPr="00DF6F24">
        <w:rPr>
          <w:rFonts w:ascii="GHEA Grapalat" w:hAnsi="GHEA Grapalat" w:cs="Sylfaen"/>
          <w:lang w:val="hy-AM"/>
        </w:rPr>
        <w:t>որակ</w:t>
      </w:r>
      <w:r w:rsidR="00270B0C" w:rsidRPr="007A66F9">
        <w:rPr>
          <w:rFonts w:ascii="GHEA Grapalat" w:hAnsi="GHEA Grapalat" w:cs="Sylfaen"/>
          <w:lang w:val="hy-AM"/>
        </w:rPr>
        <w:t>ը</w:t>
      </w:r>
      <w:r w:rsidR="0020547C" w:rsidRPr="00DF6F24">
        <w:rPr>
          <w:rFonts w:ascii="GHEA Grapalat" w:hAnsi="GHEA Grapalat" w:cs="Sylfaen"/>
          <w:lang w:val="hy-AM"/>
        </w:rPr>
        <w:t>:</w:t>
      </w:r>
    </w:p>
    <w:p w:rsidR="00830A99" w:rsidRPr="00740F4D" w:rsidRDefault="00830A99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830A99" w:rsidRPr="00740F4D" w:rsidRDefault="00830A99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830A99" w:rsidRPr="00894043" w:rsidRDefault="00830A99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740F4D" w:rsidRPr="00894043" w:rsidRDefault="00740F4D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830A99" w:rsidRDefault="00830A99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4B4596" w:rsidRPr="00AD6D16" w:rsidRDefault="004B4596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F71A05" w:rsidRPr="00AD6D16" w:rsidRDefault="00F71A05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F71A05" w:rsidRPr="00A0184A" w:rsidRDefault="00F71A05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2F783C" w:rsidRDefault="002F783C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7A1E6F" w:rsidRPr="00A0184A" w:rsidRDefault="007A1E6F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2F783C" w:rsidRDefault="002F783C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77579E" w:rsidRPr="00A0184A" w:rsidRDefault="0077579E" w:rsidP="00830A99">
      <w:pPr>
        <w:tabs>
          <w:tab w:val="left" w:pos="0"/>
        </w:tabs>
        <w:jc w:val="both"/>
        <w:rPr>
          <w:rStyle w:val="apple-style-span"/>
          <w:rFonts w:ascii="GHEA Grapalat" w:hAnsi="GHEA Grapalat"/>
          <w:lang w:val="hy-AM"/>
        </w:rPr>
      </w:pPr>
    </w:p>
    <w:p w:rsidR="00830A99" w:rsidRPr="00740F4D" w:rsidRDefault="00830A99" w:rsidP="00830A99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color w:val="000000"/>
          <w:lang w:val="hy-AM"/>
        </w:rPr>
      </w:pPr>
      <w:r w:rsidRPr="00740F4D">
        <w:rPr>
          <w:rFonts w:ascii="GHEA Grapalat" w:hAnsi="GHEA Grapalat" w:cs="Sylfaen"/>
          <w:b/>
          <w:color w:val="000000"/>
          <w:lang w:val="hy-AM"/>
        </w:rPr>
        <w:t>ՏԵՂԵԿԱՆՔ</w:t>
      </w:r>
    </w:p>
    <w:p w:rsidR="00830A99" w:rsidRPr="00740F4D" w:rsidRDefault="00830A99" w:rsidP="00830A99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color w:val="000000"/>
          <w:sz w:val="16"/>
          <w:lang w:val="fr-FR"/>
        </w:rPr>
      </w:pPr>
    </w:p>
    <w:p w:rsidR="00830A99" w:rsidRPr="00740F4D" w:rsidRDefault="004B4596" w:rsidP="004B4596">
      <w:pPr>
        <w:ind w:left="90" w:hanging="90"/>
        <w:jc w:val="center"/>
        <w:rPr>
          <w:rFonts w:ascii="GHEA Grapalat" w:hAnsi="GHEA Grapalat" w:cs="Sylfaen"/>
          <w:b/>
          <w:color w:val="000000"/>
          <w:lang w:val="fr-FR"/>
        </w:rPr>
      </w:pPr>
      <w:r w:rsidRPr="00740F4D">
        <w:rPr>
          <w:rStyle w:val="Strong"/>
          <w:rFonts w:ascii="GHEA Grapalat" w:hAnsi="GHEA Grapalat" w:cs="GHEA Grapalat"/>
          <w:bCs w:val="0"/>
          <w:lang w:val="hy-AM"/>
        </w:rPr>
        <w:t>«</w:t>
      </w:r>
      <w:r w:rsidRPr="00A55C8C">
        <w:rPr>
          <w:rFonts w:ascii="GHEA Grapalat" w:hAnsi="GHEA Grapalat" w:cs="Sylfaen"/>
          <w:b/>
          <w:bCs/>
          <w:lang w:val="hy-AM"/>
        </w:rPr>
        <w:t>ՀԱՅԱՍՏԱՆԻ ՀԱՆՐԱՊԵՏՈՒԹՅԱՆ ԿԱՌԱՎԱՐՈՒԹՅԱՆ 2002 ԹՎԱԿԱՆԻ ՄԱՅԻՍԻ 30-Ի N 925-Ն ՈՐՈՇՄԱՆ ՄԵՋ ՓՈՓՈԽՈՒԹՅՈՒՆՆԵՐ</w:t>
      </w:r>
      <w:r w:rsidR="002D0A2C" w:rsidRPr="002D0A2C">
        <w:rPr>
          <w:rFonts w:ascii="GHEA Grapalat" w:hAnsi="GHEA Grapalat" w:cs="Sylfaen"/>
          <w:b/>
          <w:bCs/>
          <w:lang w:val="fr-FR"/>
        </w:rPr>
        <w:t xml:space="preserve"> </w:t>
      </w:r>
      <w:r w:rsidRPr="00A55C8C">
        <w:rPr>
          <w:rFonts w:ascii="GHEA Grapalat" w:hAnsi="GHEA Grapalat" w:cs="Sylfaen"/>
          <w:b/>
          <w:bCs/>
          <w:lang w:val="hy-AM"/>
        </w:rPr>
        <w:t>ԿԱՏԱՐԵԼՈՒ ՄԱՍԻՆ</w:t>
      </w:r>
      <w:r w:rsidRPr="00740F4D">
        <w:rPr>
          <w:rStyle w:val="Strong"/>
          <w:rFonts w:ascii="GHEA Grapalat" w:hAnsi="GHEA Grapalat" w:cs="GHEA Grapalat"/>
          <w:lang w:val="hy-AM"/>
        </w:rPr>
        <w:t xml:space="preserve">» </w:t>
      </w:r>
    </w:p>
    <w:p w:rsidR="00830A99" w:rsidRPr="00740F4D" w:rsidRDefault="004C203F" w:rsidP="00830A99">
      <w:pPr>
        <w:ind w:firstLine="284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>Կ</w:t>
      </w:r>
      <w:r w:rsidR="00830A99" w:rsidRPr="00740F4D">
        <w:rPr>
          <w:rFonts w:ascii="GHEA Grapalat" w:hAnsi="GHEA Grapalat" w:cs="Sylfaen"/>
          <w:b/>
          <w:color w:val="000000"/>
        </w:rPr>
        <w:t>առավարության</w:t>
      </w:r>
      <w:r w:rsidR="00830A99" w:rsidRPr="00740F4D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="00830A99" w:rsidRPr="00740F4D">
        <w:rPr>
          <w:rFonts w:ascii="GHEA Grapalat" w:hAnsi="GHEA Grapalat" w:cs="Sylfaen"/>
          <w:b/>
          <w:color w:val="000000"/>
        </w:rPr>
        <w:t>որոշման</w:t>
      </w:r>
      <w:r w:rsidR="00830A99" w:rsidRPr="00740F4D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="00830A99" w:rsidRPr="00740F4D">
        <w:rPr>
          <w:rFonts w:ascii="GHEA Grapalat" w:hAnsi="GHEA Grapalat" w:cs="Sylfaen"/>
          <w:b/>
          <w:color w:val="000000"/>
        </w:rPr>
        <w:t>նախագծի</w:t>
      </w:r>
      <w:r w:rsidR="00830A99" w:rsidRPr="00740F4D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="00830A99" w:rsidRPr="00740F4D">
        <w:rPr>
          <w:rFonts w:ascii="GHEA Grapalat" w:hAnsi="GHEA Grapalat" w:cs="Sylfaen"/>
          <w:b/>
          <w:lang w:val="hy-AM"/>
        </w:rPr>
        <w:t>ընդուն</w:t>
      </w:r>
      <w:r w:rsidR="00830A99" w:rsidRPr="00740F4D">
        <w:rPr>
          <w:rFonts w:ascii="GHEA Grapalat" w:hAnsi="GHEA Grapalat" w:cs="Sylfaen"/>
          <w:b/>
        </w:rPr>
        <w:t>ման</w:t>
      </w:r>
      <w:r w:rsidR="00830A99" w:rsidRPr="00740F4D">
        <w:rPr>
          <w:rFonts w:ascii="GHEA Grapalat" w:hAnsi="GHEA Grapalat" w:cs="Sylfaen"/>
          <w:b/>
          <w:lang w:val="af-ZA"/>
        </w:rPr>
        <w:t xml:space="preserve"> </w:t>
      </w:r>
      <w:r w:rsidR="00830A99" w:rsidRPr="00740F4D">
        <w:rPr>
          <w:rFonts w:ascii="GHEA Grapalat" w:hAnsi="GHEA Grapalat" w:cs="Sylfaen"/>
          <w:b/>
          <w:lang w:val="hy-AM"/>
        </w:rPr>
        <w:t>կապակցությամբ</w:t>
      </w:r>
      <w:r w:rsidR="00830A99" w:rsidRPr="00740F4D">
        <w:rPr>
          <w:rFonts w:ascii="GHEA Grapalat" w:hAnsi="GHEA Grapalat" w:cs="Arial"/>
          <w:b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lang w:val="hy-AM"/>
        </w:rPr>
        <w:t>պետական</w:t>
      </w:r>
      <w:r w:rsidR="00830A99" w:rsidRPr="00740F4D">
        <w:rPr>
          <w:rFonts w:ascii="GHEA Grapalat" w:hAnsi="GHEA Grapalat" w:cs="Arial"/>
          <w:b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lang w:val="hy-AM"/>
        </w:rPr>
        <w:t>բյուջեում ծախսերի</w:t>
      </w:r>
      <w:r w:rsidR="00830A99" w:rsidRPr="00740F4D">
        <w:rPr>
          <w:rFonts w:ascii="GHEA Grapalat" w:hAnsi="GHEA Grapalat" w:cs="Arial"/>
          <w:b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lang w:val="hy-AM"/>
        </w:rPr>
        <w:t>և</w:t>
      </w:r>
      <w:r w:rsidR="00830A99" w:rsidRPr="00740F4D">
        <w:rPr>
          <w:rFonts w:ascii="GHEA Grapalat" w:hAnsi="GHEA Grapalat" w:cs="Arial"/>
          <w:b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lang w:val="hy-AM"/>
        </w:rPr>
        <w:t>եկամուտների</w:t>
      </w:r>
      <w:r w:rsidR="00830A99" w:rsidRPr="00740F4D">
        <w:rPr>
          <w:rFonts w:ascii="GHEA Grapalat" w:hAnsi="GHEA Grapalat" w:cs="Arial"/>
          <w:b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lang w:val="hy-AM"/>
        </w:rPr>
        <w:t>ավելացման</w:t>
      </w:r>
      <w:r w:rsidR="00830A99" w:rsidRPr="00740F4D">
        <w:rPr>
          <w:rFonts w:ascii="GHEA Grapalat" w:hAnsi="GHEA Grapalat" w:cs="Arial"/>
          <w:b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lang w:val="hy-AM"/>
        </w:rPr>
        <w:t>կամ</w:t>
      </w:r>
      <w:r w:rsidR="00830A99" w:rsidRPr="00740F4D">
        <w:rPr>
          <w:rFonts w:ascii="GHEA Grapalat" w:hAnsi="GHEA Grapalat" w:cs="Arial"/>
          <w:b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lang w:val="hy-AM"/>
        </w:rPr>
        <w:t>նվազեցման</w:t>
      </w:r>
      <w:r w:rsidR="00830A99" w:rsidRPr="00740F4D">
        <w:rPr>
          <w:rFonts w:ascii="GHEA Grapalat" w:hAnsi="GHEA Grapalat" w:cs="Arial"/>
          <w:b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lang w:val="hy-AM"/>
        </w:rPr>
        <w:t>մասին</w:t>
      </w:r>
    </w:p>
    <w:p w:rsidR="00830A99" w:rsidRPr="00740F4D" w:rsidRDefault="00830A99" w:rsidP="00830A99">
      <w:pPr>
        <w:ind w:firstLine="284"/>
        <w:jc w:val="center"/>
        <w:rPr>
          <w:rFonts w:ascii="GHEA Grapalat" w:hAnsi="GHEA Grapalat" w:cs="Sylfaen"/>
          <w:b/>
          <w:lang w:val="fr-FR"/>
        </w:rPr>
      </w:pPr>
    </w:p>
    <w:p w:rsidR="00830A99" w:rsidRPr="00C77E87" w:rsidRDefault="00C77E87" w:rsidP="00830A99">
      <w:pPr>
        <w:ind w:firstLine="708"/>
        <w:jc w:val="both"/>
        <w:rPr>
          <w:rFonts w:ascii="GHEA Grapalat" w:hAnsi="GHEA Grapalat" w:cs="Angsana New"/>
          <w:lang w:val="af-ZA"/>
        </w:rPr>
      </w:pPr>
      <w:r w:rsidRPr="00C77E87">
        <w:rPr>
          <w:rFonts w:ascii="GHEA Grapalat" w:hAnsi="GHEA Grapalat" w:cs="Sylfaen"/>
          <w:bCs/>
          <w:lang w:val="hy-AM"/>
        </w:rPr>
        <w:t>«</w:t>
      </w:r>
      <w:r w:rsidRPr="00C77E87">
        <w:rPr>
          <w:rFonts w:ascii="GHEA Grapalat" w:eastAsia="Calibri" w:hAnsi="GHEA Grapalat" w:cs="Sylfaen"/>
          <w:lang w:eastAsia="en-US"/>
        </w:rPr>
        <w:t>Հ</w:t>
      </w:r>
      <w:r w:rsidRPr="00C77E87">
        <w:rPr>
          <w:rFonts w:ascii="GHEA Grapalat" w:eastAsia="Calibri" w:hAnsi="GHEA Grapalat" w:cs="Sylfaen"/>
          <w:lang w:val="pt-BR" w:eastAsia="en-US"/>
        </w:rPr>
        <w:t>այաստանի</w:t>
      </w:r>
      <w:r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Pr="00C77E87">
        <w:rPr>
          <w:rFonts w:ascii="GHEA Grapalat" w:eastAsia="Calibri" w:hAnsi="GHEA Grapalat" w:cs="Sylfaen"/>
          <w:lang w:eastAsia="en-US"/>
        </w:rPr>
        <w:t>Հ</w:t>
      </w:r>
      <w:r w:rsidRPr="00C77E87">
        <w:rPr>
          <w:rFonts w:ascii="GHEA Grapalat" w:eastAsia="Calibri" w:hAnsi="GHEA Grapalat" w:cs="Sylfaen"/>
          <w:lang w:val="pt-BR" w:eastAsia="en-US"/>
        </w:rPr>
        <w:t>անրապետության</w:t>
      </w:r>
      <w:r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Pr="00C77E87">
        <w:rPr>
          <w:rFonts w:ascii="GHEA Grapalat" w:eastAsia="Calibri" w:hAnsi="GHEA Grapalat" w:cs="Sylfaen"/>
          <w:lang w:val="pt-BR" w:eastAsia="en-US"/>
        </w:rPr>
        <w:t>կառավարության</w:t>
      </w:r>
      <w:r w:rsidRPr="00C77E87">
        <w:rPr>
          <w:rFonts w:ascii="GHEA Grapalat" w:eastAsia="Calibri" w:hAnsi="GHEA Grapalat" w:cs="Sylfaen"/>
          <w:lang w:val="fr-FR" w:eastAsia="en-US"/>
        </w:rPr>
        <w:t xml:space="preserve"> 2002 </w:t>
      </w:r>
      <w:r w:rsidRPr="00C77E87">
        <w:rPr>
          <w:rFonts w:ascii="GHEA Grapalat" w:eastAsia="Calibri" w:hAnsi="GHEA Grapalat" w:cs="Sylfaen"/>
          <w:lang w:val="pt-BR" w:eastAsia="en-US"/>
        </w:rPr>
        <w:t>թվականի</w:t>
      </w:r>
      <w:r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Pr="00C77E87">
        <w:rPr>
          <w:rFonts w:ascii="GHEA Grapalat" w:eastAsia="Calibri" w:hAnsi="GHEA Grapalat" w:cs="Sylfaen"/>
          <w:lang w:val="pt-BR" w:eastAsia="en-US"/>
        </w:rPr>
        <w:t>մայիսի</w:t>
      </w:r>
      <w:r w:rsidRPr="00C77E87">
        <w:rPr>
          <w:rFonts w:ascii="GHEA Grapalat" w:eastAsia="Calibri" w:hAnsi="GHEA Grapalat" w:cs="Sylfaen"/>
          <w:lang w:val="fr-FR" w:eastAsia="en-US"/>
        </w:rPr>
        <w:t xml:space="preserve"> 30-</w:t>
      </w:r>
      <w:r w:rsidRPr="00C77E87">
        <w:rPr>
          <w:rFonts w:ascii="GHEA Grapalat" w:eastAsia="Calibri" w:hAnsi="GHEA Grapalat" w:cs="Sylfaen"/>
          <w:lang w:val="pt-BR" w:eastAsia="en-US"/>
        </w:rPr>
        <w:t>ի</w:t>
      </w:r>
      <w:r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Pr="00C77E87">
        <w:rPr>
          <w:rFonts w:ascii="GHEA Grapalat" w:eastAsia="Calibri" w:hAnsi="GHEA Grapalat" w:cs="Sylfaen"/>
          <w:lang w:val="hy-AM" w:eastAsia="en-US"/>
        </w:rPr>
        <w:t xml:space="preserve">N </w:t>
      </w:r>
      <w:r w:rsidRPr="00C77E87">
        <w:rPr>
          <w:rFonts w:ascii="GHEA Grapalat" w:eastAsia="Calibri" w:hAnsi="GHEA Grapalat" w:cs="Sylfaen"/>
          <w:lang w:val="fr-FR" w:eastAsia="en-US"/>
        </w:rPr>
        <w:t>925-</w:t>
      </w:r>
      <w:r w:rsidR="00895F44">
        <w:rPr>
          <w:rFonts w:ascii="GHEA Grapalat" w:eastAsia="Calibri" w:hAnsi="GHEA Grapalat" w:cs="Sylfaen"/>
          <w:lang w:val="hy-AM" w:eastAsia="en-US"/>
        </w:rPr>
        <w:t>Ն</w:t>
      </w:r>
      <w:r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Pr="00C77E87">
        <w:rPr>
          <w:rFonts w:ascii="GHEA Grapalat" w:eastAsia="Calibri" w:hAnsi="GHEA Grapalat" w:cs="Sylfaen"/>
          <w:lang w:val="pt-BR" w:eastAsia="en-US"/>
        </w:rPr>
        <w:t>որոշման</w:t>
      </w:r>
      <w:r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Pr="00C77E87">
        <w:rPr>
          <w:rFonts w:ascii="GHEA Grapalat" w:eastAsia="Calibri" w:hAnsi="GHEA Grapalat" w:cs="Sylfaen"/>
          <w:lang w:val="pt-BR" w:eastAsia="en-US"/>
        </w:rPr>
        <w:t>մեջ</w:t>
      </w:r>
      <w:r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Pr="00C77E87">
        <w:rPr>
          <w:rFonts w:ascii="GHEA Grapalat" w:eastAsia="Calibri" w:hAnsi="GHEA Grapalat" w:cs="Sylfaen"/>
          <w:lang w:val="pt-BR" w:eastAsia="en-US"/>
        </w:rPr>
        <w:t>փոփոխություններ</w:t>
      </w:r>
      <w:r w:rsidRPr="00C77E87">
        <w:rPr>
          <w:rFonts w:ascii="GHEA Grapalat" w:eastAsia="Calibri" w:hAnsi="GHEA Grapalat" w:cs="Sylfaen"/>
          <w:lang w:val="hy-AM" w:eastAsia="en-US"/>
        </w:rPr>
        <w:t xml:space="preserve"> </w:t>
      </w:r>
      <w:r w:rsidRPr="00C77E87">
        <w:rPr>
          <w:rFonts w:ascii="GHEA Grapalat" w:eastAsia="Calibri" w:hAnsi="GHEA Grapalat" w:cs="Sylfaen"/>
          <w:lang w:val="pt-BR" w:eastAsia="en-US"/>
        </w:rPr>
        <w:t>կատարելու</w:t>
      </w:r>
      <w:r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Pr="00C77E87">
        <w:rPr>
          <w:rFonts w:ascii="GHEA Grapalat" w:eastAsia="Calibri" w:hAnsi="GHEA Grapalat" w:cs="Sylfaen"/>
          <w:lang w:val="pt-BR" w:eastAsia="en-US"/>
        </w:rPr>
        <w:t>մաս</w:t>
      </w:r>
      <w:r w:rsidRPr="00C77E87">
        <w:rPr>
          <w:rFonts w:ascii="GHEA Grapalat" w:hAnsi="GHEA Grapalat" w:cs="Angsana New"/>
          <w:lang w:val="hy-AM"/>
        </w:rPr>
        <w:t>ին</w:t>
      </w:r>
      <w:r w:rsidRPr="002E41CC">
        <w:rPr>
          <w:rFonts w:ascii="GHEA Grapalat" w:hAnsi="GHEA Grapalat" w:cs="Angsana New"/>
          <w:bCs/>
          <w:lang w:val="fr-FR"/>
        </w:rPr>
        <w:t>»</w:t>
      </w:r>
      <w:r w:rsidRPr="00C77E87">
        <w:rPr>
          <w:rFonts w:ascii="GHEA Grapalat" w:hAnsi="GHEA Grapalat" w:cs="Angsana New"/>
          <w:bCs/>
          <w:lang w:val="hy-AM"/>
        </w:rPr>
        <w:t xml:space="preserve"> </w:t>
      </w:r>
      <w:r w:rsidRPr="00C77E87">
        <w:rPr>
          <w:rFonts w:ascii="GHEA Grapalat" w:eastAsia="Calibri" w:hAnsi="GHEA Grapalat" w:cs="Sylfaen"/>
          <w:lang w:val="fr-FR" w:eastAsia="en-US"/>
        </w:rPr>
        <w:t>Կառավարության</w:t>
      </w:r>
      <w:r w:rsidRPr="00C77E87">
        <w:rPr>
          <w:rFonts w:ascii="GHEA Grapalat" w:hAnsi="GHEA Grapalat" w:cs="Angsana New"/>
          <w:b/>
          <w:bCs/>
          <w:lang w:val="hy-AM"/>
        </w:rPr>
        <w:t xml:space="preserve"> </w:t>
      </w:r>
      <w:r w:rsidR="00830A99" w:rsidRPr="00C77E87">
        <w:rPr>
          <w:rFonts w:ascii="GHEA Grapalat" w:hAnsi="GHEA Grapalat" w:cs="Angsana New"/>
          <w:lang w:val="hy-AM"/>
        </w:rPr>
        <w:t>որոշման</w:t>
      </w:r>
      <w:r w:rsidR="00830A99" w:rsidRPr="00C77E87">
        <w:rPr>
          <w:rFonts w:ascii="GHEA Grapalat" w:hAnsi="GHEA Grapalat" w:cs="Angsana New"/>
          <w:lang w:val="af-ZA"/>
        </w:rPr>
        <w:t xml:space="preserve"> նախագծի հետ կապված 2019 թվականի </w:t>
      </w:r>
      <w:r w:rsidR="00830A99" w:rsidRPr="00C77E87">
        <w:rPr>
          <w:rFonts w:ascii="GHEA Grapalat" w:hAnsi="GHEA Grapalat" w:cs="Angsana New"/>
          <w:lang w:val="hy-AM"/>
        </w:rPr>
        <w:t>պետական բյուջեում ծախսերի կամ եկամուտների</w:t>
      </w:r>
      <w:r w:rsidR="00830A99" w:rsidRPr="00C77E87">
        <w:rPr>
          <w:rFonts w:ascii="GHEA Grapalat" w:hAnsi="GHEA Grapalat" w:cs="Angsana New"/>
          <w:lang w:val="af-ZA"/>
        </w:rPr>
        <w:t xml:space="preserve"> </w:t>
      </w:r>
      <w:r w:rsidR="00830A99" w:rsidRPr="00C77E87">
        <w:rPr>
          <w:rFonts w:ascii="GHEA Grapalat" w:hAnsi="GHEA Grapalat" w:cs="Angsana New"/>
          <w:lang w:val="hy-AM"/>
        </w:rPr>
        <w:t>փոփոխություններ նախատեսված</w:t>
      </w:r>
      <w:r w:rsidR="00830A99" w:rsidRPr="00C77E87">
        <w:rPr>
          <w:rFonts w:ascii="GHEA Grapalat" w:hAnsi="GHEA Grapalat" w:cs="Angsana New"/>
          <w:lang w:val="fr-FR"/>
        </w:rPr>
        <w:t xml:space="preserve"> </w:t>
      </w:r>
      <w:r w:rsidR="00830A99" w:rsidRPr="00C77E87">
        <w:rPr>
          <w:rFonts w:ascii="GHEA Grapalat" w:hAnsi="GHEA Grapalat" w:cs="Angsana New"/>
          <w:lang w:val="hy-AM"/>
        </w:rPr>
        <w:t>չեն:</w:t>
      </w:r>
    </w:p>
    <w:p w:rsidR="00830A99" w:rsidRPr="00740F4D" w:rsidRDefault="00830A99" w:rsidP="00830A99">
      <w:pPr>
        <w:ind w:firstLine="284"/>
        <w:jc w:val="both"/>
        <w:rPr>
          <w:rFonts w:ascii="GHEA Grapalat" w:hAnsi="GHEA Grapalat" w:cs="GHEA Grapalat"/>
          <w:highlight w:val="yellow"/>
          <w:lang w:val="af-ZA"/>
        </w:rPr>
      </w:pPr>
    </w:p>
    <w:p w:rsidR="00830A99" w:rsidRPr="00740F4D" w:rsidRDefault="00830A99" w:rsidP="00830A99">
      <w:pPr>
        <w:ind w:firstLine="284"/>
        <w:jc w:val="both"/>
        <w:rPr>
          <w:rFonts w:ascii="GHEA Grapalat" w:hAnsi="GHEA Grapalat" w:cs="GHEA Grapalat"/>
          <w:highlight w:val="yellow"/>
          <w:lang w:val="af-ZA"/>
        </w:rPr>
      </w:pPr>
    </w:p>
    <w:p w:rsidR="00830A99" w:rsidRPr="00740F4D" w:rsidRDefault="00830A99" w:rsidP="00830A99">
      <w:pPr>
        <w:ind w:firstLine="284"/>
        <w:jc w:val="both"/>
        <w:rPr>
          <w:rFonts w:ascii="GHEA Grapalat" w:hAnsi="GHEA Grapalat" w:cs="GHEA Grapalat"/>
          <w:highlight w:val="yellow"/>
          <w:lang w:val="af-ZA"/>
        </w:rPr>
      </w:pPr>
    </w:p>
    <w:p w:rsidR="00830A99" w:rsidRPr="00740F4D" w:rsidRDefault="00830A99" w:rsidP="00830A99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color w:val="000000"/>
          <w:lang w:val="af-ZA"/>
        </w:rPr>
      </w:pPr>
      <w:r w:rsidRPr="00740F4D">
        <w:rPr>
          <w:rFonts w:ascii="GHEA Grapalat" w:hAnsi="GHEA Grapalat" w:cs="Sylfaen"/>
          <w:b/>
          <w:color w:val="000000"/>
        </w:rPr>
        <w:t>ՏԵՂԵԿԱՆՔ</w:t>
      </w:r>
    </w:p>
    <w:p w:rsidR="00830A99" w:rsidRPr="00740F4D" w:rsidRDefault="00830A99" w:rsidP="00830A99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color w:val="000000"/>
          <w:sz w:val="16"/>
          <w:lang w:val="af-ZA"/>
        </w:rPr>
      </w:pPr>
    </w:p>
    <w:p w:rsidR="004B4596" w:rsidRPr="00740F4D" w:rsidRDefault="004B4596" w:rsidP="004B4596">
      <w:pPr>
        <w:ind w:left="90" w:hanging="90"/>
        <w:jc w:val="center"/>
        <w:rPr>
          <w:rFonts w:ascii="GHEA Grapalat" w:hAnsi="GHEA Grapalat" w:cs="Sylfaen"/>
          <w:b/>
          <w:color w:val="000000"/>
          <w:lang w:val="fr-FR"/>
        </w:rPr>
      </w:pPr>
      <w:r w:rsidRPr="00740F4D">
        <w:rPr>
          <w:rStyle w:val="Strong"/>
          <w:rFonts w:ascii="GHEA Grapalat" w:hAnsi="GHEA Grapalat" w:cs="GHEA Grapalat"/>
          <w:bCs w:val="0"/>
          <w:lang w:val="hy-AM"/>
        </w:rPr>
        <w:t>«</w:t>
      </w:r>
      <w:r w:rsidRPr="00A55C8C">
        <w:rPr>
          <w:rFonts w:ascii="GHEA Grapalat" w:hAnsi="GHEA Grapalat" w:cs="Sylfaen"/>
          <w:b/>
          <w:bCs/>
          <w:lang w:val="hy-AM"/>
        </w:rPr>
        <w:t>ՀԱՅԱՍՏԱՆԻ ՀԱՆՐԱՊԵՏՈՒԹՅԱՆ ԿԱՌԱՎԱՐՈՒԹՅԱՆ 2002 ԹՎԱԿԱՆԻ ՄԱՅԻՍԻ 30-Ի N 925-Ն ՈՐՈՇՄԱՆ ՄԵՋ ՓՈՓՈԽՈՒԹՅՈՒՆՆԵՐ</w:t>
      </w:r>
      <w:r w:rsidR="002D0A2C" w:rsidRPr="002D0A2C">
        <w:rPr>
          <w:rFonts w:ascii="GHEA Grapalat" w:hAnsi="GHEA Grapalat" w:cs="Sylfaen"/>
          <w:b/>
          <w:bCs/>
          <w:lang w:val="af-ZA"/>
        </w:rPr>
        <w:t xml:space="preserve"> </w:t>
      </w:r>
      <w:r w:rsidRPr="00A55C8C">
        <w:rPr>
          <w:rFonts w:ascii="GHEA Grapalat" w:hAnsi="GHEA Grapalat" w:cs="Sylfaen"/>
          <w:b/>
          <w:bCs/>
          <w:lang w:val="hy-AM"/>
        </w:rPr>
        <w:t>ԿԱՏԱՐԵԼՈՒ ՄԱՍԻՆ</w:t>
      </w:r>
      <w:r w:rsidRPr="00740F4D">
        <w:rPr>
          <w:rStyle w:val="Strong"/>
          <w:rFonts w:ascii="GHEA Grapalat" w:hAnsi="GHEA Grapalat" w:cs="GHEA Grapalat"/>
          <w:lang w:val="hy-AM"/>
        </w:rPr>
        <w:t xml:space="preserve">» </w:t>
      </w:r>
    </w:p>
    <w:p w:rsidR="00830A99" w:rsidRPr="00740F4D" w:rsidRDefault="00830A99" w:rsidP="00830A99">
      <w:pPr>
        <w:jc w:val="center"/>
        <w:rPr>
          <w:rStyle w:val="Strong"/>
          <w:rFonts w:ascii="GHEA Grapalat" w:hAnsi="GHEA Grapalat" w:cs="GHEA Grapalat"/>
          <w:lang w:val="fr-FR"/>
        </w:rPr>
      </w:pPr>
    </w:p>
    <w:p w:rsidR="00830A99" w:rsidRPr="00740F4D" w:rsidRDefault="004C203F" w:rsidP="00830A99">
      <w:pPr>
        <w:pStyle w:val="BlockText"/>
        <w:tabs>
          <w:tab w:val="num" w:pos="-1620"/>
          <w:tab w:val="left" w:pos="-1440"/>
          <w:tab w:val="left" w:pos="709"/>
        </w:tabs>
        <w:spacing w:line="276" w:lineRule="auto"/>
        <w:ind w:left="0" w:right="26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830A99" w:rsidRPr="00740F4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առավարության</w:t>
      </w:r>
      <w:r w:rsidR="00830A99" w:rsidRPr="00740F4D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830A99" w:rsidRPr="00740F4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որոշման</w:t>
      </w:r>
      <w:r w:rsidR="00830A99" w:rsidRPr="00740F4D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830A99" w:rsidRPr="00740F4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</w:t>
      </w:r>
      <w:r w:rsidR="00830A99" w:rsidRPr="00740F4D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830A99" w:rsidRPr="00740F4D">
        <w:rPr>
          <w:rFonts w:ascii="GHEA Grapalat" w:hAnsi="GHEA Grapalat" w:cs="Sylfaen"/>
          <w:b/>
          <w:sz w:val="24"/>
          <w:szCs w:val="24"/>
          <w:lang w:val="hy-AM"/>
        </w:rPr>
        <w:t>ընդուն</w:t>
      </w:r>
      <w:r w:rsidR="00830A99" w:rsidRPr="00740F4D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r w:rsidR="00830A99" w:rsidRPr="00740F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30A99" w:rsidRPr="00740F4D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830A99" w:rsidRPr="00740F4D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830A99" w:rsidRPr="00740F4D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="00830A99" w:rsidRPr="00740F4D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="00830A99" w:rsidRPr="00740F4D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="00830A99" w:rsidRPr="00740F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830A99" w:rsidRPr="00740F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="00830A99" w:rsidRPr="00740F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830A99" w:rsidRPr="00740F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830A99" w:rsidRPr="00740F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830A99" w:rsidRPr="00740F4D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830A99" w:rsidRPr="00740F4D" w:rsidRDefault="00830A99" w:rsidP="00830A99">
      <w:pPr>
        <w:pStyle w:val="BlockText"/>
        <w:tabs>
          <w:tab w:val="num" w:pos="-1620"/>
          <w:tab w:val="left" w:pos="-1440"/>
          <w:tab w:val="left" w:pos="709"/>
        </w:tabs>
        <w:spacing w:line="276" w:lineRule="auto"/>
        <w:ind w:left="0" w:right="26"/>
        <w:jc w:val="center"/>
        <w:rPr>
          <w:rFonts w:ascii="GHEA Grapalat" w:hAnsi="GHEA Grapalat" w:cs="GHEA Grapalat"/>
          <w:b/>
          <w:sz w:val="24"/>
          <w:szCs w:val="24"/>
          <w:highlight w:val="yellow"/>
          <w:lang w:val="af-ZA"/>
        </w:rPr>
      </w:pPr>
    </w:p>
    <w:p w:rsidR="00830A99" w:rsidRPr="00740F4D" w:rsidRDefault="00830A99" w:rsidP="00830A99">
      <w:pPr>
        <w:tabs>
          <w:tab w:val="left" w:pos="0"/>
        </w:tabs>
        <w:jc w:val="both"/>
        <w:rPr>
          <w:rFonts w:ascii="GHEA Grapalat" w:hAnsi="GHEA Grapalat"/>
          <w:lang w:val="af-ZA"/>
        </w:rPr>
      </w:pPr>
      <w:r w:rsidRPr="00740F4D">
        <w:rPr>
          <w:rFonts w:ascii="GHEA Grapalat" w:eastAsia="Arial Unicode MS" w:hAnsi="GHEA Grapalat" w:cs="Angsana New"/>
          <w:lang w:val="af-ZA"/>
        </w:rPr>
        <w:tab/>
      </w:r>
      <w:r w:rsidR="00C77E87" w:rsidRPr="00C77E87">
        <w:rPr>
          <w:rFonts w:ascii="GHEA Grapalat" w:hAnsi="GHEA Grapalat" w:cs="Sylfaen"/>
          <w:bCs/>
          <w:lang w:val="hy-AM"/>
        </w:rPr>
        <w:t>«</w:t>
      </w:r>
      <w:r w:rsidR="00C77E87" w:rsidRPr="00C77E87">
        <w:rPr>
          <w:rFonts w:ascii="GHEA Grapalat" w:eastAsia="Calibri" w:hAnsi="GHEA Grapalat" w:cs="Sylfaen"/>
          <w:lang w:eastAsia="en-US"/>
        </w:rPr>
        <w:t>Հ</w:t>
      </w:r>
      <w:r w:rsidR="00C77E87" w:rsidRPr="00C77E87">
        <w:rPr>
          <w:rFonts w:ascii="GHEA Grapalat" w:eastAsia="Calibri" w:hAnsi="GHEA Grapalat" w:cs="Sylfaen"/>
          <w:lang w:val="pt-BR" w:eastAsia="en-US"/>
        </w:rPr>
        <w:t>այաստանի</w:t>
      </w:r>
      <w:r w:rsidR="00C77E87"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="00C77E87" w:rsidRPr="00C77E87">
        <w:rPr>
          <w:rFonts w:ascii="GHEA Grapalat" w:eastAsia="Calibri" w:hAnsi="GHEA Grapalat" w:cs="Sylfaen"/>
          <w:lang w:eastAsia="en-US"/>
        </w:rPr>
        <w:t>Հ</w:t>
      </w:r>
      <w:r w:rsidR="00C77E87" w:rsidRPr="00C77E87">
        <w:rPr>
          <w:rFonts w:ascii="GHEA Grapalat" w:eastAsia="Calibri" w:hAnsi="GHEA Grapalat" w:cs="Sylfaen"/>
          <w:lang w:val="pt-BR" w:eastAsia="en-US"/>
        </w:rPr>
        <w:t>անրապետության</w:t>
      </w:r>
      <w:r w:rsidR="00C77E87"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="00C77E87" w:rsidRPr="00C77E87">
        <w:rPr>
          <w:rFonts w:ascii="GHEA Grapalat" w:eastAsia="Calibri" w:hAnsi="GHEA Grapalat" w:cs="Sylfaen"/>
          <w:lang w:val="pt-BR" w:eastAsia="en-US"/>
        </w:rPr>
        <w:t>կառավարության</w:t>
      </w:r>
      <w:r w:rsidR="00C77E87" w:rsidRPr="00C77E87">
        <w:rPr>
          <w:rFonts w:ascii="GHEA Grapalat" w:eastAsia="Calibri" w:hAnsi="GHEA Grapalat" w:cs="Sylfaen"/>
          <w:lang w:val="fr-FR" w:eastAsia="en-US"/>
        </w:rPr>
        <w:t xml:space="preserve"> 2002 </w:t>
      </w:r>
      <w:r w:rsidR="00C77E87" w:rsidRPr="00C77E87">
        <w:rPr>
          <w:rFonts w:ascii="GHEA Grapalat" w:eastAsia="Calibri" w:hAnsi="GHEA Grapalat" w:cs="Sylfaen"/>
          <w:lang w:val="pt-BR" w:eastAsia="en-US"/>
        </w:rPr>
        <w:t>թվականի</w:t>
      </w:r>
      <w:r w:rsidR="00C77E87"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="00C77E87" w:rsidRPr="00C77E87">
        <w:rPr>
          <w:rFonts w:ascii="GHEA Grapalat" w:eastAsia="Calibri" w:hAnsi="GHEA Grapalat" w:cs="Sylfaen"/>
          <w:lang w:val="pt-BR" w:eastAsia="en-US"/>
        </w:rPr>
        <w:t>մայիսի</w:t>
      </w:r>
      <w:r w:rsidR="00C77E87" w:rsidRPr="00C77E87">
        <w:rPr>
          <w:rFonts w:ascii="GHEA Grapalat" w:eastAsia="Calibri" w:hAnsi="GHEA Grapalat" w:cs="Sylfaen"/>
          <w:lang w:val="fr-FR" w:eastAsia="en-US"/>
        </w:rPr>
        <w:t xml:space="preserve"> 30-</w:t>
      </w:r>
      <w:r w:rsidR="00C77E87" w:rsidRPr="00C77E87">
        <w:rPr>
          <w:rFonts w:ascii="GHEA Grapalat" w:eastAsia="Calibri" w:hAnsi="GHEA Grapalat" w:cs="Sylfaen"/>
          <w:lang w:val="pt-BR" w:eastAsia="en-US"/>
        </w:rPr>
        <w:t>ի</w:t>
      </w:r>
      <w:r w:rsidR="00C77E87"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="00C77E87" w:rsidRPr="00C77E87">
        <w:rPr>
          <w:rFonts w:ascii="GHEA Grapalat" w:eastAsia="Calibri" w:hAnsi="GHEA Grapalat" w:cs="Sylfaen"/>
          <w:lang w:val="hy-AM" w:eastAsia="en-US"/>
        </w:rPr>
        <w:t xml:space="preserve">N </w:t>
      </w:r>
      <w:r w:rsidR="00C77E87" w:rsidRPr="00C77E87">
        <w:rPr>
          <w:rFonts w:ascii="GHEA Grapalat" w:eastAsia="Calibri" w:hAnsi="GHEA Grapalat" w:cs="Sylfaen"/>
          <w:lang w:val="fr-FR" w:eastAsia="en-US"/>
        </w:rPr>
        <w:t>925-</w:t>
      </w:r>
      <w:r w:rsidR="00895F44">
        <w:rPr>
          <w:rFonts w:ascii="GHEA Grapalat" w:eastAsia="Calibri" w:hAnsi="GHEA Grapalat" w:cs="Sylfaen"/>
          <w:lang w:val="hy-AM" w:eastAsia="en-US"/>
        </w:rPr>
        <w:t>Ն</w:t>
      </w:r>
      <w:r w:rsidR="00C77E87"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="00C77E87" w:rsidRPr="00C77E87">
        <w:rPr>
          <w:rFonts w:ascii="GHEA Grapalat" w:eastAsia="Calibri" w:hAnsi="GHEA Grapalat" w:cs="Sylfaen"/>
          <w:lang w:val="pt-BR" w:eastAsia="en-US"/>
        </w:rPr>
        <w:t>որոշման</w:t>
      </w:r>
      <w:r w:rsidR="00C77E87"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="00C77E87" w:rsidRPr="00C77E87">
        <w:rPr>
          <w:rFonts w:ascii="GHEA Grapalat" w:eastAsia="Calibri" w:hAnsi="GHEA Grapalat" w:cs="Sylfaen"/>
          <w:lang w:val="pt-BR" w:eastAsia="en-US"/>
        </w:rPr>
        <w:t>մեջ</w:t>
      </w:r>
      <w:r w:rsidR="00C77E87"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="00C77E87" w:rsidRPr="00C77E87">
        <w:rPr>
          <w:rFonts w:ascii="GHEA Grapalat" w:eastAsia="Calibri" w:hAnsi="GHEA Grapalat" w:cs="Sylfaen"/>
          <w:lang w:val="pt-BR" w:eastAsia="en-US"/>
        </w:rPr>
        <w:t>փոփոխություններ</w:t>
      </w:r>
      <w:r w:rsidR="00C77E87" w:rsidRPr="00C77E87">
        <w:rPr>
          <w:rFonts w:ascii="GHEA Grapalat" w:eastAsia="Calibri" w:hAnsi="GHEA Grapalat" w:cs="Sylfaen"/>
          <w:lang w:val="hy-AM" w:eastAsia="en-US"/>
        </w:rPr>
        <w:t xml:space="preserve"> </w:t>
      </w:r>
      <w:r w:rsidR="00C77E87" w:rsidRPr="00C77E87">
        <w:rPr>
          <w:rFonts w:ascii="GHEA Grapalat" w:eastAsia="Calibri" w:hAnsi="GHEA Grapalat" w:cs="Sylfaen"/>
          <w:lang w:val="pt-BR" w:eastAsia="en-US"/>
        </w:rPr>
        <w:t>կատարելու</w:t>
      </w:r>
      <w:r w:rsidR="00C77E87" w:rsidRPr="00C77E87">
        <w:rPr>
          <w:rFonts w:ascii="GHEA Grapalat" w:eastAsia="Calibri" w:hAnsi="GHEA Grapalat" w:cs="Sylfaen"/>
          <w:lang w:val="fr-FR" w:eastAsia="en-US"/>
        </w:rPr>
        <w:t xml:space="preserve"> </w:t>
      </w:r>
      <w:r w:rsidR="00C77E87" w:rsidRPr="00C77E87">
        <w:rPr>
          <w:rFonts w:ascii="GHEA Grapalat" w:eastAsia="Calibri" w:hAnsi="GHEA Grapalat" w:cs="Sylfaen"/>
          <w:lang w:val="pt-BR" w:eastAsia="en-US"/>
        </w:rPr>
        <w:t>մաս</w:t>
      </w:r>
      <w:r w:rsidR="00C77E87" w:rsidRPr="00C77E87">
        <w:rPr>
          <w:rFonts w:ascii="GHEA Grapalat" w:hAnsi="GHEA Grapalat" w:cs="Angsana New"/>
          <w:lang w:val="hy-AM"/>
        </w:rPr>
        <w:t>ին</w:t>
      </w:r>
      <w:r w:rsidR="00C77E87" w:rsidRPr="00C77E87">
        <w:rPr>
          <w:rFonts w:ascii="GHEA Grapalat" w:hAnsi="GHEA Grapalat" w:cs="Angsana New"/>
          <w:bCs/>
          <w:lang w:val="af-ZA"/>
        </w:rPr>
        <w:t>»</w:t>
      </w:r>
      <w:r w:rsidR="00C77E87" w:rsidRPr="00C77E87">
        <w:rPr>
          <w:rFonts w:ascii="GHEA Grapalat" w:hAnsi="GHEA Grapalat" w:cs="Angsana New"/>
          <w:bCs/>
          <w:lang w:val="hy-AM"/>
        </w:rPr>
        <w:t xml:space="preserve"> </w:t>
      </w:r>
      <w:r w:rsidR="00C77E87" w:rsidRPr="00C77E87">
        <w:rPr>
          <w:rFonts w:ascii="GHEA Grapalat" w:eastAsia="Calibri" w:hAnsi="GHEA Grapalat" w:cs="Sylfaen"/>
          <w:lang w:val="fr-FR" w:eastAsia="en-US"/>
        </w:rPr>
        <w:t>Կառավարության</w:t>
      </w:r>
      <w:r w:rsidR="00C77E87" w:rsidRPr="00C77E87">
        <w:rPr>
          <w:rFonts w:ascii="GHEA Grapalat" w:hAnsi="GHEA Grapalat" w:cs="Angsana New"/>
          <w:b/>
          <w:bCs/>
          <w:lang w:val="hy-AM"/>
        </w:rPr>
        <w:t xml:space="preserve"> </w:t>
      </w:r>
      <w:r w:rsidR="00C77E87" w:rsidRPr="00C77E87">
        <w:rPr>
          <w:rFonts w:ascii="GHEA Grapalat" w:hAnsi="GHEA Grapalat" w:cs="Angsana New"/>
          <w:lang w:val="hy-AM"/>
        </w:rPr>
        <w:t>որոշման</w:t>
      </w:r>
      <w:r w:rsidR="00C77E87">
        <w:rPr>
          <w:rFonts w:ascii="GHEA Grapalat" w:hAnsi="GHEA Grapalat"/>
          <w:spacing w:val="-2"/>
          <w:lang w:val="hy-AM"/>
        </w:rPr>
        <w:t xml:space="preserve"> </w:t>
      </w:r>
      <w:r w:rsidRPr="00740F4D">
        <w:rPr>
          <w:rFonts w:ascii="GHEA Grapalat" w:hAnsi="GHEA Grapalat" w:cs="Angsana New"/>
          <w:lang w:val="hy-AM"/>
        </w:rPr>
        <w:t>նախագծի</w:t>
      </w:r>
      <w:r w:rsidRPr="00740F4D">
        <w:rPr>
          <w:rFonts w:ascii="GHEA Grapalat" w:hAnsi="GHEA Grapalat" w:cs="Angsana New"/>
          <w:lang w:val="af-ZA"/>
        </w:rPr>
        <w:t xml:space="preserve"> </w:t>
      </w:r>
      <w:r w:rsidRPr="00740F4D">
        <w:rPr>
          <w:rFonts w:ascii="GHEA Grapalat" w:hAnsi="GHEA Grapalat" w:cs="Angsana New"/>
          <w:lang w:val="hy-AM"/>
        </w:rPr>
        <w:t>ընդունումն</w:t>
      </w:r>
      <w:r w:rsidRPr="00740F4D">
        <w:rPr>
          <w:rFonts w:ascii="GHEA Grapalat" w:hAnsi="GHEA Grapalat" w:cs="Angsana New"/>
          <w:lang w:val="af-ZA"/>
        </w:rPr>
        <w:t xml:space="preserve"> այլ իրավական ակտերի ընդունման անհրաժեշտություն չի առաջացնում:</w:t>
      </w:r>
    </w:p>
    <w:p w:rsidR="00830A99" w:rsidRPr="00740F4D" w:rsidRDefault="00830A99" w:rsidP="00830A99">
      <w:pPr>
        <w:jc w:val="center"/>
        <w:rPr>
          <w:rFonts w:ascii="GHEA Grapalat" w:hAnsi="GHEA Grapalat"/>
          <w:lang w:val="af-ZA"/>
        </w:rPr>
      </w:pPr>
    </w:p>
    <w:p w:rsidR="00830A99" w:rsidRPr="00740F4D" w:rsidRDefault="00830A99" w:rsidP="00830A99">
      <w:pPr>
        <w:jc w:val="center"/>
        <w:rPr>
          <w:rFonts w:ascii="GHEA Grapalat" w:hAnsi="GHEA Grapalat"/>
          <w:lang w:val="hy-AM"/>
        </w:rPr>
      </w:pPr>
    </w:p>
    <w:p w:rsidR="00830A99" w:rsidRPr="00740F4D" w:rsidRDefault="00830A99" w:rsidP="00830A99">
      <w:pPr>
        <w:jc w:val="center"/>
        <w:rPr>
          <w:rFonts w:ascii="GHEA Grapalat" w:hAnsi="GHEA Grapalat"/>
          <w:lang w:val="hy-AM"/>
        </w:rPr>
      </w:pPr>
    </w:p>
    <w:p w:rsidR="00830A99" w:rsidRPr="00740F4D" w:rsidRDefault="00830A99" w:rsidP="00A56367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 w:cs="Sylfaen"/>
          <w:bCs/>
          <w:lang w:val="hy-AM"/>
        </w:rPr>
      </w:pPr>
    </w:p>
    <w:sectPr w:rsidR="00830A99" w:rsidRPr="00740F4D" w:rsidSect="002E41CC">
      <w:pgSz w:w="11906" w:h="16838"/>
      <w:pgMar w:top="630" w:right="836" w:bottom="81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1A" w:rsidRDefault="005E5C1A" w:rsidP="00D43335">
      <w:r>
        <w:separator/>
      </w:r>
    </w:p>
  </w:endnote>
  <w:endnote w:type="continuationSeparator" w:id="0">
    <w:p w:rsidR="005E5C1A" w:rsidRDefault="005E5C1A" w:rsidP="00D4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1A" w:rsidRDefault="005E5C1A" w:rsidP="00D43335">
      <w:r>
        <w:separator/>
      </w:r>
    </w:p>
  </w:footnote>
  <w:footnote w:type="continuationSeparator" w:id="0">
    <w:p w:rsidR="005E5C1A" w:rsidRDefault="005E5C1A" w:rsidP="00D4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61"/>
    <w:multiLevelType w:val="hybridMultilevel"/>
    <w:tmpl w:val="94980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EF4"/>
    <w:multiLevelType w:val="hybridMultilevel"/>
    <w:tmpl w:val="86BC4014"/>
    <w:lvl w:ilvl="0" w:tplc="E108A4BE">
      <w:start w:val="2019"/>
      <w:numFmt w:val="bullet"/>
      <w:lvlText w:val="-"/>
      <w:lvlJc w:val="left"/>
      <w:pPr>
        <w:ind w:left="786" w:hanging="360"/>
      </w:pPr>
      <w:rPr>
        <w:rFonts w:ascii="Sylfaen" w:eastAsia="Times New Roman" w:hAnsi="Sylfaen" w:cs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0B64ACB"/>
    <w:multiLevelType w:val="hybridMultilevel"/>
    <w:tmpl w:val="84A8C6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B90"/>
    <w:multiLevelType w:val="hybridMultilevel"/>
    <w:tmpl w:val="C0561EAC"/>
    <w:lvl w:ilvl="0" w:tplc="726AAA48">
      <w:start w:val="1"/>
      <w:numFmt w:val="bullet"/>
      <w:lvlText w:val="ա"/>
      <w:lvlJc w:val="left"/>
      <w:pPr>
        <w:ind w:left="1440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745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271A54"/>
    <w:multiLevelType w:val="hybridMultilevel"/>
    <w:tmpl w:val="5A78113A"/>
    <w:lvl w:ilvl="0" w:tplc="574EE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37ED9"/>
    <w:multiLevelType w:val="hybridMultilevel"/>
    <w:tmpl w:val="569A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3243D"/>
    <w:multiLevelType w:val="multilevel"/>
    <w:tmpl w:val="610C6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C514AED"/>
    <w:multiLevelType w:val="hybridMultilevel"/>
    <w:tmpl w:val="3B2C648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AFD3075"/>
    <w:multiLevelType w:val="hybridMultilevel"/>
    <w:tmpl w:val="CE60C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97A46"/>
    <w:multiLevelType w:val="multilevel"/>
    <w:tmpl w:val="610C6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3351384"/>
    <w:multiLevelType w:val="hybridMultilevel"/>
    <w:tmpl w:val="58A4F52C"/>
    <w:lvl w:ilvl="0" w:tplc="5B983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 w15:restartNumberingAfterBreak="0">
    <w:nsid w:val="7B1062C7"/>
    <w:multiLevelType w:val="hybridMultilevel"/>
    <w:tmpl w:val="CE60C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5"/>
  </w:num>
  <w:num w:numId="5">
    <w:abstractNumId w:val="10"/>
  </w:num>
  <w:num w:numId="6">
    <w:abstractNumId w:val="13"/>
  </w:num>
  <w:num w:numId="7">
    <w:abstractNumId w:val="12"/>
  </w:num>
  <w:num w:numId="8">
    <w:abstractNumId w:val="1"/>
  </w:num>
  <w:num w:numId="9">
    <w:abstractNumId w:val="16"/>
  </w:num>
  <w:num w:numId="10">
    <w:abstractNumId w:val="0"/>
  </w:num>
  <w:num w:numId="1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5"/>
  </w:num>
  <w:num w:numId="15">
    <w:abstractNumId w:val="7"/>
  </w:num>
  <w:num w:numId="16">
    <w:abstractNumId w:val="3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defaultTabStop w:val="708"/>
  <w:hyphenationZone w:val="141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A"/>
    <w:rsid w:val="00033EAB"/>
    <w:rsid w:val="000357FB"/>
    <w:rsid w:val="000361BD"/>
    <w:rsid w:val="0005041C"/>
    <w:rsid w:val="000650DC"/>
    <w:rsid w:val="00067C32"/>
    <w:rsid w:val="0007295F"/>
    <w:rsid w:val="0008322C"/>
    <w:rsid w:val="00096435"/>
    <w:rsid w:val="000A10B1"/>
    <w:rsid w:val="000A592C"/>
    <w:rsid w:val="000B1C4A"/>
    <w:rsid w:val="000B7E9C"/>
    <w:rsid w:val="000D73C9"/>
    <w:rsid w:val="000E23D0"/>
    <w:rsid w:val="001013B2"/>
    <w:rsid w:val="00114285"/>
    <w:rsid w:val="001216FA"/>
    <w:rsid w:val="001312D0"/>
    <w:rsid w:val="00131694"/>
    <w:rsid w:val="00133D3B"/>
    <w:rsid w:val="001368A6"/>
    <w:rsid w:val="0015141E"/>
    <w:rsid w:val="00155652"/>
    <w:rsid w:val="001558D0"/>
    <w:rsid w:val="0016146B"/>
    <w:rsid w:val="0016426A"/>
    <w:rsid w:val="00176BA5"/>
    <w:rsid w:val="00176E10"/>
    <w:rsid w:val="00177E79"/>
    <w:rsid w:val="00184030"/>
    <w:rsid w:val="001A2235"/>
    <w:rsid w:val="001A3E8C"/>
    <w:rsid w:val="001B009C"/>
    <w:rsid w:val="001B4136"/>
    <w:rsid w:val="001C5328"/>
    <w:rsid w:val="001C7337"/>
    <w:rsid w:val="001E2702"/>
    <w:rsid w:val="001E3A9A"/>
    <w:rsid w:val="001E7B0E"/>
    <w:rsid w:val="001F6CF3"/>
    <w:rsid w:val="0020547C"/>
    <w:rsid w:val="00206FA8"/>
    <w:rsid w:val="00214F8A"/>
    <w:rsid w:val="00224277"/>
    <w:rsid w:val="0022616F"/>
    <w:rsid w:val="002319EC"/>
    <w:rsid w:val="00233871"/>
    <w:rsid w:val="00256494"/>
    <w:rsid w:val="00262DF3"/>
    <w:rsid w:val="00264C08"/>
    <w:rsid w:val="00270B0C"/>
    <w:rsid w:val="00270D99"/>
    <w:rsid w:val="00284B15"/>
    <w:rsid w:val="002B28F1"/>
    <w:rsid w:val="002B5BA2"/>
    <w:rsid w:val="002C19A0"/>
    <w:rsid w:val="002D0A2C"/>
    <w:rsid w:val="002D4023"/>
    <w:rsid w:val="002E0F4C"/>
    <w:rsid w:val="002E41CC"/>
    <w:rsid w:val="002F7026"/>
    <w:rsid w:val="002F783C"/>
    <w:rsid w:val="00305E44"/>
    <w:rsid w:val="00310B4B"/>
    <w:rsid w:val="00310E83"/>
    <w:rsid w:val="00315F1C"/>
    <w:rsid w:val="00324C79"/>
    <w:rsid w:val="00334A1F"/>
    <w:rsid w:val="00362F0C"/>
    <w:rsid w:val="003815BD"/>
    <w:rsid w:val="00382428"/>
    <w:rsid w:val="00392CBA"/>
    <w:rsid w:val="00393108"/>
    <w:rsid w:val="00393CDD"/>
    <w:rsid w:val="003B5717"/>
    <w:rsid w:val="003E0968"/>
    <w:rsid w:val="003E2070"/>
    <w:rsid w:val="003E649A"/>
    <w:rsid w:val="003E65DD"/>
    <w:rsid w:val="003F188B"/>
    <w:rsid w:val="003F5AB8"/>
    <w:rsid w:val="00402298"/>
    <w:rsid w:val="00410137"/>
    <w:rsid w:val="00420590"/>
    <w:rsid w:val="004311E8"/>
    <w:rsid w:val="004334F2"/>
    <w:rsid w:val="00434C82"/>
    <w:rsid w:val="00444359"/>
    <w:rsid w:val="00445D61"/>
    <w:rsid w:val="004521EC"/>
    <w:rsid w:val="00452BCC"/>
    <w:rsid w:val="00457B28"/>
    <w:rsid w:val="00463A3B"/>
    <w:rsid w:val="00466A16"/>
    <w:rsid w:val="004708DA"/>
    <w:rsid w:val="004710CC"/>
    <w:rsid w:val="00472718"/>
    <w:rsid w:val="004743DD"/>
    <w:rsid w:val="004A6A17"/>
    <w:rsid w:val="004B4596"/>
    <w:rsid w:val="004B4965"/>
    <w:rsid w:val="004B5FB4"/>
    <w:rsid w:val="004B6DD1"/>
    <w:rsid w:val="004C203F"/>
    <w:rsid w:val="004C3849"/>
    <w:rsid w:val="004D5675"/>
    <w:rsid w:val="004D64ED"/>
    <w:rsid w:val="004E0427"/>
    <w:rsid w:val="004F4C5D"/>
    <w:rsid w:val="004F4F70"/>
    <w:rsid w:val="00507622"/>
    <w:rsid w:val="005116A5"/>
    <w:rsid w:val="00521CE7"/>
    <w:rsid w:val="00526A75"/>
    <w:rsid w:val="005434D3"/>
    <w:rsid w:val="0054390A"/>
    <w:rsid w:val="00544E98"/>
    <w:rsid w:val="0055001F"/>
    <w:rsid w:val="00553076"/>
    <w:rsid w:val="00560E26"/>
    <w:rsid w:val="00573EA7"/>
    <w:rsid w:val="00582FF6"/>
    <w:rsid w:val="00595425"/>
    <w:rsid w:val="005A5A4F"/>
    <w:rsid w:val="005B4C2C"/>
    <w:rsid w:val="005B72C0"/>
    <w:rsid w:val="005C4E16"/>
    <w:rsid w:val="005D2B1B"/>
    <w:rsid w:val="005E5C1A"/>
    <w:rsid w:val="005F1770"/>
    <w:rsid w:val="005F311D"/>
    <w:rsid w:val="00600E91"/>
    <w:rsid w:val="006027E3"/>
    <w:rsid w:val="00605893"/>
    <w:rsid w:val="00623D0B"/>
    <w:rsid w:val="006274CA"/>
    <w:rsid w:val="006343AB"/>
    <w:rsid w:val="0064578A"/>
    <w:rsid w:val="00654D46"/>
    <w:rsid w:val="00655E7C"/>
    <w:rsid w:val="0066602E"/>
    <w:rsid w:val="0066780E"/>
    <w:rsid w:val="00672DA4"/>
    <w:rsid w:val="00673A63"/>
    <w:rsid w:val="00680A04"/>
    <w:rsid w:val="006818DD"/>
    <w:rsid w:val="006960EA"/>
    <w:rsid w:val="006A106A"/>
    <w:rsid w:val="006B6C95"/>
    <w:rsid w:val="006C2A0F"/>
    <w:rsid w:val="006C3C7E"/>
    <w:rsid w:val="006C7218"/>
    <w:rsid w:val="006D0521"/>
    <w:rsid w:val="006E3FC6"/>
    <w:rsid w:val="006F2148"/>
    <w:rsid w:val="006F43D5"/>
    <w:rsid w:val="00705F5E"/>
    <w:rsid w:val="00713790"/>
    <w:rsid w:val="007147EC"/>
    <w:rsid w:val="00716701"/>
    <w:rsid w:val="00724A34"/>
    <w:rsid w:val="00734BF5"/>
    <w:rsid w:val="00740F4D"/>
    <w:rsid w:val="00745515"/>
    <w:rsid w:val="007478C8"/>
    <w:rsid w:val="0077579E"/>
    <w:rsid w:val="00776413"/>
    <w:rsid w:val="00780D1F"/>
    <w:rsid w:val="00787065"/>
    <w:rsid w:val="00790E3A"/>
    <w:rsid w:val="00796670"/>
    <w:rsid w:val="007A0B78"/>
    <w:rsid w:val="007A1E6F"/>
    <w:rsid w:val="007A66F9"/>
    <w:rsid w:val="007A6BEE"/>
    <w:rsid w:val="007B1CEF"/>
    <w:rsid w:val="007B23AC"/>
    <w:rsid w:val="007B30C1"/>
    <w:rsid w:val="007C1FB7"/>
    <w:rsid w:val="007C27C8"/>
    <w:rsid w:val="007D65A5"/>
    <w:rsid w:val="007E2D46"/>
    <w:rsid w:val="007F5BB5"/>
    <w:rsid w:val="008024FF"/>
    <w:rsid w:val="008103C2"/>
    <w:rsid w:val="00813EA6"/>
    <w:rsid w:val="0081464D"/>
    <w:rsid w:val="008147AB"/>
    <w:rsid w:val="00817720"/>
    <w:rsid w:val="00820ACA"/>
    <w:rsid w:val="00830A99"/>
    <w:rsid w:val="008372CC"/>
    <w:rsid w:val="00841F6E"/>
    <w:rsid w:val="008445EA"/>
    <w:rsid w:val="00846C33"/>
    <w:rsid w:val="008502D5"/>
    <w:rsid w:val="00853801"/>
    <w:rsid w:val="00855B83"/>
    <w:rsid w:val="00873948"/>
    <w:rsid w:val="00877D1E"/>
    <w:rsid w:val="00882E0F"/>
    <w:rsid w:val="0088464C"/>
    <w:rsid w:val="00885436"/>
    <w:rsid w:val="00886746"/>
    <w:rsid w:val="00894043"/>
    <w:rsid w:val="008958AE"/>
    <w:rsid w:val="00895F44"/>
    <w:rsid w:val="008A0EBF"/>
    <w:rsid w:val="008B318E"/>
    <w:rsid w:val="008D120F"/>
    <w:rsid w:val="008D5CF5"/>
    <w:rsid w:val="008E3E3E"/>
    <w:rsid w:val="008F71BF"/>
    <w:rsid w:val="00902561"/>
    <w:rsid w:val="00902936"/>
    <w:rsid w:val="009056D9"/>
    <w:rsid w:val="009058C0"/>
    <w:rsid w:val="00913B11"/>
    <w:rsid w:val="00917C89"/>
    <w:rsid w:val="009434EA"/>
    <w:rsid w:val="009474B9"/>
    <w:rsid w:val="009477CE"/>
    <w:rsid w:val="00956418"/>
    <w:rsid w:val="00965AF4"/>
    <w:rsid w:val="00981C42"/>
    <w:rsid w:val="009B2F93"/>
    <w:rsid w:val="009C03C2"/>
    <w:rsid w:val="009C3C00"/>
    <w:rsid w:val="009C6FD1"/>
    <w:rsid w:val="009E36A0"/>
    <w:rsid w:val="009E6E1B"/>
    <w:rsid w:val="00A0184A"/>
    <w:rsid w:val="00A04B6C"/>
    <w:rsid w:val="00A11451"/>
    <w:rsid w:val="00A13FE7"/>
    <w:rsid w:val="00A15039"/>
    <w:rsid w:val="00A17C49"/>
    <w:rsid w:val="00A358C6"/>
    <w:rsid w:val="00A448CE"/>
    <w:rsid w:val="00A55C8C"/>
    <w:rsid w:val="00A56367"/>
    <w:rsid w:val="00A609C0"/>
    <w:rsid w:val="00A61210"/>
    <w:rsid w:val="00A63B3D"/>
    <w:rsid w:val="00A9557C"/>
    <w:rsid w:val="00AA06B5"/>
    <w:rsid w:val="00AA196F"/>
    <w:rsid w:val="00AA2BCD"/>
    <w:rsid w:val="00AA2EC4"/>
    <w:rsid w:val="00AA4036"/>
    <w:rsid w:val="00AA6655"/>
    <w:rsid w:val="00AB0290"/>
    <w:rsid w:val="00AB2CEA"/>
    <w:rsid w:val="00AC3AB0"/>
    <w:rsid w:val="00AD6D16"/>
    <w:rsid w:val="00AD7F21"/>
    <w:rsid w:val="00AE04D3"/>
    <w:rsid w:val="00AE41E9"/>
    <w:rsid w:val="00AF354F"/>
    <w:rsid w:val="00AF6E9F"/>
    <w:rsid w:val="00B01A91"/>
    <w:rsid w:val="00B055BC"/>
    <w:rsid w:val="00B05EC1"/>
    <w:rsid w:val="00B10F79"/>
    <w:rsid w:val="00B23858"/>
    <w:rsid w:val="00B24240"/>
    <w:rsid w:val="00B2634A"/>
    <w:rsid w:val="00B32938"/>
    <w:rsid w:val="00B32E79"/>
    <w:rsid w:val="00B4560D"/>
    <w:rsid w:val="00B50757"/>
    <w:rsid w:val="00B53B8D"/>
    <w:rsid w:val="00B67902"/>
    <w:rsid w:val="00B7023B"/>
    <w:rsid w:val="00B745D4"/>
    <w:rsid w:val="00B77D00"/>
    <w:rsid w:val="00B86DBF"/>
    <w:rsid w:val="00B94126"/>
    <w:rsid w:val="00BA1112"/>
    <w:rsid w:val="00BA55EC"/>
    <w:rsid w:val="00BB3619"/>
    <w:rsid w:val="00BB7D55"/>
    <w:rsid w:val="00BC77AB"/>
    <w:rsid w:val="00BD075B"/>
    <w:rsid w:val="00BD253D"/>
    <w:rsid w:val="00BE0A94"/>
    <w:rsid w:val="00BE76F9"/>
    <w:rsid w:val="00BE7C5F"/>
    <w:rsid w:val="00BF044A"/>
    <w:rsid w:val="00BF35A9"/>
    <w:rsid w:val="00BF3BC0"/>
    <w:rsid w:val="00C00D64"/>
    <w:rsid w:val="00C00ED1"/>
    <w:rsid w:val="00C028AA"/>
    <w:rsid w:val="00C109BC"/>
    <w:rsid w:val="00C15645"/>
    <w:rsid w:val="00C164A1"/>
    <w:rsid w:val="00C170BF"/>
    <w:rsid w:val="00C41F11"/>
    <w:rsid w:val="00C4363B"/>
    <w:rsid w:val="00C46B96"/>
    <w:rsid w:val="00C4774D"/>
    <w:rsid w:val="00C47C8A"/>
    <w:rsid w:val="00C553A6"/>
    <w:rsid w:val="00C57F61"/>
    <w:rsid w:val="00C60F64"/>
    <w:rsid w:val="00C70B01"/>
    <w:rsid w:val="00C73AA3"/>
    <w:rsid w:val="00C77E87"/>
    <w:rsid w:val="00C905A4"/>
    <w:rsid w:val="00C91B83"/>
    <w:rsid w:val="00C9449C"/>
    <w:rsid w:val="00C95E28"/>
    <w:rsid w:val="00CB3523"/>
    <w:rsid w:val="00CB4B84"/>
    <w:rsid w:val="00CC0D67"/>
    <w:rsid w:val="00CC77D0"/>
    <w:rsid w:val="00CE32C2"/>
    <w:rsid w:val="00CE6935"/>
    <w:rsid w:val="00CF0792"/>
    <w:rsid w:val="00CF3EB1"/>
    <w:rsid w:val="00CF6ED2"/>
    <w:rsid w:val="00D02331"/>
    <w:rsid w:val="00D1269D"/>
    <w:rsid w:val="00D140BB"/>
    <w:rsid w:val="00D43335"/>
    <w:rsid w:val="00D530B7"/>
    <w:rsid w:val="00D552C7"/>
    <w:rsid w:val="00D66467"/>
    <w:rsid w:val="00D73232"/>
    <w:rsid w:val="00D7487B"/>
    <w:rsid w:val="00D8630A"/>
    <w:rsid w:val="00D922DA"/>
    <w:rsid w:val="00D93921"/>
    <w:rsid w:val="00D95D54"/>
    <w:rsid w:val="00D96C40"/>
    <w:rsid w:val="00DA57C7"/>
    <w:rsid w:val="00DA67AE"/>
    <w:rsid w:val="00DB02F6"/>
    <w:rsid w:val="00DB543E"/>
    <w:rsid w:val="00DC7A99"/>
    <w:rsid w:val="00DD626E"/>
    <w:rsid w:val="00DD72A4"/>
    <w:rsid w:val="00DE5324"/>
    <w:rsid w:val="00DF6F24"/>
    <w:rsid w:val="00E21C11"/>
    <w:rsid w:val="00E244AE"/>
    <w:rsid w:val="00E24F26"/>
    <w:rsid w:val="00E271E9"/>
    <w:rsid w:val="00E33CB6"/>
    <w:rsid w:val="00E34F8C"/>
    <w:rsid w:val="00E460BA"/>
    <w:rsid w:val="00E65EFB"/>
    <w:rsid w:val="00E66B05"/>
    <w:rsid w:val="00E70F9B"/>
    <w:rsid w:val="00E71561"/>
    <w:rsid w:val="00E75178"/>
    <w:rsid w:val="00E85702"/>
    <w:rsid w:val="00E86176"/>
    <w:rsid w:val="00E902A5"/>
    <w:rsid w:val="00E94453"/>
    <w:rsid w:val="00EB3005"/>
    <w:rsid w:val="00ED24FE"/>
    <w:rsid w:val="00EE3DA5"/>
    <w:rsid w:val="00EE4A50"/>
    <w:rsid w:val="00F0002A"/>
    <w:rsid w:val="00F11ABC"/>
    <w:rsid w:val="00F25696"/>
    <w:rsid w:val="00F35899"/>
    <w:rsid w:val="00F4554A"/>
    <w:rsid w:val="00F5524A"/>
    <w:rsid w:val="00F66D73"/>
    <w:rsid w:val="00F672FB"/>
    <w:rsid w:val="00F70E5E"/>
    <w:rsid w:val="00F71A05"/>
    <w:rsid w:val="00F72522"/>
    <w:rsid w:val="00F902EB"/>
    <w:rsid w:val="00F952CA"/>
    <w:rsid w:val="00F95D19"/>
    <w:rsid w:val="00FB4912"/>
    <w:rsid w:val="00FD11D0"/>
    <w:rsid w:val="00FE7F0D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86DAE4C-703D-490D-9509-C35A6C06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6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2634A"/>
    <w:rPr>
      <w:b/>
      <w:bCs/>
    </w:rPr>
  </w:style>
  <w:style w:type="character" w:customStyle="1" w:styleId="apple-converted-space">
    <w:name w:val="apple-converted-space"/>
    <w:basedOn w:val="DefaultParagraphFont"/>
    <w:rsid w:val="00B2634A"/>
  </w:style>
  <w:style w:type="paragraph" w:customStyle="1" w:styleId="mechtex">
    <w:name w:val="mechtex"/>
    <w:basedOn w:val="Normal"/>
    <w:link w:val="mechtexChar"/>
    <w:rsid w:val="00EB300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31694"/>
    <w:pPr>
      <w:ind w:left="720"/>
    </w:pPr>
    <w:rPr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F6ED2"/>
  </w:style>
  <w:style w:type="table" w:styleId="TableGrid">
    <w:name w:val="Table Grid"/>
    <w:basedOn w:val="TableNormal"/>
    <w:uiPriority w:val="39"/>
    <w:locked/>
    <w:rsid w:val="00444359"/>
    <w:pPr>
      <w:spacing w:after="200" w:line="276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43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33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43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335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30A99"/>
    <w:rPr>
      <w:sz w:val="24"/>
      <w:szCs w:val="24"/>
      <w:lang w:val="en-GB" w:eastAsia="en-US"/>
    </w:rPr>
  </w:style>
  <w:style w:type="paragraph" w:customStyle="1" w:styleId="norm">
    <w:name w:val="norm"/>
    <w:basedOn w:val="Normal"/>
    <w:rsid w:val="00C109B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A726-1A18-4D84-906F-1E2EFC80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ԿԱՌԱՎԱՐՈՒԹՅՈՒՆ</dc:title>
  <dc:creator>aharutyunyan</dc:creator>
  <cp:keywords>https://mul2.gov.am/tasks/87489/oneclick/Kanonadrutyun_925-N-Voroshum-himnavorum_teghekanq.docx?token=15ebedfe8797deac8aca537c98e7981f</cp:keywords>
  <cp:lastModifiedBy>Bela Galstyan</cp:lastModifiedBy>
  <cp:revision>3</cp:revision>
  <cp:lastPrinted>2019-06-05T06:47:00Z</cp:lastPrinted>
  <dcterms:created xsi:type="dcterms:W3CDTF">2019-07-17T11:28:00Z</dcterms:created>
  <dcterms:modified xsi:type="dcterms:W3CDTF">2019-07-24T12:56:00Z</dcterms:modified>
</cp:coreProperties>
</file>