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A9D" w:rsidRDefault="00D50A9D" w:rsidP="00986CE6">
      <w:pPr>
        <w:shd w:val="clear" w:color="auto" w:fill="FFFFFF"/>
        <w:spacing w:after="0" w:line="360" w:lineRule="auto"/>
        <w:jc w:val="center"/>
        <w:rPr>
          <w:rFonts w:ascii="GHEA Grapalat" w:hAnsi="GHEA Grapalat"/>
          <w:b/>
          <w:bCs/>
          <w:color w:val="000000"/>
          <w:sz w:val="24"/>
          <w:szCs w:val="24"/>
          <w:lang w:val="en-US"/>
        </w:rPr>
      </w:pPr>
      <w:bookmarkStart w:id="0" w:name="_GoBack"/>
      <w:bookmarkEnd w:id="0"/>
      <w:r>
        <w:rPr>
          <w:rFonts w:ascii="GHEA Grapalat" w:hAnsi="GHEA Grapalat"/>
          <w:b/>
          <w:bCs/>
          <w:color w:val="000000"/>
          <w:sz w:val="24"/>
          <w:szCs w:val="24"/>
          <w:lang w:val="en-US"/>
        </w:rPr>
        <w:t xml:space="preserve">ՀԱՅԱՍՏԱՆԻ ՀԱՆՐԱՊԵՏՈՒԹՅԱՆ </w:t>
      </w:r>
      <w:r w:rsidR="000B0E6C">
        <w:rPr>
          <w:rFonts w:ascii="GHEA Grapalat" w:hAnsi="GHEA Grapalat"/>
          <w:b/>
          <w:bCs/>
          <w:color w:val="000000"/>
          <w:sz w:val="24"/>
          <w:szCs w:val="24"/>
          <w:lang w:val="en-US"/>
        </w:rPr>
        <w:t>ԿԱՌԱՎԱՐՈՒԹՅՈՒՆ</w:t>
      </w:r>
    </w:p>
    <w:p w:rsidR="00AC0881" w:rsidRPr="00986CE6" w:rsidRDefault="00DF51B5" w:rsidP="00986CE6">
      <w:pPr>
        <w:shd w:val="clear" w:color="auto" w:fill="FFFFFF"/>
        <w:spacing w:after="0" w:line="360" w:lineRule="auto"/>
        <w:jc w:val="center"/>
        <w:rPr>
          <w:rFonts w:ascii="GHEA Grapalat" w:hAnsi="GHEA Grapalat"/>
          <w:color w:val="000000"/>
          <w:sz w:val="24"/>
          <w:szCs w:val="24"/>
          <w:lang w:val="en-US"/>
        </w:rPr>
      </w:pPr>
      <w:r>
        <w:rPr>
          <w:rFonts w:ascii="GHEA Grapalat" w:hAnsi="GHEA Grapalat"/>
          <w:b/>
          <w:bCs/>
          <w:color w:val="000000"/>
          <w:sz w:val="24"/>
          <w:szCs w:val="24"/>
          <w:lang w:val="en-US"/>
        </w:rPr>
        <w:t xml:space="preserve"> </w:t>
      </w:r>
      <w:r w:rsidR="00AC0881" w:rsidRPr="00986CE6">
        <w:rPr>
          <w:rFonts w:ascii="GHEA Grapalat" w:hAnsi="GHEA Grapalat"/>
          <w:b/>
          <w:bCs/>
          <w:color w:val="000000"/>
          <w:sz w:val="24"/>
          <w:szCs w:val="24"/>
        </w:rPr>
        <w:t>Ո</w:t>
      </w:r>
      <w:r w:rsidR="00AC0881" w:rsidRPr="00986CE6">
        <w:rPr>
          <w:rFonts w:ascii="GHEA Grapalat" w:hAnsi="GHEA Grapalat"/>
          <w:b/>
          <w:bCs/>
          <w:color w:val="000000"/>
          <w:sz w:val="24"/>
          <w:szCs w:val="24"/>
          <w:lang w:val="en-US"/>
        </w:rPr>
        <w:t xml:space="preserve"> </w:t>
      </w:r>
      <w:r w:rsidR="00AC0881" w:rsidRPr="00986CE6">
        <w:rPr>
          <w:rFonts w:ascii="GHEA Grapalat" w:hAnsi="GHEA Grapalat"/>
          <w:b/>
          <w:bCs/>
          <w:color w:val="000000"/>
          <w:sz w:val="24"/>
          <w:szCs w:val="24"/>
        </w:rPr>
        <w:t>Ր</w:t>
      </w:r>
      <w:r w:rsidR="00AC0881" w:rsidRPr="00986CE6">
        <w:rPr>
          <w:rFonts w:ascii="GHEA Grapalat" w:hAnsi="GHEA Grapalat"/>
          <w:b/>
          <w:bCs/>
          <w:color w:val="000000"/>
          <w:sz w:val="24"/>
          <w:szCs w:val="24"/>
          <w:lang w:val="en-US"/>
        </w:rPr>
        <w:t xml:space="preserve"> </w:t>
      </w:r>
      <w:r w:rsidR="00AC0881" w:rsidRPr="00986CE6">
        <w:rPr>
          <w:rFonts w:ascii="GHEA Grapalat" w:hAnsi="GHEA Grapalat"/>
          <w:b/>
          <w:bCs/>
          <w:color w:val="000000"/>
          <w:sz w:val="24"/>
          <w:szCs w:val="24"/>
        </w:rPr>
        <w:t>Ո</w:t>
      </w:r>
      <w:r w:rsidR="00AC0881" w:rsidRPr="00986CE6">
        <w:rPr>
          <w:rFonts w:ascii="GHEA Grapalat" w:hAnsi="GHEA Grapalat"/>
          <w:b/>
          <w:bCs/>
          <w:color w:val="000000"/>
          <w:sz w:val="24"/>
          <w:szCs w:val="24"/>
          <w:lang w:val="en-US"/>
        </w:rPr>
        <w:t xml:space="preserve"> </w:t>
      </w:r>
      <w:r w:rsidR="00AC0881" w:rsidRPr="00986CE6">
        <w:rPr>
          <w:rFonts w:ascii="GHEA Grapalat" w:hAnsi="GHEA Grapalat"/>
          <w:b/>
          <w:bCs/>
          <w:color w:val="000000"/>
          <w:sz w:val="24"/>
          <w:szCs w:val="24"/>
        </w:rPr>
        <w:t>Շ</w:t>
      </w:r>
      <w:r w:rsidR="00AC0881" w:rsidRPr="00986CE6">
        <w:rPr>
          <w:rFonts w:ascii="GHEA Grapalat" w:hAnsi="GHEA Grapalat"/>
          <w:b/>
          <w:bCs/>
          <w:color w:val="000000"/>
          <w:sz w:val="24"/>
          <w:szCs w:val="24"/>
          <w:lang w:val="en-US"/>
        </w:rPr>
        <w:t xml:space="preserve"> </w:t>
      </w:r>
      <w:r w:rsidR="00AC0881" w:rsidRPr="00986CE6">
        <w:rPr>
          <w:rFonts w:ascii="GHEA Grapalat" w:hAnsi="GHEA Grapalat"/>
          <w:b/>
          <w:bCs/>
          <w:color w:val="000000"/>
          <w:sz w:val="24"/>
          <w:szCs w:val="24"/>
        </w:rPr>
        <w:t>ՈՒ</w:t>
      </w:r>
      <w:r w:rsidR="00AC0881" w:rsidRPr="00986CE6">
        <w:rPr>
          <w:rFonts w:ascii="GHEA Grapalat" w:hAnsi="GHEA Grapalat"/>
          <w:b/>
          <w:bCs/>
          <w:color w:val="000000"/>
          <w:sz w:val="24"/>
          <w:szCs w:val="24"/>
          <w:lang w:val="en-US"/>
        </w:rPr>
        <w:t xml:space="preserve"> </w:t>
      </w:r>
      <w:r w:rsidR="00AC0881" w:rsidRPr="00986CE6">
        <w:rPr>
          <w:rFonts w:ascii="GHEA Grapalat" w:hAnsi="GHEA Grapalat"/>
          <w:b/>
          <w:bCs/>
          <w:color w:val="000000"/>
          <w:sz w:val="24"/>
          <w:szCs w:val="24"/>
        </w:rPr>
        <w:t>Մ</w:t>
      </w:r>
    </w:p>
    <w:p w:rsidR="00AC0881" w:rsidRPr="00DF51B5" w:rsidRDefault="00AC0881" w:rsidP="00986CE6">
      <w:pPr>
        <w:shd w:val="clear" w:color="auto" w:fill="FFFFFF"/>
        <w:spacing w:after="0" w:line="360" w:lineRule="auto"/>
        <w:jc w:val="center"/>
        <w:rPr>
          <w:rFonts w:ascii="GHEA Grapalat" w:hAnsi="GHEA Grapalat"/>
          <w:color w:val="000000"/>
          <w:sz w:val="24"/>
          <w:szCs w:val="24"/>
          <w:lang w:val="en-US"/>
        </w:rPr>
      </w:pPr>
      <w:r w:rsidRPr="00986CE6">
        <w:rPr>
          <w:rFonts w:ascii="GHEA Grapalat" w:hAnsi="GHEA Grapalat"/>
          <w:color w:val="000000"/>
          <w:sz w:val="24"/>
          <w:szCs w:val="24"/>
          <w:lang w:val="en-US"/>
        </w:rPr>
        <w:t xml:space="preserve">__ ____________ 2018 </w:t>
      </w:r>
      <w:r w:rsidRPr="00986CE6">
        <w:rPr>
          <w:rFonts w:ascii="GHEA Grapalat" w:hAnsi="GHEA Grapalat"/>
          <w:color w:val="000000"/>
          <w:sz w:val="24"/>
          <w:szCs w:val="24"/>
        </w:rPr>
        <w:t>թվականի</w:t>
      </w:r>
      <w:r w:rsidRPr="00986CE6">
        <w:rPr>
          <w:rFonts w:ascii="GHEA Grapalat" w:hAnsi="GHEA Grapalat"/>
          <w:color w:val="000000"/>
          <w:sz w:val="24"/>
          <w:szCs w:val="24"/>
          <w:lang w:val="en-US"/>
        </w:rPr>
        <w:t xml:space="preserve"> N </w:t>
      </w:r>
      <w:r w:rsidRPr="007261A3">
        <w:rPr>
          <w:rFonts w:ascii="GHEA Grapalat" w:hAnsi="GHEA Grapalat"/>
          <w:color w:val="000000"/>
          <w:sz w:val="24"/>
          <w:szCs w:val="24"/>
          <w:lang w:val="en-US"/>
        </w:rPr>
        <w:t>___-</w:t>
      </w:r>
      <w:r w:rsidR="000B0E6C">
        <w:rPr>
          <w:rFonts w:ascii="GHEA Grapalat" w:hAnsi="GHEA Grapalat"/>
          <w:color w:val="000000"/>
          <w:sz w:val="24"/>
          <w:szCs w:val="24"/>
          <w:lang w:val="en-US"/>
        </w:rPr>
        <w:t>Ն</w:t>
      </w:r>
    </w:p>
    <w:p w:rsidR="00AC0881" w:rsidRPr="00986CE6" w:rsidRDefault="00AC0881" w:rsidP="00986CE6">
      <w:pPr>
        <w:shd w:val="clear" w:color="auto" w:fill="FFFFFF"/>
        <w:spacing w:after="0" w:line="360" w:lineRule="auto"/>
        <w:jc w:val="center"/>
        <w:rPr>
          <w:rFonts w:ascii="GHEA Grapalat" w:hAnsi="GHEA Grapalat"/>
          <w:color w:val="000000"/>
          <w:sz w:val="24"/>
          <w:szCs w:val="24"/>
          <w:lang w:val="en-US"/>
        </w:rPr>
      </w:pPr>
    </w:p>
    <w:p w:rsidR="002D0660" w:rsidRPr="005A4997" w:rsidRDefault="003D05D2" w:rsidP="00986CE6">
      <w:pPr>
        <w:shd w:val="clear" w:color="auto" w:fill="FFFFFF"/>
        <w:spacing w:after="0" w:line="360" w:lineRule="auto"/>
        <w:jc w:val="center"/>
        <w:rPr>
          <w:rFonts w:ascii="GHEA Grapalat" w:hAnsi="GHEA Grapalat" w:cs="Arial Unicode"/>
          <w:b/>
          <w:bCs/>
          <w:color w:val="000000"/>
          <w:sz w:val="24"/>
          <w:szCs w:val="24"/>
          <w:lang w:val="en-US"/>
        </w:rPr>
      </w:pPr>
      <w:r>
        <w:rPr>
          <w:rFonts w:ascii="GHEA Grapalat" w:hAnsi="GHEA Grapalat" w:cs="Arial Unicode"/>
          <w:b/>
          <w:bCs/>
          <w:color w:val="000000"/>
          <w:sz w:val="24"/>
          <w:szCs w:val="24"/>
          <w:lang w:val="en-US"/>
        </w:rPr>
        <w:t>ԿԱՌԱՎԱՐՈՒԹՅԱՆ ՄԻ ՇԱՐՔ ՈՐՈՇՈՒՄՆԵՐ</w:t>
      </w:r>
      <w:r w:rsidR="005A4997">
        <w:rPr>
          <w:rFonts w:ascii="GHEA Grapalat" w:hAnsi="GHEA Grapalat"/>
          <w:b/>
          <w:color w:val="000000"/>
          <w:sz w:val="24"/>
          <w:szCs w:val="24"/>
          <w:lang w:val="en-US"/>
        </w:rPr>
        <w:t xml:space="preserve"> ՈՒԺԸ ԿՈՐՑՐԱԾ ՃԱՆԱՉԵԼՈՒ ՄԱՍԻՆ</w:t>
      </w:r>
    </w:p>
    <w:p w:rsidR="003A093C" w:rsidRDefault="003A093C" w:rsidP="003A093C">
      <w:pPr>
        <w:shd w:val="clear" w:color="auto" w:fill="FFFFFF"/>
        <w:spacing w:after="0" w:line="360" w:lineRule="auto"/>
        <w:ind w:firstLine="567"/>
        <w:jc w:val="both"/>
        <w:rPr>
          <w:rFonts w:ascii="GHEA Grapalat" w:hAnsi="GHEA Grapalat"/>
          <w:color w:val="000000"/>
          <w:sz w:val="24"/>
          <w:szCs w:val="24"/>
          <w:lang w:val="en-US"/>
        </w:rPr>
      </w:pPr>
    </w:p>
    <w:p w:rsidR="00AC0881" w:rsidRPr="003D1AC1" w:rsidRDefault="003D1AC1" w:rsidP="003A093C">
      <w:pPr>
        <w:shd w:val="clear" w:color="auto" w:fill="FFFFFF"/>
        <w:spacing w:after="0" w:line="360" w:lineRule="auto"/>
        <w:ind w:firstLine="567"/>
        <w:jc w:val="both"/>
        <w:rPr>
          <w:rFonts w:ascii="GHEA Grapalat" w:hAnsi="GHEA Grapalat"/>
          <w:color w:val="000000"/>
          <w:sz w:val="24"/>
          <w:szCs w:val="24"/>
          <w:lang w:val="en-US"/>
        </w:rPr>
      </w:pPr>
      <w:r>
        <w:rPr>
          <w:rFonts w:ascii="GHEA Grapalat" w:hAnsi="GHEA Grapalat"/>
          <w:color w:val="000000"/>
          <w:sz w:val="24"/>
          <w:szCs w:val="24"/>
          <w:lang w:val="en-US"/>
        </w:rPr>
        <w:t xml:space="preserve">Հիմք ընդունելով «Նորմատիվ իրավական ակտերի մասին» օրենքի 37-րդ հոդվածի 1-ին մասը՝ Կառավարությունը </w:t>
      </w:r>
      <w:r w:rsidRPr="003D1AC1">
        <w:rPr>
          <w:rFonts w:ascii="GHEA Grapalat" w:hAnsi="GHEA Grapalat"/>
          <w:b/>
          <w:color w:val="000000"/>
          <w:sz w:val="24"/>
          <w:szCs w:val="24"/>
          <w:lang w:val="en-US"/>
        </w:rPr>
        <w:t>որոշում է</w:t>
      </w:r>
      <w:r>
        <w:rPr>
          <w:rFonts w:ascii="GHEA Grapalat" w:hAnsi="GHEA Grapalat"/>
          <w:color w:val="000000"/>
          <w:sz w:val="24"/>
          <w:szCs w:val="24"/>
          <w:lang w:val="en-US"/>
        </w:rPr>
        <w:t>.</w:t>
      </w:r>
    </w:p>
    <w:p w:rsidR="004B7455" w:rsidRPr="004B7455" w:rsidRDefault="003D1AC1" w:rsidP="004B7455">
      <w:pPr>
        <w:pStyle w:val="ListParagraph"/>
        <w:numPr>
          <w:ilvl w:val="0"/>
          <w:numId w:val="14"/>
        </w:numPr>
        <w:shd w:val="clear" w:color="auto" w:fill="FFFFFF"/>
        <w:spacing w:after="0" w:line="360" w:lineRule="auto"/>
        <w:jc w:val="both"/>
        <w:rPr>
          <w:rFonts w:ascii="GHEA Grapalat" w:hAnsi="GHEA Grapalat" w:cs="Arial Unicode"/>
          <w:bCs/>
          <w:color w:val="000000"/>
          <w:sz w:val="24"/>
          <w:szCs w:val="24"/>
          <w:lang w:val="en-US"/>
        </w:rPr>
      </w:pPr>
      <w:r w:rsidRPr="004B7455">
        <w:rPr>
          <w:rFonts w:ascii="GHEA Grapalat" w:hAnsi="GHEA Grapalat" w:cs="Sylfaen"/>
          <w:color w:val="000000"/>
          <w:sz w:val="24"/>
          <w:szCs w:val="24"/>
          <w:lang w:val="en-US"/>
        </w:rPr>
        <w:t>Ուժը</w:t>
      </w:r>
      <w:r w:rsidRPr="004B7455">
        <w:rPr>
          <w:rFonts w:ascii="GHEA Grapalat" w:hAnsi="GHEA Grapalat"/>
          <w:color w:val="000000"/>
          <w:sz w:val="24"/>
          <w:szCs w:val="24"/>
          <w:lang w:val="en-US"/>
        </w:rPr>
        <w:t xml:space="preserve"> կորցրած ճանաչել</w:t>
      </w:r>
      <w:r w:rsidR="004B7455">
        <w:rPr>
          <w:rFonts w:ascii="GHEA Grapalat" w:hAnsi="GHEA Grapalat"/>
          <w:color w:val="000000"/>
          <w:sz w:val="24"/>
          <w:szCs w:val="24"/>
          <w:lang w:val="en-US"/>
        </w:rPr>
        <w:t>՝</w:t>
      </w:r>
    </w:p>
    <w:p w:rsidR="00986CE6" w:rsidRPr="004B7455" w:rsidRDefault="0017731D" w:rsidP="00C538E3">
      <w:pPr>
        <w:pStyle w:val="ListParagraph"/>
        <w:numPr>
          <w:ilvl w:val="0"/>
          <w:numId w:val="15"/>
        </w:numPr>
        <w:shd w:val="clear" w:color="auto" w:fill="FFFFFF"/>
        <w:tabs>
          <w:tab w:val="left" w:pos="993"/>
        </w:tabs>
        <w:spacing w:after="0" w:line="360" w:lineRule="auto"/>
        <w:ind w:left="0" w:firstLine="567"/>
        <w:jc w:val="both"/>
        <w:rPr>
          <w:rFonts w:ascii="GHEA Grapalat" w:hAnsi="GHEA Grapalat" w:cs="Arial Unicode"/>
          <w:bCs/>
          <w:color w:val="000000"/>
          <w:sz w:val="24"/>
          <w:szCs w:val="24"/>
          <w:lang w:val="en-US"/>
        </w:rPr>
      </w:pPr>
      <w:r>
        <w:rPr>
          <w:rFonts w:ascii="GHEA Grapalat" w:hAnsi="GHEA Grapalat"/>
          <w:color w:val="000000"/>
          <w:sz w:val="24"/>
          <w:szCs w:val="24"/>
          <w:lang w:val="en-US"/>
        </w:rPr>
        <w:t>Կ</w:t>
      </w:r>
      <w:r w:rsidR="003D1AC1" w:rsidRPr="004B7455">
        <w:rPr>
          <w:rFonts w:ascii="GHEA Grapalat" w:hAnsi="GHEA Grapalat"/>
          <w:color w:val="000000"/>
          <w:sz w:val="24"/>
          <w:szCs w:val="24"/>
          <w:lang w:val="en-US"/>
        </w:rPr>
        <w:t xml:space="preserve">առավարության </w:t>
      </w:r>
      <w:r w:rsidR="003D1AC1" w:rsidRPr="004B7455">
        <w:rPr>
          <w:rFonts w:ascii="GHEA Grapalat" w:hAnsi="GHEA Grapalat" w:cs="Arial Unicode"/>
          <w:bCs/>
          <w:color w:val="000000"/>
          <w:sz w:val="24"/>
          <w:szCs w:val="24"/>
          <w:lang w:val="en-US"/>
        </w:rPr>
        <w:t>2002 թվականի նոյեմբերի 28-ի ««Հայաստանի Հանրապետության արդարադատության նախարարության աշխատակազմ» պետական կառավարչական հիմնարկ ստեղծելու, Հայաստանի Հանրապետության արդարադատության նախարարության կանոնադրությունը և աշխատակազմի կառուցվածքը հաստատելու մասին» N 1917-Ն որոշումը</w:t>
      </w:r>
      <w:r>
        <w:rPr>
          <w:rFonts w:ascii="GHEA Grapalat" w:hAnsi="GHEA Grapalat" w:cs="Arial Unicode"/>
          <w:bCs/>
          <w:color w:val="000000"/>
          <w:sz w:val="24"/>
          <w:szCs w:val="24"/>
          <w:lang w:val="en-US"/>
        </w:rPr>
        <w:t>,</w:t>
      </w:r>
    </w:p>
    <w:p w:rsidR="00B4434D" w:rsidRPr="004B7455" w:rsidRDefault="0017731D" w:rsidP="00C538E3">
      <w:pPr>
        <w:pStyle w:val="ListParagraph"/>
        <w:numPr>
          <w:ilvl w:val="0"/>
          <w:numId w:val="15"/>
        </w:numPr>
        <w:shd w:val="clear" w:color="auto" w:fill="FFFFFF"/>
        <w:tabs>
          <w:tab w:val="left" w:pos="993"/>
        </w:tabs>
        <w:spacing w:after="0" w:line="360" w:lineRule="auto"/>
        <w:ind w:left="0" w:firstLine="567"/>
        <w:jc w:val="both"/>
        <w:rPr>
          <w:rFonts w:ascii="GHEA Grapalat" w:hAnsi="GHEA Grapalat" w:cs="Arial Unicode"/>
          <w:bCs/>
          <w:color w:val="000000"/>
          <w:sz w:val="24"/>
          <w:szCs w:val="24"/>
          <w:lang w:val="en-US"/>
        </w:rPr>
      </w:pPr>
      <w:r>
        <w:rPr>
          <w:rFonts w:ascii="GHEA Grapalat" w:hAnsi="GHEA Grapalat"/>
          <w:color w:val="000000"/>
          <w:sz w:val="24"/>
          <w:szCs w:val="24"/>
          <w:lang w:val="fr-FR" w:eastAsia="fr-FR"/>
        </w:rPr>
        <w:t>Կ</w:t>
      </w:r>
      <w:r w:rsidR="00B4434D" w:rsidRPr="004B7455">
        <w:rPr>
          <w:rFonts w:ascii="GHEA Grapalat" w:hAnsi="GHEA Grapalat"/>
          <w:color w:val="000000"/>
          <w:sz w:val="24"/>
          <w:szCs w:val="24"/>
          <w:lang w:val="fr-FR" w:eastAsia="fr-FR"/>
        </w:rPr>
        <w:t>առավարության</w:t>
      </w:r>
      <w:r w:rsidR="00B4434D" w:rsidRPr="004B7455">
        <w:rPr>
          <w:rFonts w:ascii="GHEA Grapalat" w:hAnsi="GHEA Grapalat"/>
          <w:color w:val="000000"/>
          <w:sz w:val="24"/>
          <w:szCs w:val="24"/>
          <w:lang w:eastAsia="fr-FR"/>
        </w:rPr>
        <w:t xml:space="preserve"> 2002 թվականի</w:t>
      </w:r>
      <w:r w:rsidR="00B4434D" w:rsidRPr="004B7455">
        <w:rPr>
          <w:rFonts w:ascii="GHEA Grapalat" w:hAnsi="GHEA Grapalat"/>
          <w:color w:val="000000"/>
          <w:sz w:val="24"/>
          <w:szCs w:val="24"/>
          <w:lang w:val="hy-AM" w:eastAsia="fr-FR"/>
        </w:rPr>
        <w:t xml:space="preserve"> օգոստոսի</w:t>
      </w:r>
      <w:r w:rsidR="00B4434D" w:rsidRPr="004B7455">
        <w:rPr>
          <w:rFonts w:ascii="GHEA Grapalat" w:hAnsi="GHEA Grapalat"/>
          <w:color w:val="000000"/>
          <w:sz w:val="24"/>
          <w:szCs w:val="24"/>
          <w:lang w:eastAsia="fr-FR"/>
        </w:rPr>
        <w:t xml:space="preserve"> </w:t>
      </w:r>
      <w:r w:rsidR="00B4434D" w:rsidRPr="004B7455">
        <w:rPr>
          <w:rFonts w:ascii="GHEA Grapalat" w:hAnsi="GHEA Grapalat"/>
          <w:color w:val="000000"/>
          <w:sz w:val="24"/>
          <w:szCs w:val="24"/>
          <w:lang w:val="hy-AM" w:eastAsia="fr-FR"/>
        </w:rPr>
        <w:t>1</w:t>
      </w:r>
      <w:r w:rsidR="00B4434D" w:rsidRPr="004B7455">
        <w:rPr>
          <w:rFonts w:ascii="GHEA Grapalat" w:hAnsi="GHEA Grapalat"/>
          <w:color w:val="000000"/>
          <w:sz w:val="24"/>
          <w:szCs w:val="24"/>
          <w:lang w:eastAsia="fr-FR"/>
        </w:rPr>
        <w:t>-</w:t>
      </w:r>
      <w:r w:rsidR="00B4434D" w:rsidRPr="004B7455">
        <w:rPr>
          <w:rFonts w:ascii="GHEA Grapalat" w:hAnsi="GHEA Grapalat"/>
          <w:color w:val="000000"/>
          <w:sz w:val="24"/>
          <w:szCs w:val="24"/>
          <w:lang w:val="fr-FR" w:eastAsia="fr-FR"/>
        </w:rPr>
        <w:t>ի</w:t>
      </w:r>
      <w:r w:rsidR="00B4434D" w:rsidRPr="004B7455">
        <w:rPr>
          <w:rFonts w:ascii="GHEA Grapalat" w:hAnsi="GHEA Grapalat"/>
          <w:color w:val="000000"/>
          <w:sz w:val="24"/>
          <w:szCs w:val="24"/>
          <w:lang w:eastAsia="fr-FR"/>
        </w:rPr>
        <w:t xml:space="preserve"> «</w:t>
      </w:r>
      <w:r w:rsidR="00B4434D" w:rsidRPr="004B7455">
        <w:rPr>
          <w:rFonts w:ascii="GHEA Grapalat" w:hAnsi="GHEA Grapalat"/>
          <w:color w:val="000000"/>
          <w:sz w:val="24"/>
          <w:szCs w:val="24"/>
          <w:lang w:val="fr-FR" w:eastAsia="fr-FR"/>
        </w:rPr>
        <w:t>Հայաստանի</w:t>
      </w:r>
      <w:r w:rsidR="00B4434D" w:rsidRPr="004B7455">
        <w:rPr>
          <w:rFonts w:ascii="GHEA Grapalat" w:hAnsi="GHEA Grapalat"/>
          <w:color w:val="000000"/>
          <w:sz w:val="24"/>
          <w:szCs w:val="24"/>
          <w:lang w:eastAsia="fr-FR"/>
        </w:rPr>
        <w:t xml:space="preserve"> </w:t>
      </w:r>
      <w:r w:rsidR="00B4434D" w:rsidRPr="004B7455">
        <w:rPr>
          <w:rFonts w:ascii="GHEA Grapalat" w:hAnsi="GHEA Grapalat"/>
          <w:color w:val="000000"/>
          <w:sz w:val="24"/>
          <w:szCs w:val="24"/>
          <w:lang w:val="hy-AM" w:eastAsia="fr-FR"/>
        </w:rPr>
        <w:t>Հ</w:t>
      </w:r>
      <w:r w:rsidR="00B4434D" w:rsidRPr="004B7455">
        <w:rPr>
          <w:rFonts w:ascii="GHEA Grapalat" w:hAnsi="GHEA Grapalat"/>
          <w:color w:val="000000"/>
          <w:sz w:val="24"/>
          <w:szCs w:val="24"/>
          <w:lang w:val="fr-FR" w:eastAsia="fr-FR"/>
        </w:rPr>
        <w:t>անրապետության</w:t>
      </w:r>
      <w:r w:rsidR="00B4434D" w:rsidRPr="004B7455">
        <w:rPr>
          <w:rFonts w:ascii="GHEA Grapalat" w:hAnsi="GHEA Grapalat"/>
          <w:color w:val="000000"/>
          <w:sz w:val="24"/>
          <w:szCs w:val="24"/>
          <w:lang w:eastAsia="fr-FR"/>
        </w:rPr>
        <w:t xml:space="preserve"> </w:t>
      </w:r>
      <w:r w:rsidR="00B4434D" w:rsidRPr="004B7455">
        <w:rPr>
          <w:rFonts w:ascii="GHEA Grapalat" w:hAnsi="GHEA Grapalat"/>
          <w:color w:val="000000"/>
          <w:sz w:val="24"/>
          <w:szCs w:val="24"/>
          <w:lang w:val="fr-FR" w:eastAsia="fr-FR"/>
        </w:rPr>
        <w:t>արտաքին</w:t>
      </w:r>
      <w:r w:rsidR="00B4434D" w:rsidRPr="004B7455">
        <w:rPr>
          <w:rFonts w:ascii="GHEA Grapalat" w:hAnsi="GHEA Grapalat"/>
          <w:color w:val="000000"/>
          <w:sz w:val="24"/>
          <w:szCs w:val="24"/>
          <w:lang w:eastAsia="fr-FR"/>
        </w:rPr>
        <w:t xml:space="preserve"> </w:t>
      </w:r>
      <w:r w:rsidR="00B4434D" w:rsidRPr="004B7455">
        <w:rPr>
          <w:rFonts w:ascii="GHEA Grapalat" w:hAnsi="GHEA Grapalat"/>
          <w:color w:val="000000"/>
          <w:sz w:val="24"/>
          <w:szCs w:val="24"/>
          <w:lang w:val="fr-FR" w:eastAsia="fr-FR"/>
        </w:rPr>
        <w:t>գործերի</w:t>
      </w:r>
      <w:r w:rsidR="00B4434D" w:rsidRPr="004B7455">
        <w:rPr>
          <w:rFonts w:ascii="GHEA Grapalat" w:hAnsi="GHEA Grapalat"/>
          <w:color w:val="000000"/>
          <w:sz w:val="24"/>
          <w:szCs w:val="24"/>
          <w:lang w:eastAsia="fr-FR"/>
        </w:rPr>
        <w:t xml:space="preserve"> </w:t>
      </w:r>
      <w:r w:rsidR="00B4434D" w:rsidRPr="004B7455">
        <w:rPr>
          <w:rFonts w:ascii="GHEA Grapalat" w:hAnsi="GHEA Grapalat"/>
          <w:color w:val="000000"/>
          <w:sz w:val="24"/>
          <w:szCs w:val="24"/>
          <w:lang w:val="fr-FR" w:eastAsia="fr-FR"/>
        </w:rPr>
        <w:t>նախարարության</w:t>
      </w:r>
      <w:r w:rsidR="00B4434D" w:rsidRPr="004B7455">
        <w:rPr>
          <w:rFonts w:ascii="GHEA Grapalat" w:hAnsi="GHEA Grapalat"/>
          <w:color w:val="000000"/>
          <w:sz w:val="24"/>
          <w:szCs w:val="24"/>
          <w:lang w:eastAsia="fr-FR"/>
        </w:rPr>
        <w:t xml:space="preserve"> </w:t>
      </w:r>
      <w:r w:rsidR="00B4434D" w:rsidRPr="004B7455">
        <w:rPr>
          <w:rFonts w:ascii="GHEA Grapalat" w:hAnsi="GHEA Grapalat"/>
          <w:color w:val="000000"/>
          <w:sz w:val="24"/>
          <w:szCs w:val="24"/>
          <w:lang w:val="fr-FR" w:eastAsia="fr-FR"/>
        </w:rPr>
        <w:t>աշխատակազմ</w:t>
      </w:r>
      <w:r w:rsidR="00B4434D" w:rsidRPr="004B7455">
        <w:rPr>
          <w:rFonts w:ascii="GHEA Grapalat" w:hAnsi="GHEA Grapalat"/>
          <w:color w:val="000000"/>
          <w:sz w:val="24"/>
          <w:szCs w:val="24"/>
          <w:lang w:eastAsia="fr-FR"/>
        </w:rPr>
        <w:t xml:space="preserve">» </w:t>
      </w:r>
      <w:r w:rsidR="00B4434D" w:rsidRPr="004B7455">
        <w:rPr>
          <w:rFonts w:ascii="GHEA Grapalat" w:hAnsi="GHEA Grapalat"/>
          <w:color w:val="000000"/>
          <w:sz w:val="24"/>
          <w:szCs w:val="24"/>
          <w:lang w:val="fr-FR" w:eastAsia="fr-FR"/>
        </w:rPr>
        <w:t>պետական</w:t>
      </w:r>
      <w:r w:rsidR="00B4434D" w:rsidRPr="004B7455">
        <w:rPr>
          <w:rFonts w:ascii="GHEA Grapalat" w:hAnsi="GHEA Grapalat"/>
          <w:color w:val="000000"/>
          <w:sz w:val="24"/>
          <w:szCs w:val="24"/>
          <w:lang w:eastAsia="fr-FR"/>
        </w:rPr>
        <w:t xml:space="preserve"> </w:t>
      </w:r>
      <w:r w:rsidR="00B4434D" w:rsidRPr="004B7455">
        <w:rPr>
          <w:rFonts w:ascii="GHEA Grapalat" w:hAnsi="GHEA Grapalat"/>
          <w:color w:val="000000"/>
          <w:sz w:val="24"/>
          <w:szCs w:val="24"/>
          <w:lang w:val="fr-FR" w:eastAsia="fr-FR"/>
        </w:rPr>
        <w:t>կառավարչական</w:t>
      </w:r>
      <w:r w:rsidR="00B4434D" w:rsidRPr="004B7455">
        <w:rPr>
          <w:rFonts w:ascii="GHEA Grapalat" w:hAnsi="GHEA Grapalat"/>
          <w:color w:val="000000"/>
          <w:sz w:val="24"/>
          <w:szCs w:val="24"/>
          <w:lang w:eastAsia="fr-FR"/>
        </w:rPr>
        <w:t xml:space="preserve"> </w:t>
      </w:r>
      <w:r w:rsidR="00B4434D" w:rsidRPr="004B7455">
        <w:rPr>
          <w:rFonts w:ascii="GHEA Grapalat" w:hAnsi="GHEA Grapalat"/>
          <w:color w:val="000000"/>
          <w:sz w:val="24"/>
          <w:szCs w:val="24"/>
          <w:lang w:val="fr-FR" w:eastAsia="fr-FR"/>
        </w:rPr>
        <w:t>հիմնարկ</w:t>
      </w:r>
      <w:r w:rsidR="00B4434D" w:rsidRPr="004B7455">
        <w:rPr>
          <w:rFonts w:ascii="GHEA Grapalat" w:hAnsi="GHEA Grapalat"/>
          <w:color w:val="000000"/>
          <w:sz w:val="24"/>
          <w:szCs w:val="24"/>
          <w:lang w:eastAsia="fr-FR"/>
        </w:rPr>
        <w:t xml:space="preserve"> </w:t>
      </w:r>
      <w:r w:rsidR="00B4434D" w:rsidRPr="004B7455">
        <w:rPr>
          <w:rFonts w:ascii="GHEA Grapalat" w:hAnsi="GHEA Grapalat"/>
          <w:color w:val="000000"/>
          <w:sz w:val="24"/>
          <w:szCs w:val="24"/>
          <w:lang w:val="fr-FR" w:eastAsia="fr-FR"/>
        </w:rPr>
        <w:t>ստեղծելու</w:t>
      </w:r>
      <w:r w:rsidR="00B4434D" w:rsidRPr="004B7455">
        <w:rPr>
          <w:rFonts w:ascii="GHEA Grapalat" w:hAnsi="GHEA Grapalat"/>
          <w:color w:val="000000"/>
          <w:sz w:val="24"/>
          <w:szCs w:val="24"/>
          <w:lang w:eastAsia="fr-FR"/>
        </w:rPr>
        <w:t xml:space="preserve">, </w:t>
      </w:r>
      <w:r w:rsidR="00B4434D" w:rsidRPr="004B7455">
        <w:rPr>
          <w:rFonts w:ascii="GHEA Grapalat" w:hAnsi="GHEA Grapalat"/>
          <w:color w:val="000000"/>
          <w:sz w:val="24"/>
          <w:szCs w:val="24"/>
          <w:lang w:val="hy-AM" w:eastAsia="fr-FR"/>
        </w:rPr>
        <w:t>Հ</w:t>
      </w:r>
      <w:r w:rsidR="00B4434D" w:rsidRPr="004B7455">
        <w:rPr>
          <w:rFonts w:ascii="GHEA Grapalat" w:hAnsi="GHEA Grapalat"/>
          <w:color w:val="000000"/>
          <w:sz w:val="24"/>
          <w:szCs w:val="24"/>
          <w:lang w:val="fr-FR" w:eastAsia="fr-FR"/>
        </w:rPr>
        <w:t>այաստանի</w:t>
      </w:r>
      <w:r w:rsidR="00B4434D" w:rsidRPr="004B7455">
        <w:rPr>
          <w:rFonts w:ascii="GHEA Grapalat" w:hAnsi="GHEA Grapalat"/>
          <w:color w:val="000000"/>
          <w:sz w:val="24"/>
          <w:szCs w:val="24"/>
          <w:lang w:eastAsia="fr-FR"/>
        </w:rPr>
        <w:t xml:space="preserve"> </w:t>
      </w:r>
      <w:r w:rsidR="00B4434D" w:rsidRPr="004B7455">
        <w:rPr>
          <w:rFonts w:ascii="GHEA Grapalat" w:hAnsi="GHEA Grapalat"/>
          <w:color w:val="000000"/>
          <w:sz w:val="24"/>
          <w:szCs w:val="24"/>
          <w:lang w:val="hy-AM" w:eastAsia="fr-FR"/>
        </w:rPr>
        <w:t>Հ</w:t>
      </w:r>
      <w:r w:rsidR="00B4434D" w:rsidRPr="004B7455">
        <w:rPr>
          <w:rFonts w:ascii="GHEA Grapalat" w:hAnsi="GHEA Grapalat"/>
          <w:color w:val="000000"/>
          <w:sz w:val="24"/>
          <w:szCs w:val="24"/>
          <w:lang w:val="fr-FR" w:eastAsia="fr-FR"/>
        </w:rPr>
        <w:t>անրապետության</w:t>
      </w:r>
      <w:r w:rsidR="00B4434D" w:rsidRPr="004B7455">
        <w:rPr>
          <w:rFonts w:ascii="GHEA Grapalat" w:hAnsi="GHEA Grapalat"/>
          <w:color w:val="000000"/>
          <w:sz w:val="24"/>
          <w:szCs w:val="24"/>
          <w:lang w:eastAsia="fr-FR"/>
        </w:rPr>
        <w:t xml:space="preserve"> </w:t>
      </w:r>
      <w:r w:rsidR="00B4434D" w:rsidRPr="004B7455">
        <w:rPr>
          <w:rFonts w:ascii="GHEA Grapalat" w:hAnsi="GHEA Grapalat"/>
          <w:color w:val="000000"/>
          <w:sz w:val="24"/>
          <w:szCs w:val="24"/>
          <w:lang w:val="fr-FR" w:eastAsia="fr-FR"/>
        </w:rPr>
        <w:t>արտաքին</w:t>
      </w:r>
      <w:r w:rsidR="00B4434D" w:rsidRPr="004B7455">
        <w:rPr>
          <w:rFonts w:ascii="GHEA Grapalat" w:hAnsi="GHEA Grapalat"/>
          <w:color w:val="000000"/>
          <w:sz w:val="24"/>
          <w:szCs w:val="24"/>
          <w:lang w:eastAsia="fr-FR"/>
        </w:rPr>
        <w:t xml:space="preserve"> </w:t>
      </w:r>
      <w:r w:rsidR="00B4434D" w:rsidRPr="004B7455">
        <w:rPr>
          <w:rFonts w:ascii="GHEA Grapalat" w:hAnsi="GHEA Grapalat"/>
          <w:color w:val="000000"/>
          <w:sz w:val="24"/>
          <w:szCs w:val="24"/>
          <w:lang w:val="fr-FR" w:eastAsia="fr-FR"/>
        </w:rPr>
        <w:t>գործերի</w:t>
      </w:r>
      <w:r w:rsidR="00B4434D" w:rsidRPr="004B7455">
        <w:rPr>
          <w:rFonts w:ascii="GHEA Grapalat" w:hAnsi="GHEA Grapalat"/>
          <w:color w:val="000000"/>
          <w:sz w:val="24"/>
          <w:szCs w:val="24"/>
          <w:lang w:eastAsia="fr-FR"/>
        </w:rPr>
        <w:t xml:space="preserve"> </w:t>
      </w:r>
      <w:r w:rsidR="00B4434D" w:rsidRPr="004B7455">
        <w:rPr>
          <w:rFonts w:ascii="GHEA Grapalat" w:hAnsi="GHEA Grapalat"/>
          <w:color w:val="000000"/>
          <w:sz w:val="24"/>
          <w:szCs w:val="24"/>
          <w:lang w:val="fr-FR" w:eastAsia="fr-FR"/>
        </w:rPr>
        <w:t>նախարարության</w:t>
      </w:r>
      <w:r w:rsidR="00B4434D" w:rsidRPr="004B7455">
        <w:rPr>
          <w:rFonts w:ascii="GHEA Grapalat" w:hAnsi="GHEA Grapalat"/>
          <w:color w:val="000000"/>
          <w:sz w:val="24"/>
          <w:szCs w:val="24"/>
          <w:lang w:eastAsia="fr-FR"/>
        </w:rPr>
        <w:t xml:space="preserve"> </w:t>
      </w:r>
      <w:r w:rsidR="00B4434D" w:rsidRPr="004B7455">
        <w:rPr>
          <w:rFonts w:ascii="GHEA Grapalat" w:hAnsi="GHEA Grapalat"/>
          <w:color w:val="000000"/>
          <w:sz w:val="24"/>
          <w:szCs w:val="24"/>
          <w:lang w:val="fr-FR" w:eastAsia="fr-FR"/>
        </w:rPr>
        <w:t>կանոնադրությունը</w:t>
      </w:r>
      <w:r w:rsidR="00B4434D" w:rsidRPr="004B7455">
        <w:rPr>
          <w:rFonts w:ascii="GHEA Grapalat" w:hAnsi="GHEA Grapalat"/>
          <w:color w:val="000000"/>
          <w:sz w:val="24"/>
          <w:szCs w:val="24"/>
          <w:lang w:eastAsia="fr-FR"/>
        </w:rPr>
        <w:t xml:space="preserve"> </w:t>
      </w:r>
      <w:r w:rsidR="00B4434D" w:rsidRPr="004B7455">
        <w:rPr>
          <w:rFonts w:ascii="GHEA Grapalat" w:hAnsi="GHEA Grapalat"/>
          <w:color w:val="000000"/>
          <w:sz w:val="24"/>
          <w:szCs w:val="24"/>
          <w:lang w:val="hy-AM" w:eastAsia="fr-FR"/>
        </w:rPr>
        <w:t>և</w:t>
      </w:r>
      <w:r w:rsidR="00B4434D" w:rsidRPr="004B7455">
        <w:rPr>
          <w:rFonts w:ascii="GHEA Grapalat" w:hAnsi="GHEA Grapalat"/>
          <w:color w:val="000000"/>
          <w:sz w:val="24"/>
          <w:szCs w:val="24"/>
          <w:lang w:eastAsia="fr-FR"/>
        </w:rPr>
        <w:t xml:space="preserve"> </w:t>
      </w:r>
      <w:r w:rsidR="00B4434D" w:rsidRPr="004B7455">
        <w:rPr>
          <w:rFonts w:ascii="GHEA Grapalat" w:hAnsi="GHEA Grapalat"/>
          <w:color w:val="000000"/>
          <w:sz w:val="24"/>
          <w:szCs w:val="24"/>
          <w:lang w:val="fr-FR" w:eastAsia="fr-FR"/>
        </w:rPr>
        <w:t>աշխատակազմի</w:t>
      </w:r>
      <w:r w:rsidR="00B4434D" w:rsidRPr="004B7455">
        <w:rPr>
          <w:rFonts w:ascii="GHEA Grapalat" w:hAnsi="GHEA Grapalat"/>
          <w:color w:val="000000"/>
          <w:sz w:val="24"/>
          <w:szCs w:val="24"/>
          <w:lang w:eastAsia="fr-FR"/>
        </w:rPr>
        <w:t xml:space="preserve"> </w:t>
      </w:r>
      <w:r w:rsidR="00B4434D" w:rsidRPr="004B7455">
        <w:rPr>
          <w:rFonts w:ascii="GHEA Grapalat" w:hAnsi="GHEA Grapalat"/>
          <w:color w:val="000000"/>
          <w:sz w:val="24"/>
          <w:szCs w:val="24"/>
          <w:lang w:val="fr-FR" w:eastAsia="fr-FR"/>
        </w:rPr>
        <w:t>կառուցվածքը</w:t>
      </w:r>
      <w:r w:rsidR="00B4434D" w:rsidRPr="004B7455">
        <w:rPr>
          <w:rFonts w:ascii="GHEA Grapalat" w:hAnsi="GHEA Grapalat"/>
          <w:color w:val="000000"/>
          <w:sz w:val="24"/>
          <w:szCs w:val="24"/>
          <w:lang w:eastAsia="fr-FR"/>
        </w:rPr>
        <w:t xml:space="preserve"> </w:t>
      </w:r>
      <w:r w:rsidR="00B4434D" w:rsidRPr="004B7455">
        <w:rPr>
          <w:rFonts w:ascii="GHEA Grapalat" w:hAnsi="GHEA Grapalat"/>
          <w:color w:val="000000"/>
          <w:sz w:val="24"/>
          <w:szCs w:val="24"/>
          <w:lang w:val="fr-FR" w:eastAsia="fr-FR"/>
        </w:rPr>
        <w:t>հաստատելու</w:t>
      </w:r>
      <w:r w:rsidR="00B4434D" w:rsidRPr="004B7455">
        <w:rPr>
          <w:rFonts w:ascii="GHEA Grapalat" w:hAnsi="GHEA Grapalat"/>
          <w:color w:val="000000"/>
          <w:sz w:val="24"/>
          <w:szCs w:val="24"/>
          <w:lang w:eastAsia="fr-FR"/>
        </w:rPr>
        <w:t xml:space="preserve"> </w:t>
      </w:r>
      <w:r w:rsidR="00B4434D" w:rsidRPr="004B7455">
        <w:rPr>
          <w:rFonts w:ascii="GHEA Grapalat" w:hAnsi="GHEA Grapalat"/>
          <w:color w:val="000000"/>
          <w:sz w:val="24"/>
          <w:szCs w:val="24"/>
          <w:lang w:val="fr-FR" w:eastAsia="fr-FR"/>
        </w:rPr>
        <w:t>մասին</w:t>
      </w:r>
      <w:r w:rsidR="00B4434D" w:rsidRPr="004B7455">
        <w:rPr>
          <w:rFonts w:ascii="GHEA Grapalat" w:hAnsi="GHEA Grapalat"/>
          <w:color w:val="000000"/>
          <w:sz w:val="24"/>
          <w:szCs w:val="24"/>
          <w:lang w:eastAsia="fr-FR"/>
        </w:rPr>
        <w:t xml:space="preserve">» N </w:t>
      </w:r>
      <w:r w:rsidR="00B4434D" w:rsidRPr="004B7455">
        <w:rPr>
          <w:rFonts w:ascii="GHEA Grapalat" w:hAnsi="GHEA Grapalat"/>
          <w:color w:val="000000"/>
          <w:sz w:val="24"/>
          <w:szCs w:val="24"/>
          <w:lang w:val="hy-AM" w:eastAsia="fr-FR"/>
        </w:rPr>
        <w:t>1245</w:t>
      </w:r>
      <w:r w:rsidR="00B4434D" w:rsidRPr="004B7455">
        <w:rPr>
          <w:rFonts w:ascii="GHEA Grapalat" w:hAnsi="GHEA Grapalat"/>
          <w:color w:val="000000"/>
          <w:sz w:val="24"/>
          <w:szCs w:val="24"/>
          <w:lang w:eastAsia="fr-FR"/>
        </w:rPr>
        <w:t>-</w:t>
      </w:r>
      <w:r w:rsidR="00B4434D" w:rsidRPr="004B7455">
        <w:rPr>
          <w:rFonts w:ascii="GHEA Grapalat" w:hAnsi="GHEA Grapalat"/>
          <w:color w:val="000000"/>
          <w:sz w:val="24"/>
          <w:szCs w:val="24"/>
          <w:lang w:val="fr-FR" w:eastAsia="fr-FR"/>
        </w:rPr>
        <w:t>Ն</w:t>
      </w:r>
      <w:r w:rsidR="00B4434D" w:rsidRPr="004B7455">
        <w:rPr>
          <w:rFonts w:ascii="GHEA Grapalat" w:hAnsi="GHEA Grapalat"/>
          <w:color w:val="000000"/>
          <w:sz w:val="24"/>
          <w:szCs w:val="24"/>
          <w:lang w:eastAsia="fr-FR"/>
        </w:rPr>
        <w:t xml:space="preserve"> </w:t>
      </w:r>
      <w:r w:rsidR="00B4434D" w:rsidRPr="004B7455">
        <w:rPr>
          <w:rFonts w:ascii="GHEA Grapalat" w:hAnsi="GHEA Grapalat"/>
          <w:color w:val="000000"/>
          <w:sz w:val="24"/>
          <w:szCs w:val="24"/>
          <w:lang w:val="fr-FR" w:eastAsia="fr-FR"/>
        </w:rPr>
        <w:t>որոշ</w:t>
      </w:r>
      <w:r w:rsidR="00B4434D" w:rsidRPr="004B7455">
        <w:rPr>
          <w:rFonts w:ascii="GHEA Grapalat" w:hAnsi="GHEA Grapalat"/>
          <w:color w:val="000000"/>
          <w:sz w:val="24"/>
          <w:szCs w:val="24"/>
          <w:lang w:val="hy-AM" w:eastAsia="fr-FR"/>
        </w:rPr>
        <w:t>ումը</w:t>
      </w:r>
      <w:r>
        <w:rPr>
          <w:rFonts w:ascii="GHEA Grapalat" w:hAnsi="GHEA Grapalat"/>
          <w:color w:val="000000"/>
          <w:sz w:val="24"/>
          <w:szCs w:val="24"/>
          <w:lang w:val="en-US" w:eastAsia="fr-FR"/>
        </w:rPr>
        <w:t>,</w:t>
      </w:r>
    </w:p>
    <w:p w:rsidR="00B4434D" w:rsidRPr="004B7455" w:rsidRDefault="0017731D" w:rsidP="00C538E3">
      <w:pPr>
        <w:pStyle w:val="ListParagraph"/>
        <w:numPr>
          <w:ilvl w:val="0"/>
          <w:numId w:val="15"/>
        </w:numPr>
        <w:shd w:val="clear" w:color="auto" w:fill="FFFFFF"/>
        <w:tabs>
          <w:tab w:val="left" w:pos="993"/>
          <w:tab w:val="left" w:pos="1134"/>
        </w:tabs>
        <w:spacing w:after="0" w:line="360" w:lineRule="auto"/>
        <w:ind w:left="0" w:firstLine="567"/>
        <w:jc w:val="both"/>
        <w:rPr>
          <w:rFonts w:ascii="GHEA Grapalat" w:hAnsi="GHEA Grapalat" w:cs="Arial Unicode"/>
          <w:bCs/>
          <w:color w:val="000000"/>
          <w:sz w:val="24"/>
          <w:szCs w:val="24"/>
          <w:lang w:val="en-US"/>
        </w:rPr>
      </w:pPr>
      <w:r>
        <w:rPr>
          <w:rFonts w:ascii="GHEA Grapalat" w:hAnsi="GHEA Grapalat" w:cs="Arial Unicode"/>
          <w:bCs/>
          <w:color w:val="000000"/>
          <w:sz w:val="24"/>
          <w:szCs w:val="24"/>
          <w:lang w:val="en-US"/>
        </w:rPr>
        <w:t>Կ</w:t>
      </w:r>
      <w:r w:rsidR="00B4434D" w:rsidRPr="004B7455">
        <w:rPr>
          <w:rFonts w:ascii="GHEA Grapalat" w:hAnsi="GHEA Grapalat" w:cs="Arial Unicode"/>
          <w:bCs/>
          <w:color w:val="000000"/>
          <w:sz w:val="24"/>
          <w:szCs w:val="24"/>
          <w:lang w:val="en-US"/>
        </w:rPr>
        <w:t>առավարության 2008 թվականի սեպտեմբերի 11-ի «Հայաստանի Հանրապետության սփյուռքի նախարարության աշխատակազմ» պետական կառավարչական հիմնարկ ստեղծելու, Հայաստանի Հանրապետության սփյուռքի նախարարության կանոնադրությունը և աշխատակազմի կառուցվածքը հաստատելու մասին» N</w:t>
      </w:r>
      <w:r>
        <w:rPr>
          <w:rFonts w:ascii="GHEA Grapalat" w:hAnsi="GHEA Grapalat" w:cs="Arial Unicode"/>
          <w:bCs/>
          <w:color w:val="000000"/>
          <w:sz w:val="24"/>
          <w:szCs w:val="24"/>
          <w:lang w:val="en-US"/>
        </w:rPr>
        <w:t xml:space="preserve"> </w:t>
      </w:r>
      <w:r w:rsidR="00B4434D" w:rsidRPr="004B7455">
        <w:rPr>
          <w:rFonts w:ascii="GHEA Grapalat" w:hAnsi="GHEA Grapalat" w:cs="Arial Unicode"/>
          <w:bCs/>
          <w:color w:val="000000"/>
          <w:sz w:val="24"/>
          <w:szCs w:val="24"/>
          <w:lang w:val="en-US"/>
        </w:rPr>
        <w:t>1049-Ն որոշումը</w:t>
      </w:r>
      <w:r>
        <w:rPr>
          <w:rFonts w:ascii="GHEA Grapalat" w:hAnsi="GHEA Grapalat" w:cs="Arial Unicode"/>
          <w:bCs/>
          <w:color w:val="000000"/>
          <w:sz w:val="24"/>
          <w:szCs w:val="24"/>
          <w:lang w:val="en-US"/>
        </w:rPr>
        <w:t xml:space="preserve">, </w:t>
      </w:r>
    </w:p>
    <w:p w:rsidR="00B4434D" w:rsidRPr="004B7455" w:rsidRDefault="0017731D" w:rsidP="00C538E3">
      <w:pPr>
        <w:pStyle w:val="ListParagraph"/>
        <w:numPr>
          <w:ilvl w:val="0"/>
          <w:numId w:val="15"/>
        </w:numPr>
        <w:shd w:val="clear" w:color="auto" w:fill="FFFFFF"/>
        <w:tabs>
          <w:tab w:val="left" w:pos="993"/>
        </w:tabs>
        <w:spacing w:after="0" w:line="360" w:lineRule="auto"/>
        <w:ind w:left="0" w:firstLine="567"/>
        <w:jc w:val="both"/>
        <w:rPr>
          <w:rFonts w:ascii="GHEA Grapalat" w:hAnsi="GHEA Grapalat" w:cs="Sylfaen"/>
          <w:sz w:val="24"/>
          <w:szCs w:val="24"/>
        </w:rPr>
      </w:pPr>
      <w:r>
        <w:rPr>
          <w:rFonts w:ascii="GHEA Grapalat" w:hAnsi="GHEA Grapalat" w:cs="Sylfaen"/>
          <w:color w:val="000000"/>
          <w:sz w:val="24"/>
          <w:szCs w:val="24"/>
          <w:lang w:val="en-US"/>
        </w:rPr>
        <w:t>Կ</w:t>
      </w:r>
      <w:r w:rsidR="00B4434D" w:rsidRPr="004B7455">
        <w:rPr>
          <w:rFonts w:ascii="GHEA Grapalat" w:hAnsi="GHEA Grapalat"/>
          <w:color w:val="000000"/>
          <w:sz w:val="24"/>
          <w:szCs w:val="24"/>
        </w:rPr>
        <w:t>առավարության</w:t>
      </w:r>
      <w:r w:rsidR="00B4434D" w:rsidRPr="004B7455">
        <w:rPr>
          <w:rFonts w:ascii="GHEA Grapalat" w:hAnsi="GHEA Grapalat"/>
          <w:color w:val="000000"/>
          <w:sz w:val="24"/>
          <w:szCs w:val="24"/>
          <w:lang w:val="en-US"/>
        </w:rPr>
        <w:t xml:space="preserve"> 2016 </w:t>
      </w:r>
      <w:r w:rsidR="00B4434D" w:rsidRPr="004B7455">
        <w:rPr>
          <w:rFonts w:ascii="GHEA Grapalat" w:hAnsi="GHEA Grapalat"/>
          <w:color w:val="000000"/>
          <w:sz w:val="24"/>
          <w:szCs w:val="24"/>
        </w:rPr>
        <w:t>թվականի</w:t>
      </w:r>
      <w:r w:rsidR="00B4434D" w:rsidRPr="004B7455">
        <w:rPr>
          <w:rFonts w:ascii="GHEA Grapalat" w:hAnsi="GHEA Grapalat"/>
          <w:color w:val="000000"/>
          <w:sz w:val="24"/>
          <w:szCs w:val="24"/>
          <w:lang w:val="en-US"/>
        </w:rPr>
        <w:t xml:space="preserve"> </w:t>
      </w:r>
      <w:r w:rsidR="00B4434D" w:rsidRPr="004B7455">
        <w:rPr>
          <w:rFonts w:ascii="GHEA Grapalat" w:hAnsi="GHEA Grapalat"/>
          <w:color w:val="000000"/>
          <w:sz w:val="24"/>
          <w:szCs w:val="24"/>
        </w:rPr>
        <w:t>մարտի</w:t>
      </w:r>
      <w:r w:rsidR="00B4434D" w:rsidRPr="004B7455">
        <w:rPr>
          <w:rFonts w:ascii="GHEA Grapalat" w:hAnsi="GHEA Grapalat"/>
          <w:color w:val="000000"/>
          <w:sz w:val="24"/>
          <w:szCs w:val="24"/>
          <w:lang w:val="en-US"/>
        </w:rPr>
        <w:t xml:space="preserve"> 3-</w:t>
      </w:r>
      <w:r w:rsidR="00B4434D" w:rsidRPr="004B7455">
        <w:rPr>
          <w:rFonts w:ascii="GHEA Grapalat" w:hAnsi="GHEA Grapalat"/>
          <w:color w:val="000000"/>
          <w:sz w:val="24"/>
          <w:szCs w:val="24"/>
        </w:rPr>
        <w:t>ի</w:t>
      </w:r>
      <w:r w:rsidR="00B4434D" w:rsidRPr="004B7455">
        <w:rPr>
          <w:rFonts w:ascii="GHEA Grapalat" w:hAnsi="GHEA Grapalat"/>
          <w:color w:val="000000"/>
          <w:sz w:val="24"/>
          <w:szCs w:val="24"/>
          <w:lang w:val="en-US"/>
        </w:rPr>
        <w:t xml:space="preserve"> </w:t>
      </w:r>
      <w:r w:rsidR="00B4434D" w:rsidRPr="004B7455">
        <w:rPr>
          <w:rFonts w:ascii="GHEA Grapalat" w:hAnsi="GHEA Grapalat" w:cs="Sylfaen"/>
          <w:sz w:val="24"/>
          <w:szCs w:val="24"/>
          <w:lang w:val="en-US"/>
        </w:rPr>
        <w:t>«</w:t>
      </w:r>
      <w:r w:rsidR="00B4434D" w:rsidRPr="004B7455">
        <w:rPr>
          <w:rFonts w:ascii="GHEA Grapalat" w:hAnsi="GHEA Grapalat" w:cs="Sylfaen"/>
          <w:sz w:val="24"/>
          <w:szCs w:val="24"/>
        </w:rPr>
        <w:t>Հայաստանի</w:t>
      </w:r>
      <w:r w:rsidR="00B4434D" w:rsidRPr="004B7455">
        <w:rPr>
          <w:rFonts w:ascii="GHEA Grapalat" w:hAnsi="GHEA Grapalat" w:cs="Sylfaen"/>
          <w:sz w:val="24"/>
          <w:szCs w:val="24"/>
          <w:lang w:val="en-US"/>
        </w:rPr>
        <w:t xml:space="preserve"> </w:t>
      </w:r>
      <w:r w:rsidR="00B4434D" w:rsidRPr="004B7455">
        <w:rPr>
          <w:rFonts w:ascii="GHEA Grapalat" w:hAnsi="GHEA Grapalat" w:cs="Sylfaen"/>
          <w:sz w:val="24"/>
          <w:szCs w:val="24"/>
        </w:rPr>
        <w:t>Հանրապետության</w:t>
      </w:r>
      <w:r w:rsidR="00B4434D" w:rsidRPr="004B7455">
        <w:rPr>
          <w:rFonts w:ascii="GHEA Grapalat" w:hAnsi="GHEA Grapalat" w:cs="Sylfaen"/>
          <w:sz w:val="24"/>
          <w:szCs w:val="24"/>
          <w:lang w:val="en-US"/>
        </w:rPr>
        <w:t xml:space="preserve">  </w:t>
      </w:r>
      <w:r w:rsidR="00B4434D" w:rsidRPr="004B7455">
        <w:rPr>
          <w:rFonts w:ascii="GHEA Grapalat" w:hAnsi="GHEA Grapalat" w:cs="Sylfaen"/>
          <w:sz w:val="24"/>
          <w:szCs w:val="24"/>
        </w:rPr>
        <w:t>տարածքային</w:t>
      </w:r>
      <w:r w:rsidR="00B4434D" w:rsidRPr="004B7455">
        <w:rPr>
          <w:rFonts w:ascii="GHEA Grapalat" w:hAnsi="GHEA Grapalat" w:cs="Sylfaen"/>
          <w:sz w:val="24"/>
          <w:szCs w:val="24"/>
          <w:lang w:val="en-US"/>
        </w:rPr>
        <w:t xml:space="preserve">   </w:t>
      </w:r>
      <w:r w:rsidR="00B4434D" w:rsidRPr="004B7455">
        <w:rPr>
          <w:rFonts w:ascii="GHEA Grapalat" w:hAnsi="GHEA Grapalat" w:cs="Sylfaen"/>
          <w:sz w:val="24"/>
          <w:szCs w:val="24"/>
        </w:rPr>
        <w:t>կառավարման</w:t>
      </w:r>
      <w:r w:rsidR="00B4434D" w:rsidRPr="004B7455">
        <w:rPr>
          <w:rFonts w:ascii="GHEA Grapalat" w:hAnsi="GHEA Grapalat" w:cs="Sylfaen"/>
          <w:sz w:val="24"/>
          <w:szCs w:val="24"/>
          <w:lang w:val="en-US"/>
        </w:rPr>
        <w:t xml:space="preserve"> </w:t>
      </w:r>
      <w:r w:rsidR="00B4434D" w:rsidRPr="004B7455">
        <w:rPr>
          <w:rFonts w:ascii="GHEA Grapalat" w:hAnsi="GHEA Grapalat" w:cs="Sylfaen"/>
          <w:sz w:val="24"/>
          <w:szCs w:val="24"/>
        </w:rPr>
        <w:t>և</w:t>
      </w:r>
      <w:r w:rsidR="00B4434D" w:rsidRPr="004B7455">
        <w:rPr>
          <w:rFonts w:ascii="GHEA Grapalat" w:hAnsi="GHEA Grapalat" w:cs="Sylfaen"/>
          <w:sz w:val="24"/>
          <w:szCs w:val="24"/>
          <w:lang w:val="en-US"/>
        </w:rPr>
        <w:t xml:space="preserve"> </w:t>
      </w:r>
      <w:r w:rsidR="00B4434D" w:rsidRPr="004B7455">
        <w:rPr>
          <w:rFonts w:ascii="GHEA Grapalat" w:hAnsi="GHEA Grapalat" w:cs="Sylfaen"/>
          <w:sz w:val="24"/>
          <w:szCs w:val="24"/>
        </w:rPr>
        <w:t>արտակարգ</w:t>
      </w:r>
      <w:r w:rsidR="00B4434D" w:rsidRPr="004B7455">
        <w:rPr>
          <w:rFonts w:ascii="GHEA Grapalat" w:hAnsi="GHEA Grapalat" w:cs="Sylfaen"/>
          <w:sz w:val="24"/>
          <w:szCs w:val="24"/>
          <w:lang w:val="en-US"/>
        </w:rPr>
        <w:t xml:space="preserve">  </w:t>
      </w:r>
      <w:r w:rsidR="00B4434D" w:rsidRPr="004B7455">
        <w:rPr>
          <w:rFonts w:ascii="GHEA Grapalat" w:hAnsi="GHEA Grapalat" w:cs="Sylfaen"/>
          <w:sz w:val="24"/>
          <w:szCs w:val="24"/>
        </w:rPr>
        <w:t>իրավիճակների</w:t>
      </w:r>
      <w:r w:rsidR="00B4434D" w:rsidRPr="004B7455">
        <w:rPr>
          <w:rFonts w:ascii="GHEA Grapalat" w:hAnsi="GHEA Grapalat" w:cs="Sylfaen"/>
          <w:sz w:val="24"/>
          <w:szCs w:val="24"/>
          <w:lang w:val="en-US"/>
        </w:rPr>
        <w:t xml:space="preserve">  </w:t>
      </w:r>
      <w:r w:rsidR="00B4434D" w:rsidRPr="004B7455">
        <w:rPr>
          <w:rFonts w:ascii="GHEA Grapalat" w:hAnsi="GHEA Grapalat" w:cs="Sylfaen"/>
          <w:sz w:val="24"/>
          <w:szCs w:val="24"/>
        </w:rPr>
        <w:t>նախարարության</w:t>
      </w:r>
      <w:r w:rsidR="00B4434D" w:rsidRPr="004B7455">
        <w:rPr>
          <w:rFonts w:ascii="GHEA Grapalat" w:hAnsi="GHEA Grapalat" w:cs="Sylfaen"/>
          <w:sz w:val="24"/>
          <w:szCs w:val="24"/>
          <w:lang w:val="en-US"/>
        </w:rPr>
        <w:t xml:space="preserve"> </w:t>
      </w:r>
      <w:r w:rsidR="00B4434D" w:rsidRPr="004B7455">
        <w:rPr>
          <w:rFonts w:ascii="GHEA Grapalat" w:hAnsi="GHEA Grapalat" w:cs="Sylfaen"/>
          <w:sz w:val="24"/>
          <w:szCs w:val="24"/>
        </w:rPr>
        <w:t>աշխատակազմ</w:t>
      </w:r>
      <w:r w:rsidR="00B4434D" w:rsidRPr="004B7455">
        <w:rPr>
          <w:rFonts w:ascii="GHEA Grapalat" w:hAnsi="GHEA Grapalat" w:cs="Sylfaen"/>
          <w:sz w:val="24"/>
          <w:szCs w:val="24"/>
          <w:lang w:val="en-US"/>
        </w:rPr>
        <w:t xml:space="preserve">» </w:t>
      </w:r>
      <w:r w:rsidR="00B4434D" w:rsidRPr="004B7455">
        <w:rPr>
          <w:rFonts w:ascii="GHEA Grapalat" w:hAnsi="GHEA Grapalat" w:cs="Sylfaen"/>
          <w:sz w:val="24"/>
          <w:szCs w:val="24"/>
        </w:rPr>
        <w:t>պետական</w:t>
      </w:r>
      <w:r w:rsidR="00B4434D" w:rsidRPr="004B7455">
        <w:rPr>
          <w:rFonts w:ascii="GHEA Grapalat" w:hAnsi="GHEA Grapalat" w:cs="Sylfaen"/>
          <w:sz w:val="24"/>
          <w:szCs w:val="24"/>
          <w:lang w:val="en-US"/>
        </w:rPr>
        <w:t xml:space="preserve"> </w:t>
      </w:r>
      <w:r w:rsidR="00B4434D" w:rsidRPr="004B7455">
        <w:rPr>
          <w:rFonts w:ascii="GHEA Grapalat" w:hAnsi="GHEA Grapalat" w:cs="Sylfaen"/>
          <w:sz w:val="24"/>
          <w:szCs w:val="24"/>
        </w:rPr>
        <w:t>կառավարչական</w:t>
      </w:r>
      <w:r w:rsidR="00B4434D" w:rsidRPr="004B7455">
        <w:rPr>
          <w:rFonts w:ascii="GHEA Grapalat" w:hAnsi="GHEA Grapalat" w:cs="Sylfaen"/>
          <w:sz w:val="24"/>
          <w:szCs w:val="24"/>
          <w:lang w:val="en-US"/>
        </w:rPr>
        <w:t xml:space="preserve"> </w:t>
      </w:r>
      <w:r w:rsidR="00B4434D" w:rsidRPr="004B7455">
        <w:rPr>
          <w:rFonts w:ascii="GHEA Grapalat" w:hAnsi="GHEA Grapalat" w:cs="Sylfaen"/>
          <w:sz w:val="24"/>
          <w:szCs w:val="24"/>
        </w:rPr>
        <w:t>հիմնարկը</w:t>
      </w:r>
      <w:r w:rsidR="00B4434D" w:rsidRPr="004B7455">
        <w:rPr>
          <w:rFonts w:ascii="GHEA Grapalat" w:hAnsi="GHEA Grapalat" w:cs="Sylfaen"/>
          <w:sz w:val="24"/>
          <w:szCs w:val="24"/>
          <w:lang w:val="en-US"/>
        </w:rPr>
        <w:t xml:space="preserve">    </w:t>
      </w:r>
      <w:r w:rsidR="00B4434D" w:rsidRPr="004B7455">
        <w:rPr>
          <w:rFonts w:ascii="GHEA Grapalat" w:hAnsi="GHEA Grapalat" w:cs="Sylfaen"/>
          <w:sz w:val="24"/>
          <w:szCs w:val="24"/>
        </w:rPr>
        <w:t>վերակազմակերպելու</w:t>
      </w:r>
      <w:r w:rsidR="00B4434D" w:rsidRPr="004B7455">
        <w:rPr>
          <w:rFonts w:ascii="GHEA Grapalat" w:hAnsi="GHEA Grapalat" w:cs="Sylfaen"/>
          <w:sz w:val="24"/>
          <w:szCs w:val="24"/>
          <w:lang w:val="en-US"/>
        </w:rPr>
        <w:t xml:space="preserve">, </w:t>
      </w:r>
      <w:r w:rsidR="00B4434D" w:rsidRPr="004B7455">
        <w:rPr>
          <w:rFonts w:ascii="GHEA Grapalat" w:hAnsi="GHEA Grapalat" w:cs="Sylfaen"/>
          <w:sz w:val="24"/>
          <w:szCs w:val="24"/>
        </w:rPr>
        <w:t>Հայաստանի</w:t>
      </w:r>
      <w:r w:rsidR="00B4434D" w:rsidRPr="004B7455">
        <w:rPr>
          <w:rFonts w:ascii="GHEA Grapalat" w:hAnsi="GHEA Grapalat" w:cs="Sylfaen"/>
          <w:sz w:val="24"/>
          <w:szCs w:val="24"/>
          <w:lang w:val="en-US"/>
        </w:rPr>
        <w:t xml:space="preserve"> </w:t>
      </w:r>
      <w:r w:rsidR="00B4434D" w:rsidRPr="004B7455">
        <w:rPr>
          <w:rFonts w:ascii="GHEA Grapalat" w:hAnsi="GHEA Grapalat" w:cs="Sylfaen"/>
          <w:sz w:val="24"/>
          <w:szCs w:val="24"/>
        </w:rPr>
        <w:t>Հանրապետության</w:t>
      </w:r>
      <w:r w:rsidR="00B4434D" w:rsidRPr="004B7455">
        <w:rPr>
          <w:rFonts w:ascii="GHEA Grapalat" w:hAnsi="GHEA Grapalat" w:cs="Sylfaen"/>
          <w:sz w:val="24"/>
          <w:szCs w:val="24"/>
          <w:lang w:val="en-US"/>
        </w:rPr>
        <w:t xml:space="preserve"> </w:t>
      </w:r>
      <w:r w:rsidR="00B4434D" w:rsidRPr="004B7455">
        <w:rPr>
          <w:rFonts w:ascii="GHEA Grapalat" w:hAnsi="GHEA Grapalat" w:cs="Sylfaen"/>
          <w:sz w:val="24"/>
          <w:szCs w:val="24"/>
        </w:rPr>
        <w:t>տարածքային</w:t>
      </w:r>
      <w:r w:rsidR="00B4434D" w:rsidRPr="004B7455">
        <w:rPr>
          <w:rFonts w:ascii="GHEA Grapalat" w:hAnsi="GHEA Grapalat" w:cs="Sylfaen"/>
          <w:sz w:val="24"/>
          <w:szCs w:val="24"/>
          <w:lang w:val="en-US"/>
        </w:rPr>
        <w:t xml:space="preserve"> </w:t>
      </w:r>
      <w:r w:rsidR="00B4434D" w:rsidRPr="004B7455">
        <w:rPr>
          <w:rFonts w:ascii="GHEA Grapalat" w:hAnsi="GHEA Grapalat" w:cs="Sylfaen"/>
          <w:sz w:val="24"/>
          <w:szCs w:val="24"/>
        </w:rPr>
        <w:t>կառավարման</w:t>
      </w:r>
      <w:r w:rsidR="00B4434D" w:rsidRPr="004B7455">
        <w:rPr>
          <w:rFonts w:ascii="GHEA Grapalat" w:hAnsi="GHEA Grapalat" w:cs="Sylfaen"/>
          <w:sz w:val="24"/>
          <w:szCs w:val="24"/>
          <w:lang w:val="en-US"/>
        </w:rPr>
        <w:t xml:space="preserve"> </w:t>
      </w:r>
      <w:r w:rsidR="00B4434D" w:rsidRPr="004B7455">
        <w:rPr>
          <w:rFonts w:ascii="GHEA Grapalat" w:hAnsi="GHEA Grapalat" w:cs="Sylfaen"/>
          <w:sz w:val="24"/>
          <w:szCs w:val="24"/>
        </w:rPr>
        <w:t>և</w:t>
      </w:r>
      <w:r w:rsidR="00B4434D" w:rsidRPr="004B7455">
        <w:rPr>
          <w:rFonts w:ascii="GHEA Grapalat" w:hAnsi="GHEA Grapalat" w:cs="Sylfaen"/>
          <w:sz w:val="24"/>
          <w:szCs w:val="24"/>
          <w:lang w:val="en-US"/>
        </w:rPr>
        <w:t xml:space="preserve"> </w:t>
      </w:r>
      <w:r w:rsidR="00B4434D" w:rsidRPr="004B7455">
        <w:rPr>
          <w:rFonts w:ascii="GHEA Grapalat" w:hAnsi="GHEA Grapalat" w:cs="Sylfaen"/>
          <w:sz w:val="24"/>
          <w:szCs w:val="24"/>
        </w:rPr>
        <w:t>զարգացման</w:t>
      </w:r>
      <w:r w:rsidR="00B4434D" w:rsidRPr="004B7455">
        <w:rPr>
          <w:rFonts w:ascii="GHEA Grapalat" w:hAnsi="GHEA Grapalat" w:cs="Sylfaen"/>
          <w:sz w:val="24"/>
          <w:szCs w:val="24"/>
          <w:lang w:val="en-US"/>
        </w:rPr>
        <w:t xml:space="preserve"> </w:t>
      </w:r>
      <w:r w:rsidR="00B4434D" w:rsidRPr="004B7455">
        <w:rPr>
          <w:rFonts w:ascii="GHEA Grapalat" w:hAnsi="GHEA Grapalat" w:cs="Sylfaen"/>
          <w:sz w:val="24"/>
          <w:szCs w:val="24"/>
        </w:rPr>
        <w:t>նախարարության</w:t>
      </w:r>
      <w:r w:rsidR="00B4434D" w:rsidRPr="004B7455">
        <w:rPr>
          <w:rFonts w:ascii="GHEA Grapalat" w:hAnsi="GHEA Grapalat" w:cs="Sylfaen"/>
          <w:sz w:val="24"/>
          <w:szCs w:val="24"/>
          <w:lang w:val="en-US"/>
        </w:rPr>
        <w:t xml:space="preserve"> </w:t>
      </w:r>
      <w:r w:rsidR="00B4434D" w:rsidRPr="004B7455">
        <w:rPr>
          <w:rFonts w:ascii="GHEA Grapalat" w:hAnsi="GHEA Grapalat" w:cs="Sylfaen"/>
          <w:sz w:val="24"/>
          <w:szCs w:val="24"/>
        </w:rPr>
        <w:t>կանոնադրությունն</w:t>
      </w:r>
      <w:r w:rsidR="00B4434D" w:rsidRPr="004B7455">
        <w:rPr>
          <w:rFonts w:ascii="GHEA Grapalat" w:hAnsi="GHEA Grapalat" w:cs="Sylfaen"/>
          <w:sz w:val="24"/>
          <w:szCs w:val="24"/>
          <w:lang w:val="en-US"/>
        </w:rPr>
        <w:t xml:space="preserve"> </w:t>
      </w:r>
      <w:r w:rsidR="00B4434D" w:rsidRPr="004B7455">
        <w:rPr>
          <w:rFonts w:ascii="GHEA Grapalat" w:hAnsi="GHEA Grapalat" w:cs="Sylfaen"/>
          <w:sz w:val="24"/>
          <w:szCs w:val="24"/>
        </w:rPr>
        <w:t>ու</w:t>
      </w:r>
      <w:r w:rsidR="00B4434D" w:rsidRPr="004B7455">
        <w:rPr>
          <w:rFonts w:ascii="GHEA Grapalat" w:hAnsi="GHEA Grapalat" w:cs="Sylfaen"/>
          <w:sz w:val="24"/>
          <w:szCs w:val="24"/>
          <w:lang w:val="en-US"/>
        </w:rPr>
        <w:t xml:space="preserve"> </w:t>
      </w:r>
      <w:r w:rsidR="00B4434D" w:rsidRPr="004B7455">
        <w:rPr>
          <w:rFonts w:ascii="GHEA Grapalat" w:hAnsi="GHEA Grapalat" w:cs="Sylfaen"/>
          <w:sz w:val="24"/>
          <w:szCs w:val="24"/>
        </w:rPr>
        <w:t>աշխատակազմի</w:t>
      </w:r>
      <w:r w:rsidR="00B4434D" w:rsidRPr="004B7455">
        <w:rPr>
          <w:rFonts w:ascii="GHEA Grapalat" w:hAnsi="GHEA Grapalat" w:cs="Sylfaen"/>
          <w:sz w:val="24"/>
          <w:szCs w:val="24"/>
          <w:lang w:val="en-US"/>
        </w:rPr>
        <w:t xml:space="preserve"> </w:t>
      </w:r>
      <w:r w:rsidR="00B4434D" w:rsidRPr="004B7455">
        <w:rPr>
          <w:rFonts w:ascii="GHEA Grapalat" w:hAnsi="GHEA Grapalat" w:cs="Sylfaen"/>
          <w:sz w:val="24"/>
          <w:szCs w:val="24"/>
        </w:rPr>
        <w:t>կառուցվածքը</w:t>
      </w:r>
      <w:r w:rsidR="00B4434D" w:rsidRPr="004B7455">
        <w:rPr>
          <w:rFonts w:ascii="GHEA Grapalat" w:hAnsi="GHEA Grapalat" w:cs="Sylfaen"/>
          <w:sz w:val="24"/>
          <w:szCs w:val="24"/>
          <w:lang w:val="en-US"/>
        </w:rPr>
        <w:t xml:space="preserve"> </w:t>
      </w:r>
      <w:r w:rsidR="00B4434D" w:rsidRPr="004B7455">
        <w:rPr>
          <w:rFonts w:ascii="GHEA Grapalat" w:hAnsi="GHEA Grapalat" w:cs="Sylfaen"/>
          <w:sz w:val="24"/>
          <w:szCs w:val="24"/>
        </w:rPr>
        <w:lastRenderedPageBreak/>
        <w:t>հաստատելու</w:t>
      </w:r>
      <w:r w:rsidR="00B4434D" w:rsidRPr="004B7455">
        <w:rPr>
          <w:rFonts w:ascii="GHEA Grapalat" w:hAnsi="GHEA Grapalat" w:cs="Sylfaen"/>
          <w:sz w:val="24"/>
          <w:szCs w:val="24"/>
          <w:lang w:val="en-US"/>
        </w:rPr>
        <w:t xml:space="preserve"> </w:t>
      </w:r>
      <w:r w:rsidR="00B4434D" w:rsidRPr="004B7455">
        <w:rPr>
          <w:rFonts w:ascii="GHEA Grapalat" w:hAnsi="GHEA Grapalat" w:cs="Sylfaen"/>
          <w:sz w:val="24"/>
          <w:szCs w:val="24"/>
        </w:rPr>
        <w:t>և</w:t>
      </w:r>
      <w:r w:rsidR="00B4434D" w:rsidRPr="004B7455">
        <w:rPr>
          <w:rFonts w:ascii="GHEA Grapalat" w:hAnsi="GHEA Grapalat" w:cs="Sylfaen"/>
          <w:sz w:val="24"/>
          <w:szCs w:val="24"/>
          <w:lang w:val="en-US"/>
        </w:rPr>
        <w:t xml:space="preserve"> </w:t>
      </w:r>
      <w:r w:rsidR="00B4434D" w:rsidRPr="004B7455">
        <w:rPr>
          <w:rFonts w:ascii="GHEA Grapalat" w:hAnsi="GHEA Grapalat" w:cs="Sylfaen"/>
          <w:sz w:val="24"/>
          <w:szCs w:val="24"/>
        </w:rPr>
        <w:t>Հայաստանի</w:t>
      </w:r>
      <w:r w:rsidR="00B4434D" w:rsidRPr="004B7455">
        <w:rPr>
          <w:rFonts w:ascii="GHEA Grapalat" w:hAnsi="GHEA Grapalat" w:cs="Sylfaen"/>
          <w:sz w:val="24"/>
          <w:szCs w:val="24"/>
          <w:lang w:val="en-US"/>
        </w:rPr>
        <w:t xml:space="preserve"> </w:t>
      </w:r>
      <w:r w:rsidR="00B4434D" w:rsidRPr="004B7455">
        <w:rPr>
          <w:rFonts w:ascii="GHEA Grapalat" w:hAnsi="GHEA Grapalat" w:cs="Sylfaen"/>
          <w:sz w:val="24"/>
          <w:szCs w:val="24"/>
        </w:rPr>
        <w:t>Հանրապետության</w:t>
      </w:r>
      <w:r w:rsidR="00B4434D" w:rsidRPr="004B7455">
        <w:rPr>
          <w:rFonts w:ascii="GHEA Grapalat" w:hAnsi="GHEA Grapalat" w:cs="Sylfaen"/>
          <w:sz w:val="24"/>
          <w:szCs w:val="24"/>
          <w:lang w:val="en-US"/>
        </w:rPr>
        <w:t xml:space="preserve"> </w:t>
      </w:r>
      <w:r w:rsidR="00B4434D" w:rsidRPr="004B7455">
        <w:rPr>
          <w:rFonts w:ascii="GHEA Grapalat" w:hAnsi="GHEA Grapalat" w:cs="Sylfaen"/>
          <w:sz w:val="24"/>
          <w:szCs w:val="24"/>
        </w:rPr>
        <w:t>կառավարության</w:t>
      </w:r>
      <w:r w:rsidR="00B4434D" w:rsidRPr="004B7455">
        <w:rPr>
          <w:rFonts w:ascii="GHEA Grapalat" w:hAnsi="GHEA Grapalat" w:cs="Sylfaen"/>
          <w:sz w:val="24"/>
          <w:szCs w:val="24"/>
          <w:lang w:val="en-US"/>
        </w:rPr>
        <w:t xml:space="preserve"> 2014 </w:t>
      </w:r>
      <w:r w:rsidR="00B4434D" w:rsidRPr="004B7455">
        <w:rPr>
          <w:rFonts w:ascii="GHEA Grapalat" w:hAnsi="GHEA Grapalat" w:cs="Sylfaen"/>
          <w:sz w:val="24"/>
          <w:szCs w:val="24"/>
        </w:rPr>
        <w:t>թվականի</w:t>
      </w:r>
      <w:r w:rsidR="00B4434D" w:rsidRPr="004B7455">
        <w:rPr>
          <w:rFonts w:ascii="GHEA Grapalat" w:hAnsi="GHEA Grapalat" w:cs="Sylfaen"/>
          <w:sz w:val="24"/>
          <w:szCs w:val="24"/>
          <w:lang w:val="en-US"/>
        </w:rPr>
        <w:t xml:space="preserve"> </w:t>
      </w:r>
      <w:r w:rsidR="00B4434D" w:rsidRPr="004B7455">
        <w:rPr>
          <w:rFonts w:ascii="GHEA Grapalat" w:hAnsi="GHEA Grapalat" w:cs="Sylfaen"/>
          <w:sz w:val="24"/>
          <w:szCs w:val="24"/>
        </w:rPr>
        <w:t>դեկտեմբերի</w:t>
      </w:r>
      <w:r w:rsidR="00B4434D" w:rsidRPr="004B7455">
        <w:rPr>
          <w:rFonts w:ascii="GHEA Grapalat" w:hAnsi="GHEA Grapalat" w:cs="Sylfaen"/>
          <w:sz w:val="24"/>
          <w:szCs w:val="24"/>
          <w:lang w:val="en-US"/>
        </w:rPr>
        <w:t xml:space="preserve"> 25-</w:t>
      </w:r>
      <w:r w:rsidR="00B4434D" w:rsidRPr="004B7455">
        <w:rPr>
          <w:rFonts w:ascii="GHEA Grapalat" w:hAnsi="GHEA Grapalat" w:cs="Sylfaen"/>
          <w:sz w:val="24"/>
          <w:szCs w:val="24"/>
        </w:rPr>
        <w:t>ի</w:t>
      </w:r>
      <w:r w:rsidR="00B4434D" w:rsidRPr="004B7455">
        <w:rPr>
          <w:rFonts w:ascii="GHEA Grapalat" w:hAnsi="GHEA Grapalat" w:cs="Sylfaen"/>
          <w:sz w:val="24"/>
          <w:szCs w:val="24"/>
          <w:lang w:val="en-US"/>
        </w:rPr>
        <w:t xml:space="preserve"> N 1527-</w:t>
      </w:r>
      <w:r w:rsidR="00B4434D" w:rsidRPr="004B7455">
        <w:rPr>
          <w:rFonts w:ascii="GHEA Grapalat" w:hAnsi="GHEA Grapalat" w:cs="Sylfaen"/>
          <w:sz w:val="24"/>
          <w:szCs w:val="24"/>
        </w:rPr>
        <w:t>Ն</w:t>
      </w:r>
      <w:r w:rsidR="00B4434D" w:rsidRPr="004B7455">
        <w:rPr>
          <w:rFonts w:ascii="GHEA Grapalat" w:hAnsi="GHEA Grapalat" w:cs="Sylfaen"/>
          <w:sz w:val="24"/>
          <w:szCs w:val="24"/>
          <w:lang w:val="en-US"/>
        </w:rPr>
        <w:t xml:space="preserve"> </w:t>
      </w:r>
      <w:r w:rsidR="00B4434D" w:rsidRPr="004B7455">
        <w:rPr>
          <w:rFonts w:ascii="GHEA Grapalat" w:hAnsi="GHEA Grapalat" w:cs="Sylfaen"/>
          <w:sz w:val="24"/>
          <w:szCs w:val="24"/>
        </w:rPr>
        <w:t>որոշումն</w:t>
      </w:r>
      <w:r w:rsidR="00B4434D" w:rsidRPr="004B7455">
        <w:rPr>
          <w:rFonts w:ascii="GHEA Grapalat" w:hAnsi="GHEA Grapalat" w:cs="Sylfaen"/>
          <w:sz w:val="24"/>
          <w:szCs w:val="24"/>
          <w:lang w:val="en-US"/>
        </w:rPr>
        <w:t xml:space="preserve"> </w:t>
      </w:r>
      <w:r w:rsidR="00B4434D" w:rsidRPr="004B7455">
        <w:rPr>
          <w:rFonts w:ascii="GHEA Grapalat" w:hAnsi="GHEA Grapalat" w:cs="Sylfaen"/>
          <w:sz w:val="24"/>
          <w:szCs w:val="24"/>
        </w:rPr>
        <w:t>ուժը</w:t>
      </w:r>
      <w:r w:rsidR="00B4434D" w:rsidRPr="004B7455">
        <w:rPr>
          <w:rFonts w:ascii="GHEA Grapalat" w:hAnsi="GHEA Grapalat" w:cs="Sylfaen"/>
          <w:sz w:val="24"/>
          <w:szCs w:val="24"/>
          <w:lang w:val="en-US"/>
        </w:rPr>
        <w:t xml:space="preserve"> </w:t>
      </w:r>
      <w:r w:rsidR="00B4434D" w:rsidRPr="004B7455">
        <w:rPr>
          <w:rFonts w:ascii="GHEA Grapalat" w:hAnsi="GHEA Grapalat" w:cs="Sylfaen"/>
          <w:sz w:val="24"/>
          <w:szCs w:val="24"/>
        </w:rPr>
        <w:t>կորցրած</w:t>
      </w:r>
      <w:r w:rsidR="00B4434D" w:rsidRPr="004B7455">
        <w:rPr>
          <w:rFonts w:ascii="GHEA Grapalat" w:hAnsi="GHEA Grapalat" w:cs="Sylfaen"/>
          <w:sz w:val="24"/>
          <w:szCs w:val="24"/>
          <w:lang w:val="en-US"/>
        </w:rPr>
        <w:t xml:space="preserve"> </w:t>
      </w:r>
      <w:r w:rsidR="00B4434D" w:rsidRPr="004B7455">
        <w:rPr>
          <w:rFonts w:ascii="GHEA Grapalat" w:hAnsi="GHEA Grapalat" w:cs="Sylfaen"/>
          <w:sz w:val="24"/>
          <w:szCs w:val="24"/>
        </w:rPr>
        <w:t>ճանաչելու մասին» N 258-Ն որոշումը,</w:t>
      </w:r>
    </w:p>
    <w:p w:rsidR="006B1CFD" w:rsidRDefault="006B1CFD" w:rsidP="00C538E3">
      <w:pPr>
        <w:pStyle w:val="ListParagraph"/>
        <w:numPr>
          <w:ilvl w:val="0"/>
          <w:numId w:val="15"/>
        </w:numPr>
        <w:shd w:val="clear" w:color="auto" w:fill="FFFFFF"/>
        <w:tabs>
          <w:tab w:val="left" w:pos="993"/>
          <w:tab w:val="left" w:pos="1134"/>
        </w:tabs>
        <w:spacing w:after="0" w:line="360" w:lineRule="auto"/>
        <w:ind w:left="0" w:firstLine="567"/>
        <w:jc w:val="both"/>
        <w:rPr>
          <w:rFonts w:ascii="GHEA Grapalat" w:hAnsi="GHEA Grapalat" w:cs="Sylfaen"/>
          <w:sz w:val="24"/>
          <w:szCs w:val="24"/>
          <w:lang w:val="en-US"/>
        </w:rPr>
      </w:pPr>
      <w:r>
        <w:rPr>
          <w:rFonts w:ascii="GHEA Grapalat" w:hAnsi="GHEA Grapalat" w:cs="Sylfaen"/>
          <w:sz w:val="24"/>
          <w:szCs w:val="24"/>
          <w:lang w:val="en-US"/>
        </w:rPr>
        <w:t xml:space="preserve">Կառավարության 2002 թվականի նոյեմբերի 14-ի </w:t>
      </w:r>
      <w:r w:rsidRPr="006B1CFD">
        <w:rPr>
          <w:rFonts w:ascii="GHEA Grapalat" w:hAnsi="GHEA Grapalat" w:cs="Sylfaen"/>
          <w:sz w:val="24"/>
          <w:szCs w:val="24"/>
          <w:lang w:val="en-US"/>
        </w:rPr>
        <w:t>«</w:t>
      </w:r>
      <w:r w:rsidRPr="006B1CFD">
        <w:rPr>
          <w:rFonts w:ascii="GHEA Grapalat" w:hAnsi="GHEA Grapalat" w:cs="Sylfaen"/>
          <w:bCs/>
          <w:sz w:val="24"/>
          <w:szCs w:val="24"/>
          <w:lang w:val="en-US"/>
        </w:rPr>
        <w:t xml:space="preserve">Հայաստանի </w:t>
      </w:r>
      <w:r w:rsidRPr="006B1CFD">
        <w:rPr>
          <w:rFonts w:ascii="GHEA Grapalat" w:hAnsi="GHEA Grapalat" w:cs="Sylfaen"/>
          <w:bCs/>
          <w:sz w:val="24"/>
          <w:szCs w:val="24"/>
        </w:rPr>
        <w:t>Հ</w:t>
      </w:r>
      <w:r w:rsidRPr="006B1CFD">
        <w:rPr>
          <w:rFonts w:ascii="GHEA Grapalat" w:hAnsi="GHEA Grapalat" w:cs="Sylfaen"/>
          <w:bCs/>
          <w:sz w:val="24"/>
          <w:szCs w:val="24"/>
          <w:lang w:val="en-US"/>
        </w:rPr>
        <w:t>անրապետության աշխատանքի եվ սոցիալական հարցերի նախարարությանաշխատակազմ» պետական կառավարչական հիմնարկ ստեղծելու, հայաստանի հանրապետության աշխատանքի և  սոցիալական հարցերի նախարարության կանոնադրությունը, նախարարության աշխատակազմի կառուցվածքը, նախարարության աշխատակազմին հանձնվող գույքի կազմը և չափը հաստատելու մասին</w:t>
      </w:r>
      <w:r w:rsidRPr="006B1CFD">
        <w:rPr>
          <w:rFonts w:ascii="GHEA Grapalat" w:hAnsi="GHEA Grapalat" w:cs="Sylfaen"/>
          <w:sz w:val="24"/>
          <w:szCs w:val="24"/>
          <w:lang w:val="en-US"/>
        </w:rPr>
        <w:t>»</w:t>
      </w:r>
      <w:r>
        <w:rPr>
          <w:rFonts w:ascii="GHEA Grapalat" w:hAnsi="GHEA Grapalat" w:cs="Sylfaen"/>
          <w:sz w:val="24"/>
          <w:szCs w:val="24"/>
          <w:lang w:val="en-US"/>
        </w:rPr>
        <w:t xml:space="preserve"> N 1821-Ն որոշումը,</w:t>
      </w:r>
    </w:p>
    <w:p w:rsidR="00661C65" w:rsidRPr="00661C65" w:rsidRDefault="00661C65" w:rsidP="00C538E3">
      <w:pPr>
        <w:pStyle w:val="ListParagraph"/>
        <w:numPr>
          <w:ilvl w:val="0"/>
          <w:numId w:val="15"/>
        </w:numPr>
        <w:shd w:val="clear" w:color="auto" w:fill="FFFFFF"/>
        <w:tabs>
          <w:tab w:val="left" w:pos="993"/>
          <w:tab w:val="left" w:pos="1134"/>
        </w:tabs>
        <w:spacing w:after="0" w:line="360" w:lineRule="auto"/>
        <w:ind w:left="0" w:firstLine="567"/>
        <w:jc w:val="both"/>
        <w:rPr>
          <w:rFonts w:ascii="GHEA Grapalat" w:hAnsi="GHEA Grapalat" w:cs="Sylfaen"/>
          <w:sz w:val="24"/>
          <w:szCs w:val="24"/>
          <w:lang w:val="en-US"/>
        </w:rPr>
      </w:pPr>
      <w:r>
        <w:rPr>
          <w:rFonts w:ascii="GHEA Grapalat" w:hAnsi="GHEA Grapalat" w:cs="Sylfaen"/>
          <w:sz w:val="24"/>
          <w:szCs w:val="24"/>
          <w:lang w:val="en-US"/>
        </w:rPr>
        <w:t>Կառավարության 2002 թվականի սեպտեմբերի 5-ի</w:t>
      </w:r>
      <w:r w:rsidR="006B1CFD">
        <w:rPr>
          <w:rFonts w:ascii="GHEA Grapalat" w:hAnsi="GHEA Grapalat" w:cs="Sylfaen"/>
          <w:sz w:val="24"/>
          <w:szCs w:val="24"/>
          <w:lang w:val="en-US"/>
        </w:rPr>
        <w:t xml:space="preserve"> </w:t>
      </w:r>
      <w:r w:rsidRPr="00661C65">
        <w:rPr>
          <w:rFonts w:ascii="GHEA Grapalat" w:hAnsi="GHEA Grapalat" w:cs="Sylfaen"/>
          <w:sz w:val="24"/>
          <w:szCs w:val="24"/>
          <w:lang w:val="en-US"/>
        </w:rPr>
        <w:t xml:space="preserve"> «Հայաստանի Հանրապետության գյուղատնտեսության նախարարության աշխատակազմ» պետական կառավարչական հիմնարկ ստեղծելու, հայաստանի հանրապետության գյուղատնտեսության նախարարության կանոնադրությունը </w:t>
      </w:r>
      <w:r w:rsidR="006B1CFD">
        <w:rPr>
          <w:rFonts w:ascii="GHEA Grapalat" w:hAnsi="GHEA Grapalat" w:cs="Sylfaen"/>
          <w:sz w:val="24"/>
          <w:szCs w:val="24"/>
          <w:lang w:val="en-US"/>
        </w:rPr>
        <w:t>և</w:t>
      </w:r>
      <w:r w:rsidRPr="00661C65">
        <w:rPr>
          <w:rFonts w:ascii="GHEA Grapalat" w:hAnsi="GHEA Grapalat" w:cs="Sylfaen"/>
          <w:sz w:val="24"/>
          <w:szCs w:val="24"/>
          <w:lang w:val="en-US"/>
        </w:rPr>
        <w:t xml:space="preserve"> աշխատակազմի կառուցվածքը հաստատելու մասին</w:t>
      </w:r>
      <w:r>
        <w:rPr>
          <w:rFonts w:ascii="GHEA Grapalat" w:hAnsi="GHEA Grapalat" w:cs="Sylfaen"/>
          <w:sz w:val="24"/>
          <w:szCs w:val="24"/>
          <w:lang w:val="en-US"/>
        </w:rPr>
        <w:t>» N 1516-Ն որոշումը</w:t>
      </w:r>
      <w:r w:rsidR="006B1CFD">
        <w:rPr>
          <w:rFonts w:ascii="GHEA Grapalat" w:hAnsi="GHEA Grapalat" w:cs="Sylfaen"/>
          <w:sz w:val="24"/>
          <w:szCs w:val="24"/>
          <w:lang w:val="en-US"/>
        </w:rPr>
        <w:t>,</w:t>
      </w:r>
    </w:p>
    <w:p w:rsidR="00B4434D" w:rsidRPr="006B1CFD" w:rsidRDefault="0017731D" w:rsidP="00C538E3">
      <w:pPr>
        <w:pStyle w:val="ListParagraph"/>
        <w:numPr>
          <w:ilvl w:val="0"/>
          <w:numId w:val="15"/>
        </w:numPr>
        <w:shd w:val="clear" w:color="auto" w:fill="FFFFFF"/>
        <w:tabs>
          <w:tab w:val="left" w:pos="993"/>
          <w:tab w:val="left" w:pos="1134"/>
        </w:tabs>
        <w:spacing w:after="0" w:line="360" w:lineRule="auto"/>
        <w:ind w:left="0" w:firstLine="567"/>
        <w:jc w:val="both"/>
        <w:rPr>
          <w:rFonts w:ascii="GHEA Grapalat" w:hAnsi="GHEA Grapalat" w:cs="Sylfaen"/>
          <w:sz w:val="24"/>
          <w:szCs w:val="24"/>
          <w:lang w:val="en-US"/>
        </w:rPr>
      </w:pPr>
      <w:r w:rsidRPr="00305182">
        <w:rPr>
          <w:rFonts w:ascii="GHEA Grapalat" w:hAnsi="GHEA Grapalat" w:cs="Sylfaen"/>
          <w:sz w:val="24"/>
          <w:szCs w:val="24"/>
        </w:rPr>
        <w:t>Կ</w:t>
      </w:r>
      <w:r w:rsidR="00B4434D" w:rsidRPr="004B7455">
        <w:rPr>
          <w:rFonts w:ascii="GHEA Grapalat" w:hAnsi="GHEA Grapalat" w:cs="Sylfaen"/>
          <w:sz w:val="24"/>
          <w:szCs w:val="24"/>
        </w:rPr>
        <w:t xml:space="preserve">առավարության 2009 թվականի դեկտեմբերի 17-ի </w:t>
      </w:r>
      <w:r w:rsidR="00661C65">
        <w:rPr>
          <w:rFonts w:ascii="GHEA Grapalat" w:hAnsi="GHEA Grapalat" w:cs="Sylfaen"/>
          <w:sz w:val="24"/>
          <w:szCs w:val="24"/>
          <w:lang w:val="en-US"/>
        </w:rPr>
        <w:t>«</w:t>
      </w:r>
      <w:r w:rsidR="00B4434D" w:rsidRPr="004B7455">
        <w:rPr>
          <w:rFonts w:ascii="GHEA Grapalat" w:hAnsi="GHEA Grapalat" w:cs="Sylfaen"/>
          <w:sz w:val="24"/>
          <w:szCs w:val="24"/>
        </w:rPr>
        <w:t>Հայաստանի</w:t>
      </w:r>
      <w:r w:rsidR="00305182" w:rsidRPr="00305182">
        <w:rPr>
          <w:rFonts w:ascii="GHEA Grapalat" w:hAnsi="GHEA Grapalat" w:cs="Sylfaen"/>
          <w:sz w:val="24"/>
          <w:szCs w:val="24"/>
        </w:rPr>
        <w:t xml:space="preserve"> </w:t>
      </w:r>
      <w:r w:rsidR="00B4434D" w:rsidRPr="004B7455">
        <w:rPr>
          <w:rFonts w:ascii="GHEA Grapalat" w:hAnsi="GHEA Grapalat" w:cs="Sylfaen"/>
          <w:sz w:val="24"/>
          <w:szCs w:val="24"/>
        </w:rPr>
        <w:t>Հանրապետության տարածքային</w:t>
      </w:r>
      <w:r w:rsidR="00305182" w:rsidRPr="00305182">
        <w:rPr>
          <w:rFonts w:ascii="GHEA Grapalat" w:hAnsi="GHEA Grapalat" w:cs="Sylfaen"/>
          <w:sz w:val="24"/>
          <w:szCs w:val="24"/>
        </w:rPr>
        <w:t xml:space="preserve"> </w:t>
      </w:r>
      <w:r w:rsidR="00B4434D" w:rsidRPr="004B7455">
        <w:rPr>
          <w:rFonts w:ascii="GHEA Grapalat" w:hAnsi="GHEA Grapalat" w:cs="Sylfaen"/>
          <w:sz w:val="24"/>
          <w:szCs w:val="24"/>
        </w:rPr>
        <w:t>կառավարման և զարգացման նախարարության «</w:t>
      </w:r>
      <w:r w:rsidR="00FA1586">
        <w:rPr>
          <w:rFonts w:ascii="GHEA Grapalat" w:hAnsi="GHEA Grapalat" w:cs="Sylfaen"/>
          <w:sz w:val="24"/>
          <w:szCs w:val="24"/>
          <w:lang w:val="en-US"/>
        </w:rPr>
        <w:t>Մ</w:t>
      </w:r>
      <w:r w:rsidR="00B4434D" w:rsidRPr="004B7455">
        <w:rPr>
          <w:rFonts w:ascii="GHEA Grapalat" w:hAnsi="GHEA Grapalat" w:cs="Sylfaen"/>
          <w:sz w:val="24"/>
          <w:szCs w:val="24"/>
        </w:rPr>
        <w:t>իգրացիոն </w:t>
      </w:r>
      <w:r w:rsidR="00FA1586">
        <w:rPr>
          <w:rFonts w:ascii="GHEA Grapalat" w:hAnsi="GHEA Grapalat" w:cs="Sylfaen"/>
          <w:sz w:val="24"/>
          <w:szCs w:val="24"/>
        </w:rPr>
        <w:t xml:space="preserve">պետական </w:t>
      </w:r>
      <w:r w:rsidR="00FA1586">
        <w:rPr>
          <w:rFonts w:ascii="GHEA Grapalat" w:hAnsi="GHEA Grapalat" w:cs="Sylfaen"/>
          <w:sz w:val="24"/>
          <w:szCs w:val="24"/>
          <w:lang w:val="en-US"/>
        </w:rPr>
        <w:t>ծ</w:t>
      </w:r>
      <w:r w:rsidR="00FA1586">
        <w:rPr>
          <w:rFonts w:ascii="GHEA Grapalat" w:hAnsi="GHEA Grapalat" w:cs="Sylfaen"/>
          <w:sz w:val="24"/>
          <w:szCs w:val="24"/>
        </w:rPr>
        <w:t>առայությ</w:t>
      </w:r>
      <w:r w:rsidR="00FA1586">
        <w:rPr>
          <w:rFonts w:ascii="GHEA Grapalat" w:hAnsi="GHEA Grapalat" w:cs="Sylfaen"/>
          <w:sz w:val="24"/>
          <w:szCs w:val="24"/>
          <w:lang w:val="en-US"/>
        </w:rPr>
        <w:t>ա</w:t>
      </w:r>
      <w:r w:rsidR="00B4434D" w:rsidRPr="004B7455">
        <w:rPr>
          <w:rFonts w:ascii="GHEA Grapalat" w:hAnsi="GHEA Grapalat" w:cs="Sylfaen"/>
          <w:sz w:val="24"/>
          <w:szCs w:val="24"/>
        </w:rPr>
        <w:t xml:space="preserve">ն աշխատակազմ» պետական կառավարչական հիմնարկ ստեղծելու, Հայաստանի Հանրապետության տարածքային կառավարման և զարգացման նախարարության միգրացիոն պետական ծառայության կանոնադրությունը և աշխատակազմի կառուցվածքը հաստատելու մասին» </w:t>
      </w:r>
      <w:r w:rsidR="00B4434D" w:rsidRPr="006B1CFD">
        <w:rPr>
          <w:rFonts w:ascii="GHEA Grapalat" w:hAnsi="GHEA Grapalat" w:cs="Sylfaen"/>
          <w:sz w:val="24"/>
          <w:szCs w:val="24"/>
          <w:lang w:val="en-US"/>
        </w:rPr>
        <w:t>N 1515-Ն որոշումը</w:t>
      </w:r>
      <w:r w:rsidR="004B7455">
        <w:rPr>
          <w:rFonts w:ascii="GHEA Grapalat" w:hAnsi="GHEA Grapalat" w:cs="Sylfaen"/>
          <w:sz w:val="24"/>
          <w:szCs w:val="24"/>
          <w:lang w:val="en-US"/>
        </w:rPr>
        <w:t>,</w:t>
      </w:r>
    </w:p>
    <w:p w:rsidR="006B1CFD" w:rsidRDefault="006B1CFD" w:rsidP="00C538E3">
      <w:pPr>
        <w:pStyle w:val="ListParagraph"/>
        <w:numPr>
          <w:ilvl w:val="0"/>
          <w:numId w:val="15"/>
        </w:numPr>
        <w:shd w:val="clear" w:color="auto" w:fill="FFFFFF"/>
        <w:tabs>
          <w:tab w:val="left" w:pos="993"/>
          <w:tab w:val="left" w:pos="1134"/>
        </w:tabs>
        <w:spacing w:after="0" w:line="360" w:lineRule="auto"/>
        <w:ind w:left="0" w:firstLine="567"/>
        <w:jc w:val="both"/>
        <w:rPr>
          <w:rFonts w:ascii="GHEA Grapalat" w:hAnsi="GHEA Grapalat" w:cs="Sylfaen"/>
          <w:sz w:val="24"/>
          <w:szCs w:val="24"/>
          <w:lang w:val="en-US"/>
        </w:rPr>
      </w:pPr>
      <w:r>
        <w:rPr>
          <w:rFonts w:ascii="GHEA Grapalat" w:hAnsi="GHEA Grapalat" w:cs="Sylfaen"/>
          <w:sz w:val="24"/>
          <w:szCs w:val="24"/>
          <w:lang w:val="en-US"/>
        </w:rPr>
        <w:t>Կառավարության 2003 թվականի սեպտեմբերի 11-ի «</w:t>
      </w:r>
      <w:r w:rsidRPr="006B1CFD">
        <w:rPr>
          <w:rFonts w:ascii="GHEA Grapalat" w:hAnsi="GHEA Grapalat" w:cs="Sylfaen"/>
          <w:bCs/>
          <w:sz w:val="24"/>
          <w:szCs w:val="24"/>
          <w:lang w:val="en-US"/>
        </w:rPr>
        <w:t>Հայաստանի Հանրապետության մշակույթի նախարարության կանոնադրությունը և</w:t>
      </w:r>
      <w:r>
        <w:rPr>
          <w:rFonts w:ascii="GHEA Grapalat" w:hAnsi="GHEA Grapalat" w:cs="Sylfaen"/>
          <w:bCs/>
          <w:sz w:val="24"/>
          <w:szCs w:val="24"/>
          <w:lang w:val="en-US"/>
        </w:rPr>
        <w:t xml:space="preserve"> </w:t>
      </w:r>
      <w:r w:rsidRPr="006B1CFD">
        <w:rPr>
          <w:rFonts w:ascii="GHEA Grapalat" w:hAnsi="GHEA Grapalat" w:cs="Sylfaen"/>
          <w:bCs/>
          <w:sz w:val="24"/>
          <w:szCs w:val="24"/>
          <w:lang w:val="en-US"/>
        </w:rPr>
        <w:t>աշխատակազմի կառուցվածքը հաստատելու մասին</w:t>
      </w:r>
      <w:r>
        <w:rPr>
          <w:rFonts w:ascii="GHEA Grapalat" w:hAnsi="GHEA Grapalat" w:cs="Sylfaen"/>
          <w:sz w:val="24"/>
          <w:szCs w:val="24"/>
          <w:lang w:val="en-US"/>
        </w:rPr>
        <w:t xml:space="preserve">» N 1298-Ն որոշումը, </w:t>
      </w:r>
    </w:p>
    <w:p w:rsidR="006B1CFD" w:rsidRPr="006B1CFD" w:rsidRDefault="006B1CFD" w:rsidP="00C538E3">
      <w:pPr>
        <w:pStyle w:val="ListParagraph"/>
        <w:numPr>
          <w:ilvl w:val="0"/>
          <w:numId w:val="15"/>
        </w:numPr>
        <w:shd w:val="clear" w:color="auto" w:fill="FFFFFF"/>
        <w:tabs>
          <w:tab w:val="left" w:pos="993"/>
          <w:tab w:val="left" w:pos="1134"/>
        </w:tabs>
        <w:spacing w:after="0" w:line="360" w:lineRule="auto"/>
        <w:ind w:left="0" w:firstLine="567"/>
        <w:jc w:val="both"/>
        <w:rPr>
          <w:rFonts w:ascii="GHEA Grapalat" w:hAnsi="GHEA Grapalat" w:cs="Sylfaen"/>
          <w:sz w:val="24"/>
          <w:szCs w:val="24"/>
          <w:lang w:val="en-US"/>
        </w:rPr>
      </w:pPr>
      <w:r>
        <w:rPr>
          <w:rFonts w:ascii="GHEA Grapalat" w:hAnsi="GHEA Grapalat" w:cs="Sylfaen"/>
          <w:sz w:val="24"/>
          <w:szCs w:val="24"/>
          <w:lang w:val="en-US"/>
        </w:rPr>
        <w:t>Կառավարության 2007 թվականի հուլիսի 12-ի «</w:t>
      </w:r>
      <w:r w:rsidRPr="006B1CFD">
        <w:rPr>
          <w:rStyle w:val="Strong"/>
          <w:rFonts w:ascii="GHEA Grapalat" w:hAnsi="GHEA Grapalat"/>
          <w:b w:val="0"/>
          <w:color w:val="000000"/>
          <w:sz w:val="24"/>
          <w:szCs w:val="24"/>
          <w:shd w:val="clear" w:color="auto" w:fill="FFFFFF"/>
          <w:lang w:val="en-US"/>
        </w:rPr>
        <w:t>Հ</w:t>
      </w:r>
      <w:r w:rsidRPr="006B1CFD">
        <w:rPr>
          <w:rStyle w:val="Strong"/>
          <w:rFonts w:ascii="GHEA Grapalat" w:hAnsi="GHEA Grapalat"/>
          <w:b w:val="0"/>
          <w:color w:val="000000"/>
          <w:sz w:val="24"/>
          <w:szCs w:val="24"/>
          <w:shd w:val="clear" w:color="auto" w:fill="FFFFFF"/>
        </w:rPr>
        <w:t xml:space="preserve">այաստանի </w:t>
      </w:r>
      <w:r w:rsidRPr="006B1CFD">
        <w:rPr>
          <w:rStyle w:val="Strong"/>
          <w:rFonts w:ascii="GHEA Grapalat" w:hAnsi="GHEA Grapalat"/>
          <w:b w:val="0"/>
          <w:color w:val="000000"/>
          <w:sz w:val="24"/>
          <w:szCs w:val="24"/>
          <w:shd w:val="clear" w:color="auto" w:fill="FFFFFF"/>
          <w:lang w:val="en-US"/>
        </w:rPr>
        <w:t>Հ</w:t>
      </w:r>
      <w:r w:rsidRPr="006B1CFD">
        <w:rPr>
          <w:rStyle w:val="Strong"/>
          <w:rFonts w:ascii="GHEA Grapalat" w:hAnsi="GHEA Grapalat"/>
          <w:b w:val="0"/>
          <w:color w:val="000000"/>
          <w:sz w:val="24"/>
          <w:szCs w:val="24"/>
          <w:shd w:val="clear" w:color="auto" w:fill="FFFFFF"/>
        </w:rPr>
        <w:t xml:space="preserve">անրապետության սպորտի </w:t>
      </w:r>
      <w:r>
        <w:rPr>
          <w:rStyle w:val="Strong"/>
          <w:rFonts w:ascii="GHEA Grapalat" w:hAnsi="GHEA Grapalat"/>
          <w:b w:val="0"/>
          <w:color w:val="000000"/>
          <w:sz w:val="24"/>
          <w:szCs w:val="24"/>
          <w:shd w:val="clear" w:color="auto" w:fill="FFFFFF"/>
          <w:lang w:val="en-US"/>
        </w:rPr>
        <w:t>և</w:t>
      </w:r>
      <w:r w:rsidRPr="006B1CFD">
        <w:rPr>
          <w:rStyle w:val="Strong"/>
          <w:rFonts w:ascii="GHEA Grapalat" w:hAnsi="GHEA Grapalat"/>
          <w:b w:val="0"/>
          <w:color w:val="000000"/>
          <w:sz w:val="24"/>
          <w:szCs w:val="24"/>
          <w:shd w:val="clear" w:color="auto" w:fill="FFFFFF"/>
        </w:rPr>
        <w:t xml:space="preserve"> երիտասարդության հարցերի նախարարության աշխատակազմ» պետական կառավարչական հիմնարկ ստեղծելու, հայաստանի հանրապետության սպորտի </w:t>
      </w:r>
      <w:r w:rsidRPr="006B1CFD">
        <w:rPr>
          <w:rStyle w:val="Strong"/>
          <w:rFonts w:ascii="GHEA Grapalat" w:hAnsi="GHEA Grapalat"/>
          <w:b w:val="0"/>
          <w:color w:val="000000"/>
          <w:sz w:val="24"/>
          <w:szCs w:val="24"/>
          <w:shd w:val="clear" w:color="auto" w:fill="FFFFFF"/>
          <w:lang w:val="en-US"/>
        </w:rPr>
        <w:t>և</w:t>
      </w:r>
      <w:r w:rsidRPr="006B1CFD">
        <w:rPr>
          <w:rStyle w:val="Strong"/>
          <w:rFonts w:ascii="GHEA Grapalat" w:hAnsi="GHEA Grapalat"/>
          <w:b w:val="0"/>
          <w:color w:val="000000"/>
          <w:sz w:val="24"/>
          <w:szCs w:val="24"/>
          <w:shd w:val="clear" w:color="auto" w:fill="FFFFFF"/>
        </w:rPr>
        <w:t xml:space="preserve"> երիտասարդության հարցերի նախարարության </w:t>
      </w:r>
      <w:r w:rsidRPr="006B1CFD">
        <w:rPr>
          <w:rStyle w:val="Strong"/>
          <w:rFonts w:ascii="GHEA Grapalat" w:hAnsi="GHEA Grapalat"/>
          <w:b w:val="0"/>
          <w:color w:val="000000"/>
          <w:sz w:val="24"/>
          <w:szCs w:val="24"/>
          <w:shd w:val="clear" w:color="auto" w:fill="FFFFFF"/>
        </w:rPr>
        <w:lastRenderedPageBreak/>
        <w:t xml:space="preserve">կանոնադրությունը </w:t>
      </w:r>
      <w:r w:rsidRPr="006B1CFD">
        <w:rPr>
          <w:rStyle w:val="Strong"/>
          <w:rFonts w:ascii="GHEA Grapalat" w:hAnsi="GHEA Grapalat"/>
          <w:b w:val="0"/>
          <w:color w:val="000000"/>
          <w:sz w:val="24"/>
          <w:szCs w:val="24"/>
          <w:shd w:val="clear" w:color="auto" w:fill="FFFFFF"/>
          <w:lang w:val="en-US"/>
        </w:rPr>
        <w:t>և</w:t>
      </w:r>
      <w:r w:rsidRPr="006B1CFD">
        <w:rPr>
          <w:rStyle w:val="Strong"/>
          <w:rFonts w:ascii="GHEA Grapalat" w:hAnsi="GHEA Grapalat"/>
          <w:b w:val="0"/>
          <w:color w:val="000000"/>
          <w:sz w:val="24"/>
          <w:szCs w:val="24"/>
          <w:shd w:val="clear" w:color="auto" w:fill="FFFFFF"/>
        </w:rPr>
        <w:t>աշխատակազմի կառուցվածքը հաստատելու մասին</w:t>
      </w:r>
      <w:r>
        <w:rPr>
          <w:rFonts w:ascii="GHEA Grapalat" w:hAnsi="GHEA Grapalat" w:cs="Sylfaen"/>
          <w:sz w:val="24"/>
          <w:szCs w:val="24"/>
          <w:lang w:val="en-US"/>
        </w:rPr>
        <w:t xml:space="preserve">» N 825-Ն որոշումը, </w:t>
      </w:r>
    </w:p>
    <w:p w:rsidR="006B1CFD" w:rsidRPr="006B1CFD" w:rsidRDefault="006B1CFD" w:rsidP="00C538E3">
      <w:pPr>
        <w:pStyle w:val="ListParagraph"/>
        <w:numPr>
          <w:ilvl w:val="0"/>
          <w:numId w:val="15"/>
        </w:numPr>
        <w:shd w:val="clear" w:color="auto" w:fill="FFFFFF"/>
        <w:tabs>
          <w:tab w:val="left" w:pos="993"/>
          <w:tab w:val="left" w:pos="1134"/>
        </w:tabs>
        <w:spacing w:after="0" w:line="360" w:lineRule="auto"/>
        <w:ind w:left="0" w:firstLine="567"/>
        <w:jc w:val="both"/>
        <w:rPr>
          <w:rFonts w:ascii="GHEA Grapalat" w:hAnsi="GHEA Grapalat" w:cs="Sylfaen"/>
          <w:sz w:val="24"/>
          <w:szCs w:val="24"/>
          <w:lang w:val="en-US"/>
        </w:rPr>
      </w:pPr>
      <w:r>
        <w:rPr>
          <w:rFonts w:ascii="GHEA Grapalat" w:hAnsi="GHEA Grapalat" w:cs="Sylfaen"/>
          <w:sz w:val="24"/>
          <w:szCs w:val="24"/>
          <w:lang w:val="en-US"/>
        </w:rPr>
        <w:t>Կառավարության 2014 թվականի դեկտեմբերի 25-ի</w:t>
      </w:r>
      <w:r w:rsidRPr="006B1CFD">
        <w:rPr>
          <w:rFonts w:ascii="GHEA Grapalat" w:hAnsi="GHEA Grapalat" w:cs="Sylfaen"/>
          <w:sz w:val="24"/>
          <w:szCs w:val="24"/>
          <w:lang w:val="en-US"/>
        </w:rPr>
        <w:t xml:space="preserve"> </w:t>
      </w:r>
      <w:r w:rsidRPr="006B1CFD">
        <w:rPr>
          <w:rFonts w:ascii="GHEA Grapalat" w:hAnsi="GHEA Grapalat" w:cs="Sylfaen"/>
          <w:bCs/>
          <w:sz w:val="24"/>
          <w:szCs w:val="24"/>
          <w:lang w:val="en-US"/>
        </w:rPr>
        <w:t>«Հայաստանի Հանրապետության միջազգային տնտեսական ինտեգրման և բարեփոխումների նախարարության աշխատակազմ» պետական կառավարչական հիմնարկ ստեղծելու, հայաստանի հանրապետության միջազգային տնտեսական ինտեգրման և բարեփոխումների նախարարության կանոնադրությունը և աշխատակազմի կառուցվածքը հաստատելու մասին</w:t>
      </w:r>
      <w:r>
        <w:rPr>
          <w:rFonts w:ascii="GHEA Grapalat" w:hAnsi="GHEA Grapalat" w:cs="Sylfaen"/>
          <w:sz w:val="24"/>
          <w:szCs w:val="24"/>
          <w:lang w:val="en-US"/>
        </w:rPr>
        <w:t>» N 1531-Ն որոշումը,</w:t>
      </w:r>
    </w:p>
    <w:p w:rsidR="006E50E1" w:rsidRPr="004B7455" w:rsidRDefault="0017731D" w:rsidP="00C538E3">
      <w:pPr>
        <w:pStyle w:val="ListParagraph"/>
        <w:numPr>
          <w:ilvl w:val="0"/>
          <w:numId w:val="15"/>
        </w:numPr>
        <w:shd w:val="clear" w:color="auto" w:fill="FFFFFF"/>
        <w:tabs>
          <w:tab w:val="left" w:pos="993"/>
          <w:tab w:val="left" w:pos="1134"/>
        </w:tabs>
        <w:spacing w:after="0" w:line="360" w:lineRule="auto"/>
        <w:ind w:left="0" w:firstLine="567"/>
        <w:jc w:val="both"/>
        <w:rPr>
          <w:rFonts w:ascii="GHEA Grapalat" w:hAnsi="GHEA Grapalat" w:cs="Sylfaen"/>
          <w:sz w:val="24"/>
          <w:szCs w:val="24"/>
        </w:rPr>
      </w:pPr>
      <w:r>
        <w:rPr>
          <w:rFonts w:ascii="GHEA Grapalat" w:hAnsi="GHEA Grapalat" w:cs="Sylfaen"/>
          <w:sz w:val="24"/>
          <w:szCs w:val="24"/>
          <w:lang w:val="en-US"/>
        </w:rPr>
        <w:t>Կ</w:t>
      </w:r>
      <w:r w:rsidR="006E50E1" w:rsidRPr="004B7455">
        <w:rPr>
          <w:rFonts w:ascii="GHEA Grapalat" w:hAnsi="GHEA Grapalat" w:cs="Sylfaen"/>
          <w:sz w:val="24"/>
          <w:szCs w:val="24"/>
        </w:rPr>
        <w:t>առավարության 2016 թվականի հոկտեմբերի 13-ի</w:t>
      </w:r>
      <w:r w:rsidR="004B7455">
        <w:rPr>
          <w:rFonts w:ascii="GHEA Grapalat" w:hAnsi="GHEA Grapalat" w:cs="Sylfaen"/>
          <w:sz w:val="24"/>
          <w:szCs w:val="24"/>
        </w:rPr>
        <w:t xml:space="preserve"> </w:t>
      </w:r>
      <w:r w:rsidR="004B7455">
        <w:rPr>
          <w:rFonts w:ascii="GHEA Grapalat" w:hAnsi="GHEA Grapalat" w:cs="Sylfaen"/>
          <w:sz w:val="24"/>
          <w:szCs w:val="24"/>
          <w:lang w:val="en-US"/>
        </w:rPr>
        <w:t>««</w:t>
      </w:r>
      <w:r w:rsidR="006E50E1" w:rsidRPr="004B7455">
        <w:rPr>
          <w:rFonts w:ascii="GHEA Grapalat" w:hAnsi="GHEA Grapalat" w:cs="Sylfaen"/>
          <w:sz w:val="24"/>
          <w:szCs w:val="24"/>
        </w:rPr>
        <w:t>Հայաստանի Հանրապետության կառավարությանն առընթեր քաղաքաշինության պետական կոմիտեի աշխատակազմ</w:t>
      </w:r>
      <w:r w:rsidR="004B7455">
        <w:rPr>
          <w:rFonts w:ascii="GHEA Grapalat" w:hAnsi="GHEA Grapalat" w:cs="Sylfaen"/>
          <w:sz w:val="24"/>
          <w:szCs w:val="24"/>
          <w:lang w:val="en-US"/>
        </w:rPr>
        <w:t>»</w:t>
      </w:r>
      <w:r w:rsidR="006E50E1" w:rsidRPr="004B7455">
        <w:rPr>
          <w:rFonts w:ascii="GHEA Grapalat" w:hAnsi="GHEA Grapalat" w:cs="Sylfaen"/>
          <w:sz w:val="24"/>
          <w:szCs w:val="24"/>
        </w:rPr>
        <w:t xml:space="preserve"> պետական կառավարչական հիմնարկ ստեղծելու, դրա կանոնադրությունն ու կառուցվածքը հաստատելու, Հայաստանի Հանրապետության կառավարության մի շարք որոշումներում փոփոխություններ կատարելու և Հայաստանի Հանրապետության կառավարության 2002 թվականի հուլիսի 25-ի N1294-Ն որոշումն ուժը կորցրած ճանաչելու մասին</w:t>
      </w:r>
      <w:r w:rsidR="004B7455">
        <w:rPr>
          <w:rFonts w:ascii="GHEA Grapalat" w:hAnsi="GHEA Grapalat" w:cs="Sylfaen"/>
          <w:sz w:val="24"/>
          <w:szCs w:val="24"/>
          <w:lang w:val="en-US"/>
        </w:rPr>
        <w:t>»</w:t>
      </w:r>
      <w:r w:rsidR="006E50E1" w:rsidRPr="004B7455">
        <w:rPr>
          <w:rFonts w:ascii="GHEA Grapalat" w:hAnsi="GHEA Grapalat" w:cs="Sylfaen"/>
          <w:sz w:val="24"/>
          <w:szCs w:val="24"/>
        </w:rPr>
        <w:t xml:space="preserve"> N</w:t>
      </w:r>
      <w:r>
        <w:rPr>
          <w:rFonts w:ascii="GHEA Grapalat" w:hAnsi="GHEA Grapalat" w:cs="Sylfaen"/>
          <w:sz w:val="24"/>
          <w:szCs w:val="24"/>
          <w:lang w:val="en-US"/>
        </w:rPr>
        <w:t xml:space="preserve"> </w:t>
      </w:r>
      <w:r w:rsidR="006E50E1" w:rsidRPr="004B7455">
        <w:rPr>
          <w:rFonts w:ascii="GHEA Grapalat" w:hAnsi="GHEA Grapalat" w:cs="Sylfaen"/>
          <w:sz w:val="24"/>
          <w:szCs w:val="24"/>
        </w:rPr>
        <w:t>1111-Ն որոշ</w:t>
      </w:r>
      <w:r w:rsidR="006F3EDE">
        <w:rPr>
          <w:rFonts w:ascii="GHEA Grapalat" w:hAnsi="GHEA Grapalat" w:cs="Sylfaen"/>
          <w:sz w:val="24"/>
          <w:szCs w:val="24"/>
          <w:lang w:val="en-US"/>
        </w:rPr>
        <w:t>ումը</w:t>
      </w:r>
      <w:r w:rsidR="004B7455">
        <w:rPr>
          <w:rFonts w:ascii="GHEA Grapalat" w:hAnsi="GHEA Grapalat" w:cs="Sylfaen"/>
          <w:sz w:val="24"/>
          <w:szCs w:val="24"/>
          <w:lang w:val="en-US"/>
        </w:rPr>
        <w:t>,</w:t>
      </w:r>
    </w:p>
    <w:p w:rsidR="00961679" w:rsidRPr="004B7455" w:rsidRDefault="0017731D" w:rsidP="00C538E3">
      <w:pPr>
        <w:pStyle w:val="ListParagraph"/>
        <w:numPr>
          <w:ilvl w:val="0"/>
          <w:numId w:val="15"/>
        </w:numPr>
        <w:tabs>
          <w:tab w:val="left" w:pos="993"/>
        </w:tabs>
        <w:spacing w:after="0" w:line="360" w:lineRule="auto"/>
        <w:ind w:left="0" w:firstLine="567"/>
        <w:jc w:val="both"/>
        <w:rPr>
          <w:rFonts w:ascii="GHEA Grapalat" w:hAnsi="GHEA Grapalat" w:cs="Tahoma"/>
          <w:spacing w:val="-4"/>
          <w:sz w:val="24"/>
          <w:szCs w:val="24"/>
        </w:rPr>
      </w:pPr>
      <w:r>
        <w:rPr>
          <w:rFonts w:ascii="GHEA Grapalat" w:hAnsi="GHEA Grapalat" w:cs="AK Courier"/>
          <w:sz w:val="24"/>
          <w:szCs w:val="24"/>
          <w:lang w:val="en-US"/>
        </w:rPr>
        <w:t>Կ</w:t>
      </w:r>
      <w:r w:rsidR="00961679" w:rsidRPr="004B7455">
        <w:rPr>
          <w:rFonts w:ascii="GHEA Grapalat" w:hAnsi="GHEA Grapalat" w:cs="AK Courier"/>
          <w:sz w:val="24"/>
          <w:szCs w:val="24"/>
        </w:rPr>
        <w:t>առավարության 2002 թվականի նոյեմբերի 28-ի</w:t>
      </w:r>
      <w:r w:rsidR="000852F1">
        <w:rPr>
          <w:rFonts w:ascii="GHEA Grapalat" w:hAnsi="GHEA Grapalat" w:cs="AK Courier"/>
          <w:sz w:val="24"/>
          <w:szCs w:val="24"/>
        </w:rPr>
        <w:t xml:space="preserve"> </w:t>
      </w:r>
      <w:r w:rsidR="000852F1">
        <w:rPr>
          <w:rFonts w:ascii="GHEA Grapalat" w:hAnsi="GHEA Grapalat" w:cs="AK Courier"/>
          <w:sz w:val="24"/>
          <w:szCs w:val="24"/>
          <w:lang w:val="en-US"/>
        </w:rPr>
        <w:t>«</w:t>
      </w:r>
      <w:r w:rsidR="00961679" w:rsidRPr="004B7455">
        <w:rPr>
          <w:rFonts w:ascii="GHEA Grapalat" w:hAnsi="GHEA Grapalat" w:cs="AK Courier"/>
          <w:sz w:val="24"/>
          <w:szCs w:val="24"/>
        </w:rPr>
        <w:t>Հայաստանի</w:t>
      </w:r>
      <w:r w:rsidR="00961679" w:rsidRPr="004B7455">
        <w:rPr>
          <w:rFonts w:ascii="GHEA Grapalat" w:hAnsi="GHEA Grapalat" w:cs="Tahoma"/>
          <w:spacing w:val="-4"/>
          <w:sz w:val="24"/>
          <w:szCs w:val="24"/>
          <w:lang w:val="hy-AM"/>
        </w:rPr>
        <w:t xml:space="preserve"> Հանրապետության </w:t>
      </w:r>
      <w:r w:rsidR="00961679" w:rsidRPr="004B7455">
        <w:rPr>
          <w:rFonts w:ascii="GHEA Grapalat" w:hAnsi="GHEA Grapalat" w:cs="Tahoma"/>
          <w:spacing w:val="-4"/>
          <w:sz w:val="24"/>
          <w:szCs w:val="24"/>
        </w:rPr>
        <w:t>կառավարությանն առընթեր անշարժ գույքի կադաստրի պետական կոմիտեի աշխատակազմ</w:t>
      </w:r>
      <w:r w:rsidR="000852F1">
        <w:rPr>
          <w:rFonts w:ascii="GHEA Grapalat" w:hAnsi="GHEA Grapalat" w:cs="Tahoma"/>
          <w:spacing w:val="-4"/>
          <w:sz w:val="24"/>
          <w:szCs w:val="24"/>
          <w:lang w:val="en-US"/>
        </w:rPr>
        <w:t>»</w:t>
      </w:r>
      <w:r w:rsidR="00961679" w:rsidRPr="004B7455">
        <w:rPr>
          <w:rFonts w:ascii="GHEA Grapalat" w:hAnsi="GHEA Grapalat" w:cs="Tahoma"/>
          <w:spacing w:val="-4"/>
          <w:sz w:val="24"/>
          <w:szCs w:val="24"/>
        </w:rPr>
        <w:t xml:space="preserve"> պետական կառավարչական հիմնարկ ստեղծելու, Հայաստանի Հանրապետության կառավարությանն առընթեր անշարժ գույքի կադաստրի պետական կոմիտեի կանոնադրությունը և աշխատակազմի կառուցվածքը, գույքի կազմը և չափը հաստատելու մասին</w:t>
      </w:r>
      <w:r w:rsidR="000852F1">
        <w:rPr>
          <w:rFonts w:ascii="GHEA Grapalat" w:hAnsi="GHEA Grapalat" w:cs="Tahoma"/>
          <w:spacing w:val="-4"/>
          <w:sz w:val="24"/>
          <w:szCs w:val="24"/>
          <w:lang w:val="en-US"/>
        </w:rPr>
        <w:t>»</w:t>
      </w:r>
      <w:r w:rsidR="00961679" w:rsidRPr="004B7455">
        <w:rPr>
          <w:rFonts w:ascii="GHEA Grapalat" w:hAnsi="GHEA Grapalat" w:cs="Tahoma"/>
          <w:spacing w:val="-4"/>
          <w:sz w:val="24"/>
          <w:szCs w:val="24"/>
        </w:rPr>
        <w:t xml:space="preserve"> N 1930-Ն որոշումը</w:t>
      </w:r>
      <w:r w:rsidR="004B7455">
        <w:rPr>
          <w:rFonts w:ascii="GHEA Grapalat" w:hAnsi="GHEA Grapalat" w:cs="Tahoma"/>
          <w:spacing w:val="-4"/>
          <w:sz w:val="24"/>
          <w:szCs w:val="24"/>
          <w:lang w:val="en-US"/>
        </w:rPr>
        <w:t>,</w:t>
      </w:r>
    </w:p>
    <w:p w:rsidR="0017731D" w:rsidRDefault="0017731D" w:rsidP="00C538E3">
      <w:pPr>
        <w:pStyle w:val="ListParagraph"/>
        <w:numPr>
          <w:ilvl w:val="0"/>
          <w:numId w:val="15"/>
        </w:numPr>
        <w:tabs>
          <w:tab w:val="left" w:pos="993"/>
        </w:tabs>
        <w:spacing w:after="0" w:line="360" w:lineRule="auto"/>
        <w:ind w:left="0" w:firstLine="567"/>
        <w:jc w:val="both"/>
        <w:rPr>
          <w:rFonts w:ascii="GHEA Grapalat" w:hAnsi="GHEA Grapalat" w:cs="Tahoma"/>
          <w:spacing w:val="-4"/>
          <w:sz w:val="24"/>
          <w:szCs w:val="24"/>
          <w:lang w:val="en-US"/>
        </w:rPr>
      </w:pPr>
      <w:r>
        <w:rPr>
          <w:rFonts w:ascii="GHEA Grapalat" w:hAnsi="GHEA Grapalat" w:cs="Tahoma"/>
          <w:spacing w:val="-4"/>
          <w:sz w:val="24"/>
          <w:szCs w:val="24"/>
          <w:lang w:val="en-US"/>
        </w:rPr>
        <w:t>Կ</w:t>
      </w:r>
      <w:r w:rsidR="00391ADA" w:rsidRPr="004B7455">
        <w:rPr>
          <w:rFonts w:ascii="GHEA Grapalat" w:hAnsi="GHEA Grapalat" w:cs="Tahoma"/>
          <w:spacing w:val="-4"/>
          <w:sz w:val="24"/>
          <w:szCs w:val="24"/>
        </w:rPr>
        <w:t xml:space="preserve">առավարության 2002 թվականի նոյեմբերի 21-ի </w:t>
      </w:r>
      <w:r w:rsidR="000852F1">
        <w:rPr>
          <w:rFonts w:ascii="GHEA Grapalat" w:hAnsi="GHEA Grapalat" w:cs="Tahoma"/>
          <w:spacing w:val="-4"/>
          <w:sz w:val="24"/>
          <w:szCs w:val="24"/>
          <w:lang w:val="en-US"/>
        </w:rPr>
        <w:t>«</w:t>
      </w:r>
      <w:r w:rsidR="00391ADA" w:rsidRPr="004B7455">
        <w:rPr>
          <w:rFonts w:ascii="GHEA Grapalat" w:hAnsi="GHEA Grapalat" w:cs="Tahoma"/>
          <w:spacing w:val="-4"/>
          <w:sz w:val="24"/>
          <w:szCs w:val="24"/>
        </w:rPr>
        <w:t>Հայաստանի Հանրապետության տրանսպորտի և կապի նախարարության աշխատակազմ» պետական կառավարչական հիմնարկ ստեղծելու և Հայաստանի Հանրապետության տրանսպորտի և կապի նախարարության կանոնադրությունն ու աշխատակազմի կառուցվածքը հաստատելու մասին</w:t>
      </w:r>
      <w:r w:rsidR="000852F1">
        <w:rPr>
          <w:rFonts w:ascii="GHEA Grapalat" w:hAnsi="GHEA Grapalat" w:cs="Tahoma"/>
          <w:spacing w:val="-4"/>
          <w:sz w:val="24"/>
          <w:szCs w:val="24"/>
          <w:lang w:val="en-US"/>
        </w:rPr>
        <w:t>»</w:t>
      </w:r>
      <w:r w:rsidR="00391ADA" w:rsidRPr="004B7455">
        <w:rPr>
          <w:rFonts w:ascii="GHEA Grapalat" w:hAnsi="GHEA Grapalat" w:cs="Tahoma"/>
          <w:spacing w:val="-4"/>
          <w:sz w:val="24"/>
          <w:szCs w:val="24"/>
        </w:rPr>
        <w:t xml:space="preserve"> </w:t>
      </w:r>
      <w:r>
        <w:rPr>
          <w:rFonts w:ascii="GHEA Grapalat" w:hAnsi="GHEA Grapalat" w:cs="Tahoma"/>
          <w:spacing w:val="-4"/>
          <w:sz w:val="24"/>
          <w:szCs w:val="24"/>
          <w:lang w:val="en-US"/>
        </w:rPr>
        <w:t xml:space="preserve">N </w:t>
      </w:r>
      <w:r w:rsidR="00391ADA" w:rsidRPr="004B7455">
        <w:rPr>
          <w:rFonts w:ascii="GHEA Grapalat" w:hAnsi="GHEA Grapalat" w:cs="Tahoma"/>
          <w:spacing w:val="-4"/>
          <w:sz w:val="24"/>
          <w:szCs w:val="24"/>
        </w:rPr>
        <w:t xml:space="preserve">1809-Ն </w:t>
      </w:r>
      <w:r w:rsidRPr="004B7455">
        <w:rPr>
          <w:rFonts w:ascii="GHEA Grapalat" w:hAnsi="GHEA Grapalat" w:cs="Tahoma"/>
          <w:spacing w:val="-4"/>
          <w:sz w:val="24"/>
          <w:szCs w:val="24"/>
        </w:rPr>
        <w:t>որոշումը</w:t>
      </w:r>
      <w:r>
        <w:rPr>
          <w:rFonts w:ascii="GHEA Grapalat" w:hAnsi="GHEA Grapalat" w:cs="Tahoma"/>
          <w:spacing w:val="-4"/>
          <w:sz w:val="24"/>
          <w:szCs w:val="24"/>
          <w:lang w:val="en-US"/>
        </w:rPr>
        <w:t>,</w:t>
      </w:r>
    </w:p>
    <w:p w:rsidR="00391ADA" w:rsidRPr="004B7455" w:rsidRDefault="0017731D" w:rsidP="00C538E3">
      <w:pPr>
        <w:pStyle w:val="ListParagraph"/>
        <w:numPr>
          <w:ilvl w:val="0"/>
          <w:numId w:val="15"/>
        </w:numPr>
        <w:tabs>
          <w:tab w:val="left" w:pos="993"/>
        </w:tabs>
        <w:spacing w:after="0" w:line="360" w:lineRule="auto"/>
        <w:ind w:left="0" w:firstLine="567"/>
        <w:jc w:val="both"/>
        <w:rPr>
          <w:rFonts w:ascii="GHEA Grapalat" w:hAnsi="GHEA Grapalat" w:cs="Tahoma"/>
          <w:spacing w:val="-4"/>
          <w:sz w:val="24"/>
          <w:szCs w:val="24"/>
          <w:lang w:val="en-US"/>
        </w:rPr>
      </w:pPr>
      <w:r>
        <w:rPr>
          <w:rFonts w:ascii="GHEA Grapalat" w:hAnsi="GHEA Grapalat" w:cs="Tahoma"/>
          <w:spacing w:val="-4"/>
          <w:sz w:val="24"/>
          <w:szCs w:val="24"/>
          <w:lang w:val="en-US"/>
        </w:rPr>
        <w:t xml:space="preserve">Կառավարության </w:t>
      </w:r>
      <w:r w:rsidR="00391ADA" w:rsidRPr="004B7455">
        <w:rPr>
          <w:rFonts w:ascii="GHEA Grapalat" w:hAnsi="GHEA Grapalat" w:cs="Tahoma"/>
          <w:spacing w:val="-4"/>
          <w:sz w:val="24"/>
          <w:szCs w:val="24"/>
        </w:rPr>
        <w:t xml:space="preserve">2003 թվականի փետրվարի 13-ի </w:t>
      </w:r>
      <w:r w:rsidR="000852F1">
        <w:rPr>
          <w:rFonts w:ascii="GHEA Grapalat" w:hAnsi="GHEA Grapalat" w:cs="Tahoma"/>
          <w:spacing w:val="-4"/>
          <w:sz w:val="24"/>
          <w:szCs w:val="24"/>
          <w:lang w:val="en-US"/>
        </w:rPr>
        <w:t>«</w:t>
      </w:r>
      <w:r w:rsidR="00391ADA" w:rsidRPr="004B7455">
        <w:rPr>
          <w:rFonts w:ascii="GHEA Grapalat" w:hAnsi="GHEA Grapalat" w:cs="Tahoma"/>
          <w:spacing w:val="-4"/>
          <w:sz w:val="24"/>
          <w:szCs w:val="24"/>
        </w:rPr>
        <w:t xml:space="preserve">Հայաստանի Հանրապետության կառավարությանն առընթեր քաղաքացիական ավիացիայի գլխավոր վարչության կանոնադրությունն ու աշխատակազմի կառուցվածքը հաստատելու և Հայաստանի Հանրապետության կառավարությանն առընթեր քաղաքացիական </w:t>
      </w:r>
      <w:r w:rsidR="00391ADA" w:rsidRPr="004B7455">
        <w:rPr>
          <w:rFonts w:ascii="GHEA Grapalat" w:hAnsi="GHEA Grapalat" w:cs="Tahoma"/>
          <w:spacing w:val="-4"/>
          <w:sz w:val="24"/>
          <w:szCs w:val="24"/>
        </w:rPr>
        <w:lastRenderedPageBreak/>
        <w:t>ավիացիայի գլխավոր վարչությանը լիազորություններ վերապահելու մասին</w:t>
      </w:r>
      <w:r w:rsidR="000852F1">
        <w:rPr>
          <w:rFonts w:ascii="GHEA Grapalat" w:hAnsi="GHEA Grapalat" w:cs="Tahoma"/>
          <w:spacing w:val="-4"/>
          <w:sz w:val="24"/>
          <w:szCs w:val="24"/>
          <w:lang w:val="en-US"/>
        </w:rPr>
        <w:t>»</w:t>
      </w:r>
      <w:r w:rsidR="00391ADA" w:rsidRPr="004B7455">
        <w:rPr>
          <w:rFonts w:ascii="GHEA Grapalat" w:hAnsi="GHEA Grapalat" w:cs="Tahoma"/>
          <w:spacing w:val="-4"/>
          <w:sz w:val="24"/>
          <w:szCs w:val="24"/>
        </w:rPr>
        <w:t xml:space="preserve">  </w:t>
      </w:r>
      <w:r w:rsidRPr="004B7455">
        <w:rPr>
          <w:rFonts w:ascii="GHEA Grapalat" w:hAnsi="GHEA Grapalat"/>
          <w:color w:val="000000"/>
          <w:sz w:val="24"/>
          <w:szCs w:val="24"/>
          <w:lang w:val="en-US"/>
        </w:rPr>
        <w:t xml:space="preserve">N </w:t>
      </w:r>
      <w:r w:rsidR="00391ADA" w:rsidRPr="004B7455">
        <w:rPr>
          <w:rFonts w:ascii="GHEA Grapalat" w:hAnsi="GHEA Grapalat" w:cs="Tahoma"/>
          <w:spacing w:val="-4"/>
          <w:sz w:val="24"/>
          <w:szCs w:val="24"/>
        </w:rPr>
        <w:t>202-Ն  որոշումը</w:t>
      </w:r>
      <w:r w:rsidR="004B7455">
        <w:rPr>
          <w:rFonts w:ascii="GHEA Grapalat" w:hAnsi="GHEA Grapalat" w:cs="Tahoma"/>
          <w:spacing w:val="-4"/>
          <w:sz w:val="24"/>
          <w:szCs w:val="24"/>
          <w:lang w:val="en-US"/>
        </w:rPr>
        <w:t>,</w:t>
      </w:r>
    </w:p>
    <w:p w:rsidR="000852F1" w:rsidRDefault="0017731D" w:rsidP="00C538E3">
      <w:pPr>
        <w:pStyle w:val="ListParagraph"/>
        <w:numPr>
          <w:ilvl w:val="0"/>
          <w:numId w:val="15"/>
        </w:numPr>
        <w:tabs>
          <w:tab w:val="left" w:pos="993"/>
        </w:tabs>
        <w:spacing w:after="0" w:line="360" w:lineRule="auto"/>
        <w:ind w:left="0" w:firstLine="567"/>
        <w:jc w:val="both"/>
        <w:rPr>
          <w:rFonts w:ascii="GHEA Grapalat" w:hAnsi="GHEA Grapalat"/>
          <w:color w:val="000000"/>
          <w:sz w:val="24"/>
          <w:szCs w:val="24"/>
          <w:lang w:val="en-US"/>
        </w:rPr>
      </w:pPr>
      <w:r>
        <w:rPr>
          <w:rFonts w:ascii="GHEA Grapalat" w:hAnsi="GHEA Grapalat"/>
          <w:color w:val="000000"/>
          <w:sz w:val="24"/>
          <w:szCs w:val="24"/>
          <w:lang w:val="en-US"/>
        </w:rPr>
        <w:t>Կ</w:t>
      </w:r>
      <w:r w:rsidR="00391ADA" w:rsidRPr="004B7455">
        <w:rPr>
          <w:rFonts w:ascii="GHEA Grapalat" w:hAnsi="GHEA Grapalat"/>
          <w:color w:val="000000"/>
          <w:sz w:val="24"/>
          <w:szCs w:val="24"/>
          <w:lang w:val="hy-AM"/>
        </w:rPr>
        <w:t xml:space="preserve">առավարության 2008 թվականի մայիսի 15-ի </w:t>
      </w:r>
      <w:r w:rsidR="00391ADA" w:rsidRPr="004B7455">
        <w:rPr>
          <w:rFonts w:ascii="GHEA Grapalat" w:hAnsi="GHEA Grapalat"/>
          <w:bCs/>
          <w:color w:val="000000"/>
          <w:sz w:val="24"/>
          <w:szCs w:val="24"/>
          <w:lang w:val="hy-AM"/>
        </w:rPr>
        <w:t>«Հայաստանի Հանրապետության էներգետիկայի նախարարության աշխատակազմ» պետական կառավարչական հիմնարկը «Հայաստանի Հանրապետության էներգետիկ</w:t>
      </w:r>
      <w:r w:rsidR="00391ADA" w:rsidRPr="004B7455">
        <w:rPr>
          <w:rFonts w:ascii="Arial" w:hAnsi="Arial" w:cs="Arial"/>
          <w:bCs/>
          <w:color w:val="000000"/>
          <w:sz w:val="24"/>
          <w:szCs w:val="24"/>
          <w:lang w:val="hy-AM"/>
        </w:rPr>
        <w:t> </w:t>
      </w:r>
      <w:r w:rsidR="00391ADA" w:rsidRPr="004B7455">
        <w:rPr>
          <w:rFonts w:ascii="GHEA Grapalat" w:hAnsi="GHEA Grapalat" w:cs="Arial Unicode"/>
          <w:bCs/>
          <w:color w:val="000000"/>
          <w:sz w:val="24"/>
          <w:szCs w:val="24"/>
          <w:lang w:val="hy-AM"/>
        </w:rPr>
        <w:t>ենթակառուցվածքների</w:t>
      </w:r>
      <w:r w:rsidR="00391ADA" w:rsidRPr="004B7455">
        <w:rPr>
          <w:rFonts w:ascii="Arial" w:hAnsi="Arial" w:cs="Arial"/>
          <w:bCs/>
          <w:color w:val="000000"/>
          <w:sz w:val="24"/>
          <w:szCs w:val="24"/>
          <w:lang w:val="hy-AM"/>
        </w:rPr>
        <w:t> </w:t>
      </w:r>
      <w:r w:rsidR="00391ADA" w:rsidRPr="004B7455">
        <w:rPr>
          <w:rFonts w:ascii="GHEA Grapalat" w:hAnsi="GHEA Grapalat" w:cs="Arial"/>
          <w:bCs/>
          <w:color w:val="000000"/>
          <w:sz w:val="24"/>
          <w:szCs w:val="24"/>
          <w:lang w:val="hy-AM"/>
        </w:rPr>
        <w:t>և</w:t>
      </w:r>
      <w:r w:rsidR="00391ADA" w:rsidRPr="004B7455">
        <w:rPr>
          <w:rFonts w:ascii="GHEA Grapalat" w:hAnsi="GHEA Grapalat" w:cs="Arial Unicode"/>
          <w:bCs/>
          <w:color w:val="000000"/>
          <w:sz w:val="24"/>
          <w:szCs w:val="24"/>
          <w:lang w:val="hy-AM"/>
        </w:rPr>
        <w:t xml:space="preserve"> բնական պաշարների նախարարության աշխատակազմ» պետական կառավարչական հիմնա</w:t>
      </w:r>
      <w:r w:rsidR="00391ADA" w:rsidRPr="004B7455">
        <w:rPr>
          <w:rFonts w:ascii="GHEA Grapalat" w:hAnsi="GHEA Grapalat"/>
          <w:bCs/>
          <w:color w:val="000000"/>
          <w:sz w:val="24"/>
          <w:szCs w:val="24"/>
          <w:lang w:val="hy-AM"/>
        </w:rPr>
        <w:t>րկ վերանվանելու, Հայաստանի Հանրապետության էներգետիկ ենթակառուցվածքների</w:t>
      </w:r>
      <w:r w:rsidR="00391ADA" w:rsidRPr="004B7455">
        <w:rPr>
          <w:rFonts w:ascii="Arial" w:hAnsi="Arial" w:cs="Arial"/>
          <w:bCs/>
          <w:color w:val="000000"/>
          <w:sz w:val="24"/>
          <w:szCs w:val="24"/>
          <w:lang w:val="hy-AM"/>
        </w:rPr>
        <w:t> </w:t>
      </w:r>
      <w:r w:rsidR="00391ADA" w:rsidRPr="004B7455">
        <w:rPr>
          <w:rFonts w:ascii="GHEA Grapalat" w:hAnsi="GHEA Grapalat" w:cs="Arial"/>
          <w:bCs/>
          <w:color w:val="000000"/>
          <w:sz w:val="24"/>
          <w:szCs w:val="24"/>
          <w:lang w:val="hy-AM"/>
        </w:rPr>
        <w:t xml:space="preserve">և </w:t>
      </w:r>
      <w:r w:rsidR="00391ADA" w:rsidRPr="004B7455">
        <w:rPr>
          <w:rFonts w:ascii="GHEA Grapalat" w:hAnsi="GHEA Grapalat" w:cs="Arial Unicode"/>
          <w:bCs/>
          <w:color w:val="000000"/>
          <w:sz w:val="24"/>
          <w:szCs w:val="24"/>
          <w:lang w:val="hy-AM"/>
        </w:rPr>
        <w:t>բնական պաշարների նախարարության կանոնադրությունը և աշխատակազմի կառուցվածքը հաստատելու մասի</w:t>
      </w:r>
      <w:r w:rsidR="00391ADA" w:rsidRPr="004B7455">
        <w:rPr>
          <w:rFonts w:ascii="GHEA Grapalat" w:hAnsi="GHEA Grapalat"/>
          <w:bCs/>
          <w:color w:val="000000"/>
          <w:sz w:val="24"/>
          <w:szCs w:val="24"/>
          <w:lang w:val="hy-AM"/>
        </w:rPr>
        <w:t xml:space="preserve">ն» </w:t>
      </w:r>
      <w:r w:rsidRPr="004B7455">
        <w:rPr>
          <w:rFonts w:ascii="GHEA Grapalat" w:hAnsi="GHEA Grapalat"/>
          <w:color w:val="000000"/>
          <w:sz w:val="24"/>
          <w:szCs w:val="24"/>
          <w:lang w:val="en-US"/>
        </w:rPr>
        <w:t>N</w:t>
      </w:r>
      <w:r w:rsidR="00391ADA" w:rsidRPr="004B7455">
        <w:rPr>
          <w:rFonts w:ascii="GHEA Grapalat" w:hAnsi="GHEA Grapalat"/>
          <w:bCs/>
          <w:color w:val="000000"/>
          <w:sz w:val="24"/>
          <w:szCs w:val="24"/>
          <w:lang w:val="hy-AM"/>
        </w:rPr>
        <w:t xml:space="preserve"> 654</w:t>
      </w:r>
      <w:r w:rsidR="00391ADA" w:rsidRPr="004B7455">
        <w:rPr>
          <w:rFonts w:ascii="GHEA Grapalat" w:hAnsi="GHEA Grapalat"/>
          <w:color w:val="000000"/>
          <w:sz w:val="24"/>
          <w:szCs w:val="24"/>
          <w:lang w:val="hy-AM"/>
        </w:rPr>
        <w:t xml:space="preserve">-Ն </w:t>
      </w:r>
      <w:r w:rsidR="000852F1">
        <w:rPr>
          <w:rFonts w:ascii="GHEA Grapalat" w:hAnsi="GHEA Grapalat"/>
          <w:color w:val="000000"/>
          <w:sz w:val="24"/>
          <w:szCs w:val="24"/>
          <w:lang w:val="en-US"/>
        </w:rPr>
        <w:t>որոշումը,</w:t>
      </w:r>
    </w:p>
    <w:p w:rsidR="00391ADA" w:rsidRPr="004B7455" w:rsidRDefault="00312C53" w:rsidP="00C538E3">
      <w:pPr>
        <w:pStyle w:val="ListParagraph"/>
        <w:numPr>
          <w:ilvl w:val="0"/>
          <w:numId w:val="15"/>
        </w:numPr>
        <w:tabs>
          <w:tab w:val="left" w:pos="993"/>
        </w:tabs>
        <w:spacing w:after="0" w:line="360" w:lineRule="auto"/>
        <w:ind w:left="0" w:firstLine="567"/>
        <w:jc w:val="both"/>
        <w:rPr>
          <w:rFonts w:ascii="GHEA Grapalat" w:hAnsi="GHEA Grapalat"/>
          <w:color w:val="000000"/>
          <w:sz w:val="24"/>
          <w:szCs w:val="24"/>
          <w:lang w:val="en-US"/>
        </w:rPr>
      </w:pPr>
      <w:r>
        <w:rPr>
          <w:rFonts w:ascii="GHEA Grapalat" w:hAnsi="GHEA Grapalat"/>
          <w:color w:val="000000"/>
          <w:sz w:val="24"/>
          <w:szCs w:val="24"/>
          <w:lang w:val="en-US"/>
        </w:rPr>
        <w:t>Կ</w:t>
      </w:r>
      <w:r w:rsidR="00391ADA" w:rsidRPr="004B7455">
        <w:rPr>
          <w:rFonts w:ascii="GHEA Grapalat" w:hAnsi="GHEA Grapalat"/>
          <w:color w:val="000000"/>
          <w:sz w:val="24"/>
          <w:szCs w:val="24"/>
          <w:lang w:val="hy-AM"/>
        </w:rPr>
        <w:t>առավարության 2002 թվականի սեպտեմբերի 5-ի «</w:t>
      </w:r>
      <w:r w:rsidR="00391ADA" w:rsidRPr="004B7455">
        <w:rPr>
          <w:rFonts w:ascii="GHEA Grapalat" w:hAnsi="GHEA Grapalat"/>
          <w:bCs/>
          <w:color w:val="000000"/>
          <w:sz w:val="24"/>
          <w:szCs w:val="24"/>
          <w:lang w:val="hy-AM"/>
        </w:rPr>
        <w:t>Հայաստանի Հանրապետության</w:t>
      </w:r>
      <w:r w:rsidR="00391ADA" w:rsidRPr="004B7455">
        <w:rPr>
          <w:rFonts w:ascii="Arial" w:hAnsi="Arial" w:cs="Arial"/>
          <w:bCs/>
          <w:color w:val="000000"/>
          <w:sz w:val="24"/>
          <w:szCs w:val="24"/>
          <w:lang w:val="hy-AM"/>
        </w:rPr>
        <w:t> </w:t>
      </w:r>
      <w:r w:rsidR="00391ADA" w:rsidRPr="004B7455">
        <w:rPr>
          <w:rFonts w:ascii="GHEA Grapalat" w:hAnsi="GHEA Grapalat" w:cs="Arial Unicode"/>
          <w:bCs/>
          <w:color w:val="000000"/>
          <w:sz w:val="24"/>
          <w:szCs w:val="24"/>
          <w:lang w:val="hy-AM"/>
        </w:rPr>
        <w:t>էներգետիկ ենթակառուցվածքների և բնական պաշարների</w:t>
      </w:r>
      <w:r w:rsidR="00391ADA" w:rsidRPr="004B7455">
        <w:rPr>
          <w:rFonts w:ascii="Arial" w:hAnsi="Arial" w:cs="Arial"/>
          <w:bCs/>
          <w:color w:val="000000"/>
          <w:sz w:val="24"/>
          <w:szCs w:val="24"/>
          <w:lang w:val="hy-AM"/>
        </w:rPr>
        <w:t> </w:t>
      </w:r>
      <w:r w:rsidR="00391ADA" w:rsidRPr="004B7455">
        <w:rPr>
          <w:rFonts w:ascii="GHEA Grapalat" w:hAnsi="GHEA Grapalat"/>
          <w:bCs/>
          <w:color w:val="000000"/>
          <w:sz w:val="24"/>
          <w:szCs w:val="24"/>
          <w:lang w:val="hy-AM"/>
        </w:rPr>
        <w:t>նախարարության</w:t>
      </w:r>
      <w:r w:rsidR="00391ADA" w:rsidRPr="004B7455">
        <w:rPr>
          <w:rFonts w:ascii="Arial" w:hAnsi="Arial" w:cs="Arial"/>
          <w:bCs/>
          <w:color w:val="000000"/>
          <w:sz w:val="24"/>
          <w:szCs w:val="24"/>
          <w:lang w:val="hy-AM"/>
        </w:rPr>
        <w:t> </w:t>
      </w:r>
      <w:r w:rsidR="00391ADA" w:rsidRPr="004B7455">
        <w:rPr>
          <w:rFonts w:ascii="GHEA Grapalat" w:hAnsi="GHEA Grapalat" w:cs="Arial Unicode"/>
          <w:bCs/>
          <w:color w:val="000000"/>
          <w:sz w:val="24"/>
          <w:szCs w:val="24"/>
          <w:lang w:val="hy-AM"/>
        </w:rPr>
        <w:t>ջ</w:t>
      </w:r>
      <w:r w:rsidR="00391ADA" w:rsidRPr="004B7455">
        <w:rPr>
          <w:rFonts w:ascii="GHEA Grapalat" w:hAnsi="GHEA Grapalat"/>
          <w:bCs/>
          <w:color w:val="000000"/>
          <w:sz w:val="24"/>
          <w:szCs w:val="24"/>
          <w:lang w:val="hy-AM"/>
        </w:rPr>
        <w:t>րային տնտեսության պետական կոմիտեի կանոնադրությունը և կառուցվածքը հաստատելու մասին»</w:t>
      </w:r>
      <w:r w:rsidR="00391ADA" w:rsidRPr="004B7455">
        <w:rPr>
          <w:rFonts w:ascii="GHEA Grapalat" w:hAnsi="GHEA Grapalat"/>
          <w:color w:val="000000"/>
          <w:sz w:val="24"/>
          <w:szCs w:val="24"/>
          <w:lang w:val="hy-AM"/>
        </w:rPr>
        <w:t xml:space="preserve"> </w:t>
      </w:r>
      <w:r w:rsidR="0017731D" w:rsidRPr="004B7455">
        <w:rPr>
          <w:rFonts w:ascii="GHEA Grapalat" w:hAnsi="GHEA Grapalat"/>
          <w:color w:val="000000"/>
          <w:sz w:val="24"/>
          <w:szCs w:val="24"/>
          <w:lang w:val="en-US"/>
        </w:rPr>
        <w:t>N</w:t>
      </w:r>
      <w:r w:rsidR="00391ADA" w:rsidRPr="004B7455">
        <w:rPr>
          <w:rFonts w:ascii="GHEA Grapalat" w:hAnsi="GHEA Grapalat"/>
          <w:bCs/>
          <w:color w:val="000000"/>
          <w:sz w:val="24"/>
          <w:szCs w:val="24"/>
          <w:lang w:val="hy-AM"/>
        </w:rPr>
        <w:t xml:space="preserve"> 1400</w:t>
      </w:r>
      <w:r w:rsidR="00391ADA" w:rsidRPr="004B7455">
        <w:rPr>
          <w:rFonts w:ascii="GHEA Grapalat" w:hAnsi="GHEA Grapalat"/>
          <w:color w:val="000000"/>
          <w:sz w:val="24"/>
          <w:szCs w:val="24"/>
          <w:lang w:val="hy-AM"/>
        </w:rPr>
        <w:t xml:space="preserve">-Ն </w:t>
      </w:r>
      <w:r w:rsidR="000852F1">
        <w:rPr>
          <w:rFonts w:ascii="GHEA Grapalat" w:hAnsi="GHEA Grapalat"/>
          <w:color w:val="000000"/>
          <w:sz w:val="24"/>
          <w:szCs w:val="24"/>
          <w:lang w:val="hy-AM"/>
        </w:rPr>
        <w:t>որոշում</w:t>
      </w:r>
      <w:r w:rsidR="00391ADA" w:rsidRPr="004B7455">
        <w:rPr>
          <w:rFonts w:ascii="GHEA Grapalat" w:hAnsi="GHEA Grapalat"/>
          <w:color w:val="000000"/>
          <w:sz w:val="24"/>
          <w:szCs w:val="24"/>
          <w:lang w:val="hy-AM"/>
        </w:rPr>
        <w:t>ը</w:t>
      </w:r>
      <w:r w:rsidR="004B7455">
        <w:rPr>
          <w:rFonts w:ascii="GHEA Grapalat" w:hAnsi="GHEA Grapalat"/>
          <w:color w:val="000000"/>
          <w:sz w:val="24"/>
          <w:szCs w:val="24"/>
          <w:lang w:val="en-US"/>
        </w:rPr>
        <w:t>,</w:t>
      </w:r>
    </w:p>
    <w:p w:rsidR="00391ADA" w:rsidRPr="004B7455" w:rsidRDefault="00391ADA" w:rsidP="00C538E3">
      <w:pPr>
        <w:pStyle w:val="ListParagraph"/>
        <w:numPr>
          <w:ilvl w:val="0"/>
          <w:numId w:val="15"/>
        </w:numPr>
        <w:tabs>
          <w:tab w:val="left" w:pos="993"/>
        </w:tabs>
        <w:spacing w:after="0" w:line="360" w:lineRule="auto"/>
        <w:ind w:left="0" w:firstLine="567"/>
        <w:jc w:val="both"/>
        <w:rPr>
          <w:rFonts w:ascii="GHEA Grapalat" w:hAnsi="GHEA Grapalat"/>
          <w:color w:val="000000"/>
          <w:sz w:val="24"/>
          <w:szCs w:val="24"/>
          <w:lang w:val="en-US"/>
        </w:rPr>
      </w:pPr>
      <w:r w:rsidRPr="004B7455">
        <w:rPr>
          <w:rFonts w:ascii="GHEA Grapalat" w:hAnsi="GHEA Grapalat"/>
          <w:color w:val="000000"/>
          <w:sz w:val="24"/>
          <w:szCs w:val="24"/>
          <w:lang w:val="en-US"/>
        </w:rPr>
        <w:t>Կառավարության 2004 թվականի ապրիլի 29-ի «Հայաստանի Հանրապետության կառավարությանն առընթեր Հայաստանի Հանրապետության ոստիկանության կանոնադրությունը հաստատելու մասին» N 806-Ն որոշումը</w:t>
      </w:r>
      <w:r w:rsidR="000852F1">
        <w:rPr>
          <w:rFonts w:ascii="GHEA Grapalat" w:hAnsi="GHEA Grapalat"/>
          <w:color w:val="000000"/>
          <w:sz w:val="24"/>
          <w:szCs w:val="24"/>
          <w:lang w:val="en-US"/>
        </w:rPr>
        <w:t xml:space="preserve"> </w:t>
      </w:r>
      <w:r w:rsidR="000852F1" w:rsidRPr="004B7455">
        <w:rPr>
          <w:rFonts w:ascii="GHEA Grapalat" w:eastAsia="Times New Roman" w:hAnsi="GHEA Grapalat"/>
          <w:color w:val="000000"/>
          <w:sz w:val="24"/>
          <w:szCs w:val="24"/>
          <w:lang w:val="en-US"/>
        </w:rPr>
        <w:t>որոշում</w:t>
      </w:r>
      <w:r w:rsidR="000852F1">
        <w:rPr>
          <w:rFonts w:ascii="GHEA Grapalat" w:eastAsia="Times New Roman" w:hAnsi="GHEA Grapalat"/>
          <w:color w:val="000000"/>
          <w:sz w:val="24"/>
          <w:szCs w:val="24"/>
          <w:lang w:val="en-US"/>
        </w:rPr>
        <w:t>ը,</w:t>
      </w:r>
    </w:p>
    <w:p w:rsidR="000852F1" w:rsidRPr="000852F1" w:rsidRDefault="00312C53" w:rsidP="00C538E3">
      <w:pPr>
        <w:pStyle w:val="ListParagraph"/>
        <w:numPr>
          <w:ilvl w:val="0"/>
          <w:numId w:val="15"/>
        </w:numPr>
        <w:tabs>
          <w:tab w:val="left" w:pos="993"/>
        </w:tabs>
        <w:spacing w:after="0" w:line="360" w:lineRule="auto"/>
        <w:ind w:left="0" w:firstLine="567"/>
        <w:jc w:val="both"/>
        <w:rPr>
          <w:rFonts w:ascii="GHEA Grapalat" w:eastAsia="Times New Roman" w:hAnsi="GHEA Grapalat"/>
          <w:color w:val="000000"/>
          <w:sz w:val="24"/>
          <w:szCs w:val="24"/>
          <w:lang w:val="en-US"/>
        </w:rPr>
      </w:pPr>
      <w:r>
        <w:rPr>
          <w:rFonts w:ascii="GHEA Grapalat" w:eastAsia="Times New Roman" w:hAnsi="GHEA Grapalat"/>
          <w:color w:val="000000"/>
          <w:sz w:val="24"/>
          <w:szCs w:val="24"/>
          <w:lang w:val="en-US"/>
        </w:rPr>
        <w:t>Կ</w:t>
      </w:r>
      <w:r w:rsidR="00391ADA" w:rsidRPr="004B7455">
        <w:rPr>
          <w:rFonts w:ascii="GHEA Grapalat" w:eastAsia="Times New Roman" w:hAnsi="GHEA Grapalat"/>
          <w:color w:val="000000"/>
          <w:sz w:val="24"/>
          <w:szCs w:val="24"/>
          <w:lang w:val="en-US"/>
        </w:rPr>
        <w:t>առավարության 2002 թվականի սեպտեմբերի 12-ի «</w:t>
      </w:r>
      <w:r w:rsidR="00391ADA" w:rsidRPr="004B7455">
        <w:rPr>
          <w:rFonts w:ascii="GHEA Grapalat" w:hAnsi="GHEA Grapalat"/>
          <w:color w:val="000000"/>
          <w:sz w:val="24"/>
          <w:szCs w:val="24"/>
          <w:lang w:val="en-US"/>
        </w:rPr>
        <w:t>Հայաստանի Հանրապետության կրթության և գիտության նախարարության աշխատակազմ» պետական կառավարչական հիմնարկ ստեղծելու, Հայաստանի Հանրապետության կրթության և գիտության նախարարության կանոնադրությունը, նախարարության աշխատակազմի կառուցվածքը, նախարարության աշխատակազմին հանձնվող գույքի կազմը և չափը հաստատելու մասին</w:t>
      </w:r>
      <w:r w:rsidR="00391ADA" w:rsidRPr="004B7455">
        <w:rPr>
          <w:rFonts w:ascii="GHEA Grapalat" w:eastAsia="Times New Roman" w:hAnsi="GHEA Grapalat"/>
          <w:color w:val="000000"/>
          <w:sz w:val="24"/>
          <w:szCs w:val="24"/>
          <w:lang w:val="en-US"/>
        </w:rPr>
        <w:t>» N 1579-Ն</w:t>
      </w:r>
      <w:r w:rsidR="000852F1">
        <w:rPr>
          <w:rFonts w:ascii="GHEA Grapalat" w:eastAsia="Times New Roman" w:hAnsi="GHEA Grapalat"/>
          <w:color w:val="000000"/>
          <w:sz w:val="24"/>
          <w:szCs w:val="24"/>
          <w:lang w:val="en-US"/>
        </w:rPr>
        <w:t xml:space="preserve"> </w:t>
      </w:r>
      <w:r w:rsidR="000852F1" w:rsidRPr="004B7455">
        <w:rPr>
          <w:rFonts w:ascii="GHEA Grapalat" w:eastAsia="Times New Roman" w:hAnsi="GHEA Grapalat"/>
          <w:color w:val="000000"/>
          <w:sz w:val="24"/>
          <w:szCs w:val="24"/>
          <w:lang w:val="en-US"/>
        </w:rPr>
        <w:t>որոշում</w:t>
      </w:r>
      <w:r w:rsidR="000852F1">
        <w:rPr>
          <w:rFonts w:ascii="GHEA Grapalat" w:eastAsia="Times New Roman" w:hAnsi="GHEA Grapalat"/>
          <w:color w:val="000000"/>
          <w:sz w:val="24"/>
          <w:szCs w:val="24"/>
          <w:lang w:val="en-US"/>
        </w:rPr>
        <w:t>ը</w:t>
      </w:r>
      <w:r w:rsidR="00391ADA" w:rsidRPr="004B7455">
        <w:rPr>
          <w:rFonts w:ascii="GHEA Grapalat" w:eastAsia="Times New Roman" w:hAnsi="GHEA Grapalat"/>
          <w:color w:val="000000"/>
          <w:sz w:val="24"/>
          <w:szCs w:val="24"/>
          <w:lang w:val="en-US"/>
        </w:rPr>
        <w:t>,</w:t>
      </w:r>
      <w:r w:rsidR="00391ADA" w:rsidRPr="004B7455">
        <w:rPr>
          <w:rFonts w:ascii="GHEA Grapalat" w:hAnsi="GHEA Grapalat"/>
          <w:color w:val="000000"/>
          <w:sz w:val="24"/>
          <w:szCs w:val="24"/>
          <w:lang w:val="en-US"/>
        </w:rPr>
        <w:t xml:space="preserve"> </w:t>
      </w:r>
    </w:p>
    <w:p w:rsidR="000852F1" w:rsidRDefault="00312C53" w:rsidP="00C538E3">
      <w:pPr>
        <w:pStyle w:val="ListParagraph"/>
        <w:numPr>
          <w:ilvl w:val="0"/>
          <w:numId w:val="15"/>
        </w:numPr>
        <w:tabs>
          <w:tab w:val="left" w:pos="993"/>
        </w:tabs>
        <w:spacing w:after="0" w:line="360" w:lineRule="auto"/>
        <w:ind w:left="0" w:firstLine="567"/>
        <w:jc w:val="both"/>
        <w:rPr>
          <w:rFonts w:ascii="GHEA Grapalat" w:eastAsia="Times New Roman" w:hAnsi="GHEA Grapalat"/>
          <w:color w:val="000000"/>
          <w:sz w:val="24"/>
          <w:szCs w:val="24"/>
          <w:lang w:val="en-US"/>
        </w:rPr>
      </w:pPr>
      <w:r>
        <w:rPr>
          <w:rFonts w:ascii="GHEA Grapalat" w:eastAsia="Times New Roman" w:hAnsi="GHEA Grapalat"/>
          <w:color w:val="000000"/>
          <w:sz w:val="24"/>
          <w:szCs w:val="24"/>
          <w:lang w:val="en-US"/>
        </w:rPr>
        <w:t xml:space="preserve">Կառավարության </w:t>
      </w:r>
      <w:r w:rsidR="00391ADA" w:rsidRPr="004B7455">
        <w:rPr>
          <w:rFonts w:ascii="GHEA Grapalat" w:eastAsia="Times New Roman" w:hAnsi="GHEA Grapalat"/>
          <w:color w:val="000000"/>
          <w:sz w:val="24"/>
          <w:szCs w:val="24"/>
          <w:lang w:val="en-US"/>
        </w:rPr>
        <w:t>2002 թվականի սեպտեմբերի 19-ի</w:t>
      </w:r>
      <w:r w:rsidR="00391ADA" w:rsidRPr="004B7455">
        <w:rPr>
          <w:rFonts w:ascii="GHEA Grapalat" w:hAnsi="GHEA Grapalat"/>
          <w:color w:val="000000"/>
          <w:sz w:val="24"/>
          <w:szCs w:val="24"/>
          <w:lang w:val="en-US"/>
        </w:rPr>
        <w:t xml:space="preserve"> «Հայաստանի Հանրապետության կրթության և գիտության նախարարության լեզվի պետական տեսչության կանոնադրությունը և կառուցվածքը հաստատելու մասին»</w:t>
      </w:r>
      <w:r w:rsidR="00391ADA" w:rsidRPr="004B7455">
        <w:rPr>
          <w:rFonts w:ascii="GHEA Grapalat" w:eastAsia="Times New Roman" w:hAnsi="GHEA Grapalat"/>
          <w:color w:val="000000"/>
          <w:sz w:val="24"/>
          <w:szCs w:val="24"/>
          <w:lang w:val="en-US"/>
        </w:rPr>
        <w:t xml:space="preserve"> N 1610-Ն</w:t>
      </w:r>
      <w:r w:rsidR="000852F1">
        <w:rPr>
          <w:rFonts w:ascii="GHEA Grapalat" w:eastAsia="Times New Roman" w:hAnsi="GHEA Grapalat"/>
          <w:color w:val="000000"/>
          <w:sz w:val="24"/>
          <w:szCs w:val="24"/>
          <w:lang w:val="en-US"/>
        </w:rPr>
        <w:t xml:space="preserve"> </w:t>
      </w:r>
      <w:r w:rsidR="000852F1" w:rsidRPr="004B7455">
        <w:rPr>
          <w:rFonts w:ascii="GHEA Grapalat" w:eastAsia="Times New Roman" w:hAnsi="GHEA Grapalat"/>
          <w:color w:val="000000"/>
          <w:sz w:val="24"/>
          <w:szCs w:val="24"/>
          <w:lang w:val="en-US"/>
        </w:rPr>
        <w:t>որոշում</w:t>
      </w:r>
      <w:r w:rsidR="000852F1">
        <w:rPr>
          <w:rFonts w:ascii="GHEA Grapalat" w:eastAsia="Times New Roman" w:hAnsi="GHEA Grapalat"/>
          <w:color w:val="000000"/>
          <w:sz w:val="24"/>
          <w:szCs w:val="24"/>
          <w:lang w:val="en-US"/>
        </w:rPr>
        <w:t>ը,</w:t>
      </w:r>
      <w:r w:rsidR="00391ADA" w:rsidRPr="004B7455">
        <w:rPr>
          <w:rFonts w:ascii="GHEA Grapalat" w:eastAsia="Times New Roman" w:hAnsi="GHEA Grapalat"/>
          <w:color w:val="000000"/>
          <w:sz w:val="24"/>
          <w:szCs w:val="24"/>
          <w:lang w:val="en-US"/>
        </w:rPr>
        <w:t xml:space="preserve"> </w:t>
      </w:r>
    </w:p>
    <w:p w:rsidR="000852F1" w:rsidRDefault="00312C53" w:rsidP="00C538E3">
      <w:pPr>
        <w:pStyle w:val="ListParagraph"/>
        <w:numPr>
          <w:ilvl w:val="0"/>
          <w:numId w:val="15"/>
        </w:numPr>
        <w:tabs>
          <w:tab w:val="left" w:pos="993"/>
        </w:tabs>
        <w:spacing w:after="0" w:line="360" w:lineRule="auto"/>
        <w:ind w:left="0" w:firstLine="567"/>
        <w:jc w:val="both"/>
        <w:rPr>
          <w:rFonts w:ascii="GHEA Grapalat" w:eastAsia="Times New Roman" w:hAnsi="GHEA Grapalat"/>
          <w:color w:val="000000"/>
          <w:sz w:val="24"/>
          <w:szCs w:val="24"/>
          <w:lang w:val="en-US"/>
        </w:rPr>
      </w:pPr>
      <w:r>
        <w:rPr>
          <w:rFonts w:ascii="GHEA Grapalat" w:eastAsia="Times New Roman" w:hAnsi="GHEA Grapalat"/>
          <w:color w:val="000000"/>
          <w:sz w:val="24"/>
          <w:szCs w:val="24"/>
          <w:lang w:val="en-US"/>
        </w:rPr>
        <w:t xml:space="preserve">Կառավարության </w:t>
      </w:r>
      <w:r w:rsidR="00391ADA" w:rsidRPr="004B7455">
        <w:rPr>
          <w:rFonts w:ascii="GHEA Grapalat" w:eastAsia="Times New Roman" w:hAnsi="GHEA Grapalat"/>
          <w:color w:val="000000"/>
          <w:sz w:val="24"/>
          <w:szCs w:val="24"/>
          <w:lang w:val="en-US"/>
        </w:rPr>
        <w:t>2007 թվականի հոկտեմբերի 18-ի «</w:t>
      </w:r>
      <w:r w:rsidR="00391ADA" w:rsidRPr="004B7455">
        <w:rPr>
          <w:rFonts w:ascii="GHEA Grapalat" w:hAnsi="GHEA Grapalat"/>
          <w:color w:val="000000"/>
          <w:sz w:val="24"/>
          <w:szCs w:val="24"/>
          <w:lang w:val="en-US"/>
        </w:rPr>
        <w:t xml:space="preserve">Հայաստանի Հանրապետության կրթության և գիտության նախարարության համակարգում գործող գիտության պետական կոմիտեի կանոնադրությունը և աշխատակազմի կառուցվածքը </w:t>
      </w:r>
      <w:r w:rsidR="00391ADA" w:rsidRPr="004B7455">
        <w:rPr>
          <w:rFonts w:ascii="GHEA Grapalat" w:hAnsi="GHEA Grapalat"/>
          <w:color w:val="000000"/>
          <w:sz w:val="24"/>
          <w:szCs w:val="24"/>
          <w:lang w:val="en-US"/>
        </w:rPr>
        <w:lastRenderedPageBreak/>
        <w:t>հաստատելու և Հայաստանի Հանրապետության կառավարության 2002 թվականի սեպտեմբերի 12-ի N 1579-Ն որոշման մեջ լրացումներ և փոփոխություններ կատարելու մասին»</w:t>
      </w:r>
      <w:r w:rsidR="00391ADA" w:rsidRPr="004B7455">
        <w:rPr>
          <w:rFonts w:ascii="GHEA Grapalat" w:eastAsia="Times New Roman" w:hAnsi="GHEA Grapalat"/>
          <w:color w:val="000000"/>
          <w:sz w:val="24"/>
          <w:szCs w:val="24"/>
          <w:lang w:val="en-US"/>
        </w:rPr>
        <w:t xml:space="preserve"> N 1269-Ն</w:t>
      </w:r>
      <w:r w:rsidR="000852F1">
        <w:rPr>
          <w:rFonts w:ascii="GHEA Grapalat" w:eastAsia="Times New Roman" w:hAnsi="GHEA Grapalat"/>
          <w:color w:val="000000"/>
          <w:sz w:val="24"/>
          <w:szCs w:val="24"/>
          <w:lang w:val="en-US"/>
        </w:rPr>
        <w:t xml:space="preserve"> </w:t>
      </w:r>
      <w:r w:rsidR="000852F1" w:rsidRPr="004B7455">
        <w:rPr>
          <w:rFonts w:ascii="GHEA Grapalat" w:eastAsia="Times New Roman" w:hAnsi="GHEA Grapalat"/>
          <w:color w:val="000000"/>
          <w:sz w:val="24"/>
          <w:szCs w:val="24"/>
          <w:lang w:val="en-US"/>
        </w:rPr>
        <w:t>որոշում</w:t>
      </w:r>
      <w:r w:rsidR="000852F1">
        <w:rPr>
          <w:rFonts w:ascii="GHEA Grapalat" w:eastAsia="Times New Roman" w:hAnsi="GHEA Grapalat"/>
          <w:color w:val="000000"/>
          <w:sz w:val="24"/>
          <w:szCs w:val="24"/>
          <w:lang w:val="en-US"/>
        </w:rPr>
        <w:t>ը</w:t>
      </w:r>
      <w:r w:rsidR="00391ADA" w:rsidRPr="004B7455">
        <w:rPr>
          <w:rFonts w:ascii="GHEA Grapalat" w:eastAsia="Times New Roman" w:hAnsi="GHEA Grapalat"/>
          <w:color w:val="000000"/>
          <w:sz w:val="24"/>
          <w:szCs w:val="24"/>
          <w:lang w:val="en-US"/>
        </w:rPr>
        <w:t xml:space="preserve">, </w:t>
      </w:r>
    </w:p>
    <w:p w:rsidR="000852F1" w:rsidRDefault="00312C53" w:rsidP="00C538E3">
      <w:pPr>
        <w:pStyle w:val="ListParagraph"/>
        <w:numPr>
          <w:ilvl w:val="0"/>
          <w:numId w:val="15"/>
        </w:numPr>
        <w:tabs>
          <w:tab w:val="left" w:pos="993"/>
        </w:tabs>
        <w:spacing w:after="0" w:line="360" w:lineRule="auto"/>
        <w:ind w:left="0" w:firstLine="567"/>
        <w:jc w:val="both"/>
        <w:rPr>
          <w:rFonts w:ascii="GHEA Grapalat" w:eastAsia="Times New Roman" w:hAnsi="GHEA Grapalat"/>
          <w:color w:val="000000"/>
          <w:sz w:val="24"/>
          <w:szCs w:val="24"/>
          <w:lang w:val="en-US"/>
        </w:rPr>
      </w:pPr>
      <w:r>
        <w:rPr>
          <w:rFonts w:ascii="GHEA Grapalat" w:eastAsia="Times New Roman" w:hAnsi="GHEA Grapalat"/>
          <w:color w:val="000000"/>
          <w:sz w:val="24"/>
          <w:szCs w:val="24"/>
          <w:lang w:val="en-US"/>
        </w:rPr>
        <w:t xml:space="preserve">Կառավարության </w:t>
      </w:r>
      <w:r w:rsidR="00391ADA" w:rsidRPr="004B7455">
        <w:rPr>
          <w:rFonts w:ascii="GHEA Grapalat" w:eastAsia="Times New Roman" w:hAnsi="GHEA Grapalat"/>
          <w:color w:val="000000"/>
          <w:sz w:val="24"/>
          <w:szCs w:val="24"/>
          <w:lang w:val="en-US"/>
        </w:rPr>
        <w:t>2002 թվականի սեպտեմբերի 12-ի «</w:t>
      </w:r>
      <w:r w:rsidR="00391ADA" w:rsidRPr="004B7455">
        <w:rPr>
          <w:rFonts w:ascii="GHEA Grapalat" w:hAnsi="GHEA Grapalat"/>
          <w:color w:val="000000"/>
          <w:sz w:val="24"/>
          <w:szCs w:val="24"/>
          <w:lang w:val="en-US"/>
        </w:rPr>
        <w:t>Հայաստանի Հանրապետության կրթության և գիտության նախարարության «Հայաստանի Հանրապետության բարձրագույն որակավորման հանձնաժողով» գործակ</w:t>
      </w:r>
      <w:r w:rsidR="000852F1" w:rsidRPr="000852F1">
        <w:rPr>
          <w:rFonts w:ascii="GHEA Grapalat" w:eastAsia="Times New Roman" w:hAnsi="GHEA Grapalat"/>
          <w:color w:val="000000"/>
          <w:sz w:val="24"/>
          <w:szCs w:val="24"/>
          <w:lang w:val="en-US"/>
        </w:rPr>
        <w:t xml:space="preserve"> </w:t>
      </w:r>
      <w:r w:rsidR="000852F1" w:rsidRPr="004B7455">
        <w:rPr>
          <w:rFonts w:ascii="GHEA Grapalat" w:eastAsia="Times New Roman" w:hAnsi="GHEA Grapalat"/>
          <w:color w:val="000000"/>
          <w:sz w:val="24"/>
          <w:szCs w:val="24"/>
          <w:lang w:val="en-US"/>
        </w:rPr>
        <w:t>որոշում</w:t>
      </w:r>
      <w:r w:rsidR="000852F1">
        <w:rPr>
          <w:rFonts w:ascii="GHEA Grapalat" w:eastAsia="Times New Roman" w:hAnsi="GHEA Grapalat"/>
          <w:color w:val="000000"/>
          <w:sz w:val="24"/>
          <w:szCs w:val="24"/>
          <w:lang w:val="en-US"/>
        </w:rPr>
        <w:t>ը,</w:t>
      </w:r>
      <w:r w:rsidR="00391ADA" w:rsidRPr="004B7455">
        <w:rPr>
          <w:rFonts w:ascii="GHEA Grapalat" w:hAnsi="GHEA Grapalat"/>
          <w:color w:val="000000"/>
          <w:sz w:val="24"/>
          <w:szCs w:val="24"/>
          <w:lang w:val="en-US"/>
        </w:rPr>
        <w:t>ալության կանոնադրությունը և կառուցվածքը հաստատելու մասին»</w:t>
      </w:r>
      <w:r w:rsidR="00391ADA" w:rsidRPr="004B7455">
        <w:rPr>
          <w:rFonts w:ascii="GHEA Grapalat" w:eastAsia="Times New Roman" w:hAnsi="GHEA Grapalat"/>
          <w:color w:val="000000"/>
          <w:sz w:val="24"/>
          <w:szCs w:val="24"/>
          <w:lang w:val="en-US"/>
        </w:rPr>
        <w:t xml:space="preserve"> N 1948-Ն</w:t>
      </w:r>
      <w:r w:rsidR="000852F1">
        <w:rPr>
          <w:rFonts w:ascii="GHEA Grapalat" w:eastAsia="Times New Roman" w:hAnsi="GHEA Grapalat"/>
          <w:color w:val="000000"/>
          <w:sz w:val="24"/>
          <w:szCs w:val="24"/>
          <w:lang w:val="en-US"/>
        </w:rPr>
        <w:t xml:space="preserve"> </w:t>
      </w:r>
      <w:r w:rsidR="000852F1" w:rsidRPr="004B7455">
        <w:rPr>
          <w:rFonts w:ascii="GHEA Grapalat" w:eastAsia="Times New Roman" w:hAnsi="GHEA Grapalat"/>
          <w:color w:val="000000"/>
          <w:sz w:val="24"/>
          <w:szCs w:val="24"/>
          <w:lang w:val="en-US"/>
        </w:rPr>
        <w:t>որոշում</w:t>
      </w:r>
      <w:r w:rsidR="000852F1">
        <w:rPr>
          <w:rFonts w:ascii="GHEA Grapalat" w:eastAsia="Times New Roman" w:hAnsi="GHEA Grapalat"/>
          <w:color w:val="000000"/>
          <w:sz w:val="24"/>
          <w:szCs w:val="24"/>
          <w:lang w:val="en-US"/>
        </w:rPr>
        <w:t>ը,</w:t>
      </w:r>
    </w:p>
    <w:p w:rsidR="00391ADA" w:rsidRPr="004B7455" w:rsidRDefault="00312C53" w:rsidP="00C538E3">
      <w:pPr>
        <w:pStyle w:val="ListParagraph"/>
        <w:numPr>
          <w:ilvl w:val="0"/>
          <w:numId w:val="15"/>
        </w:numPr>
        <w:tabs>
          <w:tab w:val="left" w:pos="993"/>
        </w:tabs>
        <w:spacing w:after="0" w:line="360" w:lineRule="auto"/>
        <w:ind w:left="0" w:firstLine="567"/>
        <w:jc w:val="both"/>
        <w:rPr>
          <w:rFonts w:ascii="GHEA Grapalat" w:eastAsia="Times New Roman" w:hAnsi="GHEA Grapalat"/>
          <w:color w:val="000000"/>
          <w:sz w:val="24"/>
          <w:szCs w:val="24"/>
          <w:lang w:val="en-US"/>
        </w:rPr>
      </w:pPr>
      <w:r>
        <w:rPr>
          <w:rFonts w:ascii="GHEA Grapalat" w:eastAsia="Times New Roman" w:hAnsi="GHEA Grapalat"/>
          <w:color w:val="000000"/>
          <w:sz w:val="24"/>
          <w:szCs w:val="24"/>
          <w:lang w:val="en-US"/>
        </w:rPr>
        <w:t xml:space="preserve">Կառավարության </w:t>
      </w:r>
      <w:r w:rsidR="00391ADA" w:rsidRPr="004B7455">
        <w:rPr>
          <w:rFonts w:ascii="GHEA Grapalat" w:eastAsia="Times New Roman" w:hAnsi="GHEA Grapalat"/>
          <w:color w:val="000000"/>
          <w:sz w:val="24"/>
          <w:szCs w:val="24"/>
          <w:lang w:val="en-US"/>
        </w:rPr>
        <w:t>2011 թվականի մայիսի 12-ի «</w:t>
      </w:r>
      <w:r w:rsidR="00391ADA" w:rsidRPr="004B7455">
        <w:rPr>
          <w:rFonts w:ascii="GHEA Grapalat" w:hAnsi="GHEA Grapalat"/>
          <w:color w:val="000000"/>
          <w:sz w:val="24"/>
          <w:szCs w:val="24"/>
          <w:lang w:val="en-US"/>
        </w:rPr>
        <w:t>Հայաստանի Հանրապետության կառավարության 2002 թվականի սեպտեմբերի 12-ի N 1579-Ն որոշման մեջ փոփոխություն և լրացում կատարելու, Հայաստանի Հանրապետության կրթության և գիտության նախարարության աշխատակազմի լիցենզավորման գործակալության կանոնադրությունը և կառուցվածքը հաստատելու մասին»</w:t>
      </w:r>
      <w:r w:rsidR="00391ADA" w:rsidRPr="004B7455">
        <w:rPr>
          <w:rFonts w:ascii="GHEA Grapalat" w:eastAsia="Times New Roman" w:hAnsi="GHEA Grapalat"/>
          <w:color w:val="000000"/>
          <w:sz w:val="24"/>
          <w:szCs w:val="24"/>
          <w:lang w:val="en-US"/>
        </w:rPr>
        <w:t xml:space="preserve"> N 676-Ն որոշում</w:t>
      </w:r>
      <w:r w:rsidR="004B7455">
        <w:rPr>
          <w:rFonts w:ascii="GHEA Grapalat" w:eastAsia="Times New Roman" w:hAnsi="GHEA Grapalat"/>
          <w:color w:val="000000"/>
          <w:sz w:val="24"/>
          <w:szCs w:val="24"/>
          <w:lang w:val="en-US"/>
        </w:rPr>
        <w:t>ը,</w:t>
      </w:r>
    </w:p>
    <w:p w:rsidR="00391ADA" w:rsidRPr="004B7455" w:rsidRDefault="00312C53" w:rsidP="00C538E3">
      <w:pPr>
        <w:pStyle w:val="ListParagraph"/>
        <w:numPr>
          <w:ilvl w:val="0"/>
          <w:numId w:val="15"/>
        </w:numPr>
        <w:tabs>
          <w:tab w:val="left" w:pos="993"/>
        </w:tabs>
        <w:spacing w:after="0" w:line="360" w:lineRule="auto"/>
        <w:ind w:left="0" w:firstLine="567"/>
        <w:jc w:val="both"/>
        <w:rPr>
          <w:rFonts w:ascii="GHEA Grapalat" w:hAnsi="GHEA Grapalat"/>
          <w:color w:val="000000"/>
          <w:sz w:val="24"/>
          <w:szCs w:val="24"/>
          <w:lang w:val="en-US"/>
        </w:rPr>
      </w:pPr>
      <w:r>
        <w:rPr>
          <w:rFonts w:ascii="GHEA Grapalat" w:hAnsi="GHEA Grapalat"/>
          <w:color w:val="000000"/>
          <w:sz w:val="24"/>
          <w:szCs w:val="24"/>
          <w:lang w:val="en-US"/>
        </w:rPr>
        <w:t>Կ</w:t>
      </w:r>
      <w:r w:rsidR="00391ADA" w:rsidRPr="004B7455">
        <w:rPr>
          <w:rFonts w:ascii="GHEA Grapalat" w:hAnsi="GHEA Grapalat"/>
          <w:color w:val="000000"/>
          <w:sz w:val="24"/>
          <w:szCs w:val="24"/>
          <w:lang w:val="en-US"/>
        </w:rPr>
        <w:t>առավարության 2007 թվականի դեկտեմբերի 27-ի «Հայաստանի Հանրապետության սոցիալական ապահովագրության պետական հիմնադրամ» պետական հիմնարկը վերակազմակերպելու և Հայաստանի Հանրապետության աշխատանքի և սոցիալական հարցերի նախարարության սոցիալական ապահովության պետական ծառայության կանոնադրությունն ու աշխատակազմի կառուցվածքը հաստատելու մասին» N 1531-Ն որոշումը</w:t>
      </w:r>
      <w:r w:rsidR="004B7455">
        <w:rPr>
          <w:rFonts w:ascii="GHEA Grapalat" w:hAnsi="GHEA Grapalat"/>
          <w:color w:val="000000"/>
          <w:sz w:val="24"/>
          <w:szCs w:val="24"/>
          <w:lang w:val="en-US"/>
        </w:rPr>
        <w:t>,</w:t>
      </w:r>
    </w:p>
    <w:p w:rsidR="000852F1" w:rsidRDefault="00312C53" w:rsidP="00C538E3">
      <w:pPr>
        <w:pStyle w:val="ListParagraph"/>
        <w:numPr>
          <w:ilvl w:val="0"/>
          <w:numId w:val="15"/>
        </w:numPr>
        <w:tabs>
          <w:tab w:val="left" w:pos="993"/>
          <w:tab w:val="left" w:pos="1134"/>
        </w:tabs>
        <w:spacing w:after="0" w:line="360" w:lineRule="auto"/>
        <w:ind w:left="0" w:firstLine="567"/>
        <w:jc w:val="both"/>
        <w:rPr>
          <w:rFonts w:ascii="GHEA Grapalat" w:hAnsi="GHEA Grapalat"/>
          <w:color w:val="000000"/>
          <w:sz w:val="24"/>
          <w:szCs w:val="24"/>
          <w:lang w:val="en-US"/>
        </w:rPr>
      </w:pPr>
      <w:r>
        <w:rPr>
          <w:rFonts w:ascii="GHEA Grapalat" w:hAnsi="GHEA Grapalat"/>
          <w:color w:val="000000"/>
          <w:sz w:val="24"/>
          <w:szCs w:val="24"/>
          <w:lang w:val="en-US"/>
        </w:rPr>
        <w:t>Կ</w:t>
      </w:r>
      <w:r w:rsidR="00391ADA" w:rsidRPr="004B7455">
        <w:rPr>
          <w:rFonts w:ascii="GHEA Grapalat" w:hAnsi="GHEA Grapalat"/>
          <w:color w:val="000000"/>
          <w:sz w:val="24"/>
          <w:szCs w:val="24"/>
          <w:lang w:val="en-US"/>
        </w:rPr>
        <w:t xml:space="preserve">առավարության 2016 թվականի մարտի 3-ի «Հայաստանի Հանրապետության արտակարգ իրավիճակների նախարարության աշխատակազմ» պետական կառավարչական հիմնարկ ստեղծելու, Հայաստանի Հանրապետության արտակարգ իրավիճակների նախարարության կանոնադրությունն ու աշխատակազմի կառուցվածքը հաստատելու և Հայաստանի Հանրապետության կառավարության մի շարք որոշումներում փոփոխություններ կատարելու մասին» N 259-Ն </w:t>
      </w:r>
      <w:r w:rsidR="000852F1" w:rsidRPr="004B7455">
        <w:rPr>
          <w:rFonts w:ascii="GHEA Grapalat" w:eastAsia="Times New Roman" w:hAnsi="GHEA Grapalat"/>
          <w:color w:val="000000"/>
          <w:sz w:val="24"/>
          <w:szCs w:val="24"/>
          <w:lang w:val="en-US"/>
        </w:rPr>
        <w:t>որոշում</w:t>
      </w:r>
      <w:r w:rsidR="000852F1">
        <w:rPr>
          <w:rFonts w:ascii="GHEA Grapalat" w:eastAsia="Times New Roman" w:hAnsi="GHEA Grapalat"/>
          <w:color w:val="000000"/>
          <w:sz w:val="24"/>
          <w:szCs w:val="24"/>
          <w:lang w:val="en-US"/>
        </w:rPr>
        <w:t>ը,</w:t>
      </w:r>
    </w:p>
    <w:p w:rsidR="00391ADA" w:rsidRPr="004B7455" w:rsidRDefault="00312C53" w:rsidP="00C538E3">
      <w:pPr>
        <w:pStyle w:val="ListParagraph"/>
        <w:numPr>
          <w:ilvl w:val="0"/>
          <w:numId w:val="15"/>
        </w:numPr>
        <w:tabs>
          <w:tab w:val="left" w:pos="993"/>
          <w:tab w:val="left" w:pos="1134"/>
        </w:tabs>
        <w:spacing w:after="0" w:line="360" w:lineRule="auto"/>
        <w:ind w:left="0" w:firstLine="567"/>
        <w:jc w:val="both"/>
        <w:rPr>
          <w:rFonts w:ascii="GHEA Grapalat" w:hAnsi="GHEA Grapalat"/>
          <w:color w:val="000000"/>
          <w:sz w:val="24"/>
          <w:szCs w:val="24"/>
          <w:lang w:val="en-US"/>
        </w:rPr>
      </w:pPr>
      <w:r>
        <w:rPr>
          <w:rFonts w:ascii="GHEA Grapalat" w:hAnsi="GHEA Grapalat"/>
          <w:color w:val="000000"/>
          <w:sz w:val="24"/>
          <w:szCs w:val="24"/>
          <w:lang w:val="en-US"/>
        </w:rPr>
        <w:t>Կ</w:t>
      </w:r>
      <w:r w:rsidR="00391ADA" w:rsidRPr="004B7455">
        <w:rPr>
          <w:rFonts w:ascii="GHEA Grapalat" w:hAnsi="GHEA Grapalat"/>
          <w:color w:val="000000"/>
          <w:sz w:val="24"/>
          <w:szCs w:val="24"/>
          <w:lang w:val="en-US"/>
        </w:rPr>
        <w:t>առավարության 2012 թվականի  մարտի 1-ի «Հայաստանի Հանրապետության</w:t>
      </w:r>
      <w:r w:rsidR="00391ADA" w:rsidRPr="004B7455">
        <w:rPr>
          <w:rFonts w:ascii="Courier New" w:hAnsi="Courier New" w:cs="Courier New"/>
          <w:color w:val="000000"/>
          <w:sz w:val="24"/>
          <w:szCs w:val="24"/>
          <w:lang w:val="en-US"/>
        </w:rPr>
        <w:t> </w:t>
      </w:r>
      <w:r w:rsidR="00391ADA" w:rsidRPr="004B7455">
        <w:rPr>
          <w:rFonts w:ascii="GHEA Grapalat" w:hAnsi="GHEA Grapalat"/>
          <w:color w:val="000000"/>
          <w:sz w:val="24"/>
          <w:szCs w:val="24"/>
          <w:lang w:val="en-US"/>
        </w:rPr>
        <w:t>արտակարգ իրավիճակների նախարարության աշխատակազմի փրկարար ծառայության կանոնադրությունը և կառուցվածքը հաստատելու, Հայաստանի Հանրապետության կառավարության 2008 թվականի մայիսի 15-ի N 531-</w:t>
      </w:r>
      <w:r w:rsidR="00391ADA" w:rsidRPr="004B7455">
        <w:rPr>
          <w:rFonts w:ascii="GHEA Grapalat" w:hAnsi="GHEA Grapalat"/>
          <w:color w:val="000000"/>
          <w:sz w:val="24"/>
          <w:szCs w:val="24"/>
          <w:lang w:val="en-US"/>
        </w:rPr>
        <w:lastRenderedPageBreak/>
        <w:t xml:space="preserve">Ն որոշման մեջ լրացումներ ու փոփոխություններ կատարելու և Հայաստանի Հանրապետության կառավարության 2005 թվականի մայիսի 19-ի N 634-Ն որոշումն ուժը կորցրած ճանաչելու մասին» N 279-Ն </w:t>
      </w:r>
      <w:r w:rsidR="000852F1">
        <w:rPr>
          <w:rFonts w:ascii="GHEA Grapalat" w:hAnsi="GHEA Grapalat"/>
          <w:color w:val="000000"/>
          <w:sz w:val="24"/>
          <w:szCs w:val="24"/>
          <w:lang w:val="en-US"/>
        </w:rPr>
        <w:t>որոշում</w:t>
      </w:r>
      <w:r w:rsidR="00391ADA" w:rsidRPr="004B7455">
        <w:rPr>
          <w:rFonts w:ascii="GHEA Grapalat" w:hAnsi="GHEA Grapalat"/>
          <w:color w:val="000000"/>
          <w:sz w:val="24"/>
          <w:szCs w:val="24"/>
          <w:lang w:val="en-US"/>
        </w:rPr>
        <w:t>ը</w:t>
      </w:r>
      <w:r w:rsidR="004B7455">
        <w:rPr>
          <w:rFonts w:ascii="GHEA Grapalat" w:hAnsi="GHEA Grapalat"/>
          <w:color w:val="000000"/>
          <w:sz w:val="24"/>
          <w:szCs w:val="24"/>
          <w:lang w:val="en-US"/>
        </w:rPr>
        <w:t>,</w:t>
      </w:r>
    </w:p>
    <w:p w:rsidR="00391ADA" w:rsidRPr="004B7455" w:rsidRDefault="00312C53" w:rsidP="00C538E3">
      <w:pPr>
        <w:pStyle w:val="ListParagraph"/>
        <w:numPr>
          <w:ilvl w:val="0"/>
          <w:numId w:val="15"/>
        </w:numPr>
        <w:tabs>
          <w:tab w:val="left" w:pos="993"/>
        </w:tabs>
        <w:spacing w:after="0" w:line="360" w:lineRule="auto"/>
        <w:ind w:left="0" w:firstLine="567"/>
        <w:jc w:val="both"/>
        <w:rPr>
          <w:rFonts w:ascii="GHEA Grapalat" w:eastAsia="Times New Roman" w:hAnsi="GHEA Grapalat"/>
          <w:color w:val="000000"/>
          <w:sz w:val="24"/>
          <w:szCs w:val="24"/>
          <w:lang w:val="en-US"/>
        </w:rPr>
      </w:pPr>
      <w:r>
        <w:rPr>
          <w:rFonts w:ascii="GHEA Grapalat" w:hAnsi="GHEA Grapalat"/>
          <w:color w:val="000000"/>
          <w:sz w:val="24"/>
          <w:szCs w:val="24"/>
          <w:lang w:val="en-US"/>
        </w:rPr>
        <w:t>Կ</w:t>
      </w:r>
      <w:r w:rsidR="00391ADA" w:rsidRPr="004B7455">
        <w:rPr>
          <w:rFonts w:ascii="GHEA Grapalat" w:hAnsi="GHEA Grapalat"/>
          <w:color w:val="000000"/>
          <w:sz w:val="24"/>
          <w:szCs w:val="24"/>
          <w:lang w:val="en-US"/>
        </w:rPr>
        <w:t>առավարության 2002 թվականի հուլիսի 11-ի «Հայաստանի Հանրապետության տնտեսական զարգացման և ներդրումների նախարարության աշխատակազմ» պետական կառավարչական հիմնարկ ստեղծելու, Հայաստանի Հանրապետության տնտեսական զարգացման և ներդրումների նախարարության կանոնադրությունն ու աշխատակազմի կառուցվածքը հաստատելու և Հայաստանի Հանրապետության կառավարության 2002 թվականի մարտի 6-ի N 197 որոշման մեջ փոփոխություն կատարելու մասին» N 1229-Ն որոշում</w:t>
      </w:r>
      <w:r w:rsidR="004B7455">
        <w:rPr>
          <w:rFonts w:ascii="GHEA Grapalat" w:hAnsi="GHEA Grapalat"/>
          <w:color w:val="000000"/>
          <w:sz w:val="24"/>
          <w:szCs w:val="24"/>
          <w:lang w:val="en-US"/>
        </w:rPr>
        <w:t>ը,</w:t>
      </w:r>
    </w:p>
    <w:p w:rsidR="00391ADA" w:rsidRPr="004B7455" w:rsidRDefault="00391ADA" w:rsidP="00C538E3">
      <w:pPr>
        <w:pStyle w:val="ListParagraph"/>
        <w:numPr>
          <w:ilvl w:val="0"/>
          <w:numId w:val="15"/>
        </w:numPr>
        <w:tabs>
          <w:tab w:val="left" w:pos="993"/>
        </w:tabs>
        <w:spacing w:after="0" w:line="360" w:lineRule="auto"/>
        <w:ind w:left="0" w:firstLine="567"/>
        <w:jc w:val="both"/>
        <w:rPr>
          <w:rFonts w:ascii="GHEA Grapalat" w:hAnsi="GHEA Grapalat"/>
          <w:color w:val="000000"/>
          <w:sz w:val="24"/>
          <w:szCs w:val="24"/>
          <w:lang w:val="en-US"/>
        </w:rPr>
      </w:pPr>
      <w:r w:rsidRPr="004B7455">
        <w:rPr>
          <w:rFonts w:ascii="GHEA Grapalat" w:eastAsia="Times New Roman" w:hAnsi="GHEA Grapalat"/>
          <w:color w:val="000000"/>
          <w:sz w:val="24"/>
          <w:szCs w:val="24"/>
          <w:lang w:val="en-US"/>
        </w:rPr>
        <w:t xml:space="preserve"> </w:t>
      </w:r>
      <w:r w:rsidR="00312C53">
        <w:rPr>
          <w:rFonts w:ascii="GHEA Grapalat" w:hAnsi="GHEA Grapalat"/>
          <w:color w:val="000000"/>
          <w:sz w:val="24"/>
          <w:szCs w:val="24"/>
          <w:lang w:val="en-US"/>
        </w:rPr>
        <w:t>Կ</w:t>
      </w:r>
      <w:r w:rsidRPr="004B7455">
        <w:rPr>
          <w:rFonts w:ascii="GHEA Grapalat" w:hAnsi="GHEA Grapalat"/>
          <w:color w:val="000000"/>
          <w:sz w:val="24"/>
          <w:szCs w:val="24"/>
          <w:lang w:val="en-US"/>
        </w:rPr>
        <w:t>առավարության 2002 թվականի հուլիսի 11-ի «Հայաստանի Հանրապետության տնտեսական զարգացման և ներդրումների նախարարության մտավոր սե</w:t>
      </w:r>
      <w:r w:rsidRPr="004B7455">
        <w:rPr>
          <w:rFonts w:ascii="GHEA Grapalat" w:hAnsi="GHEA Grapalat"/>
          <w:color w:val="000000"/>
          <w:sz w:val="24"/>
          <w:szCs w:val="24"/>
          <w:lang w:val="en-US"/>
        </w:rPr>
        <w:softHyphen/>
        <w:t>փա</w:t>
      </w:r>
      <w:r w:rsidRPr="004B7455">
        <w:rPr>
          <w:rFonts w:ascii="GHEA Grapalat" w:hAnsi="GHEA Grapalat"/>
          <w:color w:val="000000"/>
          <w:sz w:val="24"/>
          <w:szCs w:val="24"/>
          <w:lang w:val="en-US"/>
        </w:rPr>
        <w:softHyphen/>
        <w:t>կա</w:t>
      </w:r>
      <w:r w:rsidRPr="004B7455">
        <w:rPr>
          <w:rFonts w:ascii="GHEA Grapalat" w:hAnsi="GHEA Grapalat"/>
          <w:color w:val="000000"/>
          <w:sz w:val="24"/>
          <w:szCs w:val="24"/>
          <w:lang w:val="en-US"/>
        </w:rPr>
        <w:softHyphen/>
        <w:t>նու</w:t>
      </w:r>
      <w:r w:rsidRPr="004B7455">
        <w:rPr>
          <w:rFonts w:ascii="GHEA Grapalat" w:hAnsi="GHEA Grapalat"/>
          <w:color w:val="000000"/>
          <w:sz w:val="24"/>
          <w:szCs w:val="24"/>
          <w:lang w:val="en-US"/>
        </w:rPr>
        <w:softHyphen/>
        <w:t xml:space="preserve">թյան գործակալության կանոնադրությունը և կառուցվածքը հաստատելու մասին» N 1231-Ն </w:t>
      </w:r>
      <w:r w:rsidR="004B7455">
        <w:rPr>
          <w:rFonts w:ascii="GHEA Grapalat" w:hAnsi="GHEA Grapalat"/>
          <w:color w:val="000000"/>
          <w:sz w:val="24"/>
          <w:szCs w:val="24"/>
          <w:lang w:val="en-US"/>
        </w:rPr>
        <w:t>որոշումը,</w:t>
      </w:r>
    </w:p>
    <w:p w:rsidR="00391ADA" w:rsidRPr="004B7455" w:rsidRDefault="00391ADA" w:rsidP="00C538E3">
      <w:pPr>
        <w:pStyle w:val="ListParagraph"/>
        <w:numPr>
          <w:ilvl w:val="0"/>
          <w:numId w:val="15"/>
        </w:numPr>
        <w:tabs>
          <w:tab w:val="left" w:pos="993"/>
          <w:tab w:val="left" w:pos="1134"/>
        </w:tabs>
        <w:spacing w:after="0" w:line="360" w:lineRule="auto"/>
        <w:ind w:left="0" w:firstLine="567"/>
        <w:jc w:val="both"/>
        <w:rPr>
          <w:rFonts w:ascii="GHEA Grapalat" w:hAnsi="GHEA Grapalat"/>
          <w:color w:val="000000"/>
          <w:sz w:val="24"/>
          <w:szCs w:val="24"/>
          <w:lang w:val="en-US"/>
        </w:rPr>
      </w:pPr>
      <w:r w:rsidRPr="004B7455">
        <w:rPr>
          <w:rFonts w:ascii="GHEA Grapalat" w:hAnsi="GHEA Grapalat"/>
          <w:color w:val="000000"/>
          <w:sz w:val="24"/>
          <w:szCs w:val="24"/>
          <w:lang w:val="en-US"/>
        </w:rPr>
        <w:t xml:space="preserve"> </w:t>
      </w:r>
      <w:r w:rsidR="00312C53">
        <w:rPr>
          <w:rFonts w:ascii="GHEA Grapalat" w:hAnsi="GHEA Grapalat"/>
          <w:color w:val="000000"/>
          <w:sz w:val="24"/>
          <w:szCs w:val="24"/>
          <w:lang w:val="en-US"/>
        </w:rPr>
        <w:t>Կ</w:t>
      </w:r>
      <w:r w:rsidRPr="004B7455">
        <w:rPr>
          <w:rFonts w:ascii="GHEA Grapalat" w:hAnsi="GHEA Grapalat"/>
          <w:color w:val="000000"/>
          <w:sz w:val="24"/>
          <w:szCs w:val="24"/>
          <w:lang w:val="en-US"/>
        </w:rPr>
        <w:t>առավարության 2010 թվականի հոկտեմբերի 28-ի «Հայաստանի Հանրապետության կառավարության 2002 թվականի հուլիսի 11-ի N 1229-Ն որոշման մեջ լրացումներ և փոփոխություններ կատարելու, 2008 թվականի սեպտեմբերի 25-ի N 1096-Ն և 2009 թվականի հոկտեմբերի 1-ի N 1241-Ն որոշումներն ուժը կորցրած ճանա</w:t>
      </w:r>
      <w:r w:rsidRPr="004B7455">
        <w:rPr>
          <w:rFonts w:ascii="GHEA Grapalat" w:hAnsi="GHEA Grapalat"/>
          <w:color w:val="000000"/>
          <w:sz w:val="24"/>
          <w:szCs w:val="24"/>
          <w:lang w:val="en-US"/>
        </w:rPr>
        <w:softHyphen/>
        <w:t>չելու և Հայաստանի Հանրապետության տնտեսական զարգացման և ներդրումների նախարարության աշխատա</w:t>
      </w:r>
      <w:r w:rsidRPr="004B7455">
        <w:rPr>
          <w:rFonts w:ascii="GHEA Grapalat" w:hAnsi="GHEA Grapalat"/>
          <w:color w:val="000000"/>
          <w:sz w:val="24"/>
          <w:szCs w:val="24"/>
          <w:lang w:val="en-US"/>
        </w:rPr>
        <w:softHyphen/>
        <w:t xml:space="preserve">կազմի լիցենզավորման և թույլտվությունների գործակալության կանոնադրությունը հաստատելու մասին» N 1461-Ն </w:t>
      </w:r>
      <w:r w:rsidR="004B7455">
        <w:rPr>
          <w:rFonts w:ascii="GHEA Grapalat" w:hAnsi="GHEA Grapalat"/>
          <w:color w:val="000000"/>
          <w:sz w:val="24"/>
          <w:szCs w:val="24"/>
          <w:lang w:val="en-US"/>
        </w:rPr>
        <w:t>որոշումը,</w:t>
      </w:r>
    </w:p>
    <w:p w:rsidR="00391ADA" w:rsidRPr="004B7455" w:rsidRDefault="00312C53" w:rsidP="00C538E3">
      <w:pPr>
        <w:pStyle w:val="ListParagraph"/>
        <w:numPr>
          <w:ilvl w:val="0"/>
          <w:numId w:val="15"/>
        </w:numPr>
        <w:tabs>
          <w:tab w:val="left" w:pos="993"/>
          <w:tab w:val="left" w:pos="1134"/>
        </w:tabs>
        <w:spacing w:after="0" w:line="360" w:lineRule="auto"/>
        <w:ind w:left="0" w:firstLine="567"/>
        <w:jc w:val="both"/>
        <w:rPr>
          <w:rFonts w:ascii="GHEA Grapalat" w:hAnsi="GHEA Grapalat"/>
          <w:color w:val="000000"/>
          <w:sz w:val="24"/>
          <w:szCs w:val="24"/>
          <w:lang w:val="en-US"/>
        </w:rPr>
      </w:pPr>
      <w:r>
        <w:rPr>
          <w:rFonts w:ascii="GHEA Grapalat" w:hAnsi="GHEA Grapalat"/>
          <w:color w:val="000000"/>
          <w:sz w:val="24"/>
          <w:szCs w:val="24"/>
          <w:lang w:val="en-US"/>
        </w:rPr>
        <w:t>Կ</w:t>
      </w:r>
      <w:r w:rsidR="00391ADA" w:rsidRPr="004B7455">
        <w:rPr>
          <w:rFonts w:ascii="GHEA Grapalat" w:hAnsi="GHEA Grapalat"/>
          <w:color w:val="000000"/>
          <w:sz w:val="24"/>
          <w:szCs w:val="24"/>
          <w:lang w:val="en-US"/>
        </w:rPr>
        <w:t>առավարության 2016 թվականի  դեկտեմբերի 22-ի «Հայաստանի Հանրապետության տնտեսական զարգացման և ներդրումների նախարարության զբոսաշրջության պետական կոմիտեի աշխատակազմ» պետական կառավարչական հիմնարկ ստեղծելու, Հայաստանի Հանրապետության տնտեսական զարգացման և ներդրումների նախարարության զբոսաշրջության պետական կոմիտեի կանոնադրությունն ու կառուցվածքը հաստատելու մասին» N 1385-Ն որոշումը</w:t>
      </w:r>
      <w:r w:rsidR="004B7455" w:rsidRPr="004B7455">
        <w:rPr>
          <w:rFonts w:ascii="GHEA Grapalat" w:hAnsi="GHEA Grapalat"/>
          <w:color w:val="000000"/>
          <w:sz w:val="24"/>
          <w:szCs w:val="24"/>
          <w:lang w:val="en-US"/>
        </w:rPr>
        <w:t>,</w:t>
      </w:r>
    </w:p>
    <w:p w:rsidR="00391ADA" w:rsidRPr="00BE090C" w:rsidRDefault="00312C53" w:rsidP="00C538E3">
      <w:pPr>
        <w:pStyle w:val="NormalWeb"/>
        <w:numPr>
          <w:ilvl w:val="0"/>
          <w:numId w:val="15"/>
        </w:numPr>
        <w:shd w:val="clear" w:color="auto" w:fill="FFFFFF"/>
        <w:tabs>
          <w:tab w:val="left" w:pos="993"/>
          <w:tab w:val="left" w:pos="1134"/>
        </w:tabs>
        <w:spacing w:before="0" w:beforeAutospacing="0" w:after="0" w:afterAutospacing="0" w:line="360" w:lineRule="auto"/>
        <w:ind w:left="0" w:firstLine="567"/>
        <w:jc w:val="both"/>
        <w:rPr>
          <w:rFonts w:ascii="GHEA Grapalat" w:hAnsi="GHEA Grapalat"/>
          <w:color w:val="000000"/>
          <w:lang w:val="hy-AM"/>
        </w:rPr>
      </w:pPr>
      <w:r>
        <w:rPr>
          <w:rFonts w:ascii="GHEA Grapalat" w:hAnsi="GHEA Grapalat" w:cs="Sylfaen"/>
          <w:color w:val="000000"/>
          <w:shd w:val="clear" w:color="auto" w:fill="FFFFFF"/>
        </w:rPr>
        <w:t>Կ</w:t>
      </w:r>
      <w:r w:rsidR="00391ADA" w:rsidRPr="00BE090C">
        <w:rPr>
          <w:rFonts w:ascii="GHEA Grapalat" w:hAnsi="GHEA Grapalat" w:cs="Sylfaen"/>
          <w:color w:val="000000"/>
          <w:shd w:val="clear" w:color="auto" w:fill="FFFFFF"/>
          <w:lang w:val="hy-AM"/>
        </w:rPr>
        <w:t>առավարության</w:t>
      </w:r>
      <w:r w:rsidR="00391ADA" w:rsidRPr="00BE090C">
        <w:rPr>
          <w:rFonts w:ascii="GHEA Grapalat" w:hAnsi="GHEA Grapalat"/>
          <w:color w:val="000000"/>
          <w:shd w:val="clear" w:color="auto" w:fill="FFFFFF"/>
          <w:lang w:val="hy-AM"/>
        </w:rPr>
        <w:t xml:space="preserve"> 2003 </w:t>
      </w:r>
      <w:r w:rsidR="00391ADA" w:rsidRPr="00BE090C">
        <w:rPr>
          <w:rFonts w:ascii="GHEA Grapalat" w:hAnsi="GHEA Grapalat" w:cs="Sylfaen"/>
          <w:color w:val="000000"/>
          <w:shd w:val="clear" w:color="auto" w:fill="FFFFFF"/>
          <w:lang w:val="hy-AM"/>
        </w:rPr>
        <w:t>թվականի</w:t>
      </w:r>
      <w:r w:rsidR="00391ADA" w:rsidRPr="00BE090C">
        <w:rPr>
          <w:rFonts w:ascii="GHEA Grapalat" w:hAnsi="GHEA Grapalat"/>
          <w:color w:val="000000"/>
          <w:shd w:val="clear" w:color="auto" w:fill="FFFFFF"/>
          <w:lang w:val="hy-AM"/>
        </w:rPr>
        <w:t xml:space="preserve"> </w:t>
      </w:r>
      <w:r w:rsidR="00391ADA" w:rsidRPr="00BE090C">
        <w:rPr>
          <w:rFonts w:ascii="GHEA Grapalat" w:hAnsi="GHEA Grapalat" w:cs="Sylfaen"/>
          <w:color w:val="000000"/>
          <w:shd w:val="clear" w:color="auto" w:fill="FFFFFF"/>
          <w:lang w:val="hy-AM"/>
        </w:rPr>
        <w:t>հունիսի</w:t>
      </w:r>
      <w:r w:rsidR="00391ADA" w:rsidRPr="00BE090C">
        <w:rPr>
          <w:rFonts w:ascii="GHEA Grapalat" w:hAnsi="GHEA Grapalat"/>
          <w:color w:val="000000"/>
          <w:shd w:val="clear" w:color="auto" w:fill="FFFFFF"/>
          <w:lang w:val="hy-AM"/>
        </w:rPr>
        <w:t xml:space="preserve"> 26-</w:t>
      </w:r>
      <w:r w:rsidR="00391ADA" w:rsidRPr="00BE090C">
        <w:rPr>
          <w:rFonts w:ascii="GHEA Grapalat" w:hAnsi="GHEA Grapalat" w:cs="Sylfaen"/>
          <w:color w:val="000000"/>
          <w:shd w:val="clear" w:color="auto" w:fill="FFFFFF"/>
          <w:lang w:val="hy-AM"/>
        </w:rPr>
        <w:t>ի</w:t>
      </w:r>
      <w:r w:rsidR="00391ADA" w:rsidRPr="00BE090C">
        <w:rPr>
          <w:rFonts w:ascii="GHEA Grapalat" w:hAnsi="GHEA Grapalat"/>
          <w:color w:val="000000"/>
          <w:shd w:val="clear" w:color="auto" w:fill="FFFFFF"/>
          <w:lang w:val="hy-AM"/>
        </w:rPr>
        <w:t xml:space="preserve"> </w:t>
      </w:r>
      <w:r w:rsidR="00391ADA" w:rsidRPr="00BE090C">
        <w:rPr>
          <w:rFonts w:ascii="GHEA Grapalat" w:hAnsi="GHEA Grapalat" w:cs="Arial"/>
          <w:color w:val="000000"/>
          <w:shd w:val="clear" w:color="auto" w:fill="FFFFFF"/>
          <w:lang w:val="hy-AM"/>
        </w:rPr>
        <w:t>«</w:t>
      </w:r>
      <w:r w:rsidR="00391ADA" w:rsidRPr="00BE090C">
        <w:rPr>
          <w:rFonts w:ascii="GHEA Grapalat" w:hAnsi="GHEA Grapalat" w:cs="Sylfaen"/>
          <w:color w:val="000000"/>
          <w:shd w:val="clear" w:color="auto" w:fill="FFFFFF"/>
          <w:lang w:val="hy-AM"/>
        </w:rPr>
        <w:t>Հայաստանի</w:t>
      </w:r>
      <w:r w:rsidR="00391ADA" w:rsidRPr="00BE090C">
        <w:rPr>
          <w:rFonts w:ascii="GHEA Grapalat" w:hAnsi="GHEA Grapalat"/>
          <w:color w:val="000000"/>
          <w:shd w:val="clear" w:color="auto" w:fill="FFFFFF"/>
          <w:lang w:val="hy-AM"/>
        </w:rPr>
        <w:t xml:space="preserve"> </w:t>
      </w:r>
      <w:r w:rsidR="00391ADA" w:rsidRPr="00BE090C">
        <w:rPr>
          <w:rFonts w:ascii="GHEA Grapalat" w:hAnsi="GHEA Grapalat" w:cs="Sylfaen"/>
          <w:color w:val="000000"/>
          <w:shd w:val="clear" w:color="auto" w:fill="FFFFFF"/>
          <w:lang w:val="hy-AM"/>
        </w:rPr>
        <w:t>Հանրապետության</w:t>
      </w:r>
      <w:r w:rsidR="00391ADA" w:rsidRPr="00BE090C">
        <w:rPr>
          <w:rFonts w:ascii="GHEA Grapalat" w:hAnsi="GHEA Grapalat"/>
          <w:color w:val="000000"/>
          <w:shd w:val="clear" w:color="auto" w:fill="FFFFFF"/>
          <w:lang w:val="hy-AM"/>
        </w:rPr>
        <w:t xml:space="preserve"> </w:t>
      </w:r>
      <w:r w:rsidR="00391ADA" w:rsidRPr="00BE090C">
        <w:rPr>
          <w:rFonts w:ascii="GHEA Grapalat" w:hAnsi="GHEA Grapalat" w:cs="Sylfaen"/>
          <w:color w:val="000000"/>
          <w:shd w:val="clear" w:color="auto" w:fill="FFFFFF"/>
          <w:lang w:val="hy-AM"/>
        </w:rPr>
        <w:t>կառավարությանն</w:t>
      </w:r>
      <w:r w:rsidR="00391ADA" w:rsidRPr="00BE090C">
        <w:rPr>
          <w:rFonts w:ascii="GHEA Grapalat" w:hAnsi="GHEA Grapalat"/>
          <w:color w:val="000000"/>
          <w:shd w:val="clear" w:color="auto" w:fill="FFFFFF"/>
          <w:lang w:val="hy-AM"/>
        </w:rPr>
        <w:t xml:space="preserve"> </w:t>
      </w:r>
      <w:r w:rsidR="00391ADA" w:rsidRPr="00BE090C">
        <w:rPr>
          <w:rFonts w:ascii="GHEA Grapalat" w:hAnsi="GHEA Grapalat" w:cs="Sylfaen"/>
          <w:color w:val="000000"/>
          <w:shd w:val="clear" w:color="auto" w:fill="FFFFFF"/>
          <w:lang w:val="hy-AM"/>
        </w:rPr>
        <w:t>առընթեր</w:t>
      </w:r>
      <w:r w:rsidR="00391ADA" w:rsidRPr="00BE090C">
        <w:rPr>
          <w:rFonts w:ascii="GHEA Grapalat" w:hAnsi="GHEA Grapalat"/>
          <w:color w:val="000000"/>
          <w:shd w:val="clear" w:color="auto" w:fill="FFFFFF"/>
          <w:lang w:val="hy-AM"/>
        </w:rPr>
        <w:t xml:space="preserve"> </w:t>
      </w:r>
      <w:r w:rsidR="00391ADA" w:rsidRPr="00BE090C">
        <w:rPr>
          <w:rFonts w:ascii="GHEA Grapalat" w:hAnsi="GHEA Grapalat" w:cs="Sylfaen"/>
          <w:color w:val="000000"/>
          <w:shd w:val="clear" w:color="auto" w:fill="FFFFFF"/>
          <w:lang w:val="hy-AM"/>
        </w:rPr>
        <w:t>պետական</w:t>
      </w:r>
      <w:r w:rsidR="00391ADA" w:rsidRPr="00BE090C">
        <w:rPr>
          <w:rFonts w:ascii="GHEA Grapalat" w:hAnsi="GHEA Grapalat"/>
          <w:color w:val="000000"/>
          <w:shd w:val="clear" w:color="auto" w:fill="FFFFFF"/>
          <w:lang w:val="hy-AM"/>
        </w:rPr>
        <w:t xml:space="preserve"> </w:t>
      </w:r>
      <w:r w:rsidR="00391ADA" w:rsidRPr="00BE090C">
        <w:rPr>
          <w:rFonts w:ascii="GHEA Grapalat" w:hAnsi="GHEA Grapalat" w:cs="Sylfaen"/>
          <w:color w:val="000000"/>
          <w:shd w:val="clear" w:color="auto" w:fill="FFFFFF"/>
          <w:lang w:val="hy-AM"/>
        </w:rPr>
        <w:t>գույքի</w:t>
      </w:r>
      <w:r w:rsidR="00391ADA" w:rsidRPr="00BE090C">
        <w:rPr>
          <w:rFonts w:ascii="GHEA Grapalat" w:hAnsi="GHEA Grapalat"/>
          <w:color w:val="000000"/>
          <w:shd w:val="clear" w:color="auto" w:fill="FFFFFF"/>
          <w:lang w:val="hy-AM"/>
        </w:rPr>
        <w:t xml:space="preserve"> </w:t>
      </w:r>
      <w:r w:rsidR="00391ADA" w:rsidRPr="00BE090C">
        <w:rPr>
          <w:rFonts w:ascii="GHEA Grapalat" w:hAnsi="GHEA Grapalat" w:cs="Sylfaen"/>
          <w:color w:val="000000"/>
          <w:shd w:val="clear" w:color="auto" w:fill="FFFFFF"/>
          <w:lang w:val="hy-AM"/>
        </w:rPr>
        <w:t>կառավարման</w:t>
      </w:r>
      <w:r w:rsidR="00391ADA" w:rsidRPr="00BE090C">
        <w:rPr>
          <w:rFonts w:ascii="GHEA Grapalat" w:hAnsi="GHEA Grapalat"/>
          <w:color w:val="000000"/>
          <w:shd w:val="clear" w:color="auto" w:fill="FFFFFF"/>
          <w:lang w:val="hy-AM"/>
        </w:rPr>
        <w:t xml:space="preserve"> </w:t>
      </w:r>
      <w:r w:rsidR="00391ADA" w:rsidRPr="00BE090C">
        <w:rPr>
          <w:rFonts w:ascii="GHEA Grapalat" w:hAnsi="GHEA Grapalat" w:cs="Sylfaen"/>
          <w:color w:val="000000"/>
          <w:shd w:val="clear" w:color="auto" w:fill="FFFFFF"/>
          <w:lang w:val="hy-AM"/>
        </w:rPr>
        <w:t>վարչության</w:t>
      </w:r>
      <w:r w:rsidR="00391ADA" w:rsidRPr="00BE090C">
        <w:rPr>
          <w:rFonts w:ascii="GHEA Grapalat" w:hAnsi="GHEA Grapalat"/>
          <w:color w:val="000000"/>
          <w:shd w:val="clear" w:color="auto" w:fill="FFFFFF"/>
          <w:lang w:val="hy-AM"/>
        </w:rPr>
        <w:t xml:space="preserve"> </w:t>
      </w:r>
      <w:r w:rsidR="00391ADA" w:rsidRPr="00BE090C">
        <w:rPr>
          <w:rFonts w:ascii="GHEA Grapalat" w:hAnsi="GHEA Grapalat" w:cs="Sylfaen"/>
          <w:color w:val="000000"/>
          <w:shd w:val="clear" w:color="auto" w:fill="FFFFFF"/>
          <w:lang w:val="hy-AM"/>
        </w:rPr>
        <w:t>կանոնադրությունն</w:t>
      </w:r>
      <w:r w:rsidR="00391ADA" w:rsidRPr="00BE090C">
        <w:rPr>
          <w:rFonts w:ascii="GHEA Grapalat" w:hAnsi="GHEA Grapalat"/>
          <w:color w:val="000000"/>
          <w:shd w:val="clear" w:color="auto" w:fill="FFFFFF"/>
          <w:lang w:val="hy-AM"/>
        </w:rPr>
        <w:t xml:space="preserve"> </w:t>
      </w:r>
      <w:r w:rsidR="00391ADA" w:rsidRPr="00BE090C">
        <w:rPr>
          <w:rFonts w:ascii="GHEA Grapalat" w:hAnsi="GHEA Grapalat" w:cs="Sylfaen"/>
          <w:color w:val="000000"/>
          <w:shd w:val="clear" w:color="auto" w:fill="FFFFFF"/>
          <w:lang w:val="hy-AM"/>
        </w:rPr>
        <w:t>ու</w:t>
      </w:r>
      <w:r w:rsidR="00391ADA" w:rsidRPr="00BE090C">
        <w:rPr>
          <w:rFonts w:ascii="GHEA Grapalat" w:hAnsi="GHEA Grapalat"/>
          <w:color w:val="000000"/>
          <w:shd w:val="clear" w:color="auto" w:fill="FFFFFF"/>
          <w:lang w:val="hy-AM"/>
        </w:rPr>
        <w:t xml:space="preserve"> </w:t>
      </w:r>
      <w:r w:rsidR="00391ADA" w:rsidRPr="00BE090C">
        <w:rPr>
          <w:rFonts w:ascii="GHEA Grapalat" w:hAnsi="GHEA Grapalat" w:cs="Sylfaen"/>
          <w:color w:val="000000"/>
          <w:shd w:val="clear" w:color="auto" w:fill="FFFFFF"/>
          <w:lang w:val="hy-AM"/>
        </w:rPr>
        <w:t>աշխատակազմի</w:t>
      </w:r>
      <w:r w:rsidR="00391ADA" w:rsidRPr="00BE090C">
        <w:rPr>
          <w:rFonts w:ascii="GHEA Grapalat" w:hAnsi="GHEA Grapalat"/>
          <w:color w:val="000000"/>
          <w:shd w:val="clear" w:color="auto" w:fill="FFFFFF"/>
          <w:lang w:val="hy-AM"/>
        </w:rPr>
        <w:t xml:space="preserve"> </w:t>
      </w:r>
      <w:r w:rsidR="00391ADA" w:rsidRPr="00BE090C">
        <w:rPr>
          <w:rFonts w:ascii="GHEA Grapalat" w:hAnsi="GHEA Grapalat" w:cs="Sylfaen"/>
          <w:color w:val="000000"/>
          <w:shd w:val="clear" w:color="auto" w:fill="FFFFFF"/>
          <w:lang w:val="hy-AM"/>
        </w:rPr>
        <w:t>կառուցվածքը</w:t>
      </w:r>
      <w:r w:rsidR="00391ADA" w:rsidRPr="00BE090C">
        <w:rPr>
          <w:rFonts w:ascii="GHEA Grapalat" w:hAnsi="GHEA Grapalat"/>
          <w:color w:val="000000"/>
          <w:shd w:val="clear" w:color="auto" w:fill="FFFFFF"/>
          <w:lang w:val="hy-AM"/>
        </w:rPr>
        <w:t xml:space="preserve"> </w:t>
      </w:r>
      <w:r w:rsidR="00391ADA" w:rsidRPr="00BE090C">
        <w:rPr>
          <w:rFonts w:ascii="GHEA Grapalat" w:hAnsi="GHEA Grapalat" w:cs="Sylfaen"/>
          <w:color w:val="000000"/>
          <w:shd w:val="clear" w:color="auto" w:fill="FFFFFF"/>
          <w:lang w:val="hy-AM"/>
        </w:rPr>
        <w:t>հաստատելու</w:t>
      </w:r>
      <w:r w:rsidR="00391ADA" w:rsidRPr="00BE090C">
        <w:rPr>
          <w:rFonts w:ascii="GHEA Grapalat" w:hAnsi="GHEA Grapalat"/>
          <w:color w:val="000000"/>
          <w:shd w:val="clear" w:color="auto" w:fill="FFFFFF"/>
          <w:lang w:val="hy-AM"/>
        </w:rPr>
        <w:t xml:space="preserve"> </w:t>
      </w:r>
      <w:r w:rsidR="00391ADA" w:rsidRPr="00BE090C">
        <w:rPr>
          <w:rFonts w:ascii="GHEA Grapalat" w:hAnsi="GHEA Grapalat" w:cs="Sylfaen"/>
          <w:color w:val="000000"/>
          <w:shd w:val="clear" w:color="auto" w:fill="FFFFFF"/>
          <w:lang w:val="hy-AM"/>
        </w:rPr>
        <w:t>և</w:t>
      </w:r>
      <w:r w:rsidR="00391ADA" w:rsidRPr="00BE090C">
        <w:rPr>
          <w:rFonts w:ascii="GHEA Grapalat" w:hAnsi="GHEA Grapalat"/>
          <w:color w:val="000000"/>
          <w:shd w:val="clear" w:color="auto" w:fill="FFFFFF"/>
          <w:lang w:val="hy-AM"/>
        </w:rPr>
        <w:t xml:space="preserve"> </w:t>
      </w:r>
      <w:r w:rsidR="00391ADA" w:rsidRPr="00BE090C">
        <w:rPr>
          <w:rFonts w:ascii="GHEA Grapalat" w:hAnsi="GHEA Grapalat" w:cs="Sylfaen"/>
          <w:color w:val="000000"/>
          <w:shd w:val="clear" w:color="auto" w:fill="FFFFFF"/>
          <w:lang w:val="hy-AM"/>
        </w:rPr>
        <w:lastRenderedPageBreak/>
        <w:t>Հայաստանի</w:t>
      </w:r>
      <w:r w:rsidR="00391ADA" w:rsidRPr="00BE090C">
        <w:rPr>
          <w:rFonts w:ascii="GHEA Grapalat" w:hAnsi="GHEA Grapalat"/>
          <w:color w:val="000000"/>
          <w:shd w:val="clear" w:color="auto" w:fill="FFFFFF"/>
          <w:lang w:val="hy-AM"/>
        </w:rPr>
        <w:t xml:space="preserve"> </w:t>
      </w:r>
      <w:r w:rsidR="00391ADA" w:rsidRPr="00BE090C">
        <w:rPr>
          <w:rFonts w:ascii="GHEA Grapalat" w:hAnsi="GHEA Grapalat" w:cs="Sylfaen"/>
          <w:color w:val="000000"/>
          <w:shd w:val="clear" w:color="auto" w:fill="FFFFFF"/>
          <w:lang w:val="hy-AM"/>
        </w:rPr>
        <w:t>Հանրապետության</w:t>
      </w:r>
      <w:r w:rsidR="00391ADA" w:rsidRPr="00BE090C">
        <w:rPr>
          <w:rFonts w:ascii="GHEA Grapalat" w:hAnsi="GHEA Grapalat"/>
          <w:color w:val="000000"/>
          <w:shd w:val="clear" w:color="auto" w:fill="FFFFFF"/>
          <w:lang w:val="hy-AM"/>
        </w:rPr>
        <w:t xml:space="preserve"> </w:t>
      </w:r>
      <w:r w:rsidR="00391ADA" w:rsidRPr="00BE090C">
        <w:rPr>
          <w:rFonts w:ascii="GHEA Grapalat" w:hAnsi="GHEA Grapalat" w:cs="Sylfaen"/>
          <w:color w:val="000000"/>
          <w:shd w:val="clear" w:color="auto" w:fill="FFFFFF"/>
          <w:lang w:val="hy-AM"/>
        </w:rPr>
        <w:t>կառավարության</w:t>
      </w:r>
      <w:r w:rsidR="00391ADA" w:rsidRPr="00BE090C">
        <w:rPr>
          <w:rFonts w:ascii="GHEA Grapalat" w:hAnsi="GHEA Grapalat"/>
          <w:color w:val="000000"/>
          <w:shd w:val="clear" w:color="auto" w:fill="FFFFFF"/>
          <w:lang w:val="hy-AM"/>
        </w:rPr>
        <w:t xml:space="preserve"> 2002 </w:t>
      </w:r>
      <w:r w:rsidR="00391ADA" w:rsidRPr="00BE090C">
        <w:rPr>
          <w:rFonts w:ascii="GHEA Grapalat" w:hAnsi="GHEA Grapalat" w:cs="Sylfaen"/>
          <w:color w:val="000000"/>
          <w:shd w:val="clear" w:color="auto" w:fill="FFFFFF"/>
          <w:lang w:val="hy-AM"/>
        </w:rPr>
        <w:t>թվականի</w:t>
      </w:r>
      <w:r w:rsidR="00391ADA" w:rsidRPr="00BE090C">
        <w:rPr>
          <w:rFonts w:ascii="GHEA Grapalat" w:hAnsi="GHEA Grapalat"/>
          <w:color w:val="000000"/>
          <w:shd w:val="clear" w:color="auto" w:fill="FFFFFF"/>
          <w:lang w:val="hy-AM"/>
        </w:rPr>
        <w:t xml:space="preserve"> </w:t>
      </w:r>
      <w:r w:rsidR="00391ADA" w:rsidRPr="00BE090C">
        <w:rPr>
          <w:rFonts w:ascii="GHEA Grapalat" w:hAnsi="GHEA Grapalat" w:cs="Sylfaen"/>
          <w:color w:val="000000"/>
          <w:shd w:val="clear" w:color="auto" w:fill="FFFFFF"/>
          <w:lang w:val="hy-AM"/>
        </w:rPr>
        <w:t>օգոստոսի</w:t>
      </w:r>
      <w:r w:rsidR="00391ADA" w:rsidRPr="00BE090C">
        <w:rPr>
          <w:rFonts w:ascii="GHEA Grapalat" w:hAnsi="GHEA Grapalat"/>
          <w:color w:val="000000"/>
          <w:shd w:val="clear" w:color="auto" w:fill="FFFFFF"/>
          <w:lang w:val="hy-AM"/>
        </w:rPr>
        <w:t xml:space="preserve"> 1-</w:t>
      </w:r>
      <w:r w:rsidR="00391ADA" w:rsidRPr="00BE090C">
        <w:rPr>
          <w:rFonts w:ascii="GHEA Grapalat" w:hAnsi="GHEA Grapalat" w:cs="Sylfaen"/>
          <w:color w:val="000000"/>
          <w:shd w:val="clear" w:color="auto" w:fill="FFFFFF"/>
          <w:lang w:val="hy-AM"/>
        </w:rPr>
        <w:t>ի</w:t>
      </w:r>
      <w:r w:rsidR="00391ADA" w:rsidRPr="00BE090C">
        <w:rPr>
          <w:rFonts w:ascii="GHEA Grapalat" w:hAnsi="GHEA Grapalat"/>
          <w:color w:val="000000"/>
          <w:shd w:val="clear" w:color="auto" w:fill="FFFFFF"/>
          <w:lang w:val="hy-AM"/>
        </w:rPr>
        <w:t xml:space="preserve"> N 1298-</w:t>
      </w:r>
      <w:r w:rsidR="00391ADA" w:rsidRPr="00BE090C">
        <w:rPr>
          <w:rFonts w:ascii="GHEA Grapalat" w:hAnsi="GHEA Grapalat" w:cs="Sylfaen"/>
          <w:color w:val="000000"/>
          <w:shd w:val="clear" w:color="auto" w:fill="FFFFFF"/>
          <w:lang w:val="hy-AM"/>
        </w:rPr>
        <w:t>Ն</w:t>
      </w:r>
      <w:r w:rsidR="00391ADA" w:rsidRPr="00BE090C">
        <w:rPr>
          <w:rFonts w:ascii="GHEA Grapalat" w:hAnsi="GHEA Grapalat"/>
          <w:color w:val="000000"/>
          <w:shd w:val="clear" w:color="auto" w:fill="FFFFFF"/>
          <w:lang w:val="hy-AM"/>
        </w:rPr>
        <w:t xml:space="preserve"> </w:t>
      </w:r>
      <w:r w:rsidR="00391ADA" w:rsidRPr="00BE090C">
        <w:rPr>
          <w:rFonts w:ascii="GHEA Grapalat" w:hAnsi="GHEA Grapalat" w:cs="Sylfaen"/>
          <w:color w:val="000000"/>
          <w:shd w:val="clear" w:color="auto" w:fill="FFFFFF"/>
          <w:lang w:val="hy-AM"/>
        </w:rPr>
        <w:t>որոշումն</w:t>
      </w:r>
      <w:r w:rsidR="00391ADA" w:rsidRPr="00BE090C">
        <w:rPr>
          <w:rFonts w:ascii="GHEA Grapalat" w:hAnsi="GHEA Grapalat"/>
          <w:color w:val="000000"/>
          <w:shd w:val="clear" w:color="auto" w:fill="FFFFFF"/>
          <w:lang w:val="hy-AM"/>
        </w:rPr>
        <w:t xml:space="preserve"> </w:t>
      </w:r>
      <w:r w:rsidR="00391ADA" w:rsidRPr="00BE090C">
        <w:rPr>
          <w:rFonts w:ascii="GHEA Grapalat" w:hAnsi="GHEA Grapalat" w:cs="Sylfaen"/>
          <w:color w:val="000000"/>
          <w:shd w:val="clear" w:color="auto" w:fill="FFFFFF"/>
          <w:lang w:val="hy-AM"/>
        </w:rPr>
        <w:t>ուժը</w:t>
      </w:r>
      <w:r w:rsidR="00391ADA" w:rsidRPr="00BE090C">
        <w:rPr>
          <w:rFonts w:ascii="GHEA Grapalat" w:hAnsi="GHEA Grapalat"/>
          <w:color w:val="000000"/>
          <w:shd w:val="clear" w:color="auto" w:fill="FFFFFF"/>
          <w:lang w:val="hy-AM"/>
        </w:rPr>
        <w:t xml:space="preserve"> </w:t>
      </w:r>
      <w:r w:rsidR="00391ADA" w:rsidRPr="00BE090C">
        <w:rPr>
          <w:rFonts w:ascii="GHEA Grapalat" w:hAnsi="GHEA Grapalat" w:cs="Sylfaen"/>
          <w:color w:val="000000"/>
          <w:shd w:val="clear" w:color="auto" w:fill="FFFFFF"/>
          <w:lang w:val="hy-AM"/>
        </w:rPr>
        <w:t>կորցրած</w:t>
      </w:r>
      <w:r w:rsidR="00391ADA" w:rsidRPr="00BE090C">
        <w:rPr>
          <w:rFonts w:ascii="GHEA Grapalat" w:hAnsi="GHEA Grapalat"/>
          <w:color w:val="000000"/>
          <w:shd w:val="clear" w:color="auto" w:fill="FFFFFF"/>
          <w:lang w:val="hy-AM"/>
        </w:rPr>
        <w:t xml:space="preserve"> </w:t>
      </w:r>
      <w:r w:rsidR="00391ADA" w:rsidRPr="00BE090C">
        <w:rPr>
          <w:rFonts w:ascii="GHEA Grapalat" w:hAnsi="GHEA Grapalat" w:cs="Sylfaen"/>
          <w:color w:val="000000"/>
          <w:shd w:val="clear" w:color="auto" w:fill="FFFFFF"/>
          <w:lang w:val="hy-AM"/>
        </w:rPr>
        <w:t>ճանաչելու</w:t>
      </w:r>
      <w:r w:rsidR="00391ADA" w:rsidRPr="00BE090C">
        <w:rPr>
          <w:rFonts w:ascii="GHEA Grapalat" w:hAnsi="GHEA Grapalat"/>
          <w:color w:val="000000"/>
          <w:shd w:val="clear" w:color="auto" w:fill="FFFFFF"/>
          <w:lang w:val="hy-AM"/>
        </w:rPr>
        <w:t xml:space="preserve"> </w:t>
      </w:r>
      <w:r w:rsidR="00391ADA" w:rsidRPr="00BE090C">
        <w:rPr>
          <w:rFonts w:ascii="GHEA Grapalat" w:hAnsi="GHEA Grapalat" w:cs="Sylfaen"/>
          <w:color w:val="000000"/>
          <w:shd w:val="clear" w:color="auto" w:fill="FFFFFF"/>
          <w:lang w:val="hy-AM"/>
        </w:rPr>
        <w:t>մասին</w:t>
      </w:r>
      <w:r w:rsidR="00391ADA" w:rsidRPr="00BE090C">
        <w:rPr>
          <w:rFonts w:ascii="GHEA Grapalat" w:hAnsi="GHEA Grapalat" w:cs="Arial"/>
          <w:color w:val="000000"/>
          <w:shd w:val="clear" w:color="auto" w:fill="FFFFFF"/>
          <w:lang w:val="hy-AM"/>
        </w:rPr>
        <w:t>»</w:t>
      </w:r>
      <w:r w:rsidR="00391ADA" w:rsidRPr="00BE090C">
        <w:rPr>
          <w:rFonts w:ascii="GHEA Grapalat" w:hAnsi="GHEA Grapalat"/>
          <w:color w:val="000000"/>
          <w:shd w:val="clear" w:color="auto" w:fill="FFFFFF"/>
          <w:lang w:val="hy-AM"/>
        </w:rPr>
        <w:t xml:space="preserve"> N 822-</w:t>
      </w:r>
      <w:r w:rsidR="00391ADA" w:rsidRPr="00BE090C">
        <w:rPr>
          <w:rFonts w:ascii="GHEA Grapalat" w:hAnsi="GHEA Grapalat" w:cs="Sylfaen"/>
          <w:color w:val="000000"/>
          <w:shd w:val="clear" w:color="auto" w:fill="FFFFFF"/>
          <w:lang w:val="hy-AM"/>
        </w:rPr>
        <w:t>Ն որոշումը</w:t>
      </w:r>
      <w:r w:rsidR="004B7455">
        <w:rPr>
          <w:rFonts w:ascii="GHEA Grapalat" w:hAnsi="GHEA Grapalat" w:cs="Sylfaen"/>
          <w:color w:val="000000"/>
          <w:shd w:val="clear" w:color="auto" w:fill="FFFFFF"/>
        </w:rPr>
        <w:t>,</w:t>
      </w:r>
    </w:p>
    <w:p w:rsidR="00391ADA" w:rsidRPr="00312C53" w:rsidRDefault="00312C53" w:rsidP="00C538E3">
      <w:pPr>
        <w:pStyle w:val="NormalWeb"/>
        <w:numPr>
          <w:ilvl w:val="0"/>
          <w:numId w:val="15"/>
        </w:numPr>
        <w:shd w:val="clear" w:color="auto" w:fill="FFFFFF"/>
        <w:tabs>
          <w:tab w:val="left" w:pos="993"/>
          <w:tab w:val="left" w:pos="1134"/>
        </w:tabs>
        <w:spacing w:before="0" w:beforeAutospacing="0" w:after="0" w:afterAutospacing="0" w:line="360" w:lineRule="auto"/>
        <w:ind w:left="0" w:firstLine="567"/>
        <w:jc w:val="both"/>
        <w:rPr>
          <w:rFonts w:ascii="GHEA Grapalat" w:hAnsi="GHEA Grapalat"/>
          <w:color w:val="000000"/>
          <w:lang w:val="hy-AM"/>
        </w:rPr>
      </w:pPr>
      <w:r>
        <w:rPr>
          <w:rFonts w:ascii="GHEA Grapalat" w:hAnsi="GHEA Grapalat"/>
          <w:color w:val="000000"/>
        </w:rPr>
        <w:t>Կ</w:t>
      </w:r>
      <w:r w:rsidR="00391ADA" w:rsidRPr="00982507">
        <w:rPr>
          <w:rFonts w:ascii="GHEA Grapalat" w:hAnsi="GHEA Grapalat"/>
          <w:color w:val="000000"/>
          <w:lang w:val="hy-AM"/>
        </w:rPr>
        <w:t xml:space="preserve">առավարության 2002 թվականի օգոստոսի 15-ի </w:t>
      </w:r>
      <w:r w:rsidR="00391ADA">
        <w:rPr>
          <w:rFonts w:ascii="GHEA Grapalat" w:hAnsi="GHEA Grapalat"/>
          <w:color w:val="000000"/>
          <w:lang w:val="hy-AM"/>
        </w:rPr>
        <w:t>«</w:t>
      </w:r>
      <w:r w:rsidR="00391ADA" w:rsidRPr="00FF749F">
        <w:rPr>
          <w:rFonts w:ascii="GHEA Grapalat" w:hAnsi="GHEA Grapalat"/>
          <w:color w:val="000000"/>
          <w:lang w:val="hy-AM"/>
        </w:rPr>
        <w:t>Հ</w:t>
      </w:r>
      <w:r w:rsidR="00391ADA">
        <w:rPr>
          <w:rFonts w:ascii="GHEA Grapalat" w:hAnsi="GHEA Grapalat"/>
          <w:color w:val="000000"/>
          <w:lang w:val="hy-AM"/>
        </w:rPr>
        <w:t xml:space="preserve">այաստանի </w:t>
      </w:r>
      <w:r w:rsidR="00391ADA" w:rsidRPr="00FF749F">
        <w:rPr>
          <w:rFonts w:ascii="GHEA Grapalat" w:hAnsi="GHEA Grapalat"/>
          <w:color w:val="000000"/>
          <w:lang w:val="hy-AM"/>
        </w:rPr>
        <w:t>Հանրապետության առողջապահության նախարարության աշխատակազմ» պետական կ</w:t>
      </w:r>
      <w:r w:rsidR="00391ADA">
        <w:rPr>
          <w:rFonts w:ascii="GHEA Grapalat" w:hAnsi="GHEA Grapalat"/>
          <w:color w:val="000000"/>
          <w:lang w:val="hy-AM"/>
        </w:rPr>
        <w:t xml:space="preserve">առավարչական հիմնարկ ստեղծելու, </w:t>
      </w:r>
      <w:r w:rsidR="00391ADA" w:rsidRPr="00FF749F">
        <w:rPr>
          <w:rFonts w:ascii="GHEA Grapalat" w:hAnsi="GHEA Grapalat"/>
          <w:color w:val="000000"/>
          <w:lang w:val="hy-AM"/>
        </w:rPr>
        <w:t>Հ</w:t>
      </w:r>
      <w:r w:rsidR="00391ADA">
        <w:rPr>
          <w:rFonts w:ascii="GHEA Grapalat" w:hAnsi="GHEA Grapalat"/>
          <w:color w:val="000000"/>
          <w:lang w:val="hy-AM"/>
        </w:rPr>
        <w:t xml:space="preserve">այաստանի </w:t>
      </w:r>
      <w:r w:rsidR="00391ADA" w:rsidRPr="00FF749F">
        <w:rPr>
          <w:rFonts w:ascii="GHEA Grapalat" w:hAnsi="GHEA Grapalat"/>
          <w:color w:val="000000"/>
          <w:lang w:val="hy-AM"/>
        </w:rPr>
        <w:t>Հանրապետության առողջապահության ն</w:t>
      </w:r>
      <w:r w:rsidR="00391ADA">
        <w:rPr>
          <w:rFonts w:ascii="GHEA Grapalat" w:hAnsi="GHEA Grapalat"/>
          <w:color w:val="000000"/>
          <w:lang w:val="hy-AM"/>
        </w:rPr>
        <w:t xml:space="preserve">ախարարության կանոնադրությունը </w:t>
      </w:r>
      <w:r w:rsidR="00391ADA" w:rsidRPr="00FF749F">
        <w:rPr>
          <w:rFonts w:ascii="GHEA Grapalat" w:hAnsi="GHEA Grapalat"/>
          <w:color w:val="000000"/>
          <w:lang w:val="hy-AM"/>
        </w:rPr>
        <w:t>և աշխատակազմի կառուցվածքը հաստատելու մասին</w:t>
      </w:r>
      <w:r w:rsidR="00391ADA">
        <w:rPr>
          <w:rFonts w:ascii="GHEA Grapalat" w:hAnsi="GHEA Grapalat"/>
          <w:color w:val="000000"/>
          <w:lang w:val="hy-AM"/>
        </w:rPr>
        <w:t>»</w:t>
      </w:r>
      <w:r w:rsidR="00391ADA" w:rsidRPr="00FF749F">
        <w:rPr>
          <w:rFonts w:ascii="GHEA Grapalat" w:hAnsi="GHEA Grapalat"/>
          <w:color w:val="000000"/>
          <w:lang w:val="hy-AM"/>
        </w:rPr>
        <w:t xml:space="preserve"> </w:t>
      </w:r>
      <w:r w:rsidR="00391ADA">
        <w:rPr>
          <w:rFonts w:ascii="GHEA Grapalat" w:hAnsi="GHEA Grapalat"/>
          <w:color w:val="000000"/>
          <w:lang w:val="hy-AM"/>
        </w:rPr>
        <w:t>N 1300-Ն որոշ</w:t>
      </w:r>
      <w:r w:rsidR="00391ADA" w:rsidRPr="00866A49">
        <w:rPr>
          <w:rFonts w:ascii="GHEA Grapalat" w:hAnsi="GHEA Grapalat"/>
          <w:color w:val="000000"/>
          <w:lang w:val="hy-AM"/>
        </w:rPr>
        <w:t>ումը</w:t>
      </w:r>
      <w:r w:rsidR="0045757C" w:rsidRPr="00312C53">
        <w:rPr>
          <w:rFonts w:ascii="GHEA Grapalat" w:hAnsi="GHEA Grapalat"/>
          <w:color w:val="000000"/>
          <w:lang w:val="hy-AM"/>
        </w:rPr>
        <w:t>,</w:t>
      </w:r>
    </w:p>
    <w:p w:rsidR="00312C53" w:rsidRPr="00312C53" w:rsidRDefault="00312C53" w:rsidP="00C538E3">
      <w:pPr>
        <w:pStyle w:val="NormalWeb"/>
        <w:numPr>
          <w:ilvl w:val="0"/>
          <w:numId w:val="15"/>
        </w:numPr>
        <w:shd w:val="clear" w:color="auto" w:fill="FFFFFF"/>
        <w:tabs>
          <w:tab w:val="left" w:pos="993"/>
        </w:tabs>
        <w:spacing w:before="0" w:beforeAutospacing="0" w:after="0" w:afterAutospacing="0" w:line="360" w:lineRule="auto"/>
        <w:ind w:left="0" w:firstLine="567"/>
        <w:jc w:val="both"/>
        <w:rPr>
          <w:rFonts w:ascii="GHEA Grapalat" w:hAnsi="GHEA Grapalat"/>
          <w:color w:val="000000"/>
          <w:lang w:val="hy-AM"/>
        </w:rPr>
      </w:pPr>
      <w:r w:rsidRPr="00312C53">
        <w:rPr>
          <w:rFonts w:ascii="GHEA Grapalat" w:hAnsi="GHEA Grapalat"/>
          <w:color w:val="000000"/>
          <w:lang w:val="hy-AM"/>
        </w:rPr>
        <w:t>Կառավարության 2003 թվականի ապրիլի 17-ի «Հայաստանի Հանրապետության կառավարության առընթեր Ազգային անվտանգության ծառայության կանոնադրությունը հաստատելու մասին» N 433-Ն որոշումը,</w:t>
      </w:r>
    </w:p>
    <w:p w:rsidR="00312C53" w:rsidRPr="00312C53" w:rsidRDefault="00312C53" w:rsidP="00C538E3">
      <w:pPr>
        <w:pStyle w:val="NormalWeb"/>
        <w:numPr>
          <w:ilvl w:val="0"/>
          <w:numId w:val="15"/>
        </w:numPr>
        <w:shd w:val="clear" w:color="auto" w:fill="FFFFFF"/>
        <w:tabs>
          <w:tab w:val="left" w:pos="993"/>
        </w:tabs>
        <w:spacing w:before="0" w:beforeAutospacing="0" w:after="0" w:afterAutospacing="0" w:line="360" w:lineRule="auto"/>
        <w:ind w:left="0" w:firstLine="567"/>
        <w:jc w:val="both"/>
        <w:rPr>
          <w:rFonts w:ascii="GHEA Grapalat" w:hAnsi="GHEA Grapalat"/>
          <w:color w:val="000000"/>
          <w:lang w:val="hy-AM"/>
        </w:rPr>
      </w:pPr>
      <w:r w:rsidRPr="00312C53">
        <w:rPr>
          <w:rFonts w:ascii="GHEA Grapalat" w:hAnsi="GHEA Grapalat"/>
          <w:color w:val="000000"/>
          <w:lang w:val="hy-AM"/>
        </w:rPr>
        <w:t>Կառավարության 2016 թվականի մարտի 10-ի «Հայաստանի Հանրապետության կառավարությանն առընթեր պետական եկամուտների կոմիտեի կանոնադրությունը և աշխատակազմի կանոնադրությունը հաստատելու մասին» N 224-Ն որոշումը,</w:t>
      </w:r>
    </w:p>
    <w:p w:rsidR="00312C53" w:rsidRPr="007A5768" w:rsidRDefault="00312C53" w:rsidP="00C538E3">
      <w:pPr>
        <w:pStyle w:val="NormalWeb"/>
        <w:numPr>
          <w:ilvl w:val="0"/>
          <w:numId w:val="15"/>
        </w:numPr>
        <w:shd w:val="clear" w:color="auto" w:fill="FFFFFF"/>
        <w:tabs>
          <w:tab w:val="left" w:pos="993"/>
          <w:tab w:val="left" w:pos="1134"/>
        </w:tabs>
        <w:spacing w:before="0" w:beforeAutospacing="0" w:after="0" w:afterAutospacing="0" w:line="360" w:lineRule="auto"/>
        <w:ind w:left="0" w:firstLine="567"/>
        <w:jc w:val="both"/>
        <w:rPr>
          <w:rFonts w:ascii="GHEA Grapalat" w:hAnsi="GHEA Grapalat"/>
          <w:color w:val="000000"/>
          <w:lang w:val="hy-AM"/>
        </w:rPr>
      </w:pPr>
      <w:r w:rsidRPr="00312C53">
        <w:rPr>
          <w:rFonts w:ascii="GHEA Grapalat" w:hAnsi="GHEA Grapalat"/>
          <w:color w:val="000000"/>
          <w:lang w:val="hy-AM"/>
        </w:rPr>
        <w:t>Կառավարության 2008 թվականի հուլիսի 17-ի «Հայաստանի Հանրապետության կառավարությանն առընթեր միջուկային անվտանգության կարգավորման պետական կոմիտեի աշխատակազմ» պետական կառավարչական հիմնարկ ստեղծելու, Հայաստանի Հանրապետության կառավարությանն առընթեր միջուկային անվտանգության կարգավորման պետական կոմիտեի կանոնադրությունը, աշխատակազմի կառուցվածքը, գույքի կազմն ու չափը հաստատելու մասին» N 866-Ն որոշում</w:t>
      </w:r>
      <w:r w:rsidRPr="007A5768">
        <w:rPr>
          <w:rFonts w:ascii="GHEA Grapalat" w:hAnsi="GHEA Grapalat"/>
          <w:color w:val="000000"/>
          <w:lang w:val="hy-AM"/>
        </w:rPr>
        <w:t>ը</w:t>
      </w:r>
      <w:r w:rsidR="007A5768" w:rsidRPr="007A5768">
        <w:rPr>
          <w:rFonts w:ascii="GHEA Grapalat" w:hAnsi="GHEA Grapalat"/>
          <w:color w:val="000000"/>
          <w:lang w:val="hy-AM"/>
        </w:rPr>
        <w:t>,</w:t>
      </w:r>
    </w:p>
    <w:p w:rsidR="007A5768" w:rsidRPr="007A5768" w:rsidRDefault="007A5768" w:rsidP="00C538E3">
      <w:pPr>
        <w:pStyle w:val="NormalWeb"/>
        <w:numPr>
          <w:ilvl w:val="0"/>
          <w:numId w:val="15"/>
        </w:numPr>
        <w:shd w:val="clear" w:color="auto" w:fill="FFFFFF"/>
        <w:tabs>
          <w:tab w:val="left" w:pos="993"/>
          <w:tab w:val="left" w:pos="1134"/>
        </w:tabs>
        <w:spacing w:before="0" w:beforeAutospacing="0" w:after="0" w:afterAutospacing="0" w:line="360" w:lineRule="auto"/>
        <w:ind w:left="0" w:firstLine="567"/>
        <w:jc w:val="both"/>
        <w:rPr>
          <w:rFonts w:ascii="GHEA Grapalat" w:hAnsi="GHEA Grapalat"/>
          <w:color w:val="000000"/>
          <w:lang w:val="hy-AM"/>
        </w:rPr>
      </w:pPr>
      <w:r w:rsidRPr="007A5768">
        <w:rPr>
          <w:rFonts w:ascii="GHEA Grapalat" w:hAnsi="GHEA Grapalat"/>
          <w:color w:val="000000"/>
          <w:lang w:val="hy-AM"/>
        </w:rPr>
        <w:t xml:space="preserve">Կառավարության 2006 թվականի օգոստոսի 24-ի «Հայաստանի Հանրապետության արդարադատության նախարարության քրեակատարողական վարչության կանոնադրությունը հաստատելու մասին» N 1256-Ն որոշումը, </w:t>
      </w:r>
    </w:p>
    <w:p w:rsidR="007A5768" w:rsidRPr="00752597" w:rsidRDefault="007A5768" w:rsidP="00C538E3">
      <w:pPr>
        <w:pStyle w:val="NormalWeb"/>
        <w:numPr>
          <w:ilvl w:val="0"/>
          <w:numId w:val="15"/>
        </w:numPr>
        <w:shd w:val="clear" w:color="auto" w:fill="FFFFFF"/>
        <w:tabs>
          <w:tab w:val="left" w:pos="993"/>
          <w:tab w:val="left" w:pos="1134"/>
        </w:tabs>
        <w:spacing w:before="0" w:beforeAutospacing="0" w:after="0" w:afterAutospacing="0" w:line="360" w:lineRule="auto"/>
        <w:ind w:left="0" w:firstLine="567"/>
        <w:jc w:val="both"/>
        <w:rPr>
          <w:rFonts w:ascii="GHEA Grapalat" w:hAnsi="GHEA Grapalat"/>
          <w:color w:val="000000"/>
          <w:lang w:val="hy-AM"/>
        </w:rPr>
      </w:pPr>
      <w:r w:rsidRPr="007A5768">
        <w:rPr>
          <w:rFonts w:ascii="GHEA Grapalat" w:hAnsi="GHEA Grapalat"/>
          <w:color w:val="000000"/>
          <w:lang w:val="hy-AM"/>
        </w:rPr>
        <w:t>Կառավարության 2016 թվականի հուլիսի 14-ի «Հայաստանի Հանրապետության արդարադատության նախարարության պրոբացիոն պետական ծառայության կանոնադրությունը և կառուցվածքը հաստատելու մասին» N 742-Ն որոշում</w:t>
      </w:r>
      <w:r w:rsidRPr="00752597">
        <w:rPr>
          <w:rFonts w:ascii="GHEA Grapalat" w:hAnsi="GHEA Grapalat"/>
          <w:color w:val="000000"/>
          <w:lang w:val="hy-AM"/>
        </w:rPr>
        <w:t>ը</w:t>
      </w:r>
    </w:p>
    <w:p w:rsidR="00752597" w:rsidRPr="00752597" w:rsidRDefault="0046114E" w:rsidP="00C538E3">
      <w:pPr>
        <w:pStyle w:val="NormalWeb"/>
        <w:numPr>
          <w:ilvl w:val="0"/>
          <w:numId w:val="15"/>
        </w:numPr>
        <w:shd w:val="clear" w:color="auto" w:fill="FFFFFF"/>
        <w:tabs>
          <w:tab w:val="left" w:pos="993"/>
          <w:tab w:val="left" w:pos="1134"/>
        </w:tabs>
        <w:spacing w:before="0" w:beforeAutospacing="0" w:after="0" w:afterAutospacing="0" w:line="360" w:lineRule="auto"/>
        <w:ind w:left="0" w:firstLine="567"/>
        <w:jc w:val="both"/>
        <w:rPr>
          <w:rFonts w:ascii="GHEA Grapalat" w:hAnsi="GHEA Grapalat"/>
          <w:color w:val="000000"/>
          <w:lang w:val="hy-AM"/>
        </w:rPr>
      </w:pPr>
      <w:r>
        <w:rPr>
          <w:rFonts w:ascii="GHEA Grapalat" w:hAnsi="GHEA Grapalat"/>
          <w:color w:val="000000"/>
        </w:rPr>
        <w:t>Կ</w:t>
      </w:r>
      <w:r w:rsidR="00752597" w:rsidRPr="00752597">
        <w:rPr>
          <w:rFonts w:ascii="GHEA Grapalat" w:hAnsi="GHEA Grapalat"/>
          <w:color w:val="000000"/>
          <w:lang w:val="hy-AM"/>
        </w:rPr>
        <w:t xml:space="preserve">առավարության 2002 թվականի օգոստոսի 8-ի «Հայաստանի Հանրապետության բնապահպանության նախարարության աշխատակազմ» պետական </w:t>
      </w:r>
      <w:r w:rsidR="00752597" w:rsidRPr="00752597">
        <w:rPr>
          <w:rFonts w:ascii="GHEA Grapalat" w:hAnsi="GHEA Grapalat"/>
          <w:color w:val="000000"/>
          <w:lang w:val="hy-AM"/>
        </w:rPr>
        <w:lastRenderedPageBreak/>
        <w:t xml:space="preserve">կառավարչական հիմնարկ ստեղծելու և Հայաստանի Հանրապետության բնապահպանության նախարարության կանոնադրությունն ու աշխատակազմի կառուցվածքը հաստատելու մասին» </w:t>
      </w:r>
      <w:r w:rsidR="00752597">
        <w:rPr>
          <w:rFonts w:ascii="GHEA Grapalat" w:hAnsi="GHEA Grapalat"/>
          <w:color w:val="000000"/>
          <w:lang w:val="hy-AM"/>
        </w:rPr>
        <w:t xml:space="preserve">N </w:t>
      </w:r>
      <w:r w:rsidR="00752597" w:rsidRPr="00752597">
        <w:rPr>
          <w:rFonts w:ascii="GHEA Grapalat" w:hAnsi="GHEA Grapalat"/>
          <w:color w:val="000000"/>
          <w:lang w:val="hy-AM"/>
        </w:rPr>
        <w:t>1237</w:t>
      </w:r>
      <w:r w:rsidR="00752597" w:rsidRPr="006F2827">
        <w:rPr>
          <w:rFonts w:ascii="GHEA Grapalat" w:hAnsi="GHEA Grapalat"/>
          <w:color w:val="000000"/>
          <w:lang w:val="hy-AM"/>
        </w:rPr>
        <w:t>-</w:t>
      </w:r>
      <w:r w:rsidR="00752597" w:rsidRPr="00752597">
        <w:rPr>
          <w:rFonts w:ascii="GHEA Grapalat" w:hAnsi="GHEA Grapalat"/>
          <w:color w:val="000000"/>
          <w:lang w:val="hy-AM"/>
        </w:rPr>
        <w:t>Ն</w:t>
      </w:r>
      <w:r w:rsidR="00752597" w:rsidRPr="006F2827">
        <w:rPr>
          <w:rFonts w:ascii="GHEA Grapalat" w:hAnsi="GHEA Grapalat"/>
          <w:color w:val="000000"/>
          <w:lang w:val="hy-AM"/>
        </w:rPr>
        <w:t xml:space="preserve"> </w:t>
      </w:r>
      <w:r w:rsidR="00752597" w:rsidRPr="00752597">
        <w:rPr>
          <w:rFonts w:ascii="GHEA Grapalat" w:hAnsi="GHEA Grapalat"/>
          <w:color w:val="000000"/>
          <w:lang w:val="hy-AM"/>
        </w:rPr>
        <w:t>որոշումը.</w:t>
      </w:r>
    </w:p>
    <w:p w:rsidR="00BD7210" w:rsidRPr="00BD7210" w:rsidRDefault="00BD7210" w:rsidP="00C538E3">
      <w:pPr>
        <w:pStyle w:val="NormalWeb"/>
        <w:numPr>
          <w:ilvl w:val="0"/>
          <w:numId w:val="15"/>
        </w:numPr>
        <w:shd w:val="clear" w:color="auto" w:fill="FFFFFF"/>
        <w:tabs>
          <w:tab w:val="left" w:pos="993"/>
          <w:tab w:val="left" w:pos="1134"/>
        </w:tabs>
        <w:spacing w:before="0" w:beforeAutospacing="0" w:after="0" w:afterAutospacing="0" w:line="360" w:lineRule="auto"/>
        <w:ind w:left="0" w:firstLine="567"/>
        <w:jc w:val="both"/>
        <w:rPr>
          <w:rFonts w:ascii="GHEA Grapalat" w:hAnsi="GHEA Grapalat"/>
          <w:color w:val="000000"/>
          <w:sz w:val="32"/>
          <w:lang w:val="hy-AM"/>
        </w:rPr>
      </w:pPr>
      <w:r w:rsidRPr="00BD7210">
        <w:rPr>
          <w:rFonts w:ascii="GHEA Grapalat" w:hAnsi="GHEA Grapalat" w:cs="Sylfaen"/>
          <w:szCs w:val="20"/>
          <w:lang w:val="hy-AM"/>
        </w:rPr>
        <w:t>Կառավարության</w:t>
      </w:r>
      <w:r w:rsidRPr="00BD7210">
        <w:rPr>
          <w:rFonts w:ascii="GHEA Grapalat" w:hAnsi="GHEA Grapalat"/>
          <w:szCs w:val="20"/>
          <w:lang w:val="hy-AM"/>
        </w:rPr>
        <w:t xml:space="preserve"> 2002 </w:t>
      </w:r>
      <w:r w:rsidRPr="00BD7210">
        <w:rPr>
          <w:rFonts w:ascii="GHEA Grapalat" w:hAnsi="GHEA Grapalat" w:cs="Sylfaen"/>
          <w:szCs w:val="20"/>
          <w:lang w:val="hy-AM"/>
        </w:rPr>
        <w:t>թվականի</w:t>
      </w:r>
      <w:r w:rsidRPr="00BD7210">
        <w:rPr>
          <w:rFonts w:ascii="GHEA Grapalat" w:hAnsi="GHEA Grapalat"/>
          <w:szCs w:val="20"/>
          <w:lang w:val="hy-AM"/>
        </w:rPr>
        <w:t xml:space="preserve"> </w:t>
      </w:r>
      <w:r w:rsidRPr="00BD7210">
        <w:rPr>
          <w:rFonts w:ascii="GHEA Grapalat" w:hAnsi="GHEA Grapalat" w:cs="Sylfaen"/>
          <w:szCs w:val="20"/>
          <w:lang w:val="hy-AM"/>
        </w:rPr>
        <w:t>օգոստոսի</w:t>
      </w:r>
      <w:r w:rsidRPr="00BD7210">
        <w:rPr>
          <w:rFonts w:ascii="GHEA Grapalat" w:hAnsi="GHEA Grapalat"/>
          <w:szCs w:val="20"/>
          <w:lang w:val="hy-AM"/>
        </w:rPr>
        <w:t xml:space="preserve"> 1-</w:t>
      </w:r>
      <w:r w:rsidRPr="00BD7210">
        <w:rPr>
          <w:rFonts w:ascii="GHEA Grapalat" w:hAnsi="GHEA Grapalat" w:cs="Sylfaen"/>
          <w:szCs w:val="20"/>
          <w:lang w:val="hy-AM"/>
        </w:rPr>
        <w:t>ի</w:t>
      </w:r>
      <w:r w:rsidRPr="00BD7210">
        <w:rPr>
          <w:rFonts w:ascii="GHEA Grapalat" w:hAnsi="GHEA Grapalat"/>
          <w:szCs w:val="20"/>
          <w:lang w:val="hy-AM"/>
        </w:rPr>
        <w:t xml:space="preserve"> «</w:t>
      </w:r>
      <w:r w:rsidRPr="00BD7210">
        <w:rPr>
          <w:rFonts w:ascii="GHEA Grapalat" w:hAnsi="GHEA Grapalat" w:cs="Sylfaen"/>
          <w:szCs w:val="20"/>
          <w:lang w:val="hy-AM"/>
        </w:rPr>
        <w:t>Հայաստանի</w:t>
      </w:r>
      <w:r w:rsidRPr="00BD7210">
        <w:rPr>
          <w:rFonts w:ascii="GHEA Grapalat" w:hAnsi="GHEA Grapalat"/>
          <w:szCs w:val="20"/>
          <w:lang w:val="hy-AM"/>
        </w:rPr>
        <w:t xml:space="preserve"> </w:t>
      </w:r>
      <w:r w:rsidRPr="00BD7210">
        <w:rPr>
          <w:rFonts w:ascii="GHEA Grapalat" w:hAnsi="GHEA Grapalat" w:cs="Sylfaen"/>
          <w:szCs w:val="20"/>
          <w:lang w:val="hy-AM"/>
        </w:rPr>
        <w:t>Հանրապետության</w:t>
      </w:r>
      <w:r w:rsidRPr="00BD7210">
        <w:rPr>
          <w:rFonts w:ascii="GHEA Grapalat" w:hAnsi="GHEA Grapalat"/>
          <w:szCs w:val="20"/>
          <w:lang w:val="hy-AM"/>
        </w:rPr>
        <w:t xml:space="preserve"> </w:t>
      </w:r>
      <w:r w:rsidRPr="00BD7210">
        <w:rPr>
          <w:rFonts w:ascii="GHEA Grapalat" w:hAnsi="GHEA Grapalat" w:cs="Sylfaen"/>
          <w:szCs w:val="20"/>
          <w:lang w:val="hy-AM"/>
        </w:rPr>
        <w:t>արտաքին</w:t>
      </w:r>
      <w:r w:rsidRPr="00BD7210">
        <w:rPr>
          <w:rFonts w:ascii="GHEA Grapalat" w:hAnsi="GHEA Grapalat"/>
          <w:szCs w:val="20"/>
          <w:lang w:val="hy-AM"/>
        </w:rPr>
        <w:t xml:space="preserve"> </w:t>
      </w:r>
      <w:r w:rsidRPr="00BD7210">
        <w:rPr>
          <w:rFonts w:ascii="GHEA Grapalat" w:hAnsi="GHEA Grapalat" w:cs="Sylfaen"/>
          <w:szCs w:val="20"/>
          <w:lang w:val="hy-AM"/>
        </w:rPr>
        <w:t>գործերի</w:t>
      </w:r>
      <w:r w:rsidRPr="00BD7210">
        <w:rPr>
          <w:rFonts w:ascii="GHEA Grapalat" w:hAnsi="GHEA Grapalat"/>
          <w:szCs w:val="20"/>
          <w:lang w:val="hy-AM"/>
        </w:rPr>
        <w:t xml:space="preserve"> </w:t>
      </w:r>
      <w:r w:rsidRPr="00BD7210">
        <w:rPr>
          <w:rFonts w:ascii="GHEA Grapalat" w:hAnsi="GHEA Grapalat" w:cs="Sylfaen"/>
          <w:szCs w:val="20"/>
          <w:lang w:val="hy-AM"/>
        </w:rPr>
        <w:t>նախարարության</w:t>
      </w:r>
      <w:r w:rsidRPr="00BD7210">
        <w:rPr>
          <w:rFonts w:ascii="GHEA Grapalat" w:hAnsi="GHEA Grapalat"/>
          <w:szCs w:val="20"/>
          <w:lang w:val="hy-AM"/>
        </w:rPr>
        <w:t xml:space="preserve"> «</w:t>
      </w:r>
      <w:r w:rsidRPr="00BD7210">
        <w:rPr>
          <w:rFonts w:ascii="GHEA Grapalat" w:hAnsi="GHEA Grapalat" w:cs="Sylfaen"/>
          <w:szCs w:val="20"/>
          <w:lang w:val="hy-AM"/>
        </w:rPr>
        <w:t>Պետական</w:t>
      </w:r>
      <w:r w:rsidRPr="00BD7210">
        <w:rPr>
          <w:rFonts w:ascii="GHEA Grapalat" w:hAnsi="GHEA Grapalat"/>
          <w:szCs w:val="20"/>
          <w:lang w:val="hy-AM"/>
        </w:rPr>
        <w:t xml:space="preserve"> </w:t>
      </w:r>
      <w:r w:rsidRPr="00BD7210">
        <w:rPr>
          <w:rFonts w:ascii="GHEA Grapalat" w:hAnsi="GHEA Grapalat" w:cs="Sylfaen"/>
          <w:szCs w:val="20"/>
          <w:lang w:val="hy-AM"/>
        </w:rPr>
        <w:t>արարողակարգի</w:t>
      </w:r>
      <w:r w:rsidRPr="00BD7210">
        <w:rPr>
          <w:rFonts w:ascii="GHEA Grapalat" w:hAnsi="GHEA Grapalat"/>
          <w:szCs w:val="20"/>
          <w:lang w:val="hy-AM"/>
        </w:rPr>
        <w:t xml:space="preserve"> </w:t>
      </w:r>
      <w:r w:rsidRPr="00BD7210">
        <w:rPr>
          <w:rFonts w:ascii="GHEA Grapalat" w:hAnsi="GHEA Grapalat" w:cs="Sylfaen"/>
          <w:szCs w:val="20"/>
          <w:lang w:val="hy-AM"/>
        </w:rPr>
        <w:t>ծառայություն</w:t>
      </w:r>
      <w:r w:rsidRPr="00BD7210">
        <w:rPr>
          <w:rFonts w:ascii="GHEA Grapalat" w:hAnsi="GHEA Grapalat"/>
          <w:szCs w:val="20"/>
          <w:lang w:val="hy-AM"/>
        </w:rPr>
        <w:t xml:space="preserve">» </w:t>
      </w:r>
      <w:r w:rsidRPr="00BD7210">
        <w:rPr>
          <w:rFonts w:ascii="GHEA Grapalat" w:hAnsi="GHEA Grapalat" w:cs="Sylfaen"/>
          <w:szCs w:val="20"/>
          <w:lang w:val="hy-AM"/>
        </w:rPr>
        <w:t>գործակալության</w:t>
      </w:r>
      <w:r w:rsidRPr="00BD7210">
        <w:rPr>
          <w:rFonts w:ascii="GHEA Grapalat" w:hAnsi="GHEA Grapalat"/>
          <w:szCs w:val="20"/>
          <w:lang w:val="hy-AM"/>
        </w:rPr>
        <w:t xml:space="preserve"> </w:t>
      </w:r>
      <w:r w:rsidRPr="00BD7210">
        <w:rPr>
          <w:rFonts w:ascii="GHEA Grapalat" w:hAnsi="GHEA Grapalat" w:cs="Sylfaen"/>
          <w:szCs w:val="20"/>
          <w:lang w:val="hy-AM"/>
        </w:rPr>
        <w:t>կանոնադրությունը</w:t>
      </w:r>
      <w:r w:rsidRPr="00BD7210">
        <w:rPr>
          <w:rFonts w:ascii="GHEA Grapalat" w:hAnsi="GHEA Grapalat"/>
          <w:szCs w:val="20"/>
          <w:lang w:val="hy-AM"/>
        </w:rPr>
        <w:t xml:space="preserve"> </w:t>
      </w:r>
      <w:r w:rsidRPr="00BD7210">
        <w:rPr>
          <w:rFonts w:ascii="GHEA Grapalat" w:hAnsi="GHEA Grapalat" w:cs="Sylfaen"/>
          <w:szCs w:val="20"/>
          <w:lang w:val="hy-AM"/>
        </w:rPr>
        <w:t>և</w:t>
      </w:r>
      <w:r w:rsidRPr="00BD7210">
        <w:rPr>
          <w:rFonts w:ascii="GHEA Grapalat" w:hAnsi="GHEA Grapalat"/>
          <w:szCs w:val="20"/>
          <w:lang w:val="hy-AM"/>
        </w:rPr>
        <w:t xml:space="preserve"> </w:t>
      </w:r>
      <w:r w:rsidRPr="00BD7210">
        <w:rPr>
          <w:rFonts w:ascii="GHEA Grapalat" w:hAnsi="GHEA Grapalat" w:cs="Sylfaen"/>
          <w:szCs w:val="20"/>
          <w:lang w:val="hy-AM"/>
        </w:rPr>
        <w:t>կառուցվածքը</w:t>
      </w:r>
      <w:r w:rsidRPr="00BD7210">
        <w:rPr>
          <w:rFonts w:ascii="GHEA Grapalat" w:hAnsi="GHEA Grapalat"/>
          <w:szCs w:val="20"/>
          <w:lang w:val="hy-AM"/>
        </w:rPr>
        <w:t xml:space="preserve"> </w:t>
      </w:r>
      <w:r w:rsidRPr="00BD7210">
        <w:rPr>
          <w:rFonts w:ascii="GHEA Grapalat" w:hAnsi="GHEA Grapalat" w:cs="Sylfaen"/>
          <w:szCs w:val="20"/>
          <w:lang w:val="hy-AM"/>
        </w:rPr>
        <w:t>հաստատելու</w:t>
      </w:r>
      <w:r w:rsidRPr="00BD7210">
        <w:rPr>
          <w:rFonts w:ascii="GHEA Grapalat" w:hAnsi="GHEA Grapalat"/>
          <w:szCs w:val="20"/>
          <w:lang w:val="hy-AM"/>
        </w:rPr>
        <w:t xml:space="preserve"> </w:t>
      </w:r>
      <w:r w:rsidRPr="00BD7210">
        <w:rPr>
          <w:rFonts w:ascii="GHEA Grapalat" w:hAnsi="GHEA Grapalat" w:cs="Sylfaen"/>
          <w:szCs w:val="20"/>
          <w:lang w:val="hy-AM"/>
        </w:rPr>
        <w:t>մասին</w:t>
      </w:r>
      <w:r w:rsidRPr="00BD7210">
        <w:rPr>
          <w:rFonts w:ascii="GHEA Grapalat" w:hAnsi="GHEA Grapalat"/>
          <w:szCs w:val="20"/>
          <w:lang w:val="hy-AM"/>
        </w:rPr>
        <w:t>» N 1247-</w:t>
      </w:r>
      <w:r w:rsidRPr="00BD7210">
        <w:rPr>
          <w:rFonts w:ascii="GHEA Grapalat" w:hAnsi="GHEA Grapalat" w:cs="Sylfaen"/>
          <w:szCs w:val="20"/>
          <w:lang w:val="hy-AM"/>
        </w:rPr>
        <w:t>Ն</w:t>
      </w:r>
      <w:r w:rsidRPr="00BD7210">
        <w:rPr>
          <w:rFonts w:ascii="GHEA Grapalat" w:hAnsi="GHEA Grapalat"/>
          <w:szCs w:val="20"/>
          <w:lang w:val="hy-AM"/>
        </w:rPr>
        <w:t xml:space="preserve"> </w:t>
      </w:r>
      <w:r w:rsidRPr="00BD7210">
        <w:rPr>
          <w:rFonts w:ascii="GHEA Grapalat" w:hAnsi="GHEA Grapalat" w:cs="Sylfaen"/>
          <w:szCs w:val="20"/>
          <w:lang w:val="hy-AM"/>
        </w:rPr>
        <w:t>որոշում</w:t>
      </w:r>
      <w:r w:rsidRPr="00BD7210">
        <w:rPr>
          <w:rFonts w:ascii="GHEA Grapalat" w:hAnsi="GHEA Grapalat" w:cs="Sylfaen"/>
          <w:szCs w:val="20"/>
        </w:rPr>
        <w:t>ը,</w:t>
      </w:r>
    </w:p>
    <w:p w:rsidR="00752597" w:rsidRPr="00625CA9" w:rsidRDefault="0046114E" w:rsidP="00C538E3">
      <w:pPr>
        <w:pStyle w:val="NormalWeb"/>
        <w:numPr>
          <w:ilvl w:val="0"/>
          <w:numId w:val="15"/>
        </w:numPr>
        <w:shd w:val="clear" w:color="auto" w:fill="FFFFFF"/>
        <w:tabs>
          <w:tab w:val="left" w:pos="993"/>
          <w:tab w:val="left" w:pos="1134"/>
        </w:tabs>
        <w:spacing w:before="0" w:beforeAutospacing="0" w:after="0" w:afterAutospacing="0" w:line="360" w:lineRule="auto"/>
        <w:ind w:left="0" w:firstLine="567"/>
        <w:jc w:val="both"/>
        <w:rPr>
          <w:rFonts w:ascii="GHEA Grapalat" w:hAnsi="GHEA Grapalat"/>
          <w:color w:val="000000"/>
          <w:lang w:val="hy-AM"/>
        </w:rPr>
      </w:pPr>
      <w:r>
        <w:rPr>
          <w:rFonts w:ascii="GHEA Grapalat" w:hAnsi="GHEA Grapalat"/>
          <w:color w:val="000000"/>
        </w:rPr>
        <w:t>Կ</w:t>
      </w:r>
      <w:r w:rsidR="00752597" w:rsidRPr="00752597">
        <w:rPr>
          <w:rFonts w:ascii="GHEA Grapalat" w:hAnsi="GHEA Grapalat"/>
          <w:color w:val="000000"/>
          <w:lang w:val="hy-AM"/>
        </w:rPr>
        <w:t xml:space="preserve">առավարության 2018 թվականի փետրվարի 22-ի «Հայաստանի Հանրապետության բնապահպանության նախարարության «Անտառային պետական կոմիտեի աշխատակազմ» պետական կառավարչական հիմնարկ ստեղծելու, Հայաստանի Հանրապետության բնապահպանության նախարարության անտառային պետական կոմիտեի կանոնադրությունը և աշխատակազմի կառուցվածքը հաստատելու մասին» </w:t>
      </w:r>
      <w:r w:rsidR="00752597">
        <w:rPr>
          <w:rFonts w:ascii="GHEA Grapalat" w:hAnsi="GHEA Grapalat"/>
          <w:color w:val="000000"/>
          <w:lang w:val="hy-AM"/>
        </w:rPr>
        <w:t xml:space="preserve">N </w:t>
      </w:r>
      <w:r w:rsidR="00752597" w:rsidRPr="00752597">
        <w:rPr>
          <w:rFonts w:ascii="GHEA Grapalat" w:hAnsi="GHEA Grapalat"/>
          <w:color w:val="000000"/>
          <w:lang w:val="hy-AM"/>
        </w:rPr>
        <w:t>182</w:t>
      </w:r>
      <w:r w:rsidR="00752597">
        <w:rPr>
          <w:rFonts w:ascii="GHEA Grapalat" w:hAnsi="GHEA Grapalat"/>
          <w:color w:val="000000"/>
          <w:lang w:val="hy-AM"/>
        </w:rPr>
        <w:t>-</w:t>
      </w:r>
      <w:r w:rsidR="00752597" w:rsidRPr="00752597">
        <w:rPr>
          <w:rFonts w:ascii="GHEA Grapalat" w:hAnsi="GHEA Grapalat"/>
          <w:color w:val="000000"/>
          <w:lang w:val="hy-AM"/>
        </w:rPr>
        <w:t>Ն</w:t>
      </w:r>
      <w:r w:rsidR="00752597">
        <w:rPr>
          <w:rFonts w:ascii="GHEA Grapalat" w:hAnsi="GHEA Grapalat"/>
          <w:color w:val="000000"/>
          <w:lang w:val="hy-AM"/>
        </w:rPr>
        <w:t xml:space="preserve"> </w:t>
      </w:r>
      <w:r w:rsidR="00752597" w:rsidRPr="00752597">
        <w:rPr>
          <w:rFonts w:ascii="GHEA Grapalat" w:hAnsi="GHEA Grapalat"/>
          <w:color w:val="000000"/>
          <w:lang w:val="hy-AM"/>
        </w:rPr>
        <w:t>որոշումը</w:t>
      </w:r>
      <w:r w:rsidR="00752597">
        <w:rPr>
          <w:rFonts w:ascii="GHEA Grapalat" w:hAnsi="GHEA Grapalat"/>
          <w:color w:val="000000"/>
        </w:rPr>
        <w:t>,</w:t>
      </w:r>
    </w:p>
    <w:p w:rsidR="00625CA9" w:rsidRPr="00752597" w:rsidRDefault="00625CA9" w:rsidP="00C538E3">
      <w:pPr>
        <w:pStyle w:val="NormalWeb"/>
        <w:numPr>
          <w:ilvl w:val="0"/>
          <w:numId w:val="15"/>
        </w:numPr>
        <w:shd w:val="clear" w:color="auto" w:fill="FFFFFF"/>
        <w:tabs>
          <w:tab w:val="left" w:pos="993"/>
          <w:tab w:val="left" w:pos="1134"/>
        </w:tabs>
        <w:spacing w:before="0" w:beforeAutospacing="0" w:after="0" w:afterAutospacing="0" w:line="360" w:lineRule="auto"/>
        <w:ind w:left="0" w:firstLine="567"/>
        <w:jc w:val="both"/>
        <w:rPr>
          <w:rFonts w:ascii="GHEA Grapalat" w:hAnsi="GHEA Grapalat"/>
          <w:color w:val="000000"/>
          <w:lang w:val="hy-AM"/>
        </w:rPr>
      </w:pPr>
      <w:r>
        <w:rPr>
          <w:rFonts w:ascii="GHEA Grapalat" w:hAnsi="GHEA Grapalat"/>
          <w:color w:val="000000"/>
        </w:rPr>
        <w:t>Կառավարության 2008 թվականի դեկտեմբերի 25-ի «</w:t>
      </w:r>
      <w:r w:rsidRPr="00625CA9">
        <w:rPr>
          <w:rFonts w:ascii="GHEA Grapalat" w:hAnsi="GHEA Grapalat"/>
          <w:color w:val="000000"/>
        </w:rPr>
        <w:t>Հ</w:t>
      </w:r>
      <w:r w:rsidRPr="00625CA9">
        <w:rPr>
          <w:rStyle w:val="Strong"/>
          <w:rFonts w:ascii="GHEA Grapalat" w:hAnsi="GHEA Grapalat"/>
          <w:b w:val="0"/>
          <w:color w:val="000000"/>
          <w:shd w:val="clear" w:color="auto" w:fill="FFFFFF"/>
        </w:rPr>
        <w:t>այաստանի Հանրապետության պաշտպանության նախարարության, հայաստանի հանրապետության զինված ուժերի գլխավոր շտաբի, հայաստանի հանրապետության պաշտպանության նախարարության նյութատեխնիկական ապահովման դեպարտամենտի,</w:t>
      </w:r>
      <w:r w:rsidRPr="00625CA9">
        <w:rPr>
          <w:rStyle w:val="Strong"/>
          <w:rFonts w:ascii="Arial" w:hAnsi="Arial" w:cs="Arial"/>
          <w:b w:val="0"/>
          <w:color w:val="000000"/>
          <w:shd w:val="clear" w:color="auto" w:fill="FFFFFF"/>
        </w:rPr>
        <w:t> </w:t>
      </w:r>
      <w:r w:rsidR="00085279">
        <w:rPr>
          <w:rStyle w:val="Strong"/>
          <w:rFonts w:ascii="GHEA Grapalat" w:hAnsi="GHEA Grapalat"/>
          <w:b w:val="0"/>
          <w:color w:val="000000"/>
          <w:shd w:val="clear" w:color="auto" w:fill="FFFFFF"/>
        </w:rPr>
        <w:t>Հայաստանի Հ</w:t>
      </w:r>
      <w:r w:rsidRPr="00625CA9">
        <w:rPr>
          <w:rStyle w:val="Strong"/>
          <w:rFonts w:ascii="GHEA Grapalat" w:hAnsi="GHEA Grapalat"/>
          <w:b w:val="0"/>
          <w:color w:val="000000"/>
          <w:shd w:val="clear" w:color="auto" w:fill="FFFFFF"/>
        </w:rPr>
        <w:t>անրապետության պաշտպանության նախարարության ռազմարդյունաբերության պետական կոմիտեի</w:t>
      </w:r>
      <w:r w:rsidRPr="00625CA9">
        <w:rPr>
          <w:rStyle w:val="Strong"/>
          <w:rFonts w:ascii="Arial" w:hAnsi="Arial" w:cs="Arial"/>
          <w:b w:val="0"/>
          <w:color w:val="000000"/>
          <w:shd w:val="clear" w:color="auto" w:fill="FFFFFF"/>
        </w:rPr>
        <w:t> </w:t>
      </w:r>
      <w:r w:rsidRPr="00625CA9">
        <w:rPr>
          <w:rStyle w:val="Strong"/>
          <w:rFonts w:ascii="GHEA Grapalat" w:hAnsi="GHEA Grapalat"/>
          <w:b w:val="0"/>
          <w:color w:val="000000"/>
          <w:shd w:val="clear" w:color="auto" w:fill="FFFFFF"/>
        </w:rPr>
        <w:t>կանոնադրություններն ու կառուցվածքները հաստատելու, ինչպես նա</w:t>
      </w:r>
      <w:r>
        <w:rPr>
          <w:rStyle w:val="Strong"/>
          <w:rFonts w:ascii="GHEA Grapalat" w:hAnsi="GHEA Grapalat"/>
          <w:b w:val="0"/>
          <w:color w:val="000000"/>
          <w:shd w:val="clear" w:color="auto" w:fill="FFFFFF"/>
        </w:rPr>
        <w:t>և</w:t>
      </w:r>
      <w:r w:rsidR="00085279">
        <w:rPr>
          <w:rStyle w:val="Strong"/>
          <w:rFonts w:ascii="GHEA Grapalat" w:hAnsi="GHEA Grapalat"/>
          <w:b w:val="0"/>
          <w:color w:val="000000"/>
          <w:shd w:val="clear" w:color="auto" w:fill="FFFFFF"/>
        </w:rPr>
        <w:t xml:space="preserve"> «Հայաստանի Հ</w:t>
      </w:r>
      <w:r w:rsidRPr="00625CA9">
        <w:rPr>
          <w:rStyle w:val="Strong"/>
          <w:rFonts w:ascii="GHEA Grapalat" w:hAnsi="GHEA Grapalat"/>
          <w:b w:val="0"/>
          <w:color w:val="000000"/>
          <w:shd w:val="clear" w:color="auto" w:fill="FFFFFF"/>
        </w:rPr>
        <w:t xml:space="preserve">անրապետության պաշտպանության նախարարության աշխատակազմ» պետական կառավարչական հիմնարկ, </w:t>
      </w:r>
      <w:r w:rsidR="00085279">
        <w:rPr>
          <w:rStyle w:val="Strong"/>
          <w:rFonts w:ascii="GHEA Grapalat" w:hAnsi="GHEA Grapalat"/>
          <w:b w:val="0"/>
          <w:color w:val="000000"/>
          <w:shd w:val="clear" w:color="auto" w:fill="FFFFFF"/>
        </w:rPr>
        <w:t>Հ</w:t>
      </w:r>
      <w:r w:rsidRPr="00625CA9">
        <w:rPr>
          <w:rStyle w:val="Strong"/>
          <w:rFonts w:ascii="GHEA Grapalat" w:hAnsi="GHEA Grapalat"/>
          <w:b w:val="0"/>
          <w:color w:val="000000"/>
          <w:shd w:val="clear" w:color="auto" w:fill="FFFFFF"/>
        </w:rPr>
        <w:t xml:space="preserve">այաստանի </w:t>
      </w:r>
      <w:r w:rsidR="00085279">
        <w:rPr>
          <w:rStyle w:val="Strong"/>
          <w:rFonts w:ascii="GHEA Grapalat" w:hAnsi="GHEA Grapalat"/>
          <w:b w:val="0"/>
          <w:color w:val="000000"/>
          <w:shd w:val="clear" w:color="auto" w:fill="FFFFFF"/>
        </w:rPr>
        <w:t>Հ</w:t>
      </w:r>
      <w:r w:rsidRPr="00625CA9">
        <w:rPr>
          <w:rStyle w:val="Strong"/>
          <w:rFonts w:ascii="GHEA Grapalat" w:hAnsi="GHEA Grapalat"/>
          <w:b w:val="0"/>
          <w:color w:val="000000"/>
          <w:shd w:val="clear" w:color="auto" w:fill="FFFFFF"/>
        </w:rPr>
        <w:t>անրապետության պաշտպանության նախարարության նյութատեխնիկական ապահովման դեպարտամենտ,</w:t>
      </w:r>
      <w:r w:rsidRPr="00625CA9">
        <w:rPr>
          <w:rStyle w:val="Strong"/>
          <w:rFonts w:ascii="Arial" w:hAnsi="Arial" w:cs="Arial"/>
          <w:b w:val="0"/>
          <w:color w:val="000000"/>
          <w:shd w:val="clear" w:color="auto" w:fill="FFFFFF"/>
        </w:rPr>
        <w:t> </w:t>
      </w:r>
      <w:r>
        <w:rPr>
          <w:rStyle w:val="Strong"/>
          <w:rFonts w:ascii="GHEA Grapalat" w:hAnsi="GHEA Grapalat"/>
          <w:b w:val="0"/>
          <w:color w:val="000000"/>
          <w:shd w:val="clear" w:color="auto" w:fill="FFFFFF"/>
        </w:rPr>
        <w:t>Հ</w:t>
      </w:r>
      <w:r w:rsidRPr="00625CA9">
        <w:rPr>
          <w:rStyle w:val="Strong"/>
          <w:rFonts w:ascii="GHEA Grapalat" w:hAnsi="GHEA Grapalat"/>
          <w:b w:val="0"/>
          <w:color w:val="000000"/>
          <w:shd w:val="clear" w:color="auto" w:fill="FFFFFF"/>
        </w:rPr>
        <w:t>այաս</w:t>
      </w:r>
      <w:r>
        <w:rPr>
          <w:rStyle w:val="Strong"/>
          <w:rFonts w:ascii="GHEA Grapalat" w:hAnsi="GHEA Grapalat"/>
          <w:b w:val="0"/>
          <w:color w:val="000000"/>
          <w:shd w:val="clear" w:color="auto" w:fill="FFFFFF"/>
        </w:rPr>
        <w:t>տանի Հ</w:t>
      </w:r>
      <w:r w:rsidRPr="00625CA9">
        <w:rPr>
          <w:rStyle w:val="Strong"/>
          <w:rFonts w:ascii="GHEA Grapalat" w:hAnsi="GHEA Grapalat"/>
          <w:b w:val="0"/>
          <w:color w:val="000000"/>
          <w:shd w:val="clear" w:color="auto" w:fill="FFFFFF"/>
        </w:rPr>
        <w:t>անրապետության պաշտպանության նախարարության ռազմարդյունաբերության պետական կոմիտե</w:t>
      </w:r>
      <w:r w:rsidRPr="00625CA9">
        <w:rPr>
          <w:rFonts w:ascii="Arial" w:hAnsi="Arial" w:cs="Arial"/>
          <w:b/>
          <w:color w:val="000000"/>
          <w:shd w:val="clear" w:color="auto" w:fill="FFFFFF"/>
        </w:rPr>
        <w:t> </w:t>
      </w:r>
      <w:r w:rsidRPr="00625CA9">
        <w:rPr>
          <w:rStyle w:val="Strong"/>
          <w:rFonts w:ascii="GHEA Grapalat" w:hAnsi="GHEA Grapalat"/>
          <w:b w:val="0"/>
          <w:color w:val="000000"/>
          <w:shd w:val="clear" w:color="auto" w:fill="FFFFFF"/>
        </w:rPr>
        <w:t>ստեղծելու մասին</w:t>
      </w:r>
      <w:r>
        <w:rPr>
          <w:rFonts w:ascii="GHEA Grapalat" w:hAnsi="GHEA Grapalat"/>
          <w:color w:val="000000"/>
        </w:rPr>
        <w:t>» N 1554-Ն որոշումը,</w:t>
      </w:r>
    </w:p>
    <w:p w:rsidR="00752597" w:rsidRPr="00D01E10" w:rsidRDefault="0046114E" w:rsidP="00C538E3">
      <w:pPr>
        <w:pStyle w:val="NormalWeb"/>
        <w:numPr>
          <w:ilvl w:val="0"/>
          <w:numId w:val="15"/>
        </w:numPr>
        <w:shd w:val="clear" w:color="auto" w:fill="FFFFFF"/>
        <w:tabs>
          <w:tab w:val="left" w:pos="993"/>
          <w:tab w:val="left" w:pos="1134"/>
        </w:tabs>
        <w:spacing w:before="0" w:beforeAutospacing="0" w:after="0" w:afterAutospacing="0" w:line="360" w:lineRule="auto"/>
        <w:ind w:left="0" w:firstLine="567"/>
        <w:jc w:val="both"/>
        <w:rPr>
          <w:rStyle w:val="Strong"/>
          <w:rFonts w:ascii="GHEA Grapalat" w:hAnsi="GHEA Grapalat"/>
          <w:b w:val="0"/>
          <w:lang w:val="af-ZA"/>
        </w:rPr>
      </w:pPr>
      <w:r>
        <w:rPr>
          <w:rFonts w:ascii="GHEA Grapalat" w:hAnsi="GHEA Grapalat" w:cs="Sylfaen"/>
          <w:lang w:val="af-ZA"/>
        </w:rPr>
        <w:t>Կ</w:t>
      </w:r>
      <w:r w:rsidR="00752597">
        <w:rPr>
          <w:rFonts w:ascii="GHEA Grapalat" w:hAnsi="GHEA Grapalat" w:cs="Sylfaen"/>
          <w:lang w:val="af-ZA"/>
        </w:rPr>
        <w:t>առավարության 2008 թվականի մայիսի 15 «Հ</w:t>
      </w:r>
      <w:r w:rsidR="00752597" w:rsidRPr="00043058">
        <w:rPr>
          <w:rStyle w:val="Strong"/>
          <w:rFonts w:ascii="GHEA Grapalat" w:hAnsi="GHEA Grapalat" w:cs="Sylfaen"/>
          <w:b w:val="0"/>
        </w:rPr>
        <w:t>այաստանի</w:t>
      </w:r>
      <w:r w:rsidR="00752597" w:rsidRPr="00604012">
        <w:rPr>
          <w:rStyle w:val="Strong"/>
          <w:rFonts w:ascii="GHEA Grapalat" w:hAnsi="GHEA Grapalat"/>
          <w:b w:val="0"/>
          <w:lang w:val="af-ZA"/>
        </w:rPr>
        <w:t xml:space="preserve"> </w:t>
      </w:r>
      <w:r w:rsidR="00752597">
        <w:rPr>
          <w:rStyle w:val="Strong"/>
          <w:rFonts w:ascii="GHEA Grapalat" w:hAnsi="GHEA Grapalat"/>
          <w:b w:val="0"/>
        </w:rPr>
        <w:t>Հ</w:t>
      </w:r>
      <w:r w:rsidR="00752597" w:rsidRPr="00043058">
        <w:rPr>
          <w:rStyle w:val="Strong"/>
          <w:rFonts w:ascii="GHEA Grapalat" w:hAnsi="GHEA Grapalat" w:cs="Sylfaen"/>
          <w:b w:val="0"/>
        </w:rPr>
        <w:t>անրապետության</w:t>
      </w:r>
      <w:r w:rsidR="00752597" w:rsidRPr="00604012">
        <w:rPr>
          <w:rStyle w:val="Strong"/>
          <w:rFonts w:ascii="GHEA Grapalat" w:hAnsi="GHEA Grapalat"/>
          <w:b w:val="0"/>
          <w:lang w:val="af-ZA"/>
        </w:rPr>
        <w:t xml:space="preserve"> </w:t>
      </w:r>
      <w:r w:rsidR="00752597" w:rsidRPr="00043058">
        <w:rPr>
          <w:rStyle w:val="Strong"/>
          <w:rFonts w:ascii="GHEA Grapalat" w:hAnsi="GHEA Grapalat" w:cs="Sylfaen"/>
          <w:b w:val="0"/>
        </w:rPr>
        <w:t>ֆինանսների</w:t>
      </w:r>
      <w:r w:rsidR="00752597" w:rsidRPr="00604012">
        <w:rPr>
          <w:rStyle w:val="Strong"/>
          <w:rFonts w:ascii="GHEA Grapalat" w:hAnsi="GHEA Grapalat"/>
          <w:b w:val="0"/>
          <w:lang w:val="af-ZA"/>
        </w:rPr>
        <w:t xml:space="preserve"> </w:t>
      </w:r>
      <w:r w:rsidR="00752597" w:rsidRPr="00043058">
        <w:rPr>
          <w:rStyle w:val="Strong"/>
          <w:rFonts w:ascii="GHEA Grapalat" w:hAnsi="GHEA Grapalat" w:cs="Sylfaen"/>
          <w:b w:val="0"/>
        </w:rPr>
        <w:t>նախարարության</w:t>
      </w:r>
      <w:r w:rsidR="00752597" w:rsidRPr="00604012">
        <w:rPr>
          <w:rStyle w:val="Strong"/>
          <w:rFonts w:ascii="GHEA Grapalat" w:hAnsi="GHEA Grapalat"/>
          <w:b w:val="0"/>
          <w:lang w:val="af-ZA"/>
        </w:rPr>
        <w:t xml:space="preserve"> </w:t>
      </w:r>
      <w:r w:rsidR="00752597" w:rsidRPr="00043058">
        <w:rPr>
          <w:rStyle w:val="Strong"/>
          <w:rFonts w:ascii="GHEA Grapalat" w:hAnsi="GHEA Grapalat" w:cs="Sylfaen"/>
          <w:b w:val="0"/>
        </w:rPr>
        <w:t>կանոնադրությունն</w:t>
      </w:r>
      <w:r w:rsidR="00752597" w:rsidRPr="00604012">
        <w:rPr>
          <w:rStyle w:val="Strong"/>
          <w:rFonts w:ascii="GHEA Grapalat" w:hAnsi="GHEA Grapalat"/>
          <w:b w:val="0"/>
          <w:lang w:val="af-ZA"/>
        </w:rPr>
        <w:t xml:space="preserve"> </w:t>
      </w:r>
      <w:r w:rsidR="00752597" w:rsidRPr="00043058">
        <w:rPr>
          <w:rStyle w:val="Strong"/>
          <w:rFonts w:ascii="GHEA Grapalat" w:hAnsi="GHEA Grapalat" w:cs="Sylfaen"/>
          <w:b w:val="0"/>
        </w:rPr>
        <w:t>ու</w:t>
      </w:r>
      <w:r w:rsidR="00752597" w:rsidRPr="00604012">
        <w:rPr>
          <w:rStyle w:val="Strong"/>
          <w:rFonts w:ascii="GHEA Grapalat" w:hAnsi="GHEA Grapalat"/>
          <w:b w:val="0"/>
          <w:lang w:val="af-ZA"/>
        </w:rPr>
        <w:t xml:space="preserve"> </w:t>
      </w:r>
      <w:r w:rsidR="00752597" w:rsidRPr="00043058">
        <w:rPr>
          <w:rStyle w:val="Strong"/>
          <w:rFonts w:ascii="GHEA Grapalat" w:hAnsi="GHEA Grapalat" w:cs="Sylfaen"/>
          <w:b w:val="0"/>
        </w:rPr>
        <w:t>աշխատակազմի</w:t>
      </w:r>
      <w:r w:rsidR="00752597" w:rsidRPr="00604012">
        <w:rPr>
          <w:rStyle w:val="Strong"/>
          <w:rFonts w:ascii="GHEA Grapalat" w:hAnsi="GHEA Grapalat"/>
          <w:b w:val="0"/>
          <w:lang w:val="af-ZA"/>
        </w:rPr>
        <w:t xml:space="preserve"> </w:t>
      </w:r>
      <w:r w:rsidR="00752597" w:rsidRPr="00043058">
        <w:rPr>
          <w:rStyle w:val="Strong"/>
          <w:rFonts w:ascii="GHEA Grapalat" w:hAnsi="GHEA Grapalat" w:cs="Sylfaen"/>
          <w:b w:val="0"/>
        </w:rPr>
        <w:t>կառուցվածքը</w:t>
      </w:r>
      <w:r w:rsidR="00752597" w:rsidRPr="00604012">
        <w:rPr>
          <w:rStyle w:val="Strong"/>
          <w:rFonts w:ascii="GHEA Grapalat" w:hAnsi="GHEA Grapalat"/>
          <w:b w:val="0"/>
          <w:lang w:val="af-ZA"/>
        </w:rPr>
        <w:t xml:space="preserve"> </w:t>
      </w:r>
      <w:r w:rsidR="00752597" w:rsidRPr="00043058">
        <w:rPr>
          <w:rStyle w:val="Strong"/>
          <w:rFonts w:ascii="GHEA Grapalat" w:hAnsi="GHEA Grapalat" w:cs="Sylfaen"/>
          <w:b w:val="0"/>
        </w:rPr>
        <w:t>հաստատելու</w:t>
      </w:r>
      <w:r w:rsidR="00752597" w:rsidRPr="00604012">
        <w:rPr>
          <w:rStyle w:val="Strong"/>
          <w:rFonts w:ascii="GHEA Grapalat" w:hAnsi="GHEA Grapalat"/>
          <w:b w:val="0"/>
          <w:lang w:val="af-ZA"/>
        </w:rPr>
        <w:t xml:space="preserve"> </w:t>
      </w:r>
      <w:r w:rsidR="00752597">
        <w:rPr>
          <w:rStyle w:val="Strong"/>
          <w:rFonts w:ascii="GHEA Grapalat" w:hAnsi="GHEA Grapalat"/>
          <w:b w:val="0"/>
        </w:rPr>
        <w:t>և</w:t>
      </w:r>
      <w:r w:rsidR="00752597" w:rsidRPr="00604012">
        <w:rPr>
          <w:rStyle w:val="Strong"/>
          <w:rFonts w:ascii="GHEA Grapalat" w:hAnsi="GHEA Grapalat"/>
          <w:b w:val="0"/>
          <w:lang w:val="af-ZA"/>
        </w:rPr>
        <w:t xml:space="preserve"> </w:t>
      </w:r>
      <w:r w:rsidR="00752597">
        <w:rPr>
          <w:rStyle w:val="Strong"/>
          <w:rFonts w:ascii="GHEA Grapalat" w:hAnsi="GHEA Grapalat"/>
          <w:b w:val="0"/>
        </w:rPr>
        <w:t>Հ</w:t>
      </w:r>
      <w:r w:rsidR="00752597" w:rsidRPr="00043058">
        <w:rPr>
          <w:rStyle w:val="Strong"/>
          <w:rFonts w:ascii="GHEA Grapalat" w:hAnsi="GHEA Grapalat" w:cs="Sylfaen"/>
          <w:b w:val="0"/>
        </w:rPr>
        <w:t>այաստանի</w:t>
      </w:r>
      <w:r w:rsidR="00752597" w:rsidRPr="00604012">
        <w:rPr>
          <w:rStyle w:val="Strong"/>
          <w:rFonts w:ascii="GHEA Grapalat" w:hAnsi="GHEA Grapalat"/>
          <w:b w:val="0"/>
          <w:lang w:val="af-ZA"/>
        </w:rPr>
        <w:t xml:space="preserve"> </w:t>
      </w:r>
      <w:r w:rsidR="00752597">
        <w:rPr>
          <w:rStyle w:val="Strong"/>
          <w:rFonts w:ascii="GHEA Grapalat" w:hAnsi="GHEA Grapalat"/>
          <w:b w:val="0"/>
        </w:rPr>
        <w:t>Հ</w:t>
      </w:r>
      <w:r w:rsidR="00752597" w:rsidRPr="00043058">
        <w:rPr>
          <w:rStyle w:val="Strong"/>
          <w:rFonts w:ascii="GHEA Grapalat" w:hAnsi="GHEA Grapalat" w:cs="Sylfaen"/>
          <w:b w:val="0"/>
        </w:rPr>
        <w:t>անրապետության</w:t>
      </w:r>
      <w:r w:rsidR="00752597" w:rsidRPr="00604012">
        <w:rPr>
          <w:rStyle w:val="Strong"/>
          <w:rFonts w:ascii="GHEA Grapalat" w:hAnsi="GHEA Grapalat"/>
          <w:b w:val="0"/>
          <w:lang w:val="af-ZA"/>
        </w:rPr>
        <w:t xml:space="preserve"> </w:t>
      </w:r>
      <w:r w:rsidR="00752597" w:rsidRPr="00F2292C">
        <w:rPr>
          <w:rStyle w:val="Strong"/>
          <w:rFonts w:ascii="GHEA Grapalat" w:hAnsi="GHEA Grapalat"/>
          <w:b w:val="0"/>
          <w:lang w:val="af-ZA"/>
        </w:rPr>
        <w:lastRenderedPageBreak/>
        <w:t>կառավարության</w:t>
      </w:r>
      <w:r w:rsidR="00752597" w:rsidRPr="00604012">
        <w:rPr>
          <w:rStyle w:val="Strong"/>
          <w:rFonts w:ascii="GHEA Grapalat" w:hAnsi="GHEA Grapalat"/>
          <w:b w:val="0"/>
          <w:lang w:val="af-ZA"/>
        </w:rPr>
        <w:t xml:space="preserve"> 2002 </w:t>
      </w:r>
      <w:r w:rsidR="00752597" w:rsidRPr="00F2292C">
        <w:rPr>
          <w:rStyle w:val="Strong"/>
          <w:rFonts w:ascii="GHEA Grapalat" w:hAnsi="GHEA Grapalat"/>
          <w:b w:val="0"/>
          <w:lang w:val="af-ZA"/>
        </w:rPr>
        <w:t>թվականի</w:t>
      </w:r>
      <w:r w:rsidR="00752597" w:rsidRPr="00604012">
        <w:rPr>
          <w:rStyle w:val="Strong"/>
          <w:rFonts w:ascii="GHEA Grapalat" w:hAnsi="GHEA Grapalat"/>
          <w:b w:val="0"/>
          <w:lang w:val="af-ZA"/>
        </w:rPr>
        <w:t xml:space="preserve"> </w:t>
      </w:r>
      <w:r w:rsidR="00752597" w:rsidRPr="00F2292C">
        <w:rPr>
          <w:rStyle w:val="Strong"/>
          <w:rFonts w:ascii="GHEA Grapalat" w:hAnsi="GHEA Grapalat"/>
          <w:b w:val="0"/>
          <w:lang w:val="af-ZA"/>
        </w:rPr>
        <w:t>հուլիսի</w:t>
      </w:r>
      <w:r w:rsidR="00752597" w:rsidRPr="00604012">
        <w:rPr>
          <w:rStyle w:val="Strong"/>
          <w:rFonts w:ascii="GHEA Grapalat" w:hAnsi="GHEA Grapalat"/>
          <w:b w:val="0"/>
          <w:lang w:val="af-ZA"/>
        </w:rPr>
        <w:t xml:space="preserve"> 11-</w:t>
      </w:r>
      <w:r w:rsidR="00752597" w:rsidRPr="00F2292C">
        <w:rPr>
          <w:rStyle w:val="Strong"/>
          <w:rFonts w:ascii="GHEA Grapalat" w:hAnsi="GHEA Grapalat"/>
          <w:b w:val="0"/>
          <w:lang w:val="af-ZA"/>
        </w:rPr>
        <w:t>ի</w:t>
      </w:r>
      <w:r w:rsidR="00752597" w:rsidRPr="00604012">
        <w:rPr>
          <w:rStyle w:val="Strong"/>
          <w:rFonts w:ascii="GHEA Grapalat" w:hAnsi="GHEA Grapalat"/>
          <w:b w:val="0"/>
          <w:lang w:val="af-ZA"/>
        </w:rPr>
        <w:t xml:space="preserve"> N 1460-</w:t>
      </w:r>
      <w:r w:rsidR="00752597" w:rsidRPr="00F2292C">
        <w:rPr>
          <w:rStyle w:val="Strong"/>
          <w:rFonts w:ascii="GHEA Grapalat" w:hAnsi="GHEA Grapalat"/>
          <w:b w:val="0"/>
          <w:lang w:val="af-ZA"/>
        </w:rPr>
        <w:t>Ն</w:t>
      </w:r>
      <w:r w:rsidR="00752597" w:rsidRPr="00604012">
        <w:rPr>
          <w:rStyle w:val="Strong"/>
          <w:rFonts w:ascii="GHEA Grapalat" w:hAnsi="GHEA Grapalat"/>
          <w:b w:val="0"/>
          <w:lang w:val="af-ZA"/>
        </w:rPr>
        <w:t xml:space="preserve"> </w:t>
      </w:r>
      <w:r w:rsidR="00752597" w:rsidRPr="00F2292C">
        <w:rPr>
          <w:rStyle w:val="Strong"/>
          <w:rFonts w:ascii="GHEA Grapalat" w:hAnsi="GHEA Grapalat"/>
          <w:b w:val="0"/>
          <w:lang w:val="af-ZA"/>
        </w:rPr>
        <w:t>որոշումն</w:t>
      </w:r>
      <w:r w:rsidR="00752597" w:rsidRPr="00604012">
        <w:rPr>
          <w:rStyle w:val="Strong"/>
          <w:rFonts w:ascii="GHEA Grapalat" w:hAnsi="GHEA Grapalat"/>
          <w:b w:val="0"/>
          <w:lang w:val="af-ZA"/>
        </w:rPr>
        <w:t xml:space="preserve"> </w:t>
      </w:r>
      <w:r w:rsidR="00752597" w:rsidRPr="00F2292C">
        <w:rPr>
          <w:rStyle w:val="Strong"/>
          <w:rFonts w:ascii="GHEA Grapalat" w:hAnsi="GHEA Grapalat"/>
          <w:b w:val="0"/>
          <w:lang w:val="af-ZA"/>
        </w:rPr>
        <w:t>ուժը</w:t>
      </w:r>
      <w:r w:rsidR="00752597" w:rsidRPr="00604012">
        <w:rPr>
          <w:rStyle w:val="Strong"/>
          <w:rFonts w:ascii="GHEA Grapalat" w:hAnsi="GHEA Grapalat"/>
          <w:b w:val="0"/>
          <w:lang w:val="af-ZA"/>
        </w:rPr>
        <w:t xml:space="preserve"> </w:t>
      </w:r>
      <w:r w:rsidR="00752597" w:rsidRPr="00F2292C">
        <w:rPr>
          <w:rStyle w:val="Strong"/>
          <w:rFonts w:ascii="GHEA Grapalat" w:hAnsi="GHEA Grapalat"/>
          <w:b w:val="0"/>
          <w:lang w:val="af-ZA"/>
        </w:rPr>
        <w:t>կորցրած</w:t>
      </w:r>
      <w:r w:rsidR="00752597" w:rsidRPr="00604012">
        <w:rPr>
          <w:rStyle w:val="Strong"/>
          <w:rFonts w:ascii="GHEA Grapalat" w:hAnsi="GHEA Grapalat"/>
          <w:b w:val="0"/>
          <w:lang w:val="af-ZA"/>
        </w:rPr>
        <w:t xml:space="preserve"> </w:t>
      </w:r>
      <w:r w:rsidR="00752597" w:rsidRPr="00F2292C">
        <w:rPr>
          <w:rStyle w:val="Strong"/>
          <w:rFonts w:ascii="GHEA Grapalat" w:hAnsi="GHEA Grapalat"/>
          <w:b w:val="0"/>
          <w:lang w:val="af-ZA"/>
        </w:rPr>
        <w:t>ճանաչելու</w:t>
      </w:r>
      <w:r w:rsidR="00752597" w:rsidRPr="00604012">
        <w:rPr>
          <w:rStyle w:val="Strong"/>
          <w:rFonts w:ascii="GHEA Grapalat" w:hAnsi="GHEA Grapalat"/>
          <w:b w:val="0"/>
          <w:lang w:val="af-ZA"/>
        </w:rPr>
        <w:t xml:space="preserve"> </w:t>
      </w:r>
      <w:r w:rsidR="00752597" w:rsidRPr="00F2292C">
        <w:rPr>
          <w:rStyle w:val="Strong"/>
          <w:rFonts w:ascii="GHEA Grapalat" w:hAnsi="GHEA Grapalat"/>
          <w:b w:val="0"/>
          <w:lang w:val="af-ZA"/>
        </w:rPr>
        <w:t>մասին» N 503-Ն որոշումը</w:t>
      </w:r>
      <w:r w:rsidR="00661C65">
        <w:rPr>
          <w:rStyle w:val="Strong"/>
          <w:rFonts w:ascii="GHEA Grapalat" w:hAnsi="GHEA Grapalat"/>
          <w:b w:val="0"/>
          <w:lang w:val="af-ZA"/>
        </w:rPr>
        <w:t>:</w:t>
      </w:r>
    </w:p>
    <w:p w:rsidR="00405A29" w:rsidRPr="00F2292C" w:rsidRDefault="00405A29" w:rsidP="00405A29">
      <w:pPr>
        <w:pStyle w:val="NormalWeb"/>
        <w:numPr>
          <w:ilvl w:val="0"/>
          <w:numId w:val="14"/>
        </w:numPr>
        <w:shd w:val="clear" w:color="auto" w:fill="FFFFFF"/>
        <w:tabs>
          <w:tab w:val="left" w:pos="993"/>
          <w:tab w:val="left" w:pos="1134"/>
        </w:tabs>
        <w:spacing w:before="0" w:beforeAutospacing="0" w:after="0" w:afterAutospacing="0" w:line="360" w:lineRule="auto"/>
        <w:ind w:left="0" w:firstLine="567"/>
        <w:jc w:val="both"/>
        <w:rPr>
          <w:rStyle w:val="Strong"/>
          <w:rFonts w:ascii="GHEA Grapalat" w:hAnsi="GHEA Grapalat"/>
          <w:b w:val="0"/>
          <w:lang w:val="af-ZA"/>
        </w:rPr>
      </w:pPr>
      <w:r>
        <w:rPr>
          <w:rFonts w:ascii="GHEA Grapalat" w:hAnsi="GHEA Grapalat" w:cs="Sylfaen"/>
          <w:lang w:val="af-ZA"/>
        </w:rPr>
        <w:t>Սույն որոշումն ուժի մեջ է մտնում դրա պաշտոնական հրապարակմանը հաջորդող օրվանից:</w:t>
      </w:r>
    </w:p>
    <w:p w:rsidR="00961679" w:rsidRPr="00961679" w:rsidRDefault="00961679" w:rsidP="006E50E1">
      <w:pPr>
        <w:shd w:val="clear" w:color="auto" w:fill="FFFFFF"/>
        <w:spacing w:after="0" w:line="360" w:lineRule="auto"/>
        <w:ind w:firstLine="567"/>
        <w:jc w:val="both"/>
        <w:rPr>
          <w:rFonts w:ascii="GHEA Grapalat" w:hAnsi="GHEA Grapalat" w:cs="Sylfaen"/>
          <w:sz w:val="24"/>
          <w:szCs w:val="24"/>
          <w:lang w:val="en-US"/>
        </w:rPr>
      </w:pPr>
    </w:p>
    <w:p w:rsidR="00754258" w:rsidRPr="00986CE6" w:rsidRDefault="00754258" w:rsidP="00986CE6">
      <w:pPr>
        <w:spacing w:after="0" w:line="360" w:lineRule="auto"/>
        <w:ind w:firstLine="313"/>
        <w:jc w:val="both"/>
        <w:rPr>
          <w:rFonts w:ascii="GHEA Grapalat" w:hAnsi="GHEA Grapalat"/>
          <w:sz w:val="24"/>
          <w:szCs w:val="24"/>
          <w:lang w:val="hy-AM"/>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521"/>
        <w:gridCol w:w="5176"/>
      </w:tblGrid>
      <w:tr w:rsidR="00AC0881" w:rsidRPr="00986CE6" w:rsidTr="00214A11">
        <w:trPr>
          <w:tblCellSpacing w:w="7" w:type="dxa"/>
        </w:trPr>
        <w:tc>
          <w:tcPr>
            <w:tcW w:w="4500" w:type="dxa"/>
            <w:shd w:val="clear" w:color="auto" w:fill="FFFFFF"/>
            <w:vAlign w:val="center"/>
            <w:hideMark/>
          </w:tcPr>
          <w:p w:rsidR="00AC0881" w:rsidRPr="00986CE6" w:rsidRDefault="00AC0881" w:rsidP="00986CE6">
            <w:pPr>
              <w:spacing w:after="0" w:line="360" w:lineRule="auto"/>
              <w:jc w:val="center"/>
              <w:rPr>
                <w:rFonts w:ascii="GHEA Grapalat" w:hAnsi="GHEA Grapalat"/>
                <w:color w:val="000000"/>
                <w:sz w:val="24"/>
                <w:szCs w:val="24"/>
                <w:lang w:val="hy-AM"/>
              </w:rPr>
            </w:pPr>
            <w:r w:rsidRPr="00986CE6">
              <w:rPr>
                <w:rFonts w:ascii="GHEA Grapalat" w:hAnsi="GHEA Grapalat"/>
                <w:b/>
                <w:bCs/>
                <w:color w:val="000000"/>
                <w:sz w:val="24"/>
                <w:szCs w:val="24"/>
                <w:lang w:val="hy-AM"/>
              </w:rPr>
              <w:t>Հայաստանի Հանրապետության</w:t>
            </w:r>
            <w:r w:rsidRPr="00986CE6">
              <w:rPr>
                <w:rFonts w:ascii="GHEA Grapalat" w:hAnsi="GHEA Grapalat"/>
                <w:b/>
                <w:bCs/>
                <w:color w:val="000000"/>
                <w:sz w:val="24"/>
                <w:szCs w:val="24"/>
                <w:lang w:val="hy-AM"/>
              </w:rPr>
              <w:br/>
              <w:t>վարչապետ</w:t>
            </w:r>
          </w:p>
        </w:tc>
        <w:tc>
          <w:tcPr>
            <w:tcW w:w="0" w:type="auto"/>
            <w:shd w:val="clear" w:color="auto" w:fill="FFFFFF"/>
            <w:vAlign w:val="bottom"/>
            <w:hideMark/>
          </w:tcPr>
          <w:p w:rsidR="00AC0881" w:rsidRPr="00986CE6" w:rsidRDefault="00AC0881" w:rsidP="00986CE6">
            <w:pPr>
              <w:spacing w:after="0" w:line="360" w:lineRule="auto"/>
              <w:jc w:val="right"/>
              <w:rPr>
                <w:rFonts w:ascii="GHEA Grapalat" w:hAnsi="GHEA Grapalat"/>
                <w:color w:val="000000"/>
                <w:sz w:val="24"/>
                <w:szCs w:val="24"/>
                <w:lang w:val="hy-AM"/>
              </w:rPr>
            </w:pPr>
            <w:r w:rsidRPr="00986CE6">
              <w:rPr>
                <w:rFonts w:ascii="GHEA Grapalat" w:hAnsi="GHEA Grapalat"/>
                <w:b/>
                <w:bCs/>
                <w:color w:val="000000"/>
                <w:sz w:val="24"/>
                <w:szCs w:val="24"/>
                <w:lang w:val="hy-AM"/>
              </w:rPr>
              <w:t>_______________</w:t>
            </w:r>
          </w:p>
        </w:tc>
      </w:tr>
      <w:tr w:rsidR="00AC0881" w:rsidRPr="00986CE6" w:rsidTr="00214A11">
        <w:trPr>
          <w:tblCellSpacing w:w="7" w:type="dxa"/>
        </w:trPr>
        <w:tc>
          <w:tcPr>
            <w:tcW w:w="4500" w:type="dxa"/>
            <w:shd w:val="clear" w:color="auto" w:fill="FFFFFF"/>
            <w:vAlign w:val="center"/>
            <w:hideMark/>
          </w:tcPr>
          <w:p w:rsidR="00211694" w:rsidRPr="00986CE6" w:rsidRDefault="00AC0881" w:rsidP="00986CE6">
            <w:pPr>
              <w:spacing w:after="0" w:line="360" w:lineRule="auto"/>
              <w:jc w:val="center"/>
              <w:rPr>
                <w:rFonts w:ascii="GHEA Grapalat" w:hAnsi="GHEA Grapalat"/>
                <w:color w:val="000000"/>
                <w:sz w:val="24"/>
                <w:szCs w:val="24"/>
                <w:lang w:val="en-US"/>
              </w:rPr>
            </w:pPr>
            <w:r w:rsidRPr="00986CE6">
              <w:rPr>
                <w:rFonts w:ascii="GHEA Grapalat" w:hAnsi="GHEA Grapalat"/>
                <w:color w:val="000000"/>
                <w:sz w:val="24"/>
                <w:szCs w:val="24"/>
                <w:lang w:val="hy-AM"/>
              </w:rPr>
              <w:t>2018թ. __________ __</w:t>
            </w:r>
          </w:p>
          <w:p w:rsidR="00AC0881" w:rsidRPr="00986CE6" w:rsidRDefault="00AC0881" w:rsidP="00986CE6">
            <w:pPr>
              <w:spacing w:after="0" w:line="360" w:lineRule="auto"/>
              <w:jc w:val="center"/>
              <w:rPr>
                <w:rFonts w:ascii="GHEA Grapalat" w:hAnsi="GHEA Grapalat"/>
                <w:color w:val="000000"/>
                <w:sz w:val="24"/>
                <w:szCs w:val="24"/>
                <w:lang w:val="hy-AM"/>
              </w:rPr>
            </w:pPr>
            <w:r w:rsidRPr="00986CE6">
              <w:rPr>
                <w:rFonts w:ascii="GHEA Grapalat" w:hAnsi="GHEA Grapalat"/>
                <w:color w:val="000000"/>
                <w:sz w:val="24"/>
                <w:szCs w:val="24"/>
                <w:lang w:val="hy-AM"/>
              </w:rPr>
              <w:t>Երևան</w:t>
            </w:r>
          </w:p>
        </w:tc>
        <w:tc>
          <w:tcPr>
            <w:tcW w:w="0" w:type="auto"/>
            <w:shd w:val="clear" w:color="auto" w:fill="FFFFFF"/>
            <w:vAlign w:val="center"/>
            <w:hideMark/>
          </w:tcPr>
          <w:p w:rsidR="00AC0881" w:rsidRPr="00986CE6" w:rsidRDefault="00AC0881" w:rsidP="00986CE6">
            <w:pPr>
              <w:spacing w:after="0" w:line="360" w:lineRule="auto"/>
              <w:rPr>
                <w:rFonts w:ascii="GHEA Grapalat" w:hAnsi="GHEA Grapalat"/>
                <w:sz w:val="24"/>
                <w:szCs w:val="24"/>
                <w:lang w:val="hy-AM"/>
              </w:rPr>
            </w:pPr>
          </w:p>
        </w:tc>
      </w:tr>
    </w:tbl>
    <w:p w:rsidR="00486C87" w:rsidRDefault="009E7FC9" w:rsidP="00486C87">
      <w:pPr>
        <w:spacing w:after="0" w:line="360" w:lineRule="auto"/>
        <w:jc w:val="center"/>
        <w:rPr>
          <w:rFonts w:ascii="GHEA Grapalat" w:eastAsia="Calibri" w:hAnsi="GHEA Grapalat"/>
          <w:b/>
          <w:bCs/>
          <w:color w:val="000000"/>
          <w:sz w:val="24"/>
          <w:szCs w:val="24"/>
          <w:lang w:val="en-US" w:eastAsia="en-US"/>
        </w:rPr>
      </w:pPr>
      <w:r w:rsidRPr="00986CE6">
        <w:rPr>
          <w:rFonts w:ascii="GHEA Grapalat" w:hAnsi="GHEA Grapalat"/>
          <w:color w:val="000000"/>
          <w:sz w:val="24"/>
          <w:szCs w:val="24"/>
          <w:lang w:val="hy-AM"/>
        </w:rPr>
        <w:br w:type="page"/>
      </w:r>
      <w:r w:rsidR="00486C87" w:rsidRPr="00A32E09">
        <w:rPr>
          <w:rFonts w:ascii="GHEA Grapalat" w:eastAsia="Calibri" w:hAnsi="GHEA Grapalat"/>
          <w:b/>
          <w:bCs/>
          <w:color w:val="000000"/>
          <w:sz w:val="24"/>
          <w:szCs w:val="24"/>
          <w:lang w:val="en-US" w:eastAsia="en-US"/>
        </w:rPr>
        <w:lastRenderedPageBreak/>
        <w:t>ՀԻՄՆԱՎՈՐՈՒՄ</w:t>
      </w:r>
    </w:p>
    <w:p w:rsidR="00486C87" w:rsidRDefault="00B13DB1" w:rsidP="00486C87">
      <w:pPr>
        <w:shd w:val="clear" w:color="auto" w:fill="FFFFFF"/>
        <w:spacing w:after="0" w:line="360" w:lineRule="auto"/>
        <w:jc w:val="center"/>
        <w:rPr>
          <w:rFonts w:ascii="GHEA Grapalat" w:hAnsi="GHEA Grapalat" w:cs="Arial Unicode"/>
          <w:b/>
          <w:bCs/>
          <w:color w:val="000000"/>
          <w:sz w:val="24"/>
          <w:szCs w:val="24"/>
          <w:lang w:val="en-US"/>
        </w:rPr>
      </w:pPr>
      <w:r>
        <w:rPr>
          <w:rFonts w:ascii="GHEA Grapalat" w:hAnsi="GHEA Grapalat" w:cs="Arial Unicode"/>
          <w:b/>
          <w:bCs/>
          <w:color w:val="000000"/>
          <w:sz w:val="24"/>
          <w:szCs w:val="24"/>
          <w:lang w:val="en-US"/>
        </w:rPr>
        <w:t>ԿԱՌԱՎԱՐՈՒԹՅԱՆ ՄԻ ՇԱՐՔ ՈՐՈՇՈՒՄՆԵՐ ՈՒԺԸ ԿՈՐՑՐԱԾ ՃԱՆԱՉԵԼՈՒ ՄԱՍԻՆ</w:t>
      </w:r>
      <w:r w:rsidR="00573542">
        <w:rPr>
          <w:rFonts w:ascii="GHEA Grapalat" w:hAnsi="GHEA Grapalat" w:cs="Arial Unicode"/>
          <w:b/>
          <w:bCs/>
          <w:color w:val="000000"/>
          <w:sz w:val="24"/>
          <w:szCs w:val="24"/>
          <w:lang w:val="en-US"/>
        </w:rPr>
        <w:t xml:space="preserve"> ԿԱՌԱՎԱՐՈՒԹՅԱՆ </w:t>
      </w:r>
      <w:r w:rsidR="00486C87">
        <w:rPr>
          <w:rFonts w:ascii="GHEA Grapalat" w:hAnsi="GHEA Grapalat" w:cs="Arial Unicode"/>
          <w:b/>
          <w:bCs/>
          <w:color w:val="000000"/>
          <w:sz w:val="24"/>
          <w:szCs w:val="24"/>
          <w:lang w:val="en-US"/>
        </w:rPr>
        <w:t>ՈՐՈՇՄԱՆ ԸՆԴՈՒՆՄԱՆ</w:t>
      </w:r>
    </w:p>
    <w:p w:rsidR="00486C87" w:rsidRDefault="00486C87" w:rsidP="00955971">
      <w:pPr>
        <w:pStyle w:val="ListParagraph"/>
        <w:numPr>
          <w:ilvl w:val="0"/>
          <w:numId w:val="13"/>
        </w:numPr>
        <w:shd w:val="clear" w:color="auto" w:fill="FFFFFF"/>
        <w:tabs>
          <w:tab w:val="left" w:pos="567"/>
          <w:tab w:val="left" w:pos="851"/>
        </w:tabs>
        <w:spacing w:after="0" w:line="360" w:lineRule="auto"/>
        <w:ind w:left="0" w:firstLine="567"/>
        <w:jc w:val="both"/>
        <w:rPr>
          <w:rFonts w:ascii="GHEA Grapalat" w:hAnsi="GHEA Grapalat" w:cs="Arial Unicode"/>
          <w:b/>
          <w:bCs/>
          <w:color w:val="000000"/>
          <w:sz w:val="24"/>
          <w:szCs w:val="24"/>
          <w:lang w:val="en-US"/>
        </w:rPr>
      </w:pPr>
      <w:r>
        <w:rPr>
          <w:rFonts w:ascii="GHEA Grapalat" w:hAnsi="GHEA Grapalat" w:cs="Arial Unicode"/>
          <w:b/>
          <w:bCs/>
          <w:color w:val="000000"/>
          <w:sz w:val="24"/>
          <w:szCs w:val="24"/>
          <w:lang w:val="en-US"/>
        </w:rPr>
        <w:t>Ընթացիկ իրավիճակը և իրավական ակտի ընդունման անհրաժեշտությունը</w:t>
      </w:r>
    </w:p>
    <w:p w:rsidR="00486C87" w:rsidRDefault="00486C87" w:rsidP="00486C87">
      <w:pPr>
        <w:pStyle w:val="ListParagraph"/>
        <w:shd w:val="clear" w:color="auto" w:fill="FFFFFF"/>
        <w:spacing w:after="0" w:line="360" w:lineRule="auto"/>
        <w:ind w:left="0" w:firstLine="567"/>
        <w:jc w:val="both"/>
        <w:rPr>
          <w:rFonts w:ascii="GHEA Grapalat" w:hAnsi="GHEA Grapalat" w:cs="Arial Unicode"/>
          <w:bCs/>
          <w:color w:val="000000"/>
          <w:sz w:val="24"/>
          <w:szCs w:val="24"/>
          <w:lang w:val="en-US"/>
        </w:rPr>
      </w:pPr>
      <w:r w:rsidRPr="00A32E09">
        <w:rPr>
          <w:rFonts w:ascii="GHEA Grapalat" w:hAnsi="GHEA Grapalat" w:cs="Arial Unicode"/>
          <w:bCs/>
          <w:color w:val="000000"/>
          <w:sz w:val="24"/>
          <w:szCs w:val="24"/>
          <w:lang w:val="en-US"/>
        </w:rPr>
        <w:t>«</w:t>
      </w:r>
      <w:r>
        <w:rPr>
          <w:rFonts w:ascii="GHEA Grapalat" w:hAnsi="GHEA Grapalat" w:cs="Arial Unicode"/>
          <w:bCs/>
          <w:color w:val="000000"/>
          <w:sz w:val="24"/>
          <w:szCs w:val="24"/>
          <w:lang w:val="en-US"/>
        </w:rPr>
        <w:t>Պետական կառավարման համակարգի մարմինների մասին</w:t>
      </w:r>
      <w:r w:rsidRPr="00A32E09">
        <w:rPr>
          <w:rFonts w:ascii="GHEA Grapalat" w:hAnsi="GHEA Grapalat" w:cs="Arial Unicode"/>
          <w:bCs/>
          <w:color w:val="000000"/>
          <w:sz w:val="24"/>
          <w:szCs w:val="24"/>
          <w:lang w:val="en-US"/>
        </w:rPr>
        <w:t>»</w:t>
      </w:r>
      <w:r>
        <w:rPr>
          <w:rFonts w:ascii="GHEA Grapalat" w:hAnsi="GHEA Grapalat" w:cs="Arial Unicode"/>
          <w:bCs/>
          <w:color w:val="000000"/>
          <w:sz w:val="24"/>
          <w:szCs w:val="24"/>
          <w:lang w:val="en-US"/>
        </w:rPr>
        <w:t xml:space="preserve"> օրենք 7-րդ հոդվածի 9-րդ </w:t>
      </w:r>
      <w:r w:rsidR="006B26F4">
        <w:rPr>
          <w:rFonts w:ascii="GHEA Grapalat" w:hAnsi="GHEA Grapalat" w:cs="Arial Unicode"/>
          <w:bCs/>
          <w:color w:val="000000"/>
          <w:sz w:val="24"/>
          <w:szCs w:val="24"/>
          <w:lang w:val="en-US"/>
        </w:rPr>
        <w:t>մասի համաձայն՝</w:t>
      </w:r>
      <w:r>
        <w:rPr>
          <w:rFonts w:ascii="GHEA Grapalat" w:hAnsi="GHEA Grapalat" w:cs="Arial Unicode"/>
          <w:bCs/>
          <w:color w:val="000000"/>
          <w:sz w:val="24"/>
          <w:szCs w:val="24"/>
          <w:lang w:val="en-US"/>
        </w:rPr>
        <w:t xml:space="preserve"> </w:t>
      </w:r>
      <w:r w:rsidR="006B26F4">
        <w:rPr>
          <w:rFonts w:ascii="GHEA Grapalat" w:hAnsi="GHEA Grapalat" w:cs="Arial Unicode"/>
          <w:bCs/>
          <w:color w:val="000000"/>
          <w:sz w:val="24"/>
          <w:szCs w:val="24"/>
          <w:lang w:val="en-US"/>
        </w:rPr>
        <w:t>պետական կառավարման համակարգի մարմինների կանոնադրությունները հաստատում է վարչապետը</w:t>
      </w:r>
      <w:r>
        <w:rPr>
          <w:rFonts w:ascii="GHEA Grapalat" w:hAnsi="GHEA Grapalat" w:cs="Arial Unicode"/>
          <w:bCs/>
          <w:color w:val="000000"/>
          <w:sz w:val="24"/>
          <w:szCs w:val="24"/>
          <w:lang w:val="en-US"/>
        </w:rPr>
        <w:t>:</w:t>
      </w:r>
    </w:p>
    <w:p w:rsidR="00486C87" w:rsidRDefault="00486C87" w:rsidP="00486C87">
      <w:pPr>
        <w:pStyle w:val="ListParagraph"/>
        <w:shd w:val="clear" w:color="auto" w:fill="FFFFFF"/>
        <w:spacing w:after="0" w:line="360" w:lineRule="auto"/>
        <w:ind w:left="0" w:firstLine="567"/>
        <w:jc w:val="both"/>
        <w:rPr>
          <w:rFonts w:ascii="GHEA Grapalat" w:hAnsi="GHEA Grapalat" w:cs="Arial Unicode"/>
          <w:bCs/>
          <w:color w:val="000000"/>
          <w:sz w:val="24"/>
          <w:szCs w:val="24"/>
          <w:lang w:val="en-US"/>
        </w:rPr>
      </w:pPr>
      <w:r>
        <w:rPr>
          <w:rFonts w:ascii="GHEA Grapalat" w:hAnsi="GHEA Grapalat" w:cs="Arial Unicode"/>
          <w:bCs/>
          <w:color w:val="000000"/>
          <w:sz w:val="24"/>
          <w:szCs w:val="24"/>
          <w:lang w:val="en-US"/>
        </w:rPr>
        <w:t>«Կառավարչական իրավահարաբերությունների կարգավորման մասին» օրենքի 7-րդ հոդվածի 4-րդ մասը սահմանում է պետական մարմնի կանոնադրության բովանդակությանը ներկայացվող պահանջները:</w:t>
      </w:r>
    </w:p>
    <w:p w:rsidR="00486C87" w:rsidRDefault="00486C87" w:rsidP="00486C87">
      <w:pPr>
        <w:pStyle w:val="ListParagraph"/>
        <w:shd w:val="clear" w:color="auto" w:fill="FFFFFF"/>
        <w:spacing w:after="0" w:line="360" w:lineRule="auto"/>
        <w:ind w:left="0" w:firstLine="567"/>
        <w:jc w:val="both"/>
        <w:rPr>
          <w:rFonts w:ascii="GHEA Grapalat" w:hAnsi="GHEA Grapalat" w:cs="Arial Unicode"/>
          <w:bCs/>
          <w:color w:val="000000"/>
          <w:sz w:val="24"/>
          <w:szCs w:val="24"/>
          <w:lang w:val="en-US"/>
        </w:rPr>
      </w:pPr>
      <w:r>
        <w:rPr>
          <w:rFonts w:ascii="GHEA Grapalat" w:hAnsi="GHEA Grapalat" w:cs="Arial Unicode"/>
          <w:bCs/>
          <w:color w:val="000000"/>
          <w:sz w:val="24"/>
          <w:szCs w:val="24"/>
          <w:lang w:val="en-US"/>
        </w:rPr>
        <w:t xml:space="preserve">Ներկայումս </w:t>
      </w:r>
      <w:r w:rsidR="006B26F4">
        <w:rPr>
          <w:rFonts w:ascii="GHEA Grapalat" w:hAnsi="GHEA Grapalat" w:cs="Arial Unicode"/>
          <w:bCs/>
          <w:color w:val="000000"/>
          <w:sz w:val="24"/>
          <w:szCs w:val="24"/>
          <w:lang w:val="en-US"/>
        </w:rPr>
        <w:t>պետական կառավարման համակարգի մարմինների կանոնադրությունները հաստատված են Կառավարության որոշումներով</w:t>
      </w:r>
      <w:r>
        <w:rPr>
          <w:rFonts w:ascii="GHEA Grapalat" w:hAnsi="GHEA Grapalat" w:cs="Arial Unicode"/>
          <w:bCs/>
          <w:color w:val="000000"/>
          <w:sz w:val="24"/>
          <w:szCs w:val="24"/>
          <w:lang w:val="en-US"/>
        </w:rPr>
        <w:t>:</w:t>
      </w:r>
    </w:p>
    <w:p w:rsidR="00486C87" w:rsidRDefault="00486C87" w:rsidP="00486C87">
      <w:pPr>
        <w:pStyle w:val="ListParagraph"/>
        <w:shd w:val="clear" w:color="auto" w:fill="FFFFFF"/>
        <w:spacing w:after="0" w:line="360" w:lineRule="auto"/>
        <w:ind w:left="0" w:firstLine="567"/>
        <w:jc w:val="both"/>
        <w:rPr>
          <w:rFonts w:ascii="GHEA Grapalat" w:hAnsi="GHEA Grapalat" w:cs="Arial Unicode"/>
          <w:bCs/>
          <w:color w:val="000000"/>
          <w:sz w:val="24"/>
          <w:szCs w:val="24"/>
          <w:lang w:val="en-US"/>
        </w:rPr>
      </w:pPr>
      <w:r>
        <w:rPr>
          <w:rFonts w:ascii="GHEA Grapalat" w:hAnsi="GHEA Grapalat" w:cs="Arial Unicode"/>
          <w:bCs/>
          <w:color w:val="000000"/>
          <w:sz w:val="24"/>
          <w:szCs w:val="24"/>
          <w:lang w:val="en-US"/>
        </w:rPr>
        <w:t xml:space="preserve">Նշվածի հաշվառմամբ </w:t>
      </w:r>
      <w:r w:rsidR="006B26F4">
        <w:rPr>
          <w:rFonts w:ascii="GHEA Grapalat" w:hAnsi="GHEA Grapalat" w:cs="Arial Unicode"/>
          <w:bCs/>
          <w:color w:val="000000"/>
          <w:sz w:val="24"/>
          <w:szCs w:val="24"/>
          <w:lang w:val="en-US"/>
        </w:rPr>
        <w:t xml:space="preserve">անհրաժեշտություն է առաջացել ընդունելու պետական կառավարման համակարգի մարմինների </w:t>
      </w:r>
      <w:r w:rsidR="00BD7210">
        <w:rPr>
          <w:rFonts w:ascii="GHEA Grapalat" w:hAnsi="GHEA Grapalat" w:cs="Arial Unicode"/>
          <w:bCs/>
          <w:color w:val="000000"/>
          <w:sz w:val="24"/>
          <w:szCs w:val="24"/>
          <w:lang w:val="en-US"/>
        </w:rPr>
        <w:t xml:space="preserve">կանոնադրություններն ուժը կորցրած ճանաչելու մասին </w:t>
      </w:r>
      <w:r w:rsidR="006B26F4">
        <w:rPr>
          <w:rFonts w:ascii="GHEA Grapalat" w:hAnsi="GHEA Grapalat" w:cs="Arial Unicode"/>
          <w:bCs/>
          <w:color w:val="000000"/>
          <w:sz w:val="24"/>
          <w:szCs w:val="24"/>
          <w:lang w:val="en-US"/>
        </w:rPr>
        <w:t xml:space="preserve">Կառավարության </w:t>
      </w:r>
      <w:r w:rsidR="00351F29">
        <w:rPr>
          <w:rFonts w:ascii="GHEA Grapalat" w:hAnsi="GHEA Grapalat" w:cs="Arial Unicode"/>
          <w:bCs/>
          <w:color w:val="000000"/>
          <w:sz w:val="24"/>
          <w:szCs w:val="24"/>
          <w:lang w:val="en-US"/>
        </w:rPr>
        <w:t>որոշում</w:t>
      </w:r>
      <w:r>
        <w:rPr>
          <w:rFonts w:ascii="GHEA Grapalat" w:hAnsi="GHEA Grapalat" w:cs="Arial Unicode"/>
          <w:bCs/>
          <w:color w:val="000000"/>
          <w:sz w:val="24"/>
          <w:szCs w:val="24"/>
          <w:lang w:val="en-US"/>
        </w:rPr>
        <w:t>:</w:t>
      </w:r>
    </w:p>
    <w:p w:rsidR="00955971" w:rsidRDefault="00955971" w:rsidP="00486C87">
      <w:pPr>
        <w:pStyle w:val="ListParagraph"/>
        <w:shd w:val="clear" w:color="auto" w:fill="FFFFFF"/>
        <w:spacing w:after="0" w:line="360" w:lineRule="auto"/>
        <w:ind w:left="0" w:firstLine="567"/>
        <w:jc w:val="both"/>
        <w:rPr>
          <w:rFonts w:ascii="GHEA Grapalat" w:hAnsi="GHEA Grapalat" w:cs="Arial Unicode"/>
          <w:bCs/>
          <w:color w:val="000000"/>
          <w:sz w:val="24"/>
          <w:szCs w:val="24"/>
          <w:lang w:val="en-US"/>
        </w:rPr>
      </w:pPr>
    </w:p>
    <w:p w:rsidR="00486C87" w:rsidRPr="00305E7C" w:rsidRDefault="00486C87" w:rsidP="00486C87">
      <w:pPr>
        <w:pStyle w:val="ListParagraph"/>
        <w:numPr>
          <w:ilvl w:val="0"/>
          <w:numId w:val="13"/>
        </w:numPr>
        <w:tabs>
          <w:tab w:val="left" w:pos="567"/>
          <w:tab w:val="left" w:pos="993"/>
        </w:tabs>
        <w:spacing w:line="360" w:lineRule="auto"/>
        <w:ind w:left="0" w:firstLine="567"/>
        <w:jc w:val="both"/>
        <w:rPr>
          <w:rFonts w:ascii="GHEA Grapalat" w:hAnsi="GHEA Grapalat"/>
          <w:b/>
          <w:sz w:val="24"/>
          <w:szCs w:val="24"/>
          <w:lang w:val="en-US" w:eastAsia="en-US"/>
        </w:rPr>
      </w:pPr>
      <w:r w:rsidRPr="00305E7C">
        <w:rPr>
          <w:rFonts w:ascii="GHEA Grapalat" w:hAnsi="GHEA Grapalat"/>
          <w:b/>
          <w:sz w:val="24"/>
          <w:szCs w:val="24"/>
          <w:lang w:val="en-US" w:eastAsia="en-US"/>
        </w:rPr>
        <w:t>Ակնկալվող արդյունքը</w:t>
      </w:r>
    </w:p>
    <w:p w:rsidR="00486C87" w:rsidRDefault="00486C87" w:rsidP="00486C87">
      <w:pPr>
        <w:pStyle w:val="ListParagraph"/>
        <w:tabs>
          <w:tab w:val="left" w:pos="567"/>
          <w:tab w:val="left" w:pos="709"/>
        </w:tabs>
        <w:spacing w:line="360" w:lineRule="auto"/>
        <w:ind w:left="0" w:firstLine="567"/>
        <w:jc w:val="both"/>
        <w:rPr>
          <w:rFonts w:ascii="GHEA Grapalat" w:hAnsi="GHEA Grapalat"/>
          <w:sz w:val="24"/>
          <w:szCs w:val="24"/>
          <w:lang w:val="en-US" w:eastAsia="en-US"/>
        </w:rPr>
      </w:pPr>
      <w:r w:rsidRPr="00305E7C">
        <w:rPr>
          <w:rFonts w:ascii="GHEA Grapalat" w:hAnsi="GHEA Grapalat"/>
          <w:sz w:val="24"/>
          <w:szCs w:val="24"/>
          <w:lang w:val="en-US" w:eastAsia="en-US"/>
        </w:rPr>
        <w:t xml:space="preserve">Նախագծի </w:t>
      </w:r>
      <w:r>
        <w:rPr>
          <w:rFonts w:ascii="GHEA Grapalat" w:hAnsi="GHEA Grapalat"/>
          <w:sz w:val="24"/>
          <w:szCs w:val="24"/>
          <w:lang w:val="en-US" w:eastAsia="en-US"/>
        </w:rPr>
        <w:t>ընդունմամ</w:t>
      </w:r>
      <w:r w:rsidRPr="00305E7C">
        <w:rPr>
          <w:rFonts w:ascii="GHEA Grapalat" w:hAnsi="GHEA Grapalat"/>
          <w:sz w:val="24"/>
          <w:szCs w:val="24"/>
          <w:lang w:val="en-US" w:eastAsia="en-US"/>
        </w:rPr>
        <w:t xml:space="preserve">բ </w:t>
      </w:r>
      <w:r w:rsidR="00955971">
        <w:rPr>
          <w:rFonts w:ascii="GHEA Grapalat" w:hAnsi="GHEA Grapalat"/>
          <w:sz w:val="24"/>
          <w:szCs w:val="24"/>
          <w:lang w:val="en-US" w:eastAsia="en-US"/>
        </w:rPr>
        <w:t xml:space="preserve">ուժը կորցրած </w:t>
      </w:r>
      <w:r w:rsidR="006B26F4">
        <w:rPr>
          <w:rFonts w:ascii="GHEA Grapalat" w:hAnsi="GHEA Grapalat"/>
          <w:sz w:val="24"/>
          <w:szCs w:val="24"/>
          <w:lang w:val="en-US" w:eastAsia="en-US"/>
        </w:rPr>
        <w:t>են</w:t>
      </w:r>
      <w:r w:rsidR="00955971">
        <w:rPr>
          <w:rFonts w:ascii="GHEA Grapalat" w:hAnsi="GHEA Grapalat"/>
          <w:sz w:val="24"/>
          <w:szCs w:val="24"/>
          <w:lang w:val="en-US" w:eastAsia="en-US"/>
        </w:rPr>
        <w:t xml:space="preserve"> ճանաչվում </w:t>
      </w:r>
      <w:r w:rsidR="006B26F4">
        <w:rPr>
          <w:rFonts w:ascii="GHEA Grapalat" w:hAnsi="GHEA Grapalat" w:cs="Arial Unicode"/>
          <w:bCs/>
          <w:color w:val="000000"/>
          <w:sz w:val="24"/>
          <w:szCs w:val="24"/>
          <w:lang w:val="en-US"/>
        </w:rPr>
        <w:t>պետական կառավարման համակարգի մարմինների կանոնադրությունները հաստատելու մասին Կառավարության որոշման նախագծերը</w:t>
      </w:r>
      <w:r w:rsidRPr="00305E7C">
        <w:rPr>
          <w:rFonts w:ascii="GHEA Grapalat" w:hAnsi="GHEA Grapalat"/>
          <w:sz w:val="24"/>
          <w:szCs w:val="24"/>
          <w:lang w:val="en-US" w:eastAsia="en-US"/>
        </w:rPr>
        <w:t>:</w:t>
      </w:r>
    </w:p>
    <w:p w:rsidR="00955971" w:rsidRDefault="00955971">
      <w:pPr>
        <w:spacing w:after="0" w:line="240" w:lineRule="auto"/>
        <w:jc w:val="both"/>
        <w:rPr>
          <w:rFonts w:ascii="GHEA Grapalat" w:hAnsi="GHEA Grapalat"/>
          <w:color w:val="000000"/>
          <w:sz w:val="24"/>
          <w:szCs w:val="24"/>
          <w:lang w:val="hy-AM"/>
        </w:rPr>
      </w:pPr>
      <w:r>
        <w:rPr>
          <w:rFonts w:ascii="GHEA Grapalat" w:hAnsi="GHEA Grapalat"/>
          <w:color w:val="000000"/>
          <w:sz w:val="24"/>
          <w:szCs w:val="24"/>
          <w:lang w:val="hy-AM"/>
        </w:rPr>
        <w:br w:type="page"/>
      </w:r>
    </w:p>
    <w:p w:rsidR="00955971" w:rsidRPr="00770655" w:rsidRDefault="00955971" w:rsidP="00955971">
      <w:pPr>
        <w:pStyle w:val="ListParagraph"/>
        <w:tabs>
          <w:tab w:val="left" w:pos="993"/>
        </w:tabs>
        <w:spacing w:after="0" w:line="360" w:lineRule="auto"/>
        <w:ind w:left="0" w:firstLine="567"/>
        <w:jc w:val="center"/>
        <w:rPr>
          <w:rFonts w:ascii="GHEA Grapalat" w:hAnsi="GHEA Grapalat" w:cs="GHEA Mariam"/>
          <w:sz w:val="24"/>
          <w:szCs w:val="24"/>
          <w:lang w:val="hy-AM"/>
        </w:rPr>
      </w:pPr>
      <w:r w:rsidRPr="00770655">
        <w:rPr>
          <w:rFonts w:ascii="GHEA Grapalat" w:hAnsi="GHEA Grapalat" w:cs="Sylfaen"/>
          <w:b/>
          <w:bCs/>
          <w:iCs/>
          <w:noProof/>
          <w:sz w:val="24"/>
          <w:szCs w:val="24"/>
          <w:lang w:val="hy-AM"/>
        </w:rPr>
        <w:lastRenderedPageBreak/>
        <w:t>ՏԵՂԵԿԱՆՔ</w:t>
      </w:r>
      <w:r w:rsidRPr="00770655">
        <w:rPr>
          <w:rFonts w:ascii="GHEA Grapalat" w:hAnsi="GHEA Grapalat"/>
          <w:b/>
          <w:bCs/>
          <w:iCs/>
          <w:noProof/>
          <w:sz w:val="24"/>
          <w:szCs w:val="24"/>
          <w:lang w:val="hy-AM"/>
        </w:rPr>
        <w:t xml:space="preserve"> N 1</w:t>
      </w:r>
    </w:p>
    <w:p w:rsidR="00955971" w:rsidRPr="00770655" w:rsidRDefault="00833305" w:rsidP="00955971">
      <w:pPr>
        <w:spacing w:after="0" w:line="240" w:lineRule="auto"/>
        <w:jc w:val="center"/>
        <w:rPr>
          <w:rFonts w:ascii="GHEA Grapalat" w:hAnsi="GHEA Grapalat" w:cs="Arial"/>
          <w:b/>
          <w:sz w:val="24"/>
          <w:szCs w:val="24"/>
          <w:lang w:val="hy-AM"/>
        </w:rPr>
      </w:pPr>
      <w:r>
        <w:rPr>
          <w:rFonts w:ascii="GHEA Grapalat" w:hAnsi="GHEA Grapalat" w:cs="Arial Unicode"/>
          <w:b/>
          <w:bCs/>
          <w:color w:val="000000"/>
          <w:sz w:val="24"/>
          <w:szCs w:val="24"/>
          <w:lang w:val="en-US"/>
        </w:rPr>
        <w:t>ԿԱՌԱՎԱՐՈՒԹՅԱՆ ՄԻ ՇԱՐՔ ՈՐՈՇՈՒՄՆԵՐ ՈՒԺԸ ԿՈՐՑՐԱԾ ՃԱՆԱՉԵԼՈՒ ՄԱՍԻՆ ԿԱՌԱՎԱՐՈՒԹՅԱՆ ՈՐՈՇՄԱՆ</w:t>
      </w:r>
      <w:r w:rsidR="00955971">
        <w:rPr>
          <w:rFonts w:ascii="GHEA Grapalat" w:hAnsi="GHEA Grapalat"/>
          <w:b/>
          <w:sz w:val="24"/>
          <w:szCs w:val="24"/>
          <w:lang w:val="en-US"/>
        </w:rPr>
        <w:t xml:space="preserve"> ՆԱԽԱԳԾԻ</w:t>
      </w:r>
      <w:r w:rsidR="00955971" w:rsidRPr="00770655">
        <w:rPr>
          <w:rFonts w:ascii="GHEA Grapalat" w:hAnsi="GHEA Grapalat"/>
          <w:b/>
          <w:bCs/>
          <w:color w:val="000000"/>
          <w:sz w:val="24"/>
          <w:szCs w:val="24"/>
          <w:lang w:val="hy-AM"/>
        </w:rPr>
        <w:t xml:space="preserve"> </w:t>
      </w:r>
      <w:r w:rsidR="00955971" w:rsidRPr="00770655">
        <w:rPr>
          <w:rFonts w:ascii="GHEA Grapalat" w:hAnsi="GHEA Grapalat" w:cs="Sylfaen"/>
          <w:b/>
          <w:noProof/>
          <w:sz w:val="24"/>
          <w:szCs w:val="24"/>
          <w:lang w:val="hy-AM"/>
        </w:rPr>
        <w:t>ԸՆԴՈՒՆՄԱՆ</w:t>
      </w:r>
      <w:r w:rsidR="00955971" w:rsidRPr="00770655">
        <w:rPr>
          <w:rFonts w:ascii="GHEA Grapalat" w:hAnsi="GHEA Grapalat" w:cs="Calibri"/>
          <w:b/>
          <w:noProof/>
          <w:sz w:val="24"/>
          <w:szCs w:val="24"/>
          <w:lang w:val="hy-AM"/>
        </w:rPr>
        <w:t xml:space="preserve"> </w:t>
      </w:r>
      <w:r w:rsidR="00955971" w:rsidRPr="00770655">
        <w:rPr>
          <w:rFonts w:ascii="GHEA Grapalat" w:hAnsi="GHEA Grapalat" w:cs="Sylfaen"/>
          <w:b/>
          <w:bCs/>
          <w:iCs/>
          <w:noProof/>
          <w:sz w:val="24"/>
          <w:szCs w:val="24"/>
          <w:lang w:val="hy-AM"/>
        </w:rPr>
        <w:t>ԿԱՊԱԿՑՈՒԹՅԱՄԲ</w:t>
      </w:r>
      <w:r w:rsidR="00955971" w:rsidRPr="00770655">
        <w:rPr>
          <w:rFonts w:ascii="GHEA Grapalat" w:hAnsi="GHEA Grapalat" w:cs="Calibri"/>
          <w:b/>
          <w:bCs/>
          <w:iCs/>
          <w:noProof/>
          <w:sz w:val="24"/>
          <w:szCs w:val="24"/>
          <w:lang w:val="hy-AM"/>
        </w:rPr>
        <w:t xml:space="preserve"> </w:t>
      </w:r>
      <w:r w:rsidR="00955971" w:rsidRPr="00770655">
        <w:rPr>
          <w:rFonts w:ascii="GHEA Grapalat" w:hAnsi="GHEA Grapalat" w:cs="Sylfaen"/>
          <w:b/>
          <w:bCs/>
          <w:iCs/>
          <w:noProof/>
          <w:sz w:val="24"/>
          <w:szCs w:val="24"/>
          <w:lang w:val="hy-AM"/>
        </w:rPr>
        <w:t>ԱՅԼ</w:t>
      </w:r>
      <w:r w:rsidR="00955971" w:rsidRPr="00770655">
        <w:rPr>
          <w:rFonts w:ascii="GHEA Grapalat" w:hAnsi="GHEA Grapalat" w:cs="Calibri"/>
          <w:b/>
          <w:bCs/>
          <w:iCs/>
          <w:noProof/>
          <w:sz w:val="24"/>
          <w:szCs w:val="24"/>
          <w:lang w:val="hy-AM"/>
        </w:rPr>
        <w:t xml:space="preserve"> </w:t>
      </w:r>
      <w:r w:rsidR="00955971" w:rsidRPr="00770655">
        <w:rPr>
          <w:rFonts w:ascii="GHEA Grapalat" w:hAnsi="GHEA Grapalat" w:cs="Sylfaen"/>
          <w:b/>
          <w:bCs/>
          <w:iCs/>
          <w:noProof/>
          <w:sz w:val="24"/>
          <w:szCs w:val="24"/>
          <w:lang w:val="hy-AM"/>
        </w:rPr>
        <w:t>ՆՈՐՄԱՏԻՎ</w:t>
      </w:r>
      <w:r w:rsidR="00955971" w:rsidRPr="00770655">
        <w:rPr>
          <w:rFonts w:ascii="GHEA Grapalat" w:hAnsi="GHEA Grapalat" w:cs="Calibri"/>
          <w:b/>
          <w:bCs/>
          <w:iCs/>
          <w:noProof/>
          <w:sz w:val="24"/>
          <w:szCs w:val="24"/>
          <w:lang w:val="hy-AM"/>
        </w:rPr>
        <w:t xml:space="preserve"> </w:t>
      </w:r>
      <w:r w:rsidR="00955971" w:rsidRPr="00770655">
        <w:rPr>
          <w:rFonts w:ascii="GHEA Grapalat" w:hAnsi="GHEA Grapalat" w:cs="Sylfaen"/>
          <w:b/>
          <w:bCs/>
          <w:iCs/>
          <w:noProof/>
          <w:sz w:val="24"/>
          <w:szCs w:val="24"/>
          <w:lang w:val="hy-AM"/>
        </w:rPr>
        <w:t>ԻՐԱՎԱԿԱՆ</w:t>
      </w:r>
      <w:r w:rsidR="00955971" w:rsidRPr="00770655">
        <w:rPr>
          <w:rFonts w:ascii="GHEA Grapalat" w:hAnsi="GHEA Grapalat" w:cs="Calibri"/>
          <w:b/>
          <w:bCs/>
          <w:iCs/>
          <w:noProof/>
          <w:sz w:val="24"/>
          <w:szCs w:val="24"/>
          <w:lang w:val="hy-AM"/>
        </w:rPr>
        <w:t xml:space="preserve"> </w:t>
      </w:r>
      <w:r w:rsidR="00955971" w:rsidRPr="00770655">
        <w:rPr>
          <w:rFonts w:ascii="GHEA Grapalat" w:hAnsi="GHEA Grapalat" w:cs="Sylfaen"/>
          <w:b/>
          <w:bCs/>
          <w:iCs/>
          <w:noProof/>
          <w:sz w:val="24"/>
          <w:szCs w:val="24"/>
          <w:lang w:val="hy-AM"/>
        </w:rPr>
        <w:t>ԱԿՏԵՐԻ</w:t>
      </w:r>
      <w:r w:rsidR="00955971" w:rsidRPr="00770655">
        <w:rPr>
          <w:rFonts w:ascii="GHEA Grapalat" w:hAnsi="GHEA Grapalat" w:cs="Calibri"/>
          <w:b/>
          <w:bCs/>
          <w:iCs/>
          <w:noProof/>
          <w:sz w:val="24"/>
          <w:szCs w:val="24"/>
          <w:lang w:val="hy-AM"/>
        </w:rPr>
        <w:t xml:space="preserve"> </w:t>
      </w:r>
      <w:r w:rsidR="00955971" w:rsidRPr="00770655">
        <w:rPr>
          <w:rFonts w:ascii="GHEA Grapalat" w:hAnsi="GHEA Grapalat" w:cs="Sylfaen"/>
          <w:b/>
          <w:bCs/>
          <w:iCs/>
          <w:noProof/>
          <w:sz w:val="24"/>
          <w:szCs w:val="24"/>
          <w:lang w:val="hy-AM"/>
        </w:rPr>
        <w:t>ԸՆԴՈՒՆՄԱՆ</w:t>
      </w:r>
      <w:r w:rsidR="00955971" w:rsidRPr="00770655">
        <w:rPr>
          <w:rFonts w:ascii="GHEA Grapalat" w:hAnsi="GHEA Grapalat" w:cs="Calibri"/>
          <w:b/>
          <w:bCs/>
          <w:iCs/>
          <w:noProof/>
          <w:sz w:val="24"/>
          <w:szCs w:val="24"/>
          <w:lang w:val="hy-AM"/>
        </w:rPr>
        <w:t xml:space="preserve"> </w:t>
      </w:r>
      <w:r w:rsidR="00955971" w:rsidRPr="00770655">
        <w:rPr>
          <w:rFonts w:ascii="GHEA Grapalat" w:hAnsi="GHEA Grapalat" w:cs="Sylfaen"/>
          <w:b/>
          <w:bCs/>
          <w:iCs/>
          <w:noProof/>
          <w:sz w:val="24"/>
          <w:szCs w:val="24"/>
          <w:lang w:val="hy-AM"/>
        </w:rPr>
        <w:t>ԱՆՀՐԱԺԵՇՏՈՒԹՅԱՆ</w:t>
      </w:r>
      <w:r w:rsidR="00955971" w:rsidRPr="00770655">
        <w:rPr>
          <w:rFonts w:ascii="GHEA Grapalat" w:hAnsi="GHEA Grapalat" w:cs="Calibri"/>
          <w:b/>
          <w:bCs/>
          <w:iCs/>
          <w:noProof/>
          <w:sz w:val="24"/>
          <w:szCs w:val="24"/>
          <w:lang w:val="hy-AM"/>
        </w:rPr>
        <w:t xml:space="preserve"> </w:t>
      </w:r>
      <w:r w:rsidR="00955971" w:rsidRPr="00770655">
        <w:rPr>
          <w:rFonts w:ascii="GHEA Grapalat" w:hAnsi="GHEA Grapalat" w:cs="Sylfaen"/>
          <w:b/>
          <w:bCs/>
          <w:iCs/>
          <w:noProof/>
          <w:sz w:val="24"/>
          <w:szCs w:val="24"/>
          <w:lang w:val="hy-AM"/>
        </w:rPr>
        <w:t>ՄԱՍԻՆ</w:t>
      </w:r>
    </w:p>
    <w:p w:rsidR="00955971" w:rsidRPr="00770655" w:rsidRDefault="00955971" w:rsidP="00955971">
      <w:pPr>
        <w:pStyle w:val="NormalWeb"/>
        <w:spacing w:before="0" w:beforeAutospacing="0" w:after="0" w:afterAutospacing="0" w:line="360" w:lineRule="auto"/>
        <w:ind w:firstLine="300"/>
        <w:jc w:val="center"/>
        <w:rPr>
          <w:rFonts w:ascii="GHEA Grapalat" w:hAnsi="GHEA Grapalat"/>
          <w:b/>
          <w:bCs/>
          <w:color w:val="000000"/>
          <w:lang w:val="hy-AM"/>
        </w:rPr>
      </w:pPr>
    </w:p>
    <w:p w:rsidR="00955971" w:rsidRPr="00770655" w:rsidRDefault="00833305" w:rsidP="00955971">
      <w:pPr>
        <w:pStyle w:val="NormalWeb"/>
        <w:spacing w:before="0" w:beforeAutospacing="0" w:after="0" w:afterAutospacing="0" w:line="360" w:lineRule="auto"/>
        <w:ind w:firstLine="567"/>
        <w:jc w:val="both"/>
        <w:rPr>
          <w:rFonts w:ascii="GHEA Grapalat" w:hAnsi="GHEA Grapalat"/>
          <w:lang w:val="hy-AM"/>
        </w:rPr>
      </w:pPr>
      <w:r>
        <w:rPr>
          <w:rFonts w:ascii="GHEA Grapalat" w:hAnsi="GHEA Grapalat" w:cs="Arial Unicode"/>
          <w:bCs/>
          <w:color w:val="000000"/>
        </w:rPr>
        <w:t xml:space="preserve">«Կառավարության մի շարք որոշումներ ուժը կորցրած ճանաչելու </w:t>
      </w:r>
      <w:r w:rsidR="00157028">
        <w:rPr>
          <w:rFonts w:ascii="GHEA Grapalat" w:hAnsi="GHEA Grapalat" w:cs="Arial Unicode"/>
          <w:bCs/>
          <w:color w:val="000000"/>
        </w:rPr>
        <w:t>մասին» Կառավարության որոշման</w:t>
      </w:r>
      <w:r w:rsidR="00955971">
        <w:rPr>
          <w:rFonts w:ascii="GHEA Grapalat" w:hAnsi="GHEA Grapalat"/>
        </w:rPr>
        <w:t xml:space="preserve"> նախագծի</w:t>
      </w:r>
      <w:r w:rsidR="00955971" w:rsidRPr="00770655">
        <w:rPr>
          <w:rFonts w:ascii="GHEA Grapalat" w:hAnsi="GHEA Grapalat" w:cs="Sylfaen"/>
          <w:lang w:val="hy-AM"/>
        </w:rPr>
        <w:t xml:space="preserve"> ընդունման կապակ</w:t>
      </w:r>
      <w:r w:rsidR="00955971" w:rsidRPr="00770655">
        <w:rPr>
          <w:rFonts w:ascii="GHEA Grapalat" w:hAnsi="GHEA Grapalat" w:cs="Sylfaen"/>
          <w:lang w:val="hy-AM"/>
        </w:rPr>
        <w:softHyphen/>
        <w:t>ցու</w:t>
      </w:r>
      <w:r w:rsidR="00955971" w:rsidRPr="00770655">
        <w:rPr>
          <w:rFonts w:ascii="GHEA Grapalat" w:hAnsi="GHEA Grapalat" w:cs="Sylfaen"/>
          <w:lang w:val="hy-AM"/>
        </w:rPr>
        <w:softHyphen/>
        <w:t>թ</w:t>
      </w:r>
      <w:r w:rsidR="00955971" w:rsidRPr="00770655">
        <w:rPr>
          <w:rFonts w:ascii="GHEA Grapalat" w:hAnsi="GHEA Grapalat" w:cs="Sylfaen"/>
          <w:lang w:val="hy-AM"/>
        </w:rPr>
        <w:softHyphen/>
        <w:t>յամբ</w:t>
      </w:r>
      <w:r w:rsidR="00955971" w:rsidRPr="00770655">
        <w:rPr>
          <w:rFonts w:ascii="GHEA Grapalat" w:hAnsi="GHEA Grapalat"/>
          <w:lang w:val="hy-AM"/>
        </w:rPr>
        <w:t xml:space="preserve"> </w:t>
      </w:r>
      <w:r w:rsidR="00955971" w:rsidRPr="00770655">
        <w:rPr>
          <w:rFonts w:ascii="GHEA Grapalat" w:hAnsi="GHEA Grapalat" w:cs="Sylfaen"/>
          <w:lang w:val="hy-AM"/>
        </w:rPr>
        <w:t>այլ</w:t>
      </w:r>
      <w:r w:rsidR="00955971" w:rsidRPr="00770655">
        <w:rPr>
          <w:rFonts w:ascii="GHEA Grapalat" w:hAnsi="GHEA Grapalat"/>
          <w:lang w:val="hy-AM"/>
        </w:rPr>
        <w:t xml:space="preserve"> </w:t>
      </w:r>
      <w:r w:rsidR="00955971" w:rsidRPr="00770655">
        <w:rPr>
          <w:rFonts w:ascii="GHEA Grapalat" w:hAnsi="GHEA Grapalat" w:cs="Sylfaen"/>
          <w:lang w:val="hy-AM"/>
        </w:rPr>
        <w:t>նորմատիվ</w:t>
      </w:r>
      <w:r w:rsidR="00955971" w:rsidRPr="00770655">
        <w:rPr>
          <w:rFonts w:ascii="GHEA Grapalat" w:hAnsi="GHEA Grapalat"/>
          <w:lang w:val="hy-AM"/>
        </w:rPr>
        <w:t xml:space="preserve"> </w:t>
      </w:r>
      <w:r w:rsidR="00955971" w:rsidRPr="00770655">
        <w:rPr>
          <w:rFonts w:ascii="GHEA Grapalat" w:hAnsi="GHEA Grapalat" w:cs="Sylfaen"/>
          <w:lang w:val="hy-AM"/>
        </w:rPr>
        <w:t>իրավական</w:t>
      </w:r>
      <w:r w:rsidR="00955971" w:rsidRPr="00770655">
        <w:rPr>
          <w:rFonts w:ascii="GHEA Grapalat" w:hAnsi="GHEA Grapalat"/>
          <w:lang w:val="hy-AM"/>
        </w:rPr>
        <w:t xml:space="preserve"> </w:t>
      </w:r>
      <w:r w:rsidR="00955971" w:rsidRPr="00770655">
        <w:rPr>
          <w:rFonts w:ascii="GHEA Grapalat" w:hAnsi="GHEA Grapalat" w:cs="Sylfaen"/>
          <w:lang w:val="hy-AM"/>
        </w:rPr>
        <w:t>ակտերի</w:t>
      </w:r>
      <w:r w:rsidR="00955971" w:rsidRPr="00770655">
        <w:rPr>
          <w:rFonts w:ascii="GHEA Grapalat" w:hAnsi="GHEA Grapalat"/>
          <w:lang w:val="hy-AM"/>
        </w:rPr>
        <w:t xml:space="preserve"> </w:t>
      </w:r>
      <w:r w:rsidR="00955971" w:rsidRPr="00770655">
        <w:rPr>
          <w:rFonts w:ascii="GHEA Grapalat" w:hAnsi="GHEA Grapalat" w:cs="Sylfaen"/>
          <w:lang w:val="hy-AM"/>
        </w:rPr>
        <w:t>ընդունման անհրաժեշտություն առկա</w:t>
      </w:r>
      <w:r w:rsidR="00955971" w:rsidRPr="00770655">
        <w:rPr>
          <w:rFonts w:ascii="GHEA Grapalat" w:hAnsi="GHEA Grapalat"/>
          <w:lang w:val="hy-AM"/>
        </w:rPr>
        <w:t xml:space="preserve"> </w:t>
      </w:r>
      <w:r w:rsidR="00955971" w:rsidRPr="00770655">
        <w:rPr>
          <w:rFonts w:ascii="GHEA Grapalat" w:hAnsi="GHEA Grapalat" w:cs="Sylfaen"/>
          <w:lang w:val="hy-AM"/>
        </w:rPr>
        <w:t>չէ</w:t>
      </w:r>
      <w:r w:rsidR="00955971" w:rsidRPr="00770655">
        <w:rPr>
          <w:rFonts w:ascii="GHEA Grapalat" w:hAnsi="GHEA Grapalat"/>
          <w:lang w:val="hy-AM"/>
        </w:rPr>
        <w:t>:</w:t>
      </w:r>
    </w:p>
    <w:p w:rsidR="00955971" w:rsidRPr="00770655" w:rsidRDefault="00955971" w:rsidP="00955971">
      <w:pPr>
        <w:pStyle w:val="NormalWeb"/>
        <w:spacing w:before="0" w:beforeAutospacing="0" w:after="0" w:afterAutospacing="0" w:line="360" w:lineRule="auto"/>
        <w:ind w:firstLine="300"/>
        <w:jc w:val="center"/>
        <w:rPr>
          <w:rFonts w:ascii="GHEA Grapalat" w:hAnsi="GHEA Grapalat"/>
          <w:lang w:val="hy-AM"/>
        </w:rPr>
      </w:pPr>
    </w:p>
    <w:p w:rsidR="00955971" w:rsidRPr="00770655" w:rsidRDefault="00955971" w:rsidP="00955971">
      <w:pPr>
        <w:tabs>
          <w:tab w:val="left" w:pos="-180"/>
          <w:tab w:val="left" w:pos="7065"/>
        </w:tabs>
        <w:spacing w:after="0" w:line="360" w:lineRule="auto"/>
        <w:jc w:val="center"/>
        <w:rPr>
          <w:rFonts w:ascii="GHEA Grapalat" w:hAnsi="GHEA Grapalat"/>
          <w:b/>
          <w:bCs/>
          <w:iCs/>
          <w:noProof/>
          <w:sz w:val="24"/>
          <w:szCs w:val="24"/>
          <w:lang w:val="hy-AM"/>
        </w:rPr>
      </w:pPr>
    </w:p>
    <w:p w:rsidR="00955971" w:rsidRPr="00770655" w:rsidRDefault="00955971" w:rsidP="00955971">
      <w:pPr>
        <w:spacing w:after="0" w:line="360" w:lineRule="auto"/>
        <w:jc w:val="center"/>
        <w:rPr>
          <w:rFonts w:ascii="GHEA Grapalat" w:hAnsi="GHEA Grapalat"/>
          <w:b/>
          <w:bCs/>
          <w:iCs/>
          <w:noProof/>
          <w:sz w:val="24"/>
          <w:szCs w:val="24"/>
          <w:lang w:val="hy-AM"/>
        </w:rPr>
      </w:pPr>
      <w:r w:rsidRPr="00770655">
        <w:rPr>
          <w:rFonts w:ascii="GHEA Grapalat" w:hAnsi="GHEA Grapalat"/>
          <w:b/>
          <w:bCs/>
          <w:iCs/>
          <w:noProof/>
          <w:sz w:val="24"/>
          <w:szCs w:val="24"/>
          <w:lang w:val="hy-AM"/>
        </w:rPr>
        <w:br w:type="page"/>
      </w:r>
      <w:r w:rsidRPr="00770655">
        <w:rPr>
          <w:rFonts w:ascii="GHEA Grapalat" w:hAnsi="GHEA Grapalat" w:cs="Sylfaen"/>
          <w:b/>
          <w:bCs/>
          <w:iCs/>
          <w:noProof/>
          <w:sz w:val="24"/>
          <w:szCs w:val="24"/>
          <w:lang w:val="hy-AM"/>
        </w:rPr>
        <w:lastRenderedPageBreak/>
        <w:t>ՏԵՂԵԿԱՆՔ</w:t>
      </w:r>
      <w:r w:rsidRPr="00770655">
        <w:rPr>
          <w:rFonts w:ascii="GHEA Grapalat" w:hAnsi="GHEA Grapalat" w:cs="Calibri"/>
          <w:b/>
          <w:bCs/>
          <w:iCs/>
          <w:noProof/>
          <w:sz w:val="24"/>
          <w:szCs w:val="24"/>
          <w:lang w:val="hy-AM"/>
        </w:rPr>
        <w:t xml:space="preserve"> N 2</w:t>
      </w:r>
    </w:p>
    <w:p w:rsidR="00955971" w:rsidRPr="00770655" w:rsidRDefault="00833305" w:rsidP="00955971">
      <w:pPr>
        <w:spacing w:after="0" w:line="240" w:lineRule="auto"/>
        <w:jc w:val="center"/>
        <w:rPr>
          <w:rFonts w:ascii="GHEA Grapalat" w:hAnsi="GHEA Grapalat" w:cs="Arial"/>
          <w:b/>
          <w:sz w:val="24"/>
          <w:szCs w:val="24"/>
          <w:lang w:val="hy-AM"/>
        </w:rPr>
      </w:pPr>
      <w:r>
        <w:rPr>
          <w:rFonts w:ascii="GHEA Grapalat" w:hAnsi="GHEA Grapalat" w:cs="Arial Unicode"/>
          <w:b/>
          <w:bCs/>
          <w:color w:val="000000"/>
          <w:sz w:val="24"/>
          <w:szCs w:val="24"/>
          <w:lang w:val="en-US"/>
        </w:rPr>
        <w:t>ԿԱՌԱՎԱՐՈՒԹՅԱՆ ՄԻ ՇԱՐՔ ՈՐՈՇՈՒՄՆԵՐ ՈՒԺԸ ԿՈՐՑՐԱԾ ՃԱՆԱՉԵԼՈՒ ՄԱՍԻՆ ԿԱՌԱՎԱՐՈՒԹՅԱՆ ՈՐՈՇՄԱՆ</w:t>
      </w:r>
      <w:r>
        <w:rPr>
          <w:rFonts w:ascii="GHEA Grapalat" w:hAnsi="GHEA Grapalat"/>
          <w:b/>
          <w:sz w:val="24"/>
          <w:szCs w:val="24"/>
          <w:lang w:val="en-US"/>
        </w:rPr>
        <w:t xml:space="preserve"> </w:t>
      </w:r>
      <w:r w:rsidR="00955971">
        <w:rPr>
          <w:rFonts w:ascii="GHEA Grapalat" w:hAnsi="GHEA Grapalat"/>
          <w:b/>
          <w:sz w:val="24"/>
          <w:szCs w:val="24"/>
          <w:lang w:val="en-US"/>
        </w:rPr>
        <w:t>ՆԱԽԱԳԾԻ</w:t>
      </w:r>
      <w:r w:rsidR="00955971" w:rsidRPr="00770655">
        <w:rPr>
          <w:rFonts w:ascii="GHEA Grapalat" w:hAnsi="GHEA Grapalat"/>
          <w:b/>
          <w:bCs/>
          <w:color w:val="000000"/>
          <w:sz w:val="24"/>
          <w:szCs w:val="24"/>
          <w:lang w:val="hy-AM"/>
        </w:rPr>
        <w:t xml:space="preserve"> </w:t>
      </w:r>
      <w:r w:rsidR="00955971" w:rsidRPr="00770655">
        <w:rPr>
          <w:rFonts w:ascii="GHEA Grapalat" w:hAnsi="GHEA Grapalat" w:cs="Sylfaen"/>
          <w:b/>
          <w:noProof/>
          <w:sz w:val="24"/>
          <w:szCs w:val="24"/>
          <w:lang w:val="hy-AM"/>
        </w:rPr>
        <w:t>ԸՆԴՈՒՆՄԱՆ</w:t>
      </w:r>
      <w:r w:rsidR="00955971" w:rsidRPr="00770655">
        <w:rPr>
          <w:rFonts w:ascii="GHEA Grapalat" w:hAnsi="GHEA Grapalat" w:cs="Calibri"/>
          <w:b/>
          <w:noProof/>
          <w:sz w:val="24"/>
          <w:szCs w:val="24"/>
          <w:lang w:val="hy-AM"/>
        </w:rPr>
        <w:t xml:space="preserve"> </w:t>
      </w:r>
      <w:r w:rsidR="00955971" w:rsidRPr="00770655">
        <w:rPr>
          <w:rFonts w:ascii="GHEA Grapalat" w:hAnsi="GHEA Grapalat" w:cs="Sylfaen"/>
          <w:b/>
          <w:bCs/>
          <w:iCs/>
          <w:noProof/>
          <w:sz w:val="24"/>
          <w:szCs w:val="24"/>
          <w:lang w:val="hy-AM"/>
        </w:rPr>
        <w:t>ԿԱՊԱԿՑՈՒԹՅԱՄԲ</w:t>
      </w:r>
      <w:r w:rsidR="00955971" w:rsidRPr="00770655">
        <w:rPr>
          <w:rFonts w:ascii="GHEA Grapalat" w:hAnsi="GHEA Grapalat" w:cs="Calibri"/>
          <w:b/>
          <w:bCs/>
          <w:iCs/>
          <w:noProof/>
          <w:sz w:val="24"/>
          <w:szCs w:val="24"/>
          <w:lang w:val="hy-AM"/>
        </w:rPr>
        <w:t xml:space="preserve"> </w:t>
      </w:r>
      <w:r w:rsidR="00955971" w:rsidRPr="00770655">
        <w:rPr>
          <w:rFonts w:ascii="GHEA Grapalat" w:hAnsi="GHEA Grapalat" w:cs="Sylfaen"/>
          <w:b/>
          <w:bCs/>
          <w:iCs/>
          <w:noProof/>
          <w:sz w:val="24"/>
          <w:szCs w:val="24"/>
          <w:lang w:val="hy-AM"/>
        </w:rPr>
        <w:t>ՊԵՏԱԿԱՆ</w:t>
      </w:r>
      <w:r w:rsidR="00955971" w:rsidRPr="00770655">
        <w:rPr>
          <w:rFonts w:ascii="GHEA Grapalat" w:hAnsi="GHEA Grapalat" w:cs="Calibri"/>
          <w:b/>
          <w:bCs/>
          <w:iCs/>
          <w:noProof/>
          <w:sz w:val="24"/>
          <w:szCs w:val="24"/>
          <w:lang w:val="hy-AM"/>
        </w:rPr>
        <w:t xml:space="preserve"> </w:t>
      </w:r>
      <w:r w:rsidR="00955971" w:rsidRPr="00770655">
        <w:rPr>
          <w:rFonts w:ascii="GHEA Grapalat" w:hAnsi="GHEA Grapalat" w:cs="Sylfaen"/>
          <w:b/>
          <w:bCs/>
          <w:iCs/>
          <w:noProof/>
          <w:sz w:val="24"/>
          <w:szCs w:val="24"/>
          <w:lang w:val="hy-AM"/>
        </w:rPr>
        <w:t>ԿԱՄ</w:t>
      </w:r>
      <w:r w:rsidR="00955971" w:rsidRPr="00770655">
        <w:rPr>
          <w:rFonts w:ascii="GHEA Grapalat" w:hAnsi="GHEA Grapalat" w:cs="Calibri"/>
          <w:b/>
          <w:bCs/>
          <w:iCs/>
          <w:noProof/>
          <w:sz w:val="24"/>
          <w:szCs w:val="24"/>
          <w:lang w:val="hy-AM"/>
        </w:rPr>
        <w:t xml:space="preserve"> </w:t>
      </w:r>
      <w:r w:rsidR="00955971" w:rsidRPr="00770655">
        <w:rPr>
          <w:rFonts w:ascii="GHEA Grapalat" w:hAnsi="GHEA Grapalat" w:cs="Sylfaen"/>
          <w:b/>
          <w:bCs/>
          <w:iCs/>
          <w:noProof/>
          <w:sz w:val="24"/>
          <w:szCs w:val="24"/>
          <w:lang w:val="hy-AM"/>
        </w:rPr>
        <w:t>ՏԵՂԱԿԱՆ</w:t>
      </w:r>
      <w:r w:rsidR="00955971" w:rsidRPr="00770655">
        <w:rPr>
          <w:rFonts w:ascii="GHEA Grapalat" w:hAnsi="GHEA Grapalat" w:cs="Calibri"/>
          <w:b/>
          <w:bCs/>
          <w:iCs/>
          <w:noProof/>
          <w:sz w:val="24"/>
          <w:szCs w:val="24"/>
          <w:lang w:val="hy-AM"/>
        </w:rPr>
        <w:t xml:space="preserve"> </w:t>
      </w:r>
      <w:r w:rsidR="00955971" w:rsidRPr="00770655">
        <w:rPr>
          <w:rFonts w:ascii="GHEA Grapalat" w:hAnsi="GHEA Grapalat" w:cs="Sylfaen"/>
          <w:b/>
          <w:bCs/>
          <w:iCs/>
          <w:noProof/>
          <w:sz w:val="24"/>
          <w:szCs w:val="24"/>
          <w:lang w:val="hy-AM"/>
        </w:rPr>
        <w:t>ԻՆՔՆԱԿԱՌԱՎԱՐՄԱՆ</w:t>
      </w:r>
      <w:r w:rsidR="00955971" w:rsidRPr="00770655">
        <w:rPr>
          <w:rFonts w:ascii="GHEA Grapalat" w:hAnsi="GHEA Grapalat" w:cs="Calibri"/>
          <w:b/>
          <w:bCs/>
          <w:iCs/>
          <w:noProof/>
          <w:sz w:val="24"/>
          <w:szCs w:val="24"/>
          <w:lang w:val="hy-AM"/>
        </w:rPr>
        <w:t xml:space="preserve"> </w:t>
      </w:r>
      <w:r w:rsidR="00955971" w:rsidRPr="00770655">
        <w:rPr>
          <w:rFonts w:ascii="GHEA Grapalat" w:hAnsi="GHEA Grapalat" w:cs="Sylfaen"/>
          <w:b/>
          <w:bCs/>
          <w:iCs/>
          <w:noProof/>
          <w:sz w:val="24"/>
          <w:szCs w:val="24"/>
          <w:lang w:val="hy-AM"/>
        </w:rPr>
        <w:t>ՄԱՐՄՆԻ</w:t>
      </w:r>
      <w:r w:rsidR="00955971" w:rsidRPr="00770655">
        <w:rPr>
          <w:rFonts w:ascii="GHEA Grapalat" w:hAnsi="GHEA Grapalat" w:cs="Calibri"/>
          <w:b/>
          <w:bCs/>
          <w:iCs/>
          <w:noProof/>
          <w:sz w:val="24"/>
          <w:szCs w:val="24"/>
          <w:lang w:val="hy-AM"/>
        </w:rPr>
        <w:t xml:space="preserve"> </w:t>
      </w:r>
      <w:r w:rsidR="00955971" w:rsidRPr="00770655">
        <w:rPr>
          <w:rFonts w:ascii="GHEA Grapalat" w:hAnsi="GHEA Grapalat" w:cs="Sylfaen"/>
          <w:b/>
          <w:bCs/>
          <w:iCs/>
          <w:noProof/>
          <w:sz w:val="24"/>
          <w:szCs w:val="24"/>
          <w:lang w:val="hy-AM"/>
        </w:rPr>
        <w:t>ԲՅՈՒՋԵՈՒՄ</w:t>
      </w:r>
      <w:r w:rsidR="00955971" w:rsidRPr="00770655">
        <w:rPr>
          <w:rFonts w:ascii="GHEA Grapalat" w:hAnsi="GHEA Grapalat" w:cs="Calibri"/>
          <w:b/>
          <w:bCs/>
          <w:iCs/>
          <w:noProof/>
          <w:sz w:val="24"/>
          <w:szCs w:val="24"/>
          <w:lang w:val="hy-AM"/>
        </w:rPr>
        <w:t xml:space="preserve"> </w:t>
      </w:r>
      <w:r w:rsidR="00955971" w:rsidRPr="00770655">
        <w:rPr>
          <w:rFonts w:ascii="GHEA Grapalat" w:hAnsi="GHEA Grapalat" w:cs="Sylfaen"/>
          <w:b/>
          <w:bCs/>
          <w:iCs/>
          <w:noProof/>
          <w:sz w:val="24"/>
          <w:szCs w:val="24"/>
          <w:lang w:val="hy-AM"/>
        </w:rPr>
        <w:t>ԵԿԱՄՈՒՏՆԵՐԻ</w:t>
      </w:r>
      <w:r w:rsidR="00955971" w:rsidRPr="00770655">
        <w:rPr>
          <w:rFonts w:ascii="GHEA Grapalat" w:hAnsi="GHEA Grapalat" w:cs="Calibri"/>
          <w:b/>
          <w:bCs/>
          <w:iCs/>
          <w:noProof/>
          <w:sz w:val="24"/>
          <w:szCs w:val="24"/>
          <w:lang w:val="hy-AM"/>
        </w:rPr>
        <w:t xml:space="preserve"> </w:t>
      </w:r>
      <w:r w:rsidR="00955971" w:rsidRPr="00770655">
        <w:rPr>
          <w:rFonts w:ascii="GHEA Grapalat" w:hAnsi="GHEA Grapalat" w:cs="Sylfaen"/>
          <w:b/>
          <w:bCs/>
          <w:iCs/>
          <w:noProof/>
          <w:sz w:val="24"/>
          <w:szCs w:val="24"/>
          <w:lang w:val="hy-AM"/>
        </w:rPr>
        <w:t>ԵՎ</w:t>
      </w:r>
      <w:r w:rsidR="00955971" w:rsidRPr="00770655">
        <w:rPr>
          <w:rFonts w:ascii="GHEA Grapalat" w:hAnsi="GHEA Grapalat" w:cs="Calibri"/>
          <w:b/>
          <w:bCs/>
          <w:iCs/>
          <w:noProof/>
          <w:sz w:val="24"/>
          <w:szCs w:val="24"/>
          <w:lang w:val="hy-AM"/>
        </w:rPr>
        <w:t xml:space="preserve"> </w:t>
      </w:r>
      <w:r w:rsidR="00955971" w:rsidRPr="00770655">
        <w:rPr>
          <w:rFonts w:ascii="GHEA Grapalat" w:hAnsi="GHEA Grapalat" w:cs="Sylfaen"/>
          <w:b/>
          <w:bCs/>
          <w:iCs/>
          <w:noProof/>
          <w:sz w:val="24"/>
          <w:szCs w:val="24"/>
          <w:lang w:val="hy-AM"/>
        </w:rPr>
        <w:t>ԾԱԽՍԵՐԻ</w:t>
      </w:r>
      <w:r w:rsidR="00955971" w:rsidRPr="00770655">
        <w:rPr>
          <w:rFonts w:ascii="GHEA Grapalat" w:hAnsi="GHEA Grapalat" w:cs="Calibri"/>
          <w:b/>
          <w:bCs/>
          <w:iCs/>
          <w:noProof/>
          <w:sz w:val="24"/>
          <w:szCs w:val="24"/>
          <w:lang w:val="hy-AM"/>
        </w:rPr>
        <w:t xml:space="preserve"> </w:t>
      </w:r>
      <w:r w:rsidR="00955971" w:rsidRPr="00770655">
        <w:rPr>
          <w:rFonts w:ascii="GHEA Grapalat" w:hAnsi="GHEA Grapalat" w:cs="Sylfaen"/>
          <w:b/>
          <w:bCs/>
          <w:iCs/>
          <w:noProof/>
          <w:sz w:val="24"/>
          <w:szCs w:val="24"/>
          <w:lang w:val="hy-AM"/>
        </w:rPr>
        <w:t>ԷԱԿԱՆ</w:t>
      </w:r>
      <w:r w:rsidR="00955971" w:rsidRPr="00770655">
        <w:rPr>
          <w:rFonts w:ascii="GHEA Grapalat" w:hAnsi="GHEA Grapalat" w:cs="Calibri"/>
          <w:b/>
          <w:bCs/>
          <w:iCs/>
          <w:noProof/>
          <w:sz w:val="24"/>
          <w:szCs w:val="24"/>
          <w:lang w:val="hy-AM"/>
        </w:rPr>
        <w:t xml:space="preserve"> </w:t>
      </w:r>
      <w:r w:rsidR="00955971" w:rsidRPr="00770655">
        <w:rPr>
          <w:rFonts w:ascii="GHEA Grapalat" w:hAnsi="GHEA Grapalat" w:cs="Sylfaen"/>
          <w:b/>
          <w:bCs/>
          <w:iCs/>
          <w:noProof/>
          <w:sz w:val="24"/>
          <w:szCs w:val="24"/>
          <w:lang w:val="hy-AM"/>
        </w:rPr>
        <w:t>ԱՎԵԼԱՑՄԱՆ</w:t>
      </w:r>
      <w:r w:rsidR="00955971" w:rsidRPr="00770655">
        <w:rPr>
          <w:rFonts w:ascii="GHEA Grapalat" w:hAnsi="GHEA Grapalat" w:cs="Calibri"/>
          <w:b/>
          <w:bCs/>
          <w:iCs/>
          <w:noProof/>
          <w:sz w:val="24"/>
          <w:szCs w:val="24"/>
          <w:lang w:val="hy-AM"/>
        </w:rPr>
        <w:t xml:space="preserve"> </w:t>
      </w:r>
      <w:r w:rsidR="00955971" w:rsidRPr="00770655">
        <w:rPr>
          <w:rFonts w:ascii="GHEA Grapalat" w:hAnsi="GHEA Grapalat" w:cs="Sylfaen"/>
          <w:b/>
          <w:bCs/>
          <w:iCs/>
          <w:noProof/>
          <w:sz w:val="24"/>
          <w:szCs w:val="24"/>
          <w:lang w:val="hy-AM"/>
        </w:rPr>
        <w:t>ԿԱՄ</w:t>
      </w:r>
      <w:r w:rsidR="00955971" w:rsidRPr="00770655">
        <w:rPr>
          <w:rFonts w:ascii="GHEA Grapalat" w:hAnsi="GHEA Grapalat" w:cs="Calibri"/>
          <w:b/>
          <w:bCs/>
          <w:iCs/>
          <w:noProof/>
          <w:sz w:val="24"/>
          <w:szCs w:val="24"/>
          <w:lang w:val="hy-AM"/>
        </w:rPr>
        <w:t xml:space="preserve"> </w:t>
      </w:r>
      <w:r w:rsidR="00955971" w:rsidRPr="00770655">
        <w:rPr>
          <w:rFonts w:ascii="GHEA Grapalat" w:hAnsi="GHEA Grapalat" w:cs="Sylfaen"/>
          <w:b/>
          <w:bCs/>
          <w:iCs/>
          <w:noProof/>
          <w:sz w:val="24"/>
          <w:szCs w:val="24"/>
          <w:lang w:val="hy-AM"/>
        </w:rPr>
        <w:t>ՆՎԱԶԵՑՄԱՆ</w:t>
      </w:r>
      <w:r w:rsidR="00955971" w:rsidRPr="00770655">
        <w:rPr>
          <w:rFonts w:ascii="GHEA Grapalat" w:hAnsi="GHEA Grapalat" w:cs="Calibri"/>
          <w:b/>
          <w:bCs/>
          <w:iCs/>
          <w:noProof/>
          <w:sz w:val="24"/>
          <w:szCs w:val="24"/>
          <w:lang w:val="hy-AM"/>
        </w:rPr>
        <w:t xml:space="preserve"> </w:t>
      </w:r>
      <w:r w:rsidR="00955971" w:rsidRPr="00770655">
        <w:rPr>
          <w:rFonts w:ascii="GHEA Grapalat" w:hAnsi="GHEA Grapalat" w:cs="Sylfaen"/>
          <w:b/>
          <w:bCs/>
          <w:iCs/>
          <w:noProof/>
          <w:sz w:val="24"/>
          <w:szCs w:val="24"/>
          <w:lang w:val="hy-AM"/>
        </w:rPr>
        <w:t>ՄԱՍԻՆ</w:t>
      </w:r>
    </w:p>
    <w:p w:rsidR="00955971" w:rsidRPr="00770655" w:rsidRDefault="00955971" w:rsidP="00955971">
      <w:pPr>
        <w:tabs>
          <w:tab w:val="left" w:pos="-180"/>
          <w:tab w:val="left" w:pos="0"/>
        </w:tabs>
        <w:spacing w:after="0" w:line="360" w:lineRule="auto"/>
        <w:jc w:val="center"/>
        <w:rPr>
          <w:rFonts w:ascii="GHEA Grapalat" w:hAnsi="GHEA Grapalat"/>
          <w:noProof/>
          <w:sz w:val="24"/>
          <w:szCs w:val="24"/>
          <w:lang w:val="hy-AM"/>
        </w:rPr>
      </w:pPr>
    </w:p>
    <w:p w:rsidR="00955971" w:rsidRPr="00770655" w:rsidRDefault="00833305" w:rsidP="00955971">
      <w:pPr>
        <w:tabs>
          <w:tab w:val="left" w:pos="-180"/>
          <w:tab w:val="left" w:pos="0"/>
        </w:tabs>
        <w:spacing w:after="0" w:line="360" w:lineRule="auto"/>
        <w:ind w:firstLine="567"/>
        <w:jc w:val="both"/>
        <w:rPr>
          <w:rFonts w:ascii="GHEA Grapalat" w:hAnsi="GHEA Grapalat" w:cs="Calibri"/>
          <w:bCs/>
          <w:iCs/>
          <w:noProof/>
          <w:sz w:val="24"/>
          <w:szCs w:val="24"/>
          <w:lang w:val="hy-AM"/>
        </w:rPr>
      </w:pPr>
      <w:r w:rsidRPr="00833305">
        <w:rPr>
          <w:rFonts w:ascii="GHEA Grapalat" w:hAnsi="GHEA Grapalat" w:cs="Sylfaen"/>
          <w:bCs/>
          <w:iCs/>
          <w:noProof/>
          <w:sz w:val="24"/>
          <w:szCs w:val="24"/>
          <w:lang w:val="hy-AM"/>
        </w:rPr>
        <w:t>«Կառավարության մի շարք որոշումներ ուժը կորցրած ճանաչելու մասին» Կառավարության որոշման նախագծի</w:t>
      </w:r>
      <w:r w:rsidR="00955971" w:rsidRPr="00770655">
        <w:rPr>
          <w:rFonts w:ascii="GHEA Grapalat" w:hAnsi="GHEA Grapalat" w:cs="Sylfaen"/>
          <w:bCs/>
          <w:iCs/>
          <w:noProof/>
          <w:sz w:val="24"/>
          <w:szCs w:val="24"/>
          <w:lang w:val="hy-AM"/>
        </w:rPr>
        <w:t xml:space="preserve"> ընդունման կապակ</w:t>
      </w:r>
      <w:r w:rsidR="00955971" w:rsidRPr="00770655">
        <w:rPr>
          <w:rFonts w:ascii="GHEA Grapalat" w:hAnsi="GHEA Grapalat" w:cs="Sylfaen"/>
          <w:bCs/>
          <w:iCs/>
          <w:noProof/>
          <w:sz w:val="24"/>
          <w:szCs w:val="24"/>
          <w:lang w:val="hy-AM"/>
        </w:rPr>
        <w:softHyphen/>
        <w:t>ցու</w:t>
      </w:r>
      <w:r w:rsidR="00955971" w:rsidRPr="00770655">
        <w:rPr>
          <w:rFonts w:ascii="GHEA Grapalat" w:hAnsi="GHEA Grapalat" w:cs="Sylfaen"/>
          <w:bCs/>
          <w:iCs/>
          <w:noProof/>
          <w:sz w:val="24"/>
          <w:szCs w:val="24"/>
          <w:lang w:val="hy-AM"/>
        </w:rPr>
        <w:softHyphen/>
        <w:t>թ</w:t>
      </w:r>
      <w:r w:rsidR="00955971" w:rsidRPr="00770655">
        <w:rPr>
          <w:rFonts w:ascii="GHEA Grapalat" w:hAnsi="GHEA Grapalat" w:cs="Sylfaen"/>
          <w:bCs/>
          <w:iCs/>
          <w:noProof/>
          <w:sz w:val="24"/>
          <w:szCs w:val="24"/>
          <w:lang w:val="hy-AM"/>
        </w:rPr>
        <w:softHyphen/>
        <w:t>յամբ պետական կամ տեղական ինքնակառավարման մարմնի</w:t>
      </w:r>
      <w:r w:rsidR="00955971" w:rsidRPr="00833305">
        <w:rPr>
          <w:rFonts w:ascii="GHEA Grapalat" w:hAnsi="GHEA Grapalat" w:cs="Sylfaen"/>
          <w:bCs/>
          <w:iCs/>
          <w:noProof/>
          <w:sz w:val="24"/>
          <w:szCs w:val="24"/>
          <w:lang w:val="hy-AM"/>
        </w:rPr>
        <w:t xml:space="preserve"> </w:t>
      </w:r>
      <w:r w:rsidR="00955971" w:rsidRPr="00770655">
        <w:rPr>
          <w:rFonts w:ascii="GHEA Grapalat" w:hAnsi="GHEA Grapalat" w:cs="Sylfaen"/>
          <w:bCs/>
          <w:iCs/>
          <w:noProof/>
          <w:sz w:val="24"/>
          <w:szCs w:val="24"/>
          <w:lang w:val="hy-AM"/>
        </w:rPr>
        <w:t>բյու</w:t>
      </w:r>
      <w:r w:rsidR="00955971" w:rsidRPr="00833305">
        <w:rPr>
          <w:rFonts w:ascii="GHEA Grapalat" w:hAnsi="GHEA Grapalat" w:cs="Sylfaen"/>
          <w:bCs/>
          <w:iCs/>
          <w:noProof/>
          <w:sz w:val="24"/>
          <w:szCs w:val="24"/>
          <w:lang w:val="hy-AM"/>
        </w:rPr>
        <w:softHyphen/>
      </w:r>
      <w:r w:rsidR="00955971" w:rsidRPr="00833305">
        <w:rPr>
          <w:rFonts w:ascii="GHEA Grapalat" w:hAnsi="GHEA Grapalat" w:cs="Sylfaen"/>
          <w:bCs/>
          <w:iCs/>
          <w:noProof/>
          <w:sz w:val="24"/>
          <w:szCs w:val="24"/>
          <w:lang w:val="hy-AM"/>
        </w:rPr>
        <w:softHyphen/>
      </w:r>
      <w:r w:rsidR="00955971" w:rsidRPr="00770655">
        <w:rPr>
          <w:rFonts w:ascii="GHEA Grapalat" w:hAnsi="GHEA Grapalat" w:cs="Sylfaen"/>
          <w:bCs/>
          <w:iCs/>
          <w:noProof/>
          <w:sz w:val="24"/>
          <w:szCs w:val="24"/>
          <w:lang w:val="hy-AM"/>
        </w:rPr>
        <w:t>ջեում</w:t>
      </w:r>
      <w:r w:rsidR="00955971" w:rsidRPr="00770655">
        <w:rPr>
          <w:rFonts w:ascii="GHEA Grapalat" w:hAnsi="GHEA Grapalat" w:cs="Calibri"/>
          <w:bCs/>
          <w:iCs/>
          <w:noProof/>
          <w:sz w:val="24"/>
          <w:szCs w:val="24"/>
          <w:lang w:val="hy-AM"/>
        </w:rPr>
        <w:t xml:space="preserve"> </w:t>
      </w:r>
      <w:r w:rsidR="00955971" w:rsidRPr="00770655">
        <w:rPr>
          <w:rFonts w:ascii="GHEA Grapalat" w:hAnsi="GHEA Grapalat" w:cs="Sylfaen"/>
          <w:bCs/>
          <w:iCs/>
          <w:noProof/>
          <w:sz w:val="24"/>
          <w:szCs w:val="24"/>
          <w:lang w:val="hy-AM"/>
        </w:rPr>
        <w:t>եկա</w:t>
      </w:r>
      <w:r w:rsidR="00955971" w:rsidRPr="00770655">
        <w:rPr>
          <w:rFonts w:ascii="GHEA Grapalat" w:hAnsi="GHEA Grapalat" w:cs="Calibri"/>
          <w:bCs/>
          <w:iCs/>
          <w:noProof/>
          <w:sz w:val="24"/>
          <w:szCs w:val="24"/>
          <w:lang w:val="hy-AM"/>
        </w:rPr>
        <w:softHyphen/>
      </w:r>
      <w:r w:rsidR="00955971" w:rsidRPr="00770655">
        <w:rPr>
          <w:rFonts w:ascii="GHEA Grapalat" w:hAnsi="GHEA Grapalat" w:cs="Sylfaen"/>
          <w:bCs/>
          <w:iCs/>
          <w:noProof/>
          <w:sz w:val="24"/>
          <w:szCs w:val="24"/>
          <w:lang w:val="hy-AM"/>
        </w:rPr>
        <w:t>մուտ</w:t>
      </w:r>
      <w:r w:rsidR="00955971" w:rsidRPr="00770655">
        <w:rPr>
          <w:rFonts w:ascii="GHEA Grapalat" w:hAnsi="GHEA Grapalat" w:cs="Calibri"/>
          <w:bCs/>
          <w:iCs/>
          <w:noProof/>
          <w:sz w:val="24"/>
          <w:szCs w:val="24"/>
          <w:lang w:val="hy-AM"/>
        </w:rPr>
        <w:softHyphen/>
      </w:r>
      <w:r w:rsidR="00955971" w:rsidRPr="00770655">
        <w:rPr>
          <w:rFonts w:ascii="GHEA Grapalat" w:hAnsi="GHEA Grapalat" w:cs="Sylfaen"/>
          <w:bCs/>
          <w:iCs/>
          <w:noProof/>
          <w:sz w:val="24"/>
          <w:szCs w:val="24"/>
          <w:lang w:val="hy-AM"/>
        </w:rPr>
        <w:t>ների</w:t>
      </w:r>
      <w:r w:rsidR="00955971" w:rsidRPr="00770655">
        <w:rPr>
          <w:rFonts w:ascii="GHEA Grapalat" w:hAnsi="GHEA Grapalat" w:cs="Calibri"/>
          <w:bCs/>
          <w:iCs/>
          <w:noProof/>
          <w:sz w:val="24"/>
          <w:szCs w:val="24"/>
          <w:lang w:val="hy-AM"/>
        </w:rPr>
        <w:t xml:space="preserve"> </w:t>
      </w:r>
      <w:r w:rsidR="00955971" w:rsidRPr="00770655">
        <w:rPr>
          <w:rFonts w:ascii="GHEA Grapalat" w:hAnsi="GHEA Grapalat" w:cs="Sylfaen"/>
          <w:bCs/>
          <w:iCs/>
          <w:noProof/>
          <w:sz w:val="24"/>
          <w:szCs w:val="24"/>
          <w:lang w:val="hy-AM"/>
        </w:rPr>
        <w:t>և</w:t>
      </w:r>
      <w:r w:rsidR="00955971" w:rsidRPr="00770655">
        <w:rPr>
          <w:rFonts w:ascii="GHEA Grapalat" w:hAnsi="GHEA Grapalat" w:cs="Calibri"/>
          <w:bCs/>
          <w:iCs/>
          <w:noProof/>
          <w:sz w:val="24"/>
          <w:szCs w:val="24"/>
          <w:lang w:val="hy-AM"/>
        </w:rPr>
        <w:t xml:space="preserve"> </w:t>
      </w:r>
      <w:r w:rsidR="00955971" w:rsidRPr="00770655">
        <w:rPr>
          <w:rFonts w:ascii="GHEA Grapalat" w:hAnsi="GHEA Grapalat" w:cs="Sylfaen"/>
          <w:bCs/>
          <w:iCs/>
          <w:noProof/>
          <w:sz w:val="24"/>
          <w:szCs w:val="24"/>
          <w:lang w:val="hy-AM"/>
        </w:rPr>
        <w:t>ծախսերի</w:t>
      </w:r>
      <w:r w:rsidR="00955971" w:rsidRPr="00770655">
        <w:rPr>
          <w:rFonts w:ascii="GHEA Grapalat" w:hAnsi="GHEA Grapalat" w:cs="Calibri"/>
          <w:bCs/>
          <w:iCs/>
          <w:noProof/>
          <w:sz w:val="24"/>
          <w:szCs w:val="24"/>
          <w:lang w:val="hy-AM"/>
        </w:rPr>
        <w:t xml:space="preserve"> </w:t>
      </w:r>
      <w:r w:rsidR="00955971" w:rsidRPr="00770655">
        <w:rPr>
          <w:rFonts w:ascii="GHEA Grapalat" w:hAnsi="GHEA Grapalat" w:cs="Sylfaen"/>
          <w:bCs/>
          <w:iCs/>
          <w:noProof/>
          <w:sz w:val="24"/>
          <w:szCs w:val="24"/>
          <w:lang w:val="hy-AM"/>
        </w:rPr>
        <w:t>ավելացում</w:t>
      </w:r>
      <w:r w:rsidR="00955971" w:rsidRPr="00770655">
        <w:rPr>
          <w:rFonts w:ascii="GHEA Grapalat" w:hAnsi="GHEA Grapalat" w:cs="Calibri"/>
          <w:bCs/>
          <w:iCs/>
          <w:noProof/>
          <w:sz w:val="24"/>
          <w:szCs w:val="24"/>
          <w:lang w:val="hy-AM"/>
        </w:rPr>
        <w:t xml:space="preserve"> </w:t>
      </w:r>
      <w:r w:rsidR="00955971" w:rsidRPr="00770655">
        <w:rPr>
          <w:rFonts w:ascii="GHEA Grapalat" w:hAnsi="GHEA Grapalat" w:cs="Sylfaen"/>
          <w:bCs/>
          <w:iCs/>
          <w:noProof/>
          <w:sz w:val="24"/>
          <w:szCs w:val="24"/>
          <w:lang w:val="hy-AM"/>
        </w:rPr>
        <w:t>կամ</w:t>
      </w:r>
      <w:r w:rsidR="00955971" w:rsidRPr="00770655">
        <w:rPr>
          <w:rFonts w:ascii="GHEA Grapalat" w:hAnsi="GHEA Grapalat" w:cs="Calibri"/>
          <w:bCs/>
          <w:iCs/>
          <w:noProof/>
          <w:sz w:val="24"/>
          <w:szCs w:val="24"/>
          <w:lang w:val="hy-AM"/>
        </w:rPr>
        <w:t xml:space="preserve"> </w:t>
      </w:r>
      <w:r w:rsidR="00955971" w:rsidRPr="00770655">
        <w:rPr>
          <w:rFonts w:ascii="GHEA Grapalat" w:hAnsi="GHEA Grapalat" w:cs="Sylfaen"/>
          <w:bCs/>
          <w:iCs/>
          <w:noProof/>
          <w:sz w:val="24"/>
          <w:szCs w:val="24"/>
          <w:lang w:val="hy-AM"/>
        </w:rPr>
        <w:t>նվազեցում</w:t>
      </w:r>
      <w:r w:rsidR="00955971" w:rsidRPr="00770655">
        <w:rPr>
          <w:rFonts w:ascii="GHEA Grapalat" w:hAnsi="GHEA Grapalat" w:cs="Calibri"/>
          <w:bCs/>
          <w:iCs/>
          <w:noProof/>
          <w:sz w:val="24"/>
          <w:szCs w:val="24"/>
          <w:lang w:val="hy-AM"/>
        </w:rPr>
        <w:t xml:space="preserve"> </w:t>
      </w:r>
      <w:r w:rsidR="00955971" w:rsidRPr="00770655">
        <w:rPr>
          <w:rFonts w:ascii="GHEA Grapalat" w:hAnsi="GHEA Grapalat" w:cs="Sylfaen"/>
          <w:bCs/>
          <w:iCs/>
          <w:noProof/>
          <w:sz w:val="24"/>
          <w:szCs w:val="24"/>
          <w:lang w:val="hy-AM"/>
        </w:rPr>
        <w:t>չի</w:t>
      </w:r>
      <w:r w:rsidR="00955971" w:rsidRPr="00770655">
        <w:rPr>
          <w:rFonts w:ascii="GHEA Grapalat" w:hAnsi="GHEA Grapalat" w:cs="Calibri"/>
          <w:bCs/>
          <w:iCs/>
          <w:noProof/>
          <w:sz w:val="24"/>
          <w:szCs w:val="24"/>
          <w:lang w:val="hy-AM"/>
        </w:rPr>
        <w:t xml:space="preserve"> </w:t>
      </w:r>
      <w:r w:rsidR="00955971" w:rsidRPr="00770655">
        <w:rPr>
          <w:rFonts w:ascii="GHEA Grapalat" w:hAnsi="GHEA Grapalat" w:cs="Sylfaen"/>
          <w:bCs/>
          <w:iCs/>
          <w:noProof/>
          <w:sz w:val="24"/>
          <w:szCs w:val="24"/>
          <w:lang w:val="hy-AM"/>
        </w:rPr>
        <w:t>նախատեսվում</w:t>
      </w:r>
      <w:r w:rsidR="00955971" w:rsidRPr="00770655">
        <w:rPr>
          <w:rFonts w:ascii="GHEA Grapalat" w:hAnsi="GHEA Grapalat" w:cs="Tahoma"/>
          <w:bCs/>
          <w:iCs/>
          <w:noProof/>
          <w:sz w:val="24"/>
          <w:szCs w:val="24"/>
          <w:lang w:val="hy-AM"/>
        </w:rPr>
        <w:t>։</w:t>
      </w:r>
    </w:p>
    <w:p w:rsidR="00955971" w:rsidRPr="00770655" w:rsidRDefault="00955971" w:rsidP="00955971">
      <w:pPr>
        <w:pStyle w:val="NormalWeb"/>
        <w:shd w:val="clear" w:color="auto" w:fill="FFFFFF"/>
        <w:spacing w:before="0" w:beforeAutospacing="0" w:after="0" w:afterAutospacing="0"/>
        <w:jc w:val="center"/>
        <w:rPr>
          <w:rStyle w:val="Strong"/>
          <w:rFonts w:ascii="GHEA Grapalat" w:hAnsi="GHEA Grapalat"/>
          <w:color w:val="000000"/>
        </w:rPr>
      </w:pPr>
    </w:p>
    <w:p w:rsidR="009E7FC9" w:rsidRPr="00986CE6" w:rsidRDefault="009E7FC9" w:rsidP="00486C87">
      <w:pPr>
        <w:spacing w:after="0" w:line="360" w:lineRule="auto"/>
        <w:jc w:val="center"/>
        <w:rPr>
          <w:rFonts w:ascii="GHEA Grapalat" w:hAnsi="GHEA Grapalat"/>
          <w:color w:val="000000"/>
          <w:sz w:val="24"/>
          <w:szCs w:val="24"/>
          <w:lang w:val="hy-AM"/>
        </w:rPr>
      </w:pPr>
    </w:p>
    <w:sectPr w:rsidR="009E7FC9" w:rsidRPr="00986CE6" w:rsidSect="00A61576">
      <w:headerReference w:type="default" r:id="rId9"/>
      <w:footerReference w:type="default" r:id="rId10"/>
      <w:pgSz w:w="11907" w:h="16839" w:code="9"/>
      <w:pgMar w:top="709" w:right="567" w:bottom="992" w:left="170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097" w:rsidRDefault="00044097" w:rsidP="00533ED4">
      <w:pPr>
        <w:spacing w:after="0" w:line="240" w:lineRule="auto"/>
      </w:pPr>
      <w:r>
        <w:separator/>
      </w:r>
    </w:p>
  </w:endnote>
  <w:endnote w:type="continuationSeparator" w:id="0">
    <w:p w:rsidR="00044097" w:rsidRDefault="00044097" w:rsidP="00533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K Courier">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LatArm">
    <w:panose1 w:val="020B0604020202020204"/>
    <w:charset w:val="00"/>
    <w:family w:val="swiss"/>
    <w:pitch w:val="variable"/>
    <w:sig w:usb0="00000003" w:usb1="00000000" w:usb2="00000000" w:usb3="00000000" w:csb0="00000001" w:csb1="00000000"/>
  </w:font>
  <w:font w:name="Art">
    <w:panose1 w:val="0402E2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182" w:rsidRDefault="00305182" w:rsidP="00214A11"/>
  <w:tbl>
    <w:tblPr>
      <w:tblpPr w:leftFromText="187" w:rightFromText="187" w:vertAnchor="page" w:horzAnchor="margin" w:tblpXSpec="center" w:tblpYSpec="bottom"/>
      <w:tblW w:w="6214" w:type="pct"/>
      <w:tblLayout w:type="fixed"/>
      <w:tblLook w:val="04A0" w:firstRow="1" w:lastRow="0" w:firstColumn="1" w:lastColumn="0" w:noHBand="0" w:noVBand="1"/>
    </w:tblPr>
    <w:tblGrid>
      <w:gridCol w:w="10281"/>
      <w:gridCol w:w="1967"/>
    </w:tblGrid>
    <w:tr w:rsidR="00305182" w:rsidTr="00214A11">
      <w:trPr>
        <w:trHeight w:val="727"/>
      </w:trPr>
      <w:tc>
        <w:tcPr>
          <w:tcW w:w="4197" w:type="pct"/>
          <w:tcBorders>
            <w:right w:val="single" w:sz="4" w:space="0" w:color="C00000"/>
          </w:tcBorders>
        </w:tcPr>
        <w:p w:rsidR="00305182" w:rsidRDefault="00305182" w:rsidP="00214A11">
          <w:pPr>
            <w:tabs>
              <w:tab w:val="left" w:pos="620"/>
              <w:tab w:val="center" w:pos="4320"/>
            </w:tabs>
            <w:ind w:right="-1193"/>
            <w:jc w:val="right"/>
            <w:rPr>
              <w:rFonts w:ascii="Cambria" w:hAnsi="Cambria"/>
              <w:sz w:val="20"/>
              <w:szCs w:val="20"/>
            </w:rPr>
          </w:pPr>
        </w:p>
        <w:p w:rsidR="00305182" w:rsidRDefault="00305182" w:rsidP="00214A11">
          <w:pPr>
            <w:tabs>
              <w:tab w:val="left" w:pos="620"/>
              <w:tab w:val="center" w:pos="4320"/>
            </w:tabs>
            <w:jc w:val="right"/>
            <w:rPr>
              <w:rFonts w:ascii="Cambria" w:hAnsi="Cambria"/>
              <w:sz w:val="20"/>
              <w:szCs w:val="20"/>
            </w:rPr>
          </w:pPr>
        </w:p>
      </w:tc>
      <w:tc>
        <w:tcPr>
          <w:tcW w:w="803" w:type="pct"/>
          <w:tcBorders>
            <w:left w:val="single" w:sz="4" w:space="0" w:color="C00000"/>
          </w:tcBorders>
        </w:tcPr>
        <w:p w:rsidR="00305182" w:rsidRPr="00B9097C" w:rsidRDefault="00C00A24" w:rsidP="00214A11">
          <w:pPr>
            <w:tabs>
              <w:tab w:val="left" w:pos="1490"/>
            </w:tabs>
            <w:rPr>
              <w:rFonts w:ascii="Art" w:hAnsi="Art"/>
              <w:sz w:val="16"/>
              <w:szCs w:val="16"/>
            </w:rPr>
          </w:pPr>
          <w:r w:rsidRPr="00B9097C">
            <w:rPr>
              <w:rFonts w:ascii="Art" w:hAnsi="Art"/>
              <w:sz w:val="16"/>
              <w:szCs w:val="16"/>
            </w:rPr>
            <w:fldChar w:fldCharType="begin"/>
          </w:r>
          <w:r w:rsidR="00305182" w:rsidRPr="00B9097C">
            <w:rPr>
              <w:rFonts w:ascii="Art" w:hAnsi="Art"/>
              <w:sz w:val="16"/>
              <w:szCs w:val="16"/>
            </w:rPr>
            <w:instrText xml:space="preserve"> PAGE    \* MERGEFORMAT </w:instrText>
          </w:r>
          <w:r w:rsidRPr="00B9097C">
            <w:rPr>
              <w:rFonts w:ascii="Art" w:hAnsi="Art"/>
              <w:sz w:val="16"/>
              <w:szCs w:val="16"/>
            </w:rPr>
            <w:fldChar w:fldCharType="separate"/>
          </w:r>
          <w:r w:rsidR="009D207F">
            <w:rPr>
              <w:rFonts w:ascii="Art" w:hAnsi="Art"/>
              <w:noProof/>
              <w:sz w:val="16"/>
              <w:szCs w:val="16"/>
            </w:rPr>
            <w:t>1</w:t>
          </w:r>
          <w:r w:rsidRPr="00B9097C">
            <w:rPr>
              <w:rFonts w:ascii="Art" w:hAnsi="Art"/>
              <w:sz w:val="16"/>
              <w:szCs w:val="16"/>
            </w:rPr>
            <w:fldChar w:fldCharType="end"/>
          </w:r>
        </w:p>
      </w:tc>
    </w:tr>
  </w:tbl>
  <w:p w:rsidR="00305182" w:rsidRDefault="00305182" w:rsidP="00214A11">
    <w:pPr>
      <w:pStyle w:val="Footer"/>
      <w:ind w:right="360"/>
      <w:jc w:val="right"/>
    </w:pPr>
  </w:p>
  <w:p w:rsidR="00305182" w:rsidRDefault="003051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097" w:rsidRDefault="00044097" w:rsidP="00533ED4">
      <w:pPr>
        <w:spacing w:after="0" w:line="240" w:lineRule="auto"/>
      </w:pPr>
      <w:r>
        <w:separator/>
      </w:r>
    </w:p>
  </w:footnote>
  <w:footnote w:type="continuationSeparator" w:id="0">
    <w:p w:rsidR="00044097" w:rsidRDefault="00044097" w:rsidP="00533E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182" w:rsidRPr="0092728B" w:rsidRDefault="00305182" w:rsidP="00214A11">
    <w:pPr>
      <w:pStyle w:val="Header"/>
      <w:pBdr>
        <w:left w:val="single" w:sz="18" w:space="4" w:color="FF0000"/>
      </w:pBdr>
      <w:tabs>
        <w:tab w:val="right" w:pos="10206"/>
      </w:tabs>
      <w:ind w:hanging="180"/>
      <w:rPr>
        <w:rFonts w:ascii="GHEA Grapalat" w:eastAsia="SimSun" w:hAnsi="GHEA Grapalat" w:cs="Arial"/>
        <w:color w:val="FF0000"/>
        <w:sz w:val="20"/>
        <w:szCs w:val="20"/>
      </w:rPr>
    </w:pPr>
    <w:r w:rsidRPr="00193AFE">
      <w:rPr>
        <w:rFonts w:ascii="GHEA Grapalat" w:eastAsia="SimSun" w:hAnsi="GHEA Grapalat" w:cs="Sylfaen"/>
        <w:b/>
        <w:sz w:val="20"/>
        <w:szCs w:val="20"/>
      </w:rPr>
      <w:t>Ա</w:t>
    </w:r>
    <w:r w:rsidRPr="00193AFE">
      <w:rPr>
        <w:rFonts w:ascii="GHEA Grapalat" w:eastAsia="SimSun" w:hAnsi="GHEA Grapalat" w:cs="Sylfaen"/>
        <w:sz w:val="20"/>
        <w:szCs w:val="20"/>
      </w:rPr>
      <w:t>րդարադատության</w:t>
    </w:r>
    <w:r>
      <w:rPr>
        <w:rFonts w:ascii="GHEA Grapalat" w:eastAsia="SimSun" w:hAnsi="GHEA Grapalat" w:cs="Sylfaen"/>
        <w:sz w:val="20"/>
        <w:szCs w:val="20"/>
      </w:rPr>
      <w:t xml:space="preserve">                                                                                                              </w:t>
    </w:r>
    <w:r w:rsidRPr="00193AFE">
      <w:rPr>
        <w:rFonts w:ascii="GHEA Grapalat" w:eastAsia="SimSun" w:hAnsi="GHEA Grapalat" w:cs="Sylfaen"/>
      </w:rPr>
      <w:t>ՆԱԽԱԳԻԾ</w:t>
    </w:r>
    <w:r>
      <w:rPr>
        <w:rFonts w:ascii="Arial LatArm" w:eastAsia="SimSun" w:hAnsi="Arial LatArm" w:cs="Arial"/>
        <w:sz w:val="20"/>
        <w:szCs w:val="20"/>
      </w:rPr>
      <w:t xml:space="preserve"> </w:t>
    </w:r>
    <w:r>
      <w:rPr>
        <w:noProof/>
      </w:rPr>
      <w:drawing>
        <wp:anchor distT="0" distB="0" distL="114300" distR="114300" simplePos="0" relativeHeight="251659264" behindDoc="1" locked="0" layoutInCell="1" allowOverlap="1">
          <wp:simplePos x="0" y="0"/>
          <wp:positionH relativeFrom="column">
            <wp:posOffset>-685165</wp:posOffset>
          </wp:positionH>
          <wp:positionV relativeFrom="paragraph">
            <wp:posOffset>-8255</wp:posOffset>
          </wp:positionV>
          <wp:extent cx="457200" cy="444500"/>
          <wp:effectExtent l="19050" t="0" r="0" b="0"/>
          <wp:wrapNone/>
          <wp:docPr id="2" name="Picture 1" descr="Description: 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Pr>
        <w:rFonts w:ascii="GHEA Grapalat" w:eastAsia="SimSun" w:hAnsi="GHEA Grapalat" w:cs="Arial"/>
        <w:sz w:val="20"/>
        <w:szCs w:val="20"/>
      </w:rPr>
      <w:t xml:space="preserve"> </w:t>
    </w:r>
    <w:r>
      <w:rPr>
        <w:rFonts w:ascii="GHEA Grapalat" w:eastAsia="SimSun" w:hAnsi="GHEA Grapalat" w:cs="Sylfaen"/>
        <w:sz w:val="20"/>
        <w:szCs w:val="20"/>
      </w:rPr>
      <w:t xml:space="preserve">                                                                        </w:t>
    </w:r>
    <w:r>
      <w:rPr>
        <w:rFonts w:ascii="GHEA Grapalat" w:eastAsia="SimSun" w:hAnsi="GHEA Grapalat" w:cs="Arial"/>
        <w:sz w:val="20"/>
        <w:szCs w:val="20"/>
        <w:lang w:val="ru-RU"/>
      </w:rPr>
      <w:t xml:space="preserve">                                                               </w:t>
    </w:r>
    <w:r>
      <w:rPr>
        <w:rFonts w:ascii="GHEA Grapalat" w:eastAsia="SimSun" w:hAnsi="GHEA Grapalat" w:cs="Arial"/>
        <w:sz w:val="20"/>
        <w:szCs w:val="20"/>
      </w:rPr>
      <w:t xml:space="preserve">                    </w:t>
    </w:r>
  </w:p>
  <w:p w:rsidR="00305182" w:rsidRPr="0092728B" w:rsidRDefault="00305182" w:rsidP="00214A11">
    <w:pPr>
      <w:pStyle w:val="Header"/>
      <w:pBdr>
        <w:left w:val="single" w:sz="18" w:space="4" w:color="0000FF"/>
      </w:pBdr>
      <w:ind w:left="-180"/>
      <w:rPr>
        <w:rFonts w:ascii="GHEA Grapalat" w:eastAsia="SimSun" w:hAnsi="GHEA Grapalat" w:cs="Arial"/>
        <w:sz w:val="20"/>
        <w:szCs w:val="20"/>
      </w:rPr>
    </w:pPr>
    <w:r w:rsidRPr="00193AFE">
      <w:rPr>
        <w:rFonts w:ascii="GHEA Grapalat" w:eastAsia="SimSun" w:hAnsi="GHEA Grapalat" w:cs="Sylfaen"/>
        <w:b/>
        <w:sz w:val="20"/>
        <w:szCs w:val="20"/>
      </w:rPr>
      <w:t>Ն</w:t>
    </w:r>
    <w:r w:rsidRPr="00193AFE">
      <w:rPr>
        <w:rFonts w:ascii="GHEA Grapalat" w:eastAsia="SimSun" w:hAnsi="GHEA Grapalat" w:cs="Sylfaen"/>
        <w:sz w:val="20"/>
        <w:szCs w:val="20"/>
      </w:rPr>
      <w:t>ախարարություն</w:t>
    </w:r>
    <w:r>
      <w:rPr>
        <w:rFonts w:ascii="Arial LatArm" w:eastAsia="SimSun" w:hAnsi="Arial LatArm" w:cs="Arial"/>
        <w:sz w:val="20"/>
        <w:szCs w:val="20"/>
      </w:rPr>
      <w:t xml:space="preserve"> </w:t>
    </w:r>
  </w:p>
  <w:p w:rsidR="00305182" w:rsidRPr="00B9097C" w:rsidRDefault="00305182" w:rsidP="00214A11">
    <w:pPr>
      <w:pStyle w:val="Header"/>
      <w:pBdr>
        <w:left w:val="single" w:sz="18" w:space="4" w:color="FF6600"/>
      </w:pBdr>
      <w:ind w:left="-180"/>
      <w:rPr>
        <w:rFonts w:ascii="Art" w:eastAsia="SimSun" w:hAnsi="Art" w:cs="Arial"/>
        <w:sz w:val="18"/>
        <w:szCs w:val="18"/>
      </w:rPr>
    </w:pPr>
    <w:r>
      <w:rPr>
        <w:rFonts w:ascii="Art" w:eastAsia="SimSun" w:hAnsi="Art" w:cs="Arial"/>
        <w:sz w:val="18"/>
        <w:szCs w:val="18"/>
      </w:rPr>
      <w:t xml:space="preserve">                                                                              </w:t>
    </w:r>
  </w:p>
  <w:p w:rsidR="00305182" w:rsidRDefault="003051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4A33"/>
    <w:multiLevelType w:val="hybridMultilevel"/>
    <w:tmpl w:val="F6A242FC"/>
    <w:lvl w:ilvl="0" w:tplc="922AED5E">
      <w:start w:val="1"/>
      <w:numFmt w:val="decimal"/>
      <w:lvlText w:val="%1)"/>
      <w:lvlJc w:val="left"/>
      <w:pPr>
        <w:ind w:left="1455" w:hanging="360"/>
      </w:pPr>
      <w:rPr>
        <w:rFonts w:hint="default"/>
      </w:r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1">
    <w:nsid w:val="137A545F"/>
    <w:multiLevelType w:val="hybridMultilevel"/>
    <w:tmpl w:val="F390810C"/>
    <w:lvl w:ilvl="0" w:tplc="04090011">
      <w:start w:val="1"/>
      <w:numFmt w:val="decimal"/>
      <w:lvlText w:val="%1)"/>
      <w:lvlJc w:val="left"/>
      <w:pPr>
        <w:ind w:left="2345"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5C124B"/>
    <w:multiLevelType w:val="hybridMultilevel"/>
    <w:tmpl w:val="6D888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0E231E"/>
    <w:multiLevelType w:val="hybridMultilevel"/>
    <w:tmpl w:val="C2CA31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FE0AFE"/>
    <w:multiLevelType w:val="hybridMultilevel"/>
    <w:tmpl w:val="396AE8AE"/>
    <w:lvl w:ilvl="0" w:tplc="D9065610">
      <w:start w:val="1"/>
      <w:numFmt w:val="decimal"/>
      <w:lvlText w:val="%1."/>
      <w:lvlJc w:val="left"/>
      <w:pPr>
        <w:ind w:left="2345" w:hanging="360"/>
      </w:pPr>
      <w:rPr>
        <w:b w:val="0"/>
      </w:rPr>
    </w:lvl>
    <w:lvl w:ilvl="1" w:tplc="ECD2F8BA">
      <w:start w:val="1"/>
      <w:numFmt w:val="decimal"/>
      <w:lvlText w:val="%2)"/>
      <w:lvlJc w:val="left"/>
      <w:pPr>
        <w:ind w:left="1680" w:hanging="600"/>
      </w:pPr>
      <w:rPr>
        <w:rFonts w:ascii="GHEA Grapalat" w:hAnsi="GHEA Grapalat" w:hint="default"/>
        <w:color w:val="auto"/>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7E7A12"/>
    <w:multiLevelType w:val="hybridMultilevel"/>
    <w:tmpl w:val="70447298"/>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B04A3E"/>
    <w:multiLevelType w:val="hybridMultilevel"/>
    <w:tmpl w:val="9F18C7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614A73"/>
    <w:multiLevelType w:val="hybridMultilevel"/>
    <w:tmpl w:val="EE7254A6"/>
    <w:lvl w:ilvl="0" w:tplc="44A8484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29B4143"/>
    <w:multiLevelType w:val="hybridMultilevel"/>
    <w:tmpl w:val="18B4FB1E"/>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ED6A38"/>
    <w:multiLevelType w:val="hybridMultilevel"/>
    <w:tmpl w:val="7904310E"/>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nsid w:val="41F46DB1"/>
    <w:multiLevelType w:val="hybridMultilevel"/>
    <w:tmpl w:val="811687AE"/>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0E2C95"/>
    <w:multiLevelType w:val="hybridMultilevel"/>
    <w:tmpl w:val="1C16D28C"/>
    <w:lvl w:ilvl="0" w:tplc="04090011">
      <w:start w:val="1"/>
      <w:numFmt w:val="decimal"/>
      <w:lvlText w:val="%1)"/>
      <w:lvlJc w:val="left"/>
      <w:pPr>
        <w:ind w:left="2345" w:hanging="360"/>
      </w:pPr>
      <w:rPr>
        <w:b w:val="0"/>
      </w:rPr>
    </w:lvl>
    <w:lvl w:ilvl="1" w:tplc="ECD2F8BA">
      <w:start w:val="1"/>
      <w:numFmt w:val="decimal"/>
      <w:lvlText w:val="%2)"/>
      <w:lvlJc w:val="left"/>
      <w:pPr>
        <w:ind w:left="1680" w:hanging="600"/>
      </w:pPr>
      <w:rPr>
        <w:rFonts w:ascii="GHEA Grapalat" w:hAnsi="GHEA Grapalat" w:hint="default"/>
        <w:color w:val="auto"/>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7E3FD5"/>
    <w:multiLevelType w:val="hybridMultilevel"/>
    <w:tmpl w:val="1C4E6222"/>
    <w:lvl w:ilvl="0" w:tplc="2B407E26">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335376"/>
    <w:multiLevelType w:val="hybridMultilevel"/>
    <w:tmpl w:val="14BE3B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A862B5"/>
    <w:multiLevelType w:val="hybridMultilevel"/>
    <w:tmpl w:val="1C86B05C"/>
    <w:lvl w:ilvl="0" w:tplc="EB8869E6">
      <w:start w:val="10"/>
      <w:numFmt w:val="decimal"/>
      <w:lvlText w:val="%1"/>
      <w:lvlJc w:val="left"/>
      <w:pPr>
        <w:ind w:left="2880" w:hanging="360"/>
      </w:pPr>
      <w:rPr>
        <w:rFonts w:hint="default"/>
        <w:color w:val="00000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nsid w:val="7C78673E"/>
    <w:multiLevelType w:val="hybridMultilevel"/>
    <w:tmpl w:val="DD9ADCB0"/>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8"/>
  </w:num>
  <w:num w:numId="5">
    <w:abstractNumId w:val="10"/>
  </w:num>
  <w:num w:numId="6">
    <w:abstractNumId w:val="15"/>
  </w:num>
  <w:num w:numId="7">
    <w:abstractNumId w:val="9"/>
  </w:num>
  <w:num w:numId="8">
    <w:abstractNumId w:val="1"/>
  </w:num>
  <w:num w:numId="9">
    <w:abstractNumId w:val="3"/>
  </w:num>
  <w:num w:numId="10">
    <w:abstractNumId w:val="13"/>
  </w:num>
  <w:num w:numId="11">
    <w:abstractNumId w:val="14"/>
  </w:num>
  <w:num w:numId="12">
    <w:abstractNumId w:val="11"/>
  </w:num>
  <w:num w:numId="13">
    <w:abstractNumId w:val="2"/>
  </w:num>
  <w:num w:numId="14">
    <w:abstractNumId w:val="7"/>
  </w:num>
  <w:num w:numId="15">
    <w:abstractNumId w:val="12"/>
  </w:num>
  <w:num w:numId="16">
    <w:abstractNumId w:val="0"/>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sen Hovhannisyan">
    <w15:presenceInfo w15:providerId="Windows Live" w15:userId="b0a1535eb0721a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881"/>
    <w:rsid w:val="0000282C"/>
    <w:rsid w:val="0000385F"/>
    <w:rsid w:val="0000438B"/>
    <w:rsid w:val="00005D04"/>
    <w:rsid w:val="00006F4B"/>
    <w:rsid w:val="00011B93"/>
    <w:rsid w:val="000149C2"/>
    <w:rsid w:val="000164AA"/>
    <w:rsid w:val="00016B3F"/>
    <w:rsid w:val="00017A48"/>
    <w:rsid w:val="0002091A"/>
    <w:rsid w:val="00024C31"/>
    <w:rsid w:val="00031294"/>
    <w:rsid w:val="00033B53"/>
    <w:rsid w:val="0003438D"/>
    <w:rsid w:val="00035896"/>
    <w:rsid w:val="00035D35"/>
    <w:rsid w:val="000372F2"/>
    <w:rsid w:val="000420D9"/>
    <w:rsid w:val="00044097"/>
    <w:rsid w:val="00046895"/>
    <w:rsid w:val="00054263"/>
    <w:rsid w:val="00055353"/>
    <w:rsid w:val="00055832"/>
    <w:rsid w:val="00056329"/>
    <w:rsid w:val="000609AE"/>
    <w:rsid w:val="00062F39"/>
    <w:rsid w:val="00063529"/>
    <w:rsid w:val="00071C8E"/>
    <w:rsid w:val="000747AD"/>
    <w:rsid w:val="00077715"/>
    <w:rsid w:val="00077E41"/>
    <w:rsid w:val="0008220F"/>
    <w:rsid w:val="00083084"/>
    <w:rsid w:val="00083FF4"/>
    <w:rsid w:val="00085279"/>
    <w:rsid w:val="000852F1"/>
    <w:rsid w:val="00085711"/>
    <w:rsid w:val="00085C1C"/>
    <w:rsid w:val="00091268"/>
    <w:rsid w:val="0009375E"/>
    <w:rsid w:val="000939EF"/>
    <w:rsid w:val="000944B1"/>
    <w:rsid w:val="000945A2"/>
    <w:rsid w:val="00097668"/>
    <w:rsid w:val="000A19EA"/>
    <w:rsid w:val="000A33DB"/>
    <w:rsid w:val="000A4CB2"/>
    <w:rsid w:val="000A4D2B"/>
    <w:rsid w:val="000A5AF6"/>
    <w:rsid w:val="000A5C14"/>
    <w:rsid w:val="000A645B"/>
    <w:rsid w:val="000A721D"/>
    <w:rsid w:val="000A771E"/>
    <w:rsid w:val="000B0E6C"/>
    <w:rsid w:val="000B40C3"/>
    <w:rsid w:val="000B4BF0"/>
    <w:rsid w:val="000C02AF"/>
    <w:rsid w:val="000C22E6"/>
    <w:rsid w:val="000C2E4F"/>
    <w:rsid w:val="000C315D"/>
    <w:rsid w:val="000C3C59"/>
    <w:rsid w:val="000C3D9E"/>
    <w:rsid w:val="000C3F04"/>
    <w:rsid w:val="000C4913"/>
    <w:rsid w:val="000C4D9A"/>
    <w:rsid w:val="000C5A9F"/>
    <w:rsid w:val="000D05BF"/>
    <w:rsid w:val="000D16A9"/>
    <w:rsid w:val="000D1747"/>
    <w:rsid w:val="000D321F"/>
    <w:rsid w:val="000D563D"/>
    <w:rsid w:val="000D7D16"/>
    <w:rsid w:val="000E0D9C"/>
    <w:rsid w:val="000E0E3C"/>
    <w:rsid w:val="000E1010"/>
    <w:rsid w:val="000E1232"/>
    <w:rsid w:val="000E146B"/>
    <w:rsid w:val="000E1F8F"/>
    <w:rsid w:val="000E4D6C"/>
    <w:rsid w:val="000F2138"/>
    <w:rsid w:val="000F3CE8"/>
    <w:rsid w:val="000F3D97"/>
    <w:rsid w:val="000F40CD"/>
    <w:rsid w:val="000F4396"/>
    <w:rsid w:val="000F4947"/>
    <w:rsid w:val="000F5C5A"/>
    <w:rsid w:val="000F680D"/>
    <w:rsid w:val="000F6939"/>
    <w:rsid w:val="000F7833"/>
    <w:rsid w:val="00100A11"/>
    <w:rsid w:val="00102082"/>
    <w:rsid w:val="00105C20"/>
    <w:rsid w:val="00107E8F"/>
    <w:rsid w:val="00110596"/>
    <w:rsid w:val="00111507"/>
    <w:rsid w:val="00111BE4"/>
    <w:rsid w:val="00114482"/>
    <w:rsid w:val="001169A2"/>
    <w:rsid w:val="00121755"/>
    <w:rsid w:val="00122462"/>
    <w:rsid w:val="00122835"/>
    <w:rsid w:val="0012371A"/>
    <w:rsid w:val="00124836"/>
    <w:rsid w:val="00125F60"/>
    <w:rsid w:val="00126EB5"/>
    <w:rsid w:val="001279FA"/>
    <w:rsid w:val="001348BC"/>
    <w:rsid w:val="00136190"/>
    <w:rsid w:val="00137EDF"/>
    <w:rsid w:val="001409FC"/>
    <w:rsid w:val="0014187C"/>
    <w:rsid w:val="00144A90"/>
    <w:rsid w:val="00145379"/>
    <w:rsid w:val="00147C89"/>
    <w:rsid w:val="00150EE0"/>
    <w:rsid w:val="0015297F"/>
    <w:rsid w:val="00153AF3"/>
    <w:rsid w:val="00153EF8"/>
    <w:rsid w:val="001560DB"/>
    <w:rsid w:val="00156E8A"/>
    <w:rsid w:val="00157028"/>
    <w:rsid w:val="001579B3"/>
    <w:rsid w:val="00163F86"/>
    <w:rsid w:val="0016512A"/>
    <w:rsid w:val="00166DD2"/>
    <w:rsid w:val="001678B0"/>
    <w:rsid w:val="00167D21"/>
    <w:rsid w:val="00171A20"/>
    <w:rsid w:val="00171E94"/>
    <w:rsid w:val="00172367"/>
    <w:rsid w:val="00172C01"/>
    <w:rsid w:val="00175F11"/>
    <w:rsid w:val="0017666D"/>
    <w:rsid w:val="0017731D"/>
    <w:rsid w:val="00177372"/>
    <w:rsid w:val="00185550"/>
    <w:rsid w:val="00185607"/>
    <w:rsid w:val="00185D04"/>
    <w:rsid w:val="00185E0E"/>
    <w:rsid w:val="00191747"/>
    <w:rsid w:val="001921B0"/>
    <w:rsid w:val="00192216"/>
    <w:rsid w:val="00192AF3"/>
    <w:rsid w:val="00194868"/>
    <w:rsid w:val="00195545"/>
    <w:rsid w:val="001A0677"/>
    <w:rsid w:val="001A101B"/>
    <w:rsid w:val="001A1A27"/>
    <w:rsid w:val="001A2145"/>
    <w:rsid w:val="001A2DA9"/>
    <w:rsid w:val="001A42BA"/>
    <w:rsid w:val="001A6202"/>
    <w:rsid w:val="001A7D99"/>
    <w:rsid w:val="001B07D5"/>
    <w:rsid w:val="001B0925"/>
    <w:rsid w:val="001B1175"/>
    <w:rsid w:val="001B4703"/>
    <w:rsid w:val="001B5330"/>
    <w:rsid w:val="001C1444"/>
    <w:rsid w:val="001C5DBF"/>
    <w:rsid w:val="001C7F65"/>
    <w:rsid w:val="001D0CC0"/>
    <w:rsid w:val="001D0EFF"/>
    <w:rsid w:val="001D19FE"/>
    <w:rsid w:val="001D3018"/>
    <w:rsid w:val="001D3AEC"/>
    <w:rsid w:val="001D5FB5"/>
    <w:rsid w:val="001D7D15"/>
    <w:rsid w:val="001E0BF2"/>
    <w:rsid w:val="001E132D"/>
    <w:rsid w:val="001E1705"/>
    <w:rsid w:val="001E480A"/>
    <w:rsid w:val="001E48FE"/>
    <w:rsid w:val="001E5244"/>
    <w:rsid w:val="001E6C1C"/>
    <w:rsid w:val="001F02D3"/>
    <w:rsid w:val="001F05F8"/>
    <w:rsid w:val="001F103B"/>
    <w:rsid w:val="001F2ABA"/>
    <w:rsid w:val="001F2BB8"/>
    <w:rsid w:val="001F5A27"/>
    <w:rsid w:val="00200C6B"/>
    <w:rsid w:val="002064FE"/>
    <w:rsid w:val="00211652"/>
    <w:rsid w:val="00211694"/>
    <w:rsid w:val="00212E6B"/>
    <w:rsid w:val="00213B65"/>
    <w:rsid w:val="00213BD1"/>
    <w:rsid w:val="00214A11"/>
    <w:rsid w:val="00221B23"/>
    <w:rsid w:val="002226A5"/>
    <w:rsid w:val="00223B3C"/>
    <w:rsid w:val="00224EB6"/>
    <w:rsid w:val="0022792A"/>
    <w:rsid w:val="00227BAF"/>
    <w:rsid w:val="002321A9"/>
    <w:rsid w:val="0023372B"/>
    <w:rsid w:val="00241116"/>
    <w:rsid w:val="00242FAA"/>
    <w:rsid w:val="00243306"/>
    <w:rsid w:val="00243C69"/>
    <w:rsid w:val="002510AB"/>
    <w:rsid w:val="00251915"/>
    <w:rsid w:val="00254EF0"/>
    <w:rsid w:val="00255113"/>
    <w:rsid w:val="0025712D"/>
    <w:rsid w:val="002578A6"/>
    <w:rsid w:val="002608B9"/>
    <w:rsid w:val="0026276C"/>
    <w:rsid w:val="002650CC"/>
    <w:rsid w:val="00270A3F"/>
    <w:rsid w:val="00270ACB"/>
    <w:rsid w:val="002733E0"/>
    <w:rsid w:val="00276970"/>
    <w:rsid w:val="00277128"/>
    <w:rsid w:val="0028027D"/>
    <w:rsid w:val="002816AF"/>
    <w:rsid w:val="00281C20"/>
    <w:rsid w:val="00284CB6"/>
    <w:rsid w:val="00286DD6"/>
    <w:rsid w:val="00287232"/>
    <w:rsid w:val="002900C8"/>
    <w:rsid w:val="002901A4"/>
    <w:rsid w:val="002907E1"/>
    <w:rsid w:val="0029223A"/>
    <w:rsid w:val="002922C0"/>
    <w:rsid w:val="00292761"/>
    <w:rsid w:val="00292922"/>
    <w:rsid w:val="00292CCC"/>
    <w:rsid w:val="00296EBC"/>
    <w:rsid w:val="00296F8A"/>
    <w:rsid w:val="002A05BD"/>
    <w:rsid w:val="002A3628"/>
    <w:rsid w:val="002A518F"/>
    <w:rsid w:val="002A6903"/>
    <w:rsid w:val="002A7D3A"/>
    <w:rsid w:val="002B0A2D"/>
    <w:rsid w:val="002B31C2"/>
    <w:rsid w:val="002B32DD"/>
    <w:rsid w:val="002B6BC9"/>
    <w:rsid w:val="002B74DB"/>
    <w:rsid w:val="002C017F"/>
    <w:rsid w:val="002C2D54"/>
    <w:rsid w:val="002C3CD7"/>
    <w:rsid w:val="002C5B88"/>
    <w:rsid w:val="002C66BC"/>
    <w:rsid w:val="002D0660"/>
    <w:rsid w:val="002D1675"/>
    <w:rsid w:val="002D47F5"/>
    <w:rsid w:val="002D4FBC"/>
    <w:rsid w:val="002D6269"/>
    <w:rsid w:val="002D6317"/>
    <w:rsid w:val="002E2C8D"/>
    <w:rsid w:val="002E3BCC"/>
    <w:rsid w:val="002E4245"/>
    <w:rsid w:val="002E63A8"/>
    <w:rsid w:val="002E6E65"/>
    <w:rsid w:val="002F0661"/>
    <w:rsid w:val="002F4FF9"/>
    <w:rsid w:val="002F634D"/>
    <w:rsid w:val="002F6421"/>
    <w:rsid w:val="002F6C7C"/>
    <w:rsid w:val="003007ED"/>
    <w:rsid w:val="003016AE"/>
    <w:rsid w:val="003027F2"/>
    <w:rsid w:val="00303DE0"/>
    <w:rsid w:val="00305182"/>
    <w:rsid w:val="00305E7C"/>
    <w:rsid w:val="00306824"/>
    <w:rsid w:val="0031191B"/>
    <w:rsid w:val="00312C53"/>
    <w:rsid w:val="00314060"/>
    <w:rsid w:val="0031443D"/>
    <w:rsid w:val="00314DA4"/>
    <w:rsid w:val="00320B7B"/>
    <w:rsid w:val="003217F5"/>
    <w:rsid w:val="0032288E"/>
    <w:rsid w:val="00323529"/>
    <w:rsid w:val="00324EF0"/>
    <w:rsid w:val="003425D8"/>
    <w:rsid w:val="00344308"/>
    <w:rsid w:val="0034672A"/>
    <w:rsid w:val="00347615"/>
    <w:rsid w:val="00347719"/>
    <w:rsid w:val="00351614"/>
    <w:rsid w:val="00351F29"/>
    <w:rsid w:val="00355E90"/>
    <w:rsid w:val="00356909"/>
    <w:rsid w:val="00357C2C"/>
    <w:rsid w:val="003620D5"/>
    <w:rsid w:val="0036312C"/>
    <w:rsid w:val="00363B44"/>
    <w:rsid w:val="003668F4"/>
    <w:rsid w:val="00366C45"/>
    <w:rsid w:val="00367D58"/>
    <w:rsid w:val="00367E52"/>
    <w:rsid w:val="00370B9A"/>
    <w:rsid w:val="0037104D"/>
    <w:rsid w:val="003746B4"/>
    <w:rsid w:val="00375D6A"/>
    <w:rsid w:val="00376BD8"/>
    <w:rsid w:val="0037768F"/>
    <w:rsid w:val="003801C3"/>
    <w:rsid w:val="003802FE"/>
    <w:rsid w:val="00383E92"/>
    <w:rsid w:val="00384264"/>
    <w:rsid w:val="00390111"/>
    <w:rsid w:val="00390F04"/>
    <w:rsid w:val="00391618"/>
    <w:rsid w:val="003919B8"/>
    <w:rsid w:val="00391ADA"/>
    <w:rsid w:val="00394087"/>
    <w:rsid w:val="00395881"/>
    <w:rsid w:val="0039687E"/>
    <w:rsid w:val="003970BB"/>
    <w:rsid w:val="003A093C"/>
    <w:rsid w:val="003A2BA9"/>
    <w:rsid w:val="003A2F71"/>
    <w:rsid w:val="003A549E"/>
    <w:rsid w:val="003A64F1"/>
    <w:rsid w:val="003B0837"/>
    <w:rsid w:val="003B125A"/>
    <w:rsid w:val="003B397F"/>
    <w:rsid w:val="003B5F82"/>
    <w:rsid w:val="003B61AC"/>
    <w:rsid w:val="003C0D82"/>
    <w:rsid w:val="003C3C2B"/>
    <w:rsid w:val="003C3E0F"/>
    <w:rsid w:val="003C606B"/>
    <w:rsid w:val="003C66E8"/>
    <w:rsid w:val="003D05D2"/>
    <w:rsid w:val="003D0682"/>
    <w:rsid w:val="003D1AC1"/>
    <w:rsid w:val="003D1B22"/>
    <w:rsid w:val="003D1FA0"/>
    <w:rsid w:val="003D3756"/>
    <w:rsid w:val="003D3FA8"/>
    <w:rsid w:val="003D43B7"/>
    <w:rsid w:val="003D7AA1"/>
    <w:rsid w:val="003E0959"/>
    <w:rsid w:val="003E15DA"/>
    <w:rsid w:val="003E1DE0"/>
    <w:rsid w:val="003E255B"/>
    <w:rsid w:val="003E3D2E"/>
    <w:rsid w:val="003E5983"/>
    <w:rsid w:val="003E758D"/>
    <w:rsid w:val="003F0F00"/>
    <w:rsid w:val="003F1CE2"/>
    <w:rsid w:val="003F2266"/>
    <w:rsid w:val="003F682C"/>
    <w:rsid w:val="003F7799"/>
    <w:rsid w:val="003F7F79"/>
    <w:rsid w:val="00402572"/>
    <w:rsid w:val="00405A29"/>
    <w:rsid w:val="00406F9F"/>
    <w:rsid w:val="00407E80"/>
    <w:rsid w:val="00410883"/>
    <w:rsid w:val="00410B40"/>
    <w:rsid w:val="004150FD"/>
    <w:rsid w:val="004151AC"/>
    <w:rsid w:val="00416B89"/>
    <w:rsid w:val="00420B61"/>
    <w:rsid w:val="0042290C"/>
    <w:rsid w:val="0042308C"/>
    <w:rsid w:val="00425146"/>
    <w:rsid w:val="00425E5C"/>
    <w:rsid w:val="0042600F"/>
    <w:rsid w:val="00426EF1"/>
    <w:rsid w:val="004308EB"/>
    <w:rsid w:val="004315ED"/>
    <w:rsid w:val="004322BE"/>
    <w:rsid w:val="004328BE"/>
    <w:rsid w:val="00432941"/>
    <w:rsid w:val="0043408C"/>
    <w:rsid w:val="00434318"/>
    <w:rsid w:val="00436FAF"/>
    <w:rsid w:val="0043796D"/>
    <w:rsid w:val="00440562"/>
    <w:rsid w:val="004417AE"/>
    <w:rsid w:val="00441FAC"/>
    <w:rsid w:val="00444EB8"/>
    <w:rsid w:val="0044504D"/>
    <w:rsid w:val="00450B3E"/>
    <w:rsid w:val="00450CF3"/>
    <w:rsid w:val="0045154E"/>
    <w:rsid w:val="0045208A"/>
    <w:rsid w:val="004522A0"/>
    <w:rsid w:val="00453DBD"/>
    <w:rsid w:val="0045757C"/>
    <w:rsid w:val="00461125"/>
    <w:rsid w:val="0046114E"/>
    <w:rsid w:val="0046275A"/>
    <w:rsid w:val="00463BF3"/>
    <w:rsid w:val="004645E0"/>
    <w:rsid w:val="004646EF"/>
    <w:rsid w:val="0046521A"/>
    <w:rsid w:val="0046543A"/>
    <w:rsid w:val="00465CAD"/>
    <w:rsid w:val="004664BF"/>
    <w:rsid w:val="004674AD"/>
    <w:rsid w:val="00470B5F"/>
    <w:rsid w:val="0047338A"/>
    <w:rsid w:val="00473F82"/>
    <w:rsid w:val="004764DD"/>
    <w:rsid w:val="00476EF2"/>
    <w:rsid w:val="00477775"/>
    <w:rsid w:val="004801DD"/>
    <w:rsid w:val="004820FA"/>
    <w:rsid w:val="00482508"/>
    <w:rsid w:val="00482D72"/>
    <w:rsid w:val="00484048"/>
    <w:rsid w:val="004851E4"/>
    <w:rsid w:val="0048690F"/>
    <w:rsid w:val="00486C87"/>
    <w:rsid w:val="00490ACB"/>
    <w:rsid w:val="00495923"/>
    <w:rsid w:val="00496F79"/>
    <w:rsid w:val="00497E32"/>
    <w:rsid w:val="004A2EAE"/>
    <w:rsid w:val="004A5A06"/>
    <w:rsid w:val="004A6821"/>
    <w:rsid w:val="004A69B5"/>
    <w:rsid w:val="004B7455"/>
    <w:rsid w:val="004C2572"/>
    <w:rsid w:val="004C389E"/>
    <w:rsid w:val="004C5958"/>
    <w:rsid w:val="004D2228"/>
    <w:rsid w:val="004D3F6A"/>
    <w:rsid w:val="004D57BC"/>
    <w:rsid w:val="004D7AE3"/>
    <w:rsid w:val="004E1276"/>
    <w:rsid w:val="004E1777"/>
    <w:rsid w:val="004E19EC"/>
    <w:rsid w:val="004E1B67"/>
    <w:rsid w:val="004E5CC0"/>
    <w:rsid w:val="004E6052"/>
    <w:rsid w:val="004F0394"/>
    <w:rsid w:val="004F0531"/>
    <w:rsid w:val="004F0737"/>
    <w:rsid w:val="004F0CC2"/>
    <w:rsid w:val="004F221E"/>
    <w:rsid w:val="004F2C6E"/>
    <w:rsid w:val="004F2DE1"/>
    <w:rsid w:val="004F4219"/>
    <w:rsid w:val="004F4619"/>
    <w:rsid w:val="004F5525"/>
    <w:rsid w:val="004F654B"/>
    <w:rsid w:val="00502253"/>
    <w:rsid w:val="00502A5D"/>
    <w:rsid w:val="00503690"/>
    <w:rsid w:val="00504E02"/>
    <w:rsid w:val="005057E5"/>
    <w:rsid w:val="005114A5"/>
    <w:rsid w:val="00511928"/>
    <w:rsid w:val="0052026C"/>
    <w:rsid w:val="00520F0E"/>
    <w:rsid w:val="00520F24"/>
    <w:rsid w:val="00522C0D"/>
    <w:rsid w:val="005278CA"/>
    <w:rsid w:val="00532F9C"/>
    <w:rsid w:val="0053358F"/>
    <w:rsid w:val="00533ED4"/>
    <w:rsid w:val="00534380"/>
    <w:rsid w:val="00536E61"/>
    <w:rsid w:val="005402CA"/>
    <w:rsid w:val="00542FF8"/>
    <w:rsid w:val="00544094"/>
    <w:rsid w:val="0054437F"/>
    <w:rsid w:val="0054483B"/>
    <w:rsid w:val="00544993"/>
    <w:rsid w:val="00551E4D"/>
    <w:rsid w:val="00552A58"/>
    <w:rsid w:val="00552C9A"/>
    <w:rsid w:val="005557FC"/>
    <w:rsid w:val="005577BD"/>
    <w:rsid w:val="005602B1"/>
    <w:rsid w:val="0056083D"/>
    <w:rsid w:val="00563E11"/>
    <w:rsid w:val="00565078"/>
    <w:rsid w:val="00565DD6"/>
    <w:rsid w:val="00565F0F"/>
    <w:rsid w:val="00567042"/>
    <w:rsid w:val="00567B0B"/>
    <w:rsid w:val="00573542"/>
    <w:rsid w:val="005745AD"/>
    <w:rsid w:val="005749C9"/>
    <w:rsid w:val="00575042"/>
    <w:rsid w:val="00580001"/>
    <w:rsid w:val="00580139"/>
    <w:rsid w:val="00580481"/>
    <w:rsid w:val="00583788"/>
    <w:rsid w:val="005845BF"/>
    <w:rsid w:val="00586708"/>
    <w:rsid w:val="00587092"/>
    <w:rsid w:val="0058726F"/>
    <w:rsid w:val="005909E9"/>
    <w:rsid w:val="0059301E"/>
    <w:rsid w:val="0059326D"/>
    <w:rsid w:val="00595000"/>
    <w:rsid w:val="005950D5"/>
    <w:rsid w:val="0059518D"/>
    <w:rsid w:val="005957C4"/>
    <w:rsid w:val="005957D2"/>
    <w:rsid w:val="00595C3A"/>
    <w:rsid w:val="00595D85"/>
    <w:rsid w:val="00596AD0"/>
    <w:rsid w:val="005A3688"/>
    <w:rsid w:val="005A4997"/>
    <w:rsid w:val="005A5233"/>
    <w:rsid w:val="005A6CB5"/>
    <w:rsid w:val="005B0514"/>
    <w:rsid w:val="005B0B76"/>
    <w:rsid w:val="005B2BCD"/>
    <w:rsid w:val="005B2C9F"/>
    <w:rsid w:val="005B3D12"/>
    <w:rsid w:val="005B4F1B"/>
    <w:rsid w:val="005B5C53"/>
    <w:rsid w:val="005B695C"/>
    <w:rsid w:val="005B72D9"/>
    <w:rsid w:val="005C12FE"/>
    <w:rsid w:val="005C3922"/>
    <w:rsid w:val="005C3BE1"/>
    <w:rsid w:val="005C541E"/>
    <w:rsid w:val="005C767D"/>
    <w:rsid w:val="005C7882"/>
    <w:rsid w:val="005D116D"/>
    <w:rsid w:val="005D1D9A"/>
    <w:rsid w:val="005D36B0"/>
    <w:rsid w:val="005D3999"/>
    <w:rsid w:val="005D58C9"/>
    <w:rsid w:val="005D7E63"/>
    <w:rsid w:val="005E1554"/>
    <w:rsid w:val="005E2713"/>
    <w:rsid w:val="005E3628"/>
    <w:rsid w:val="005E4613"/>
    <w:rsid w:val="005E47B3"/>
    <w:rsid w:val="005E56F9"/>
    <w:rsid w:val="005E7A04"/>
    <w:rsid w:val="005E7EC9"/>
    <w:rsid w:val="005F0FCE"/>
    <w:rsid w:val="005F553C"/>
    <w:rsid w:val="005F5980"/>
    <w:rsid w:val="005F5B49"/>
    <w:rsid w:val="00600298"/>
    <w:rsid w:val="00600AC2"/>
    <w:rsid w:val="00602034"/>
    <w:rsid w:val="006031DB"/>
    <w:rsid w:val="00605AED"/>
    <w:rsid w:val="00605E14"/>
    <w:rsid w:val="00606AEB"/>
    <w:rsid w:val="00607574"/>
    <w:rsid w:val="0060761A"/>
    <w:rsid w:val="00607B5D"/>
    <w:rsid w:val="00612200"/>
    <w:rsid w:val="006143AC"/>
    <w:rsid w:val="006145CE"/>
    <w:rsid w:val="00616EA0"/>
    <w:rsid w:val="00616FFA"/>
    <w:rsid w:val="00617AFE"/>
    <w:rsid w:val="00617DC6"/>
    <w:rsid w:val="0062028E"/>
    <w:rsid w:val="00623658"/>
    <w:rsid w:val="00623879"/>
    <w:rsid w:val="00625CA9"/>
    <w:rsid w:val="00626765"/>
    <w:rsid w:val="00630031"/>
    <w:rsid w:val="0063119F"/>
    <w:rsid w:val="00631D27"/>
    <w:rsid w:val="006338EB"/>
    <w:rsid w:val="006348DA"/>
    <w:rsid w:val="006352F5"/>
    <w:rsid w:val="00641D0A"/>
    <w:rsid w:val="00643E81"/>
    <w:rsid w:val="00645311"/>
    <w:rsid w:val="00645B35"/>
    <w:rsid w:val="00646A58"/>
    <w:rsid w:val="00646B5F"/>
    <w:rsid w:val="00646DE3"/>
    <w:rsid w:val="0065272D"/>
    <w:rsid w:val="00652BA4"/>
    <w:rsid w:val="00654F35"/>
    <w:rsid w:val="00656EC4"/>
    <w:rsid w:val="00661C65"/>
    <w:rsid w:val="00664007"/>
    <w:rsid w:val="006712B2"/>
    <w:rsid w:val="00671458"/>
    <w:rsid w:val="006727CD"/>
    <w:rsid w:val="00673E59"/>
    <w:rsid w:val="00677478"/>
    <w:rsid w:val="00680371"/>
    <w:rsid w:val="00681784"/>
    <w:rsid w:val="00682CF8"/>
    <w:rsid w:val="00683B4A"/>
    <w:rsid w:val="0068432B"/>
    <w:rsid w:val="00684C11"/>
    <w:rsid w:val="00685C4A"/>
    <w:rsid w:val="00685F1E"/>
    <w:rsid w:val="00691341"/>
    <w:rsid w:val="0069616E"/>
    <w:rsid w:val="006977A3"/>
    <w:rsid w:val="006A07E9"/>
    <w:rsid w:val="006A0F8A"/>
    <w:rsid w:val="006A1C6C"/>
    <w:rsid w:val="006A20D0"/>
    <w:rsid w:val="006A38C5"/>
    <w:rsid w:val="006A4402"/>
    <w:rsid w:val="006B0D86"/>
    <w:rsid w:val="006B0F05"/>
    <w:rsid w:val="006B1CFD"/>
    <w:rsid w:val="006B2241"/>
    <w:rsid w:val="006B26F4"/>
    <w:rsid w:val="006B3AF8"/>
    <w:rsid w:val="006B6BB4"/>
    <w:rsid w:val="006B6CD3"/>
    <w:rsid w:val="006B774E"/>
    <w:rsid w:val="006C299B"/>
    <w:rsid w:val="006C499D"/>
    <w:rsid w:val="006C567A"/>
    <w:rsid w:val="006C6E10"/>
    <w:rsid w:val="006C712C"/>
    <w:rsid w:val="006D320D"/>
    <w:rsid w:val="006D3355"/>
    <w:rsid w:val="006D41D2"/>
    <w:rsid w:val="006D4E9E"/>
    <w:rsid w:val="006D64A6"/>
    <w:rsid w:val="006D74B6"/>
    <w:rsid w:val="006D755E"/>
    <w:rsid w:val="006D7A30"/>
    <w:rsid w:val="006E0BBA"/>
    <w:rsid w:val="006E1F08"/>
    <w:rsid w:val="006E50E1"/>
    <w:rsid w:val="006E5150"/>
    <w:rsid w:val="006E6D90"/>
    <w:rsid w:val="006F1EAC"/>
    <w:rsid w:val="006F3EDE"/>
    <w:rsid w:val="006F4285"/>
    <w:rsid w:val="006F4CF0"/>
    <w:rsid w:val="006F5E1F"/>
    <w:rsid w:val="006F797C"/>
    <w:rsid w:val="00701632"/>
    <w:rsid w:val="0070459F"/>
    <w:rsid w:val="00706C0B"/>
    <w:rsid w:val="00707235"/>
    <w:rsid w:val="00710E2B"/>
    <w:rsid w:val="007127B1"/>
    <w:rsid w:val="0071317A"/>
    <w:rsid w:val="00713D5F"/>
    <w:rsid w:val="007157EB"/>
    <w:rsid w:val="007174DE"/>
    <w:rsid w:val="007207D3"/>
    <w:rsid w:val="00724A3B"/>
    <w:rsid w:val="00724A67"/>
    <w:rsid w:val="007261A3"/>
    <w:rsid w:val="00727075"/>
    <w:rsid w:val="007314E4"/>
    <w:rsid w:val="0073430A"/>
    <w:rsid w:val="00736806"/>
    <w:rsid w:val="00743957"/>
    <w:rsid w:val="00744128"/>
    <w:rsid w:val="0074577A"/>
    <w:rsid w:val="00752597"/>
    <w:rsid w:val="00752E59"/>
    <w:rsid w:val="00752EF6"/>
    <w:rsid w:val="00754258"/>
    <w:rsid w:val="00754B76"/>
    <w:rsid w:val="00756844"/>
    <w:rsid w:val="00757852"/>
    <w:rsid w:val="007579EA"/>
    <w:rsid w:val="0076590D"/>
    <w:rsid w:val="00770655"/>
    <w:rsid w:val="0077073C"/>
    <w:rsid w:val="00770B06"/>
    <w:rsid w:val="00770B4E"/>
    <w:rsid w:val="00771D09"/>
    <w:rsid w:val="0077345B"/>
    <w:rsid w:val="00780592"/>
    <w:rsid w:val="0078078C"/>
    <w:rsid w:val="00784966"/>
    <w:rsid w:val="00784DB3"/>
    <w:rsid w:val="00787617"/>
    <w:rsid w:val="00787635"/>
    <w:rsid w:val="007907ED"/>
    <w:rsid w:val="00792075"/>
    <w:rsid w:val="00793FC9"/>
    <w:rsid w:val="007944B9"/>
    <w:rsid w:val="00795DE8"/>
    <w:rsid w:val="007976CA"/>
    <w:rsid w:val="007A0337"/>
    <w:rsid w:val="007A293F"/>
    <w:rsid w:val="007A3B5B"/>
    <w:rsid w:val="007A40EA"/>
    <w:rsid w:val="007A5768"/>
    <w:rsid w:val="007A650E"/>
    <w:rsid w:val="007A6E2C"/>
    <w:rsid w:val="007A7F24"/>
    <w:rsid w:val="007B2C58"/>
    <w:rsid w:val="007C231C"/>
    <w:rsid w:val="007C28C7"/>
    <w:rsid w:val="007C7192"/>
    <w:rsid w:val="007C7AC6"/>
    <w:rsid w:val="007D18CE"/>
    <w:rsid w:val="007D3131"/>
    <w:rsid w:val="007D6585"/>
    <w:rsid w:val="007D6678"/>
    <w:rsid w:val="007D7768"/>
    <w:rsid w:val="007E0896"/>
    <w:rsid w:val="007E0E9B"/>
    <w:rsid w:val="007E1EF3"/>
    <w:rsid w:val="007E30FA"/>
    <w:rsid w:val="007E4BD5"/>
    <w:rsid w:val="007E59C7"/>
    <w:rsid w:val="007E7A9A"/>
    <w:rsid w:val="007F04CA"/>
    <w:rsid w:val="007F0A19"/>
    <w:rsid w:val="007F2845"/>
    <w:rsid w:val="007F67A9"/>
    <w:rsid w:val="007F7DEE"/>
    <w:rsid w:val="00800D95"/>
    <w:rsid w:val="00802DDC"/>
    <w:rsid w:val="0080309A"/>
    <w:rsid w:val="008043AA"/>
    <w:rsid w:val="008048A2"/>
    <w:rsid w:val="00805B6A"/>
    <w:rsid w:val="008113C0"/>
    <w:rsid w:val="00814905"/>
    <w:rsid w:val="00814BB2"/>
    <w:rsid w:val="00815509"/>
    <w:rsid w:val="00815A93"/>
    <w:rsid w:val="008169EB"/>
    <w:rsid w:val="00816AF3"/>
    <w:rsid w:val="008176B2"/>
    <w:rsid w:val="00817B3B"/>
    <w:rsid w:val="008213C6"/>
    <w:rsid w:val="0082334C"/>
    <w:rsid w:val="00824572"/>
    <w:rsid w:val="008257E2"/>
    <w:rsid w:val="00826D8C"/>
    <w:rsid w:val="008276EB"/>
    <w:rsid w:val="00830220"/>
    <w:rsid w:val="008303CB"/>
    <w:rsid w:val="00831257"/>
    <w:rsid w:val="00831716"/>
    <w:rsid w:val="00831CD4"/>
    <w:rsid w:val="00833305"/>
    <w:rsid w:val="00833591"/>
    <w:rsid w:val="00842093"/>
    <w:rsid w:val="00842175"/>
    <w:rsid w:val="00842C71"/>
    <w:rsid w:val="008460AC"/>
    <w:rsid w:val="008460EE"/>
    <w:rsid w:val="008475AD"/>
    <w:rsid w:val="0085002D"/>
    <w:rsid w:val="0085153C"/>
    <w:rsid w:val="00855541"/>
    <w:rsid w:val="00856551"/>
    <w:rsid w:val="00857009"/>
    <w:rsid w:val="00862909"/>
    <w:rsid w:val="008648DB"/>
    <w:rsid w:val="0086660F"/>
    <w:rsid w:val="00872443"/>
    <w:rsid w:val="008741BE"/>
    <w:rsid w:val="008777B1"/>
    <w:rsid w:val="008810CD"/>
    <w:rsid w:val="00882663"/>
    <w:rsid w:val="0088482A"/>
    <w:rsid w:val="00885705"/>
    <w:rsid w:val="00886184"/>
    <w:rsid w:val="00886A5B"/>
    <w:rsid w:val="008871E7"/>
    <w:rsid w:val="00891795"/>
    <w:rsid w:val="0089474E"/>
    <w:rsid w:val="0089532C"/>
    <w:rsid w:val="008955A1"/>
    <w:rsid w:val="00896225"/>
    <w:rsid w:val="00896DFA"/>
    <w:rsid w:val="00897866"/>
    <w:rsid w:val="008A10AA"/>
    <w:rsid w:val="008A132D"/>
    <w:rsid w:val="008A1F7D"/>
    <w:rsid w:val="008A2A19"/>
    <w:rsid w:val="008A305E"/>
    <w:rsid w:val="008A781E"/>
    <w:rsid w:val="008B0943"/>
    <w:rsid w:val="008B4957"/>
    <w:rsid w:val="008B54A5"/>
    <w:rsid w:val="008B661D"/>
    <w:rsid w:val="008B66C6"/>
    <w:rsid w:val="008B7AA8"/>
    <w:rsid w:val="008C0C7B"/>
    <w:rsid w:val="008C1C89"/>
    <w:rsid w:val="008C38EC"/>
    <w:rsid w:val="008C40F6"/>
    <w:rsid w:val="008C5174"/>
    <w:rsid w:val="008C592C"/>
    <w:rsid w:val="008D34D4"/>
    <w:rsid w:val="008D4D14"/>
    <w:rsid w:val="008D5F6A"/>
    <w:rsid w:val="008D72AF"/>
    <w:rsid w:val="008E107E"/>
    <w:rsid w:val="008E4255"/>
    <w:rsid w:val="008F00B2"/>
    <w:rsid w:val="008F0BB4"/>
    <w:rsid w:val="008F29FD"/>
    <w:rsid w:val="008F47AE"/>
    <w:rsid w:val="008F530F"/>
    <w:rsid w:val="008F77BA"/>
    <w:rsid w:val="0090023E"/>
    <w:rsid w:val="00900CB0"/>
    <w:rsid w:val="0090206E"/>
    <w:rsid w:val="009046FA"/>
    <w:rsid w:val="00905980"/>
    <w:rsid w:val="00911806"/>
    <w:rsid w:val="00911C11"/>
    <w:rsid w:val="00912269"/>
    <w:rsid w:val="0091688E"/>
    <w:rsid w:val="0091767E"/>
    <w:rsid w:val="00920EE2"/>
    <w:rsid w:val="0092186D"/>
    <w:rsid w:val="00924079"/>
    <w:rsid w:val="009242F3"/>
    <w:rsid w:val="00924EF8"/>
    <w:rsid w:val="009263FA"/>
    <w:rsid w:val="00927547"/>
    <w:rsid w:val="00927C2C"/>
    <w:rsid w:val="00930462"/>
    <w:rsid w:val="00931FCB"/>
    <w:rsid w:val="00934C02"/>
    <w:rsid w:val="0093569F"/>
    <w:rsid w:val="00936317"/>
    <w:rsid w:val="00936ABD"/>
    <w:rsid w:val="009403D5"/>
    <w:rsid w:val="009407F8"/>
    <w:rsid w:val="00941D49"/>
    <w:rsid w:val="00942568"/>
    <w:rsid w:val="009471D3"/>
    <w:rsid w:val="00950D1E"/>
    <w:rsid w:val="00951937"/>
    <w:rsid w:val="009532C0"/>
    <w:rsid w:val="009542DE"/>
    <w:rsid w:val="00954915"/>
    <w:rsid w:val="00955844"/>
    <w:rsid w:val="00955971"/>
    <w:rsid w:val="0095730D"/>
    <w:rsid w:val="0096035F"/>
    <w:rsid w:val="00961679"/>
    <w:rsid w:val="00963D30"/>
    <w:rsid w:val="00972295"/>
    <w:rsid w:val="00973310"/>
    <w:rsid w:val="0097773C"/>
    <w:rsid w:val="009804A9"/>
    <w:rsid w:val="00982EA5"/>
    <w:rsid w:val="00984E02"/>
    <w:rsid w:val="00985120"/>
    <w:rsid w:val="00986307"/>
    <w:rsid w:val="00986CE6"/>
    <w:rsid w:val="0098736A"/>
    <w:rsid w:val="00990B96"/>
    <w:rsid w:val="00991306"/>
    <w:rsid w:val="00992D94"/>
    <w:rsid w:val="0099314C"/>
    <w:rsid w:val="00993D55"/>
    <w:rsid w:val="00996CCF"/>
    <w:rsid w:val="009A2943"/>
    <w:rsid w:val="009A2BC4"/>
    <w:rsid w:val="009A39D1"/>
    <w:rsid w:val="009A43AF"/>
    <w:rsid w:val="009B02A5"/>
    <w:rsid w:val="009B1761"/>
    <w:rsid w:val="009B309A"/>
    <w:rsid w:val="009C02D2"/>
    <w:rsid w:val="009C045C"/>
    <w:rsid w:val="009C3971"/>
    <w:rsid w:val="009C5642"/>
    <w:rsid w:val="009C7F61"/>
    <w:rsid w:val="009D1A64"/>
    <w:rsid w:val="009D1F7D"/>
    <w:rsid w:val="009D207F"/>
    <w:rsid w:val="009D2F3A"/>
    <w:rsid w:val="009D67A6"/>
    <w:rsid w:val="009D6E7A"/>
    <w:rsid w:val="009E7C10"/>
    <w:rsid w:val="009E7FC9"/>
    <w:rsid w:val="009F03F2"/>
    <w:rsid w:val="009F06BB"/>
    <w:rsid w:val="009F13B1"/>
    <w:rsid w:val="009F1D9D"/>
    <w:rsid w:val="009F279D"/>
    <w:rsid w:val="009F46EE"/>
    <w:rsid w:val="009F748D"/>
    <w:rsid w:val="009F7D57"/>
    <w:rsid w:val="00A04DF3"/>
    <w:rsid w:val="00A06184"/>
    <w:rsid w:val="00A0652A"/>
    <w:rsid w:val="00A118D3"/>
    <w:rsid w:val="00A119B7"/>
    <w:rsid w:val="00A12A59"/>
    <w:rsid w:val="00A133A1"/>
    <w:rsid w:val="00A159E6"/>
    <w:rsid w:val="00A173BC"/>
    <w:rsid w:val="00A20015"/>
    <w:rsid w:val="00A206D3"/>
    <w:rsid w:val="00A21D6A"/>
    <w:rsid w:val="00A27CC7"/>
    <w:rsid w:val="00A32267"/>
    <w:rsid w:val="00A323A5"/>
    <w:rsid w:val="00A32401"/>
    <w:rsid w:val="00A32E09"/>
    <w:rsid w:val="00A3360E"/>
    <w:rsid w:val="00A3387A"/>
    <w:rsid w:val="00A34BE7"/>
    <w:rsid w:val="00A34D6F"/>
    <w:rsid w:val="00A36F6B"/>
    <w:rsid w:val="00A41412"/>
    <w:rsid w:val="00A42140"/>
    <w:rsid w:val="00A43BD8"/>
    <w:rsid w:val="00A4567D"/>
    <w:rsid w:val="00A45686"/>
    <w:rsid w:val="00A45F30"/>
    <w:rsid w:val="00A46A1B"/>
    <w:rsid w:val="00A470E1"/>
    <w:rsid w:val="00A474DE"/>
    <w:rsid w:val="00A5107B"/>
    <w:rsid w:val="00A51BD3"/>
    <w:rsid w:val="00A52DD0"/>
    <w:rsid w:val="00A5421C"/>
    <w:rsid w:val="00A55032"/>
    <w:rsid w:val="00A5772B"/>
    <w:rsid w:val="00A61576"/>
    <w:rsid w:val="00A615F1"/>
    <w:rsid w:val="00A62647"/>
    <w:rsid w:val="00A63284"/>
    <w:rsid w:val="00A63B24"/>
    <w:rsid w:val="00A6403C"/>
    <w:rsid w:val="00A65213"/>
    <w:rsid w:val="00A65C6F"/>
    <w:rsid w:val="00A66ABB"/>
    <w:rsid w:val="00A67D78"/>
    <w:rsid w:val="00A67DF8"/>
    <w:rsid w:val="00A72696"/>
    <w:rsid w:val="00A72DC1"/>
    <w:rsid w:val="00A72FAD"/>
    <w:rsid w:val="00A73F66"/>
    <w:rsid w:val="00A74954"/>
    <w:rsid w:val="00A76D1F"/>
    <w:rsid w:val="00A80B4A"/>
    <w:rsid w:val="00A81929"/>
    <w:rsid w:val="00A8444D"/>
    <w:rsid w:val="00A84CE1"/>
    <w:rsid w:val="00A86C60"/>
    <w:rsid w:val="00A910D9"/>
    <w:rsid w:val="00A932B8"/>
    <w:rsid w:val="00A94E1E"/>
    <w:rsid w:val="00A9593B"/>
    <w:rsid w:val="00A96324"/>
    <w:rsid w:val="00AA08DF"/>
    <w:rsid w:val="00AA1A42"/>
    <w:rsid w:val="00AA3D0B"/>
    <w:rsid w:val="00AA62B0"/>
    <w:rsid w:val="00AA6C2C"/>
    <w:rsid w:val="00AB0515"/>
    <w:rsid w:val="00AB10CF"/>
    <w:rsid w:val="00AB136A"/>
    <w:rsid w:val="00AB16D7"/>
    <w:rsid w:val="00AB1B10"/>
    <w:rsid w:val="00AB6BC9"/>
    <w:rsid w:val="00AC01DA"/>
    <w:rsid w:val="00AC0881"/>
    <w:rsid w:val="00AC276F"/>
    <w:rsid w:val="00AC2AD9"/>
    <w:rsid w:val="00AC4E5C"/>
    <w:rsid w:val="00AD10F2"/>
    <w:rsid w:val="00AD13E0"/>
    <w:rsid w:val="00AD1C44"/>
    <w:rsid w:val="00AD36D3"/>
    <w:rsid w:val="00AD51CC"/>
    <w:rsid w:val="00AD571F"/>
    <w:rsid w:val="00AD6A92"/>
    <w:rsid w:val="00AD6EFC"/>
    <w:rsid w:val="00AD76DC"/>
    <w:rsid w:val="00AD7F25"/>
    <w:rsid w:val="00AE0454"/>
    <w:rsid w:val="00AE3342"/>
    <w:rsid w:val="00AE5ED6"/>
    <w:rsid w:val="00AE689C"/>
    <w:rsid w:val="00AE6F66"/>
    <w:rsid w:val="00AF019E"/>
    <w:rsid w:val="00AF0F0C"/>
    <w:rsid w:val="00AF1B15"/>
    <w:rsid w:val="00B01DC7"/>
    <w:rsid w:val="00B03976"/>
    <w:rsid w:val="00B05595"/>
    <w:rsid w:val="00B06DC4"/>
    <w:rsid w:val="00B06E14"/>
    <w:rsid w:val="00B115E8"/>
    <w:rsid w:val="00B11BC3"/>
    <w:rsid w:val="00B13DB1"/>
    <w:rsid w:val="00B1423E"/>
    <w:rsid w:val="00B16D03"/>
    <w:rsid w:val="00B17C38"/>
    <w:rsid w:val="00B20C10"/>
    <w:rsid w:val="00B246F3"/>
    <w:rsid w:val="00B25383"/>
    <w:rsid w:val="00B25D61"/>
    <w:rsid w:val="00B2711B"/>
    <w:rsid w:val="00B32405"/>
    <w:rsid w:val="00B35D2B"/>
    <w:rsid w:val="00B37BDA"/>
    <w:rsid w:val="00B4226D"/>
    <w:rsid w:val="00B42AC4"/>
    <w:rsid w:val="00B435B6"/>
    <w:rsid w:val="00B4434D"/>
    <w:rsid w:val="00B4450D"/>
    <w:rsid w:val="00B44A2E"/>
    <w:rsid w:val="00B461EF"/>
    <w:rsid w:val="00B47001"/>
    <w:rsid w:val="00B506C6"/>
    <w:rsid w:val="00B52871"/>
    <w:rsid w:val="00B53492"/>
    <w:rsid w:val="00B54B53"/>
    <w:rsid w:val="00B62918"/>
    <w:rsid w:val="00B63137"/>
    <w:rsid w:val="00B63804"/>
    <w:rsid w:val="00B714DC"/>
    <w:rsid w:val="00B71563"/>
    <w:rsid w:val="00B71B21"/>
    <w:rsid w:val="00B71C94"/>
    <w:rsid w:val="00B71D27"/>
    <w:rsid w:val="00B71DDD"/>
    <w:rsid w:val="00B71E5B"/>
    <w:rsid w:val="00B745AF"/>
    <w:rsid w:val="00B766A3"/>
    <w:rsid w:val="00B80228"/>
    <w:rsid w:val="00B83AD7"/>
    <w:rsid w:val="00B93E03"/>
    <w:rsid w:val="00B94B61"/>
    <w:rsid w:val="00BA143F"/>
    <w:rsid w:val="00BA2496"/>
    <w:rsid w:val="00BA415A"/>
    <w:rsid w:val="00BA57E4"/>
    <w:rsid w:val="00BB147E"/>
    <w:rsid w:val="00BB298A"/>
    <w:rsid w:val="00BB30A1"/>
    <w:rsid w:val="00BB7DC9"/>
    <w:rsid w:val="00BC0D6E"/>
    <w:rsid w:val="00BC6009"/>
    <w:rsid w:val="00BD0299"/>
    <w:rsid w:val="00BD1BB3"/>
    <w:rsid w:val="00BD1BE2"/>
    <w:rsid w:val="00BD7210"/>
    <w:rsid w:val="00BD7481"/>
    <w:rsid w:val="00BE03B4"/>
    <w:rsid w:val="00BE03F9"/>
    <w:rsid w:val="00BE0FFC"/>
    <w:rsid w:val="00BE10F8"/>
    <w:rsid w:val="00BE14D7"/>
    <w:rsid w:val="00BE468A"/>
    <w:rsid w:val="00BF0462"/>
    <w:rsid w:val="00BF3478"/>
    <w:rsid w:val="00BF38A2"/>
    <w:rsid w:val="00BF458F"/>
    <w:rsid w:val="00BF4C4A"/>
    <w:rsid w:val="00BF6C49"/>
    <w:rsid w:val="00C00A24"/>
    <w:rsid w:val="00C0466F"/>
    <w:rsid w:val="00C053CE"/>
    <w:rsid w:val="00C07B5A"/>
    <w:rsid w:val="00C11C02"/>
    <w:rsid w:val="00C12094"/>
    <w:rsid w:val="00C12D8D"/>
    <w:rsid w:val="00C14B52"/>
    <w:rsid w:val="00C14F79"/>
    <w:rsid w:val="00C178D7"/>
    <w:rsid w:val="00C17CB6"/>
    <w:rsid w:val="00C17D02"/>
    <w:rsid w:val="00C20AB1"/>
    <w:rsid w:val="00C20E77"/>
    <w:rsid w:val="00C211FC"/>
    <w:rsid w:val="00C228E7"/>
    <w:rsid w:val="00C23639"/>
    <w:rsid w:val="00C245B0"/>
    <w:rsid w:val="00C248CA"/>
    <w:rsid w:val="00C24CDC"/>
    <w:rsid w:val="00C26420"/>
    <w:rsid w:val="00C3234A"/>
    <w:rsid w:val="00C33979"/>
    <w:rsid w:val="00C33A0A"/>
    <w:rsid w:val="00C351B4"/>
    <w:rsid w:val="00C37405"/>
    <w:rsid w:val="00C40656"/>
    <w:rsid w:val="00C43829"/>
    <w:rsid w:val="00C4619D"/>
    <w:rsid w:val="00C46E71"/>
    <w:rsid w:val="00C47767"/>
    <w:rsid w:val="00C503EA"/>
    <w:rsid w:val="00C52322"/>
    <w:rsid w:val="00C523F6"/>
    <w:rsid w:val="00C538E3"/>
    <w:rsid w:val="00C54366"/>
    <w:rsid w:val="00C54A8D"/>
    <w:rsid w:val="00C54DAD"/>
    <w:rsid w:val="00C54ECC"/>
    <w:rsid w:val="00C60BED"/>
    <w:rsid w:val="00C6392E"/>
    <w:rsid w:val="00C64094"/>
    <w:rsid w:val="00C64356"/>
    <w:rsid w:val="00C646C6"/>
    <w:rsid w:val="00C64C9D"/>
    <w:rsid w:val="00C65E6D"/>
    <w:rsid w:val="00C65E9B"/>
    <w:rsid w:val="00C673E5"/>
    <w:rsid w:val="00C67726"/>
    <w:rsid w:val="00C67952"/>
    <w:rsid w:val="00C8175C"/>
    <w:rsid w:val="00C81F82"/>
    <w:rsid w:val="00C8276C"/>
    <w:rsid w:val="00C82FC6"/>
    <w:rsid w:val="00C83AA8"/>
    <w:rsid w:val="00C83BF8"/>
    <w:rsid w:val="00C84F47"/>
    <w:rsid w:val="00C87DEE"/>
    <w:rsid w:val="00C9237D"/>
    <w:rsid w:val="00C93356"/>
    <w:rsid w:val="00C96237"/>
    <w:rsid w:val="00C96B34"/>
    <w:rsid w:val="00CA2E7A"/>
    <w:rsid w:val="00CA33A1"/>
    <w:rsid w:val="00CA3D54"/>
    <w:rsid w:val="00CB087E"/>
    <w:rsid w:val="00CB36C5"/>
    <w:rsid w:val="00CB5A6A"/>
    <w:rsid w:val="00CB6CA9"/>
    <w:rsid w:val="00CB7DEE"/>
    <w:rsid w:val="00CC00A9"/>
    <w:rsid w:val="00CC043C"/>
    <w:rsid w:val="00CC59C9"/>
    <w:rsid w:val="00CC6402"/>
    <w:rsid w:val="00CC69DC"/>
    <w:rsid w:val="00CC6CFA"/>
    <w:rsid w:val="00CD1A4F"/>
    <w:rsid w:val="00CD5D26"/>
    <w:rsid w:val="00CE09B8"/>
    <w:rsid w:val="00CE170C"/>
    <w:rsid w:val="00CE2CC5"/>
    <w:rsid w:val="00CE47DA"/>
    <w:rsid w:val="00CE7359"/>
    <w:rsid w:val="00CE7FF7"/>
    <w:rsid w:val="00CF002F"/>
    <w:rsid w:val="00CF0C6F"/>
    <w:rsid w:val="00CF13F9"/>
    <w:rsid w:val="00CF3EAA"/>
    <w:rsid w:val="00CF5FF4"/>
    <w:rsid w:val="00D01E10"/>
    <w:rsid w:val="00D02B20"/>
    <w:rsid w:val="00D10F70"/>
    <w:rsid w:val="00D11C11"/>
    <w:rsid w:val="00D11D7E"/>
    <w:rsid w:val="00D123C3"/>
    <w:rsid w:val="00D12829"/>
    <w:rsid w:val="00D12C89"/>
    <w:rsid w:val="00D131CC"/>
    <w:rsid w:val="00D169BF"/>
    <w:rsid w:val="00D16C8C"/>
    <w:rsid w:val="00D17D14"/>
    <w:rsid w:val="00D2193B"/>
    <w:rsid w:val="00D2302A"/>
    <w:rsid w:val="00D24E32"/>
    <w:rsid w:val="00D3030D"/>
    <w:rsid w:val="00D30C8F"/>
    <w:rsid w:val="00D35C65"/>
    <w:rsid w:val="00D36773"/>
    <w:rsid w:val="00D36AC7"/>
    <w:rsid w:val="00D41DCE"/>
    <w:rsid w:val="00D4348E"/>
    <w:rsid w:val="00D43D8D"/>
    <w:rsid w:val="00D452D5"/>
    <w:rsid w:val="00D456F3"/>
    <w:rsid w:val="00D45867"/>
    <w:rsid w:val="00D479E4"/>
    <w:rsid w:val="00D47BEE"/>
    <w:rsid w:val="00D507B5"/>
    <w:rsid w:val="00D50A9D"/>
    <w:rsid w:val="00D50F42"/>
    <w:rsid w:val="00D53442"/>
    <w:rsid w:val="00D540BB"/>
    <w:rsid w:val="00D57208"/>
    <w:rsid w:val="00D60D39"/>
    <w:rsid w:val="00D6517F"/>
    <w:rsid w:val="00D719E5"/>
    <w:rsid w:val="00D73DBB"/>
    <w:rsid w:val="00D767DA"/>
    <w:rsid w:val="00D77EBB"/>
    <w:rsid w:val="00D82E14"/>
    <w:rsid w:val="00D8331F"/>
    <w:rsid w:val="00D83EDD"/>
    <w:rsid w:val="00D87960"/>
    <w:rsid w:val="00D9596E"/>
    <w:rsid w:val="00D96644"/>
    <w:rsid w:val="00D96AF6"/>
    <w:rsid w:val="00D96B31"/>
    <w:rsid w:val="00D97130"/>
    <w:rsid w:val="00D97430"/>
    <w:rsid w:val="00D97BD4"/>
    <w:rsid w:val="00DA3D8A"/>
    <w:rsid w:val="00DA6DE0"/>
    <w:rsid w:val="00DB0BC1"/>
    <w:rsid w:val="00DB16A6"/>
    <w:rsid w:val="00DB39CD"/>
    <w:rsid w:val="00DB4273"/>
    <w:rsid w:val="00DB52DB"/>
    <w:rsid w:val="00DC6007"/>
    <w:rsid w:val="00DC6AD8"/>
    <w:rsid w:val="00DD33A3"/>
    <w:rsid w:val="00DD5DE6"/>
    <w:rsid w:val="00DE0C94"/>
    <w:rsid w:val="00DE2FD0"/>
    <w:rsid w:val="00DE583E"/>
    <w:rsid w:val="00DE69EF"/>
    <w:rsid w:val="00DF14C4"/>
    <w:rsid w:val="00DF28F5"/>
    <w:rsid w:val="00DF295A"/>
    <w:rsid w:val="00DF29D6"/>
    <w:rsid w:val="00DF4DC3"/>
    <w:rsid w:val="00DF4F03"/>
    <w:rsid w:val="00DF51B5"/>
    <w:rsid w:val="00DF5A2A"/>
    <w:rsid w:val="00DF5EA7"/>
    <w:rsid w:val="00E00C9A"/>
    <w:rsid w:val="00E00CA4"/>
    <w:rsid w:val="00E015CC"/>
    <w:rsid w:val="00E0224A"/>
    <w:rsid w:val="00E0281E"/>
    <w:rsid w:val="00E0284E"/>
    <w:rsid w:val="00E039C8"/>
    <w:rsid w:val="00E0490A"/>
    <w:rsid w:val="00E04CBE"/>
    <w:rsid w:val="00E052F2"/>
    <w:rsid w:val="00E05B2E"/>
    <w:rsid w:val="00E0606E"/>
    <w:rsid w:val="00E06B38"/>
    <w:rsid w:val="00E12DD0"/>
    <w:rsid w:val="00E14B14"/>
    <w:rsid w:val="00E16AEC"/>
    <w:rsid w:val="00E22E6C"/>
    <w:rsid w:val="00E232E4"/>
    <w:rsid w:val="00E236AC"/>
    <w:rsid w:val="00E23D48"/>
    <w:rsid w:val="00E252D8"/>
    <w:rsid w:val="00E25D3B"/>
    <w:rsid w:val="00E26AFA"/>
    <w:rsid w:val="00E271A0"/>
    <w:rsid w:val="00E309FC"/>
    <w:rsid w:val="00E311B9"/>
    <w:rsid w:val="00E3129A"/>
    <w:rsid w:val="00E3241A"/>
    <w:rsid w:val="00E34192"/>
    <w:rsid w:val="00E345CB"/>
    <w:rsid w:val="00E345DE"/>
    <w:rsid w:val="00E34EFF"/>
    <w:rsid w:val="00E352BE"/>
    <w:rsid w:val="00E36F68"/>
    <w:rsid w:val="00E40421"/>
    <w:rsid w:val="00E404F5"/>
    <w:rsid w:val="00E40CDF"/>
    <w:rsid w:val="00E430AF"/>
    <w:rsid w:val="00E46575"/>
    <w:rsid w:val="00E46697"/>
    <w:rsid w:val="00E46DFE"/>
    <w:rsid w:val="00E47964"/>
    <w:rsid w:val="00E47C3F"/>
    <w:rsid w:val="00E506A1"/>
    <w:rsid w:val="00E51AD8"/>
    <w:rsid w:val="00E533DE"/>
    <w:rsid w:val="00E5711E"/>
    <w:rsid w:val="00E60693"/>
    <w:rsid w:val="00E678B7"/>
    <w:rsid w:val="00E67FF9"/>
    <w:rsid w:val="00E746A5"/>
    <w:rsid w:val="00E74785"/>
    <w:rsid w:val="00E74EBA"/>
    <w:rsid w:val="00E75393"/>
    <w:rsid w:val="00E77509"/>
    <w:rsid w:val="00E7767C"/>
    <w:rsid w:val="00E80CD8"/>
    <w:rsid w:val="00E82CEF"/>
    <w:rsid w:val="00E843AE"/>
    <w:rsid w:val="00E8553E"/>
    <w:rsid w:val="00E87048"/>
    <w:rsid w:val="00E87ED0"/>
    <w:rsid w:val="00E914EA"/>
    <w:rsid w:val="00E95C63"/>
    <w:rsid w:val="00E972E7"/>
    <w:rsid w:val="00EA0BDD"/>
    <w:rsid w:val="00EA1CD3"/>
    <w:rsid w:val="00EA25E0"/>
    <w:rsid w:val="00EA36A1"/>
    <w:rsid w:val="00EA3B09"/>
    <w:rsid w:val="00EA4B1C"/>
    <w:rsid w:val="00EA5D59"/>
    <w:rsid w:val="00EA7571"/>
    <w:rsid w:val="00EB0D38"/>
    <w:rsid w:val="00EB1079"/>
    <w:rsid w:val="00EB2222"/>
    <w:rsid w:val="00EB3B26"/>
    <w:rsid w:val="00EB4D74"/>
    <w:rsid w:val="00EB6DD7"/>
    <w:rsid w:val="00EB71CC"/>
    <w:rsid w:val="00EB7354"/>
    <w:rsid w:val="00EC098D"/>
    <w:rsid w:val="00EC2BB6"/>
    <w:rsid w:val="00EC2E2A"/>
    <w:rsid w:val="00EC46BE"/>
    <w:rsid w:val="00EC6AE0"/>
    <w:rsid w:val="00EC7391"/>
    <w:rsid w:val="00ED3046"/>
    <w:rsid w:val="00ED4976"/>
    <w:rsid w:val="00ED5B75"/>
    <w:rsid w:val="00ED7151"/>
    <w:rsid w:val="00EE0ACB"/>
    <w:rsid w:val="00EE1477"/>
    <w:rsid w:val="00EE2E32"/>
    <w:rsid w:val="00EE71BB"/>
    <w:rsid w:val="00EF54AF"/>
    <w:rsid w:val="00EF5B8A"/>
    <w:rsid w:val="00EF6A1F"/>
    <w:rsid w:val="00EF7B00"/>
    <w:rsid w:val="00F008A2"/>
    <w:rsid w:val="00F00CE7"/>
    <w:rsid w:val="00F01AC3"/>
    <w:rsid w:val="00F01B4F"/>
    <w:rsid w:val="00F100A2"/>
    <w:rsid w:val="00F140C4"/>
    <w:rsid w:val="00F143BB"/>
    <w:rsid w:val="00F14AA8"/>
    <w:rsid w:val="00F21F5F"/>
    <w:rsid w:val="00F2292C"/>
    <w:rsid w:val="00F25EF3"/>
    <w:rsid w:val="00F31133"/>
    <w:rsid w:val="00F31975"/>
    <w:rsid w:val="00F41583"/>
    <w:rsid w:val="00F4196F"/>
    <w:rsid w:val="00F421CF"/>
    <w:rsid w:val="00F442D1"/>
    <w:rsid w:val="00F44E22"/>
    <w:rsid w:val="00F4604F"/>
    <w:rsid w:val="00F47718"/>
    <w:rsid w:val="00F53E46"/>
    <w:rsid w:val="00F54084"/>
    <w:rsid w:val="00F577BF"/>
    <w:rsid w:val="00F607C9"/>
    <w:rsid w:val="00F66FBB"/>
    <w:rsid w:val="00F711DF"/>
    <w:rsid w:val="00F71606"/>
    <w:rsid w:val="00F7412C"/>
    <w:rsid w:val="00F7682C"/>
    <w:rsid w:val="00F77EA3"/>
    <w:rsid w:val="00F80AD4"/>
    <w:rsid w:val="00F80BD1"/>
    <w:rsid w:val="00F84A37"/>
    <w:rsid w:val="00F85A27"/>
    <w:rsid w:val="00F85B29"/>
    <w:rsid w:val="00F95691"/>
    <w:rsid w:val="00F95A32"/>
    <w:rsid w:val="00F96333"/>
    <w:rsid w:val="00F9646A"/>
    <w:rsid w:val="00F964FD"/>
    <w:rsid w:val="00FA03B1"/>
    <w:rsid w:val="00FA155A"/>
    <w:rsid w:val="00FA1586"/>
    <w:rsid w:val="00FA2FCA"/>
    <w:rsid w:val="00FA31E3"/>
    <w:rsid w:val="00FA3AEA"/>
    <w:rsid w:val="00FA5723"/>
    <w:rsid w:val="00FB18DE"/>
    <w:rsid w:val="00FB1A54"/>
    <w:rsid w:val="00FB2A26"/>
    <w:rsid w:val="00FB5DE0"/>
    <w:rsid w:val="00FB653D"/>
    <w:rsid w:val="00FC0939"/>
    <w:rsid w:val="00FC0F70"/>
    <w:rsid w:val="00FC1358"/>
    <w:rsid w:val="00FC1B35"/>
    <w:rsid w:val="00FC22CE"/>
    <w:rsid w:val="00FC3F40"/>
    <w:rsid w:val="00FC5687"/>
    <w:rsid w:val="00FC64CA"/>
    <w:rsid w:val="00FD2638"/>
    <w:rsid w:val="00FD42B6"/>
    <w:rsid w:val="00FD4BB3"/>
    <w:rsid w:val="00FD6236"/>
    <w:rsid w:val="00FE093A"/>
    <w:rsid w:val="00FE24C9"/>
    <w:rsid w:val="00FE6427"/>
    <w:rsid w:val="00FE7B51"/>
    <w:rsid w:val="00FF248F"/>
    <w:rsid w:val="00FF4C17"/>
    <w:rsid w:val="00FF5629"/>
    <w:rsid w:val="00FF5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881"/>
    <w:pPr>
      <w:spacing w:after="200" w:line="276" w:lineRule="auto"/>
      <w:jc w:val="left"/>
    </w:pPr>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AC0881"/>
    <w:pPr>
      <w:spacing w:before="100" w:beforeAutospacing="1" w:after="100" w:afterAutospacing="1" w:line="240" w:lineRule="auto"/>
    </w:pPr>
    <w:rPr>
      <w:rFonts w:ascii="Times New Roman" w:hAnsi="Times New Roman"/>
      <w:sz w:val="24"/>
      <w:szCs w:val="24"/>
      <w:lang w:val="en-US" w:eastAsia="en-US"/>
    </w:rPr>
  </w:style>
  <w:style w:type="paragraph" w:styleId="Header">
    <w:name w:val="header"/>
    <w:basedOn w:val="Normal"/>
    <w:link w:val="HeaderChar"/>
    <w:uiPriority w:val="99"/>
    <w:unhideWhenUsed/>
    <w:rsid w:val="00AC0881"/>
    <w:pPr>
      <w:tabs>
        <w:tab w:val="center" w:pos="4680"/>
        <w:tab w:val="right" w:pos="9360"/>
      </w:tabs>
      <w:spacing w:after="0" w:line="240" w:lineRule="auto"/>
    </w:pPr>
    <w:rPr>
      <w:rFonts w:eastAsia="Calibri"/>
      <w:lang w:val="en-US" w:eastAsia="en-US"/>
    </w:rPr>
  </w:style>
  <w:style w:type="character" w:customStyle="1" w:styleId="HeaderChar">
    <w:name w:val="Header Char"/>
    <w:basedOn w:val="DefaultParagraphFont"/>
    <w:link w:val="Header"/>
    <w:uiPriority w:val="99"/>
    <w:rsid w:val="00AC0881"/>
    <w:rPr>
      <w:rFonts w:ascii="Calibri" w:eastAsia="Calibri" w:hAnsi="Calibri" w:cs="Times New Roman"/>
    </w:rPr>
  </w:style>
  <w:style w:type="paragraph" w:styleId="Footer">
    <w:name w:val="footer"/>
    <w:basedOn w:val="Normal"/>
    <w:link w:val="FooterChar"/>
    <w:uiPriority w:val="99"/>
    <w:unhideWhenUsed/>
    <w:rsid w:val="00AC0881"/>
    <w:pPr>
      <w:tabs>
        <w:tab w:val="center" w:pos="4680"/>
        <w:tab w:val="right" w:pos="9360"/>
      </w:tabs>
      <w:spacing w:after="0" w:line="240" w:lineRule="auto"/>
    </w:pPr>
    <w:rPr>
      <w:rFonts w:eastAsia="Calibri"/>
      <w:lang w:val="en-US" w:eastAsia="en-US"/>
    </w:rPr>
  </w:style>
  <w:style w:type="character" w:customStyle="1" w:styleId="FooterChar">
    <w:name w:val="Footer Char"/>
    <w:basedOn w:val="DefaultParagraphFont"/>
    <w:link w:val="Footer"/>
    <w:uiPriority w:val="99"/>
    <w:rsid w:val="00AC0881"/>
    <w:rPr>
      <w:rFonts w:ascii="Calibri" w:eastAsia="Calibri" w:hAnsi="Calibri" w:cs="Times New Roman"/>
    </w:rPr>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
    <w:basedOn w:val="Normal"/>
    <w:link w:val="ListParagraphChar"/>
    <w:uiPriority w:val="34"/>
    <w:qFormat/>
    <w:rsid w:val="00AC0881"/>
    <w:pPr>
      <w:ind w:left="720"/>
      <w:contextualSpacing/>
    </w:pPr>
    <w:rPr>
      <w:rFonts w:eastAsia="Calibri"/>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rsid w:val="00AC0881"/>
    <w:rPr>
      <w:rFonts w:ascii="Calibri" w:eastAsia="Calibri" w:hAnsi="Calibri" w:cs="Times New Roman"/>
      <w:lang w:val="ru-RU" w:eastAsia="ru-RU"/>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locked/>
    <w:rsid w:val="00AC088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F0737"/>
    <w:rPr>
      <w:sz w:val="16"/>
      <w:szCs w:val="16"/>
    </w:rPr>
  </w:style>
  <w:style w:type="paragraph" w:styleId="CommentText">
    <w:name w:val="annotation text"/>
    <w:basedOn w:val="Normal"/>
    <w:link w:val="CommentTextChar"/>
    <w:uiPriority w:val="99"/>
    <w:semiHidden/>
    <w:unhideWhenUsed/>
    <w:rsid w:val="004F0737"/>
    <w:pPr>
      <w:spacing w:line="240" w:lineRule="auto"/>
    </w:pPr>
    <w:rPr>
      <w:sz w:val="20"/>
      <w:szCs w:val="20"/>
    </w:rPr>
  </w:style>
  <w:style w:type="character" w:customStyle="1" w:styleId="CommentTextChar">
    <w:name w:val="Comment Text Char"/>
    <w:basedOn w:val="DefaultParagraphFont"/>
    <w:link w:val="CommentText"/>
    <w:uiPriority w:val="99"/>
    <w:semiHidden/>
    <w:rsid w:val="004F0737"/>
    <w:rPr>
      <w:rFonts w:ascii="Calibri" w:eastAsia="Times New Roman" w:hAnsi="Calibri"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F0737"/>
    <w:rPr>
      <w:b/>
      <w:bCs/>
    </w:rPr>
  </w:style>
  <w:style w:type="character" w:customStyle="1" w:styleId="CommentSubjectChar">
    <w:name w:val="Comment Subject Char"/>
    <w:basedOn w:val="CommentTextChar"/>
    <w:link w:val="CommentSubject"/>
    <w:uiPriority w:val="99"/>
    <w:semiHidden/>
    <w:rsid w:val="004F0737"/>
    <w:rPr>
      <w:rFonts w:ascii="Calibri" w:eastAsia="Times New Roman" w:hAnsi="Calibri" w:cs="Times New Roman"/>
      <w:b/>
      <w:bCs/>
      <w:sz w:val="20"/>
      <w:szCs w:val="20"/>
      <w:lang w:val="ru-RU" w:eastAsia="ru-RU"/>
    </w:rPr>
  </w:style>
  <w:style w:type="paragraph" w:styleId="BalloonText">
    <w:name w:val="Balloon Text"/>
    <w:basedOn w:val="Normal"/>
    <w:link w:val="BalloonTextChar"/>
    <w:uiPriority w:val="99"/>
    <w:semiHidden/>
    <w:unhideWhenUsed/>
    <w:rsid w:val="004F0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737"/>
    <w:rPr>
      <w:rFonts w:ascii="Tahoma" w:eastAsia="Times New Roman" w:hAnsi="Tahoma" w:cs="Tahoma"/>
      <w:sz w:val="16"/>
      <w:szCs w:val="16"/>
      <w:lang w:val="ru-RU" w:eastAsia="ru-RU"/>
    </w:rPr>
  </w:style>
  <w:style w:type="character" w:styleId="Strong">
    <w:name w:val="Strong"/>
    <w:uiPriority w:val="22"/>
    <w:qFormat/>
    <w:rsid w:val="00A323A5"/>
    <w:rPr>
      <w:b/>
      <w:bCs/>
    </w:rPr>
  </w:style>
  <w:style w:type="paragraph" w:styleId="FootnoteText">
    <w:name w:val="footnote text"/>
    <w:basedOn w:val="Normal"/>
    <w:link w:val="FootnoteTextChar"/>
    <w:uiPriority w:val="99"/>
    <w:semiHidden/>
    <w:unhideWhenUsed/>
    <w:rsid w:val="00223B3C"/>
    <w:rPr>
      <w:rFonts w:eastAsia="Calibri"/>
      <w:sz w:val="20"/>
      <w:szCs w:val="20"/>
      <w:lang w:val="en-US" w:eastAsia="en-US"/>
    </w:rPr>
  </w:style>
  <w:style w:type="character" w:customStyle="1" w:styleId="FootnoteTextChar">
    <w:name w:val="Footnote Text Char"/>
    <w:basedOn w:val="DefaultParagraphFont"/>
    <w:link w:val="FootnoteText"/>
    <w:uiPriority w:val="99"/>
    <w:semiHidden/>
    <w:rsid w:val="00223B3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23B3C"/>
    <w:rPr>
      <w:vertAlign w:val="superscript"/>
    </w:rPr>
  </w:style>
  <w:style w:type="character" w:styleId="Emphasis">
    <w:name w:val="Emphasis"/>
    <w:basedOn w:val="DefaultParagraphFont"/>
    <w:uiPriority w:val="20"/>
    <w:qFormat/>
    <w:rsid w:val="00A72DC1"/>
    <w:rPr>
      <w:i/>
      <w:iCs/>
    </w:rPr>
  </w:style>
  <w:style w:type="paragraph" w:styleId="Revision">
    <w:name w:val="Revision"/>
    <w:hidden/>
    <w:uiPriority w:val="99"/>
    <w:semiHidden/>
    <w:rsid w:val="007F2845"/>
    <w:pPr>
      <w:jc w:val="left"/>
    </w:pPr>
    <w:rPr>
      <w:lang w:val="ru-RU"/>
    </w:rPr>
  </w:style>
  <w:style w:type="character" w:styleId="Hyperlink">
    <w:name w:val="Hyperlink"/>
    <w:basedOn w:val="DefaultParagraphFont"/>
    <w:uiPriority w:val="99"/>
    <w:semiHidden/>
    <w:unhideWhenUsed/>
    <w:rsid w:val="00551E4D"/>
    <w:rPr>
      <w:color w:val="0000FF"/>
      <w:u w:val="single"/>
    </w:rPr>
  </w:style>
  <w:style w:type="character" w:customStyle="1" w:styleId="apple-converted-space">
    <w:name w:val="apple-converted-space"/>
    <w:rsid w:val="00986CE6"/>
  </w:style>
  <w:style w:type="paragraph" w:styleId="HTMLPreformatted">
    <w:name w:val="HTML Preformatted"/>
    <w:basedOn w:val="Normal"/>
    <w:link w:val="HTMLPreformattedChar"/>
    <w:uiPriority w:val="99"/>
    <w:semiHidden/>
    <w:unhideWhenUsed/>
    <w:rsid w:val="00F0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F008A2"/>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881"/>
    <w:pPr>
      <w:spacing w:after="200" w:line="276" w:lineRule="auto"/>
      <w:jc w:val="left"/>
    </w:pPr>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AC0881"/>
    <w:pPr>
      <w:spacing w:before="100" w:beforeAutospacing="1" w:after="100" w:afterAutospacing="1" w:line="240" w:lineRule="auto"/>
    </w:pPr>
    <w:rPr>
      <w:rFonts w:ascii="Times New Roman" w:hAnsi="Times New Roman"/>
      <w:sz w:val="24"/>
      <w:szCs w:val="24"/>
      <w:lang w:val="en-US" w:eastAsia="en-US"/>
    </w:rPr>
  </w:style>
  <w:style w:type="paragraph" w:styleId="Header">
    <w:name w:val="header"/>
    <w:basedOn w:val="Normal"/>
    <w:link w:val="HeaderChar"/>
    <w:uiPriority w:val="99"/>
    <w:unhideWhenUsed/>
    <w:rsid w:val="00AC0881"/>
    <w:pPr>
      <w:tabs>
        <w:tab w:val="center" w:pos="4680"/>
        <w:tab w:val="right" w:pos="9360"/>
      </w:tabs>
      <w:spacing w:after="0" w:line="240" w:lineRule="auto"/>
    </w:pPr>
    <w:rPr>
      <w:rFonts w:eastAsia="Calibri"/>
      <w:lang w:val="en-US" w:eastAsia="en-US"/>
    </w:rPr>
  </w:style>
  <w:style w:type="character" w:customStyle="1" w:styleId="HeaderChar">
    <w:name w:val="Header Char"/>
    <w:basedOn w:val="DefaultParagraphFont"/>
    <w:link w:val="Header"/>
    <w:uiPriority w:val="99"/>
    <w:rsid w:val="00AC0881"/>
    <w:rPr>
      <w:rFonts w:ascii="Calibri" w:eastAsia="Calibri" w:hAnsi="Calibri" w:cs="Times New Roman"/>
    </w:rPr>
  </w:style>
  <w:style w:type="paragraph" w:styleId="Footer">
    <w:name w:val="footer"/>
    <w:basedOn w:val="Normal"/>
    <w:link w:val="FooterChar"/>
    <w:uiPriority w:val="99"/>
    <w:unhideWhenUsed/>
    <w:rsid w:val="00AC0881"/>
    <w:pPr>
      <w:tabs>
        <w:tab w:val="center" w:pos="4680"/>
        <w:tab w:val="right" w:pos="9360"/>
      </w:tabs>
      <w:spacing w:after="0" w:line="240" w:lineRule="auto"/>
    </w:pPr>
    <w:rPr>
      <w:rFonts w:eastAsia="Calibri"/>
      <w:lang w:val="en-US" w:eastAsia="en-US"/>
    </w:rPr>
  </w:style>
  <w:style w:type="character" w:customStyle="1" w:styleId="FooterChar">
    <w:name w:val="Footer Char"/>
    <w:basedOn w:val="DefaultParagraphFont"/>
    <w:link w:val="Footer"/>
    <w:uiPriority w:val="99"/>
    <w:rsid w:val="00AC0881"/>
    <w:rPr>
      <w:rFonts w:ascii="Calibri" w:eastAsia="Calibri" w:hAnsi="Calibri" w:cs="Times New Roman"/>
    </w:rPr>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
    <w:basedOn w:val="Normal"/>
    <w:link w:val="ListParagraphChar"/>
    <w:uiPriority w:val="34"/>
    <w:qFormat/>
    <w:rsid w:val="00AC0881"/>
    <w:pPr>
      <w:ind w:left="720"/>
      <w:contextualSpacing/>
    </w:pPr>
    <w:rPr>
      <w:rFonts w:eastAsia="Calibri"/>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rsid w:val="00AC0881"/>
    <w:rPr>
      <w:rFonts w:ascii="Calibri" w:eastAsia="Calibri" w:hAnsi="Calibri" w:cs="Times New Roman"/>
      <w:lang w:val="ru-RU" w:eastAsia="ru-RU"/>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locked/>
    <w:rsid w:val="00AC088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F0737"/>
    <w:rPr>
      <w:sz w:val="16"/>
      <w:szCs w:val="16"/>
    </w:rPr>
  </w:style>
  <w:style w:type="paragraph" w:styleId="CommentText">
    <w:name w:val="annotation text"/>
    <w:basedOn w:val="Normal"/>
    <w:link w:val="CommentTextChar"/>
    <w:uiPriority w:val="99"/>
    <w:semiHidden/>
    <w:unhideWhenUsed/>
    <w:rsid w:val="004F0737"/>
    <w:pPr>
      <w:spacing w:line="240" w:lineRule="auto"/>
    </w:pPr>
    <w:rPr>
      <w:sz w:val="20"/>
      <w:szCs w:val="20"/>
    </w:rPr>
  </w:style>
  <w:style w:type="character" w:customStyle="1" w:styleId="CommentTextChar">
    <w:name w:val="Comment Text Char"/>
    <w:basedOn w:val="DefaultParagraphFont"/>
    <w:link w:val="CommentText"/>
    <w:uiPriority w:val="99"/>
    <w:semiHidden/>
    <w:rsid w:val="004F0737"/>
    <w:rPr>
      <w:rFonts w:ascii="Calibri" w:eastAsia="Times New Roman" w:hAnsi="Calibri"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F0737"/>
    <w:rPr>
      <w:b/>
      <w:bCs/>
    </w:rPr>
  </w:style>
  <w:style w:type="character" w:customStyle="1" w:styleId="CommentSubjectChar">
    <w:name w:val="Comment Subject Char"/>
    <w:basedOn w:val="CommentTextChar"/>
    <w:link w:val="CommentSubject"/>
    <w:uiPriority w:val="99"/>
    <w:semiHidden/>
    <w:rsid w:val="004F0737"/>
    <w:rPr>
      <w:rFonts w:ascii="Calibri" w:eastAsia="Times New Roman" w:hAnsi="Calibri" w:cs="Times New Roman"/>
      <w:b/>
      <w:bCs/>
      <w:sz w:val="20"/>
      <w:szCs w:val="20"/>
      <w:lang w:val="ru-RU" w:eastAsia="ru-RU"/>
    </w:rPr>
  </w:style>
  <w:style w:type="paragraph" w:styleId="BalloonText">
    <w:name w:val="Balloon Text"/>
    <w:basedOn w:val="Normal"/>
    <w:link w:val="BalloonTextChar"/>
    <w:uiPriority w:val="99"/>
    <w:semiHidden/>
    <w:unhideWhenUsed/>
    <w:rsid w:val="004F0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737"/>
    <w:rPr>
      <w:rFonts w:ascii="Tahoma" w:eastAsia="Times New Roman" w:hAnsi="Tahoma" w:cs="Tahoma"/>
      <w:sz w:val="16"/>
      <w:szCs w:val="16"/>
      <w:lang w:val="ru-RU" w:eastAsia="ru-RU"/>
    </w:rPr>
  </w:style>
  <w:style w:type="character" w:styleId="Strong">
    <w:name w:val="Strong"/>
    <w:uiPriority w:val="22"/>
    <w:qFormat/>
    <w:rsid w:val="00A323A5"/>
    <w:rPr>
      <w:b/>
      <w:bCs/>
    </w:rPr>
  </w:style>
  <w:style w:type="paragraph" w:styleId="FootnoteText">
    <w:name w:val="footnote text"/>
    <w:basedOn w:val="Normal"/>
    <w:link w:val="FootnoteTextChar"/>
    <w:uiPriority w:val="99"/>
    <w:semiHidden/>
    <w:unhideWhenUsed/>
    <w:rsid w:val="00223B3C"/>
    <w:rPr>
      <w:rFonts w:eastAsia="Calibri"/>
      <w:sz w:val="20"/>
      <w:szCs w:val="20"/>
      <w:lang w:val="en-US" w:eastAsia="en-US"/>
    </w:rPr>
  </w:style>
  <w:style w:type="character" w:customStyle="1" w:styleId="FootnoteTextChar">
    <w:name w:val="Footnote Text Char"/>
    <w:basedOn w:val="DefaultParagraphFont"/>
    <w:link w:val="FootnoteText"/>
    <w:uiPriority w:val="99"/>
    <w:semiHidden/>
    <w:rsid w:val="00223B3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23B3C"/>
    <w:rPr>
      <w:vertAlign w:val="superscript"/>
    </w:rPr>
  </w:style>
  <w:style w:type="character" w:styleId="Emphasis">
    <w:name w:val="Emphasis"/>
    <w:basedOn w:val="DefaultParagraphFont"/>
    <w:uiPriority w:val="20"/>
    <w:qFormat/>
    <w:rsid w:val="00A72DC1"/>
    <w:rPr>
      <w:i/>
      <w:iCs/>
    </w:rPr>
  </w:style>
  <w:style w:type="paragraph" w:styleId="Revision">
    <w:name w:val="Revision"/>
    <w:hidden/>
    <w:uiPriority w:val="99"/>
    <w:semiHidden/>
    <w:rsid w:val="007F2845"/>
    <w:pPr>
      <w:jc w:val="left"/>
    </w:pPr>
    <w:rPr>
      <w:lang w:val="ru-RU"/>
    </w:rPr>
  </w:style>
  <w:style w:type="character" w:styleId="Hyperlink">
    <w:name w:val="Hyperlink"/>
    <w:basedOn w:val="DefaultParagraphFont"/>
    <w:uiPriority w:val="99"/>
    <w:semiHidden/>
    <w:unhideWhenUsed/>
    <w:rsid w:val="00551E4D"/>
    <w:rPr>
      <w:color w:val="0000FF"/>
      <w:u w:val="single"/>
    </w:rPr>
  </w:style>
  <w:style w:type="character" w:customStyle="1" w:styleId="apple-converted-space">
    <w:name w:val="apple-converted-space"/>
    <w:rsid w:val="00986CE6"/>
  </w:style>
  <w:style w:type="paragraph" w:styleId="HTMLPreformatted">
    <w:name w:val="HTML Preformatted"/>
    <w:basedOn w:val="Normal"/>
    <w:link w:val="HTMLPreformattedChar"/>
    <w:uiPriority w:val="99"/>
    <w:semiHidden/>
    <w:unhideWhenUsed/>
    <w:rsid w:val="00F00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F008A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06184">
      <w:bodyDiv w:val="1"/>
      <w:marLeft w:val="0"/>
      <w:marRight w:val="0"/>
      <w:marTop w:val="0"/>
      <w:marBottom w:val="0"/>
      <w:divBdr>
        <w:top w:val="none" w:sz="0" w:space="0" w:color="auto"/>
        <w:left w:val="none" w:sz="0" w:space="0" w:color="auto"/>
        <w:bottom w:val="none" w:sz="0" w:space="0" w:color="auto"/>
        <w:right w:val="none" w:sz="0" w:space="0" w:color="auto"/>
      </w:divBdr>
    </w:div>
    <w:div w:id="824053917">
      <w:bodyDiv w:val="1"/>
      <w:marLeft w:val="0"/>
      <w:marRight w:val="0"/>
      <w:marTop w:val="0"/>
      <w:marBottom w:val="0"/>
      <w:divBdr>
        <w:top w:val="none" w:sz="0" w:space="0" w:color="auto"/>
        <w:left w:val="none" w:sz="0" w:space="0" w:color="auto"/>
        <w:bottom w:val="none" w:sz="0" w:space="0" w:color="auto"/>
        <w:right w:val="none" w:sz="0" w:space="0" w:color="auto"/>
      </w:divBdr>
    </w:div>
    <w:div w:id="865755437">
      <w:bodyDiv w:val="1"/>
      <w:marLeft w:val="0"/>
      <w:marRight w:val="0"/>
      <w:marTop w:val="0"/>
      <w:marBottom w:val="0"/>
      <w:divBdr>
        <w:top w:val="none" w:sz="0" w:space="0" w:color="auto"/>
        <w:left w:val="none" w:sz="0" w:space="0" w:color="auto"/>
        <w:bottom w:val="none" w:sz="0" w:space="0" w:color="auto"/>
        <w:right w:val="none" w:sz="0" w:space="0" w:color="auto"/>
      </w:divBdr>
    </w:div>
    <w:div w:id="1103068899">
      <w:bodyDiv w:val="1"/>
      <w:marLeft w:val="0"/>
      <w:marRight w:val="0"/>
      <w:marTop w:val="0"/>
      <w:marBottom w:val="0"/>
      <w:divBdr>
        <w:top w:val="none" w:sz="0" w:space="0" w:color="auto"/>
        <w:left w:val="none" w:sz="0" w:space="0" w:color="auto"/>
        <w:bottom w:val="none" w:sz="0" w:space="0" w:color="auto"/>
        <w:right w:val="none" w:sz="0" w:space="0" w:color="auto"/>
      </w:divBdr>
    </w:div>
    <w:div w:id="1209489643">
      <w:bodyDiv w:val="1"/>
      <w:marLeft w:val="0"/>
      <w:marRight w:val="0"/>
      <w:marTop w:val="0"/>
      <w:marBottom w:val="0"/>
      <w:divBdr>
        <w:top w:val="none" w:sz="0" w:space="0" w:color="auto"/>
        <w:left w:val="none" w:sz="0" w:space="0" w:color="auto"/>
        <w:bottom w:val="none" w:sz="0" w:space="0" w:color="auto"/>
        <w:right w:val="none" w:sz="0" w:space="0" w:color="auto"/>
      </w:divBdr>
    </w:div>
    <w:div w:id="1446734198">
      <w:bodyDiv w:val="1"/>
      <w:marLeft w:val="0"/>
      <w:marRight w:val="0"/>
      <w:marTop w:val="0"/>
      <w:marBottom w:val="0"/>
      <w:divBdr>
        <w:top w:val="none" w:sz="0" w:space="0" w:color="auto"/>
        <w:left w:val="none" w:sz="0" w:space="0" w:color="auto"/>
        <w:bottom w:val="none" w:sz="0" w:space="0" w:color="auto"/>
        <w:right w:val="none" w:sz="0" w:space="0" w:color="auto"/>
      </w:divBdr>
    </w:div>
    <w:div w:id="1787695510">
      <w:bodyDiv w:val="1"/>
      <w:marLeft w:val="0"/>
      <w:marRight w:val="0"/>
      <w:marTop w:val="0"/>
      <w:marBottom w:val="0"/>
      <w:divBdr>
        <w:top w:val="none" w:sz="0" w:space="0" w:color="auto"/>
        <w:left w:val="none" w:sz="0" w:space="0" w:color="auto"/>
        <w:bottom w:val="none" w:sz="0" w:space="0" w:color="auto"/>
        <w:right w:val="none" w:sz="0" w:space="0" w:color="auto"/>
      </w:divBdr>
    </w:div>
    <w:div w:id="1867208277">
      <w:bodyDiv w:val="1"/>
      <w:marLeft w:val="0"/>
      <w:marRight w:val="0"/>
      <w:marTop w:val="0"/>
      <w:marBottom w:val="0"/>
      <w:divBdr>
        <w:top w:val="none" w:sz="0" w:space="0" w:color="auto"/>
        <w:left w:val="none" w:sz="0" w:space="0" w:color="auto"/>
        <w:bottom w:val="none" w:sz="0" w:space="0" w:color="auto"/>
        <w:right w:val="none" w:sz="0" w:space="0" w:color="auto"/>
      </w:divBdr>
    </w:div>
    <w:div w:id="1963803994">
      <w:bodyDiv w:val="1"/>
      <w:marLeft w:val="0"/>
      <w:marRight w:val="0"/>
      <w:marTop w:val="0"/>
      <w:marBottom w:val="0"/>
      <w:divBdr>
        <w:top w:val="none" w:sz="0" w:space="0" w:color="auto"/>
        <w:left w:val="none" w:sz="0" w:space="0" w:color="auto"/>
        <w:bottom w:val="none" w:sz="0" w:space="0" w:color="auto"/>
        <w:right w:val="none" w:sz="0" w:space="0" w:color="auto"/>
      </w:divBdr>
    </w:div>
    <w:div w:id="2062514037">
      <w:bodyDiv w:val="1"/>
      <w:marLeft w:val="0"/>
      <w:marRight w:val="0"/>
      <w:marTop w:val="0"/>
      <w:marBottom w:val="0"/>
      <w:divBdr>
        <w:top w:val="none" w:sz="0" w:space="0" w:color="auto"/>
        <w:left w:val="none" w:sz="0" w:space="0" w:color="auto"/>
        <w:bottom w:val="none" w:sz="0" w:space="0" w:color="auto"/>
        <w:right w:val="none" w:sz="0" w:space="0" w:color="auto"/>
      </w:divBdr>
    </w:div>
    <w:div w:id="2098944678">
      <w:bodyDiv w:val="1"/>
      <w:marLeft w:val="0"/>
      <w:marRight w:val="0"/>
      <w:marTop w:val="0"/>
      <w:marBottom w:val="0"/>
      <w:divBdr>
        <w:top w:val="none" w:sz="0" w:space="0" w:color="auto"/>
        <w:left w:val="none" w:sz="0" w:space="0" w:color="auto"/>
        <w:bottom w:val="none" w:sz="0" w:space="0" w:color="auto"/>
        <w:right w:val="none" w:sz="0" w:space="0" w:color="auto"/>
      </w:divBdr>
    </w:div>
    <w:div w:id="211420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B04A0F-1DFA-48FB-9778-6828F9035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2317</Words>
  <Characters>13210</Characters>
  <Application>Microsoft Office Word</Application>
  <DocSecurity>4</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c:creator>
  <cp:lastModifiedBy>Bela Galstyan</cp:lastModifiedBy>
  <cp:revision>2</cp:revision>
  <cp:lastPrinted>2018-03-26T13:18:00Z</cp:lastPrinted>
  <dcterms:created xsi:type="dcterms:W3CDTF">2018-06-07T18:31:00Z</dcterms:created>
  <dcterms:modified xsi:type="dcterms:W3CDTF">2018-06-07T18:31:00Z</dcterms:modified>
</cp:coreProperties>
</file>