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DF9" w:rsidRDefault="00136DF9" w:rsidP="009E0B46">
      <w:pPr>
        <w:spacing w:before="0" w:after="0"/>
        <w:jc w:val="right"/>
        <w:rPr>
          <w:rFonts w:ascii="GHEA Grapalat" w:hAnsi="GHEA Grapalat" w:cs="GHEA Grapalat"/>
          <w:i/>
          <w:sz w:val="24"/>
          <w:szCs w:val="24"/>
          <w:u w:val="single"/>
        </w:rPr>
      </w:pPr>
    </w:p>
    <w:p w:rsidR="00136DF9" w:rsidRDefault="00136DF9" w:rsidP="00136DF9">
      <w:pPr>
        <w:spacing w:before="0" w:after="0"/>
        <w:ind w:left="0"/>
        <w:jc w:val="right"/>
        <w:rPr>
          <w:rFonts w:ascii="GHEA Grapalat" w:hAnsi="GHEA Grapalat" w:cs="Sylfaen"/>
        </w:rPr>
      </w:pPr>
      <w:r w:rsidRPr="00CA0C2E">
        <w:rPr>
          <w:rFonts w:ascii="GHEA Grapalat" w:hAnsi="GHEA Grapalat" w:cs="Sylfaen"/>
        </w:rPr>
        <w:t>ՆԱԽԱԳԻԾ</w:t>
      </w:r>
    </w:p>
    <w:p w:rsidR="00136DF9" w:rsidRDefault="00136DF9" w:rsidP="00136DF9">
      <w:pPr>
        <w:spacing w:before="0" w:after="0"/>
        <w:ind w:left="0"/>
        <w:jc w:val="right"/>
        <w:rPr>
          <w:rFonts w:ascii="GHEA Grapalat" w:hAnsi="GHEA Grapalat" w:cs="Sylfaen"/>
        </w:rPr>
      </w:pPr>
      <w:r w:rsidRPr="00CA0C2E">
        <w:rPr>
          <w:rFonts w:ascii="GHEA Grapalat" w:hAnsi="GHEA Grapalat" w:cs="Sylfaen"/>
        </w:rPr>
        <w:t>Արձանագրային</w:t>
      </w:r>
    </w:p>
    <w:p w:rsidR="00136DF9" w:rsidRDefault="00136DF9" w:rsidP="00136DF9">
      <w:pPr>
        <w:spacing w:before="0" w:after="0"/>
        <w:ind w:left="0"/>
        <w:jc w:val="right"/>
        <w:rPr>
          <w:rFonts w:ascii="GHEA Grapalat" w:hAnsi="GHEA Grapalat" w:cs="Sylfaen"/>
        </w:rPr>
      </w:pPr>
    </w:p>
    <w:p w:rsidR="00846511" w:rsidRPr="00846511" w:rsidRDefault="00846511" w:rsidP="009E0B46">
      <w:pPr>
        <w:spacing w:before="0" w:after="0" w:line="360" w:lineRule="auto"/>
        <w:jc w:val="center"/>
        <w:rPr>
          <w:rFonts w:ascii="GHEA Grapalat" w:hAnsi="GHEA Grapalat" w:cs="GHEA Grapalat"/>
          <w:color w:val="C00000"/>
          <w:sz w:val="24"/>
          <w:szCs w:val="24"/>
          <w:lang w:val="hy-AM"/>
        </w:rPr>
      </w:pPr>
    </w:p>
    <w:p w:rsidR="00846511" w:rsidRPr="00846511" w:rsidRDefault="00846511" w:rsidP="009E0B46">
      <w:pPr>
        <w:spacing w:before="0" w:after="0" w:line="276" w:lineRule="auto"/>
        <w:jc w:val="center"/>
        <w:rPr>
          <w:rFonts w:ascii="GHEA Grapalat" w:hAnsi="GHEA Grapalat" w:cs="GHEA Grapalat"/>
          <w:sz w:val="24"/>
          <w:szCs w:val="24"/>
          <w:lang w:val="hy-AM"/>
        </w:rPr>
      </w:pPr>
      <w:r w:rsidRPr="00846511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846511">
        <w:rPr>
          <w:rFonts w:ascii="GHEA Grapalat" w:hAnsi="GHEA Grapalat"/>
          <w:sz w:val="24"/>
          <w:szCs w:val="24"/>
        </w:rPr>
        <w:t>«ԵՎՐԱՍԻԱԿԱՆ ՏՆՏԵՍԱԿԱՆ ԸՆԿԵՐԱԿՑՈՒԹՅԱՆ ՀԱԿԱՃԳՆԱԺԱՄԱՅԻՆ ՀԻՄՆԱԴՐԱՄԻ ՀԻՄՆԱԴՐՄԱՆ ՄԱՍԻՆ» 2009 ԹՎԱԿԱՆԻ ՀՈՒՆԻՍԻ 9-Ի ՊԱՅՄԱՆԱԳՐՈՒՄ ՓՈՓՈԽՈՒԹՅՈՒՆՆԵՐ ԿԱՏԱՐԵԼՈՒ ՄԱՍԻՆ</w:t>
      </w:r>
      <w:r w:rsidRPr="00846511">
        <w:rPr>
          <w:rFonts w:ascii="GHEA Grapalat" w:hAnsi="GHEA Grapalat" w:cs="GHEA Grapalat"/>
          <w:sz w:val="24"/>
          <w:szCs w:val="24"/>
          <w:lang w:val="hy-AM"/>
        </w:rPr>
        <w:t xml:space="preserve"> </w:t>
      </w:r>
      <w:r w:rsidRPr="00846511">
        <w:rPr>
          <w:rFonts w:ascii="GHEA Grapalat" w:hAnsi="GHEA Grapalat" w:cs="GHEA Grapalat"/>
          <w:sz w:val="24"/>
          <w:szCs w:val="24"/>
        </w:rPr>
        <w:t>ԱՐՁԱՆԱԳՐՈՒԹՅԱՆ</w:t>
      </w:r>
      <w:r w:rsidR="00136DF9">
        <w:rPr>
          <w:rFonts w:ascii="GHEA Grapalat" w:hAnsi="GHEA Grapalat" w:cs="GHEA Grapalat"/>
          <w:sz w:val="24"/>
          <w:szCs w:val="24"/>
        </w:rPr>
        <w:t xml:space="preserve">Ը </w:t>
      </w:r>
      <w:r w:rsidRPr="00846511">
        <w:rPr>
          <w:rFonts w:ascii="GHEA Grapalat" w:hAnsi="GHEA Grapalat" w:cs="GHEA Grapalat"/>
          <w:sz w:val="24"/>
          <w:szCs w:val="24"/>
          <w:lang w:val="hy-AM"/>
        </w:rPr>
        <w:t>ՀԱՎԱՆՈՒԹՅՈՒՆ ՏԱԼՈՒ ՄԱՍԻՆ</w:t>
      </w:r>
    </w:p>
    <w:p w:rsidR="00846511" w:rsidRPr="00136DF9" w:rsidRDefault="00136DF9" w:rsidP="009E0B46">
      <w:pPr>
        <w:autoSpaceDE w:val="0"/>
        <w:autoSpaceDN w:val="0"/>
        <w:adjustRightInd w:val="0"/>
        <w:spacing w:before="0" w:after="0" w:line="360" w:lineRule="auto"/>
        <w:ind w:left="450" w:firstLine="258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>-----------------------------------------------------------------------------------------------------------------</w:t>
      </w:r>
    </w:p>
    <w:p w:rsidR="00846511" w:rsidRPr="00846511" w:rsidRDefault="00846511" w:rsidP="009E0B46">
      <w:pPr>
        <w:autoSpaceDE w:val="0"/>
        <w:autoSpaceDN w:val="0"/>
        <w:adjustRightInd w:val="0"/>
        <w:spacing w:before="0" w:after="0" w:line="360" w:lineRule="auto"/>
        <w:ind w:left="450" w:firstLine="258"/>
        <w:jc w:val="both"/>
        <w:rPr>
          <w:rFonts w:ascii="GHEA Grapalat" w:hAnsi="GHEA Grapalat" w:cs="GHEA Grapalat"/>
          <w:color w:val="C00000"/>
          <w:sz w:val="24"/>
          <w:szCs w:val="24"/>
          <w:lang w:val="hy-AM"/>
        </w:rPr>
      </w:pPr>
    </w:p>
    <w:p w:rsidR="00846511" w:rsidRPr="00846511" w:rsidRDefault="00136DF9" w:rsidP="00136DF9">
      <w:pPr>
        <w:spacing w:before="0" w:after="0" w:line="276" w:lineRule="auto"/>
        <w:ind w:left="0" w:firstLine="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</w:rPr>
        <w:tab/>
      </w:r>
      <w:r w:rsidR="00846511" w:rsidRPr="00846511">
        <w:rPr>
          <w:rFonts w:ascii="GHEA Grapalat" w:hAnsi="GHEA Grapalat" w:cs="GHEA Grapalat"/>
          <w:sz w:val="24"/>
          <w:szCs w:val="24"/>
          <w:lang w:val="hy-AM"/>
        </w:rPr>
        <w:t>Հավանություն տալ </w:t>
      </w:r>
      <w:r w:rsidR="00846511" w:rsidRPr="00846511">
        <w:rPr>
          <w:rFonts w:ascii="GHEA Grapalat" w:hAnsi="GHEA Grapalat"/>
          <w:sz w:val="24"/>
          <w:szCs w:val="24"/>
        </w:rPr>
        <w:t xml:space="preserve">«Եվրասիական տնտեսական ընկերակցության հակաճգնաժամային հիմնադրամի հիմնադրման մասին» 2009 թվականի հունիսի 9-ի պայմանագրում փոփոխություններ կատարելու </w:t>
      </w:r>
      <w:r w:rsidR="00846511" w:rsidRPr="00120DC7">
        <w:rPr>
          <w:rFonts w:ascii="GHEA Grapalat" w:hAnsi="GHEA Grapalat"/>
          <w:sz w:val="24"/>
          <w:szCs w:val="24"/>
        </w:rPr>
        <w:t>մասին</w:t>
      </w:r>
      <w:r w:rsidR="00120DC7" w:rsidRPr="00120DC7">
        <w:rPr>
          <w:rFonts w:ascii="GHEA Grapalat" w:hAnsi="GHEA Grapalat"/>
          <w:sz w:val="24"/>
          <w:szCs w:val="24"/>
        </w:rPr>
        <w:t>»</w:t>
      </w:r>
      <w:r w:rsidR="00846511" w:rsidRPr="00846511">
        <w:rPr>
          <w:rFonts w:ascii="GHEA Grapalat" w:hAnsi="GHEA Grapalat"/>
          <w:sz w:val="24"/>
          <w:szCs w:val="24"/>
        </w:rPr>
        <w:t xml:space="preserve"> արձանագրության</w:t>
      </w:r>
      <w:r>
        <w:rPr>
          <w:rFonts w:ascii="GHEA Grapalat" w:hAnsi="GHEA Grapalat"/>
          <w:sz w:val="24"/>
          <w:szCs w:val="24"/>
        </w:rPr>
        <w:t>ը</w:t>
      </w:r>
      <w:r w:rsidR="00846511" w:rsidRPr="00846511">
        <w:rPr>
          <w:rFonts w:ascii="GHEA Grapalat" w:hAnsi="GHEA Grapalat" w:cs="GHEA Grapalat"/>
          <w:sz w:val="24"/>
          <w:szCs w:val="24"/>
          <w:lang w:val="hy-AM"/>
        </w:rPr>
        <w:t>` համաձայն հավելվածի:</w:t>
      </w:r>
    </w:p>
    <w:p w:rsidR="00846511" w:rsidRPr="00846511" w:rsidRDefault="00846511" w:rsidP="009E0B46">
      <w:pPr>
        <w:autoSpaceDE w:val="0"/>
        <w:autoSpaceDN w:val="0"/>
        <w:adjustRightInd w:val="0"/>
        <w:spacing w:before="0" w:after="0" w:line="360" w:lineRule="auto"/>
        <w:jc w:val="both"/>
        <w:rPr>
          <w:rFonts w:ascii="GHEA Grapalat" w:hAnsi="GHEA Grapalat" w:cs="GHEA Grapalat"/>
          <w:color w:val="C00000"/>
          <w:sz w:val="24"/>
          <w:szCs w:val="24"/>
          <w:lang w:val="hy-AM"/>
        </w:rPr>
      </w:pPr>
    </w:p>
    <w:p w:rsidR="00846511" w:rsidRPr="00136DF9" w:rsidRDefault="00846511" w:rsidP="00136DF9">
      <w:pPr>
        <w:autoSpaceDE w:val="0"/>
        <w:autoSpaceDN w:val="0"/>
        <w:adjustRightInd w:val="0"/>
        <w:spacing w:before="0" w:after="0" w:line="360" w:lineRule="auto"/>
        <w:jc w:val="both"/>
        <w:rPr>
          <w:rFonts w:ascii="GHEA Grapalat" w:hAnsi="GHEA Grapalat" w:cs="GHEA Grapalat"/>
          <w:b/>
          <w:szCs w:val="24"/>
        </w:rPr>
      </w:pPr>
      <w:r w:rsidRPr="00846511">
        <w:rPr>
          <w:rFonts w:ascii="GHEA Grapalat" w:hAnsi="GHEA Grapalat" w:cs="GHEA Grapalat"/>
          <w:color w:val="C00000"/>
          <w:sz w:val="24"/>
          <w:szCs w:val="24"/>
          <w:lang w:val="hy-AM"/>
        </w:rPr>
        <w:t xml:space="preserve">  </w:t>
      </w:r>
      <w:r w:rsidR="00136DF9">
        <w:rPr>
          <w:rFonts w:ascii="GHEA Grapalat" w:hAnsi="GHEA Grapalat" w:cs="GHEA Grapalat"/>
          <w:color w:val="C00000"/>
          <w:sz w:val="24"/>
          <w:szCs w:val="24"/>
        </w:rPr>
        <w:tab/>
      </w:r>
      <w:r w:rsidR="00136DF9">
        <w:rPr>
          <w:rFonts w:ascii="GHEA Grapalat" w:hAnsi="GHEA Grapalat" w:cs="GHEA Grapalat"/>
          <w:sz w:val="24"/>
          <w:szCs w:val="24"/>
        </w:rPr>
        <w:t xml:space="preserve">Զեկուցող՝ </w:t>
      </w:r>
      <w:r w:rsidR="00AB325D">
        <w:rPr>
          <w:rFonts w:ascii="GHEA Grapalat" w:hAnsi="GHEA Grapalat" w:cs="GHEA Grapalat"/>
          <w:sz w:val="24"/>
          <w:szCs w:val="24"/>
        </w:rPr>
        <w:t>Գ</w:t>
      </w:r>
      <w:r w:rsidR="00136DF9">
        <w:rPr>
          <w:rFonts w:ascii="GHEA Grapalat" w:hAnsi="GHEA Grapalat" w:cs="GHEA Grapalat"/>
          <w:sz w:val="24"/>
          <w:szCs w:val="24"/>
        </w:rPr>
        <w:t>ագիկ Խաչատրյան</w:t>
      </w:r>
    </w:p>
    <w:p w:rsidR="00846511" w:rsidRDefault="00846511" w:rsidP="009E0B46">
      <w:pPr>
        <w:pStyle w:val="BodyText"/>
        <w:jc w:val="center"/>
        <w:rPr>
          <w:rFonts w:ascii="GHEA Grapalat" w:hAnsi="GHEA Grapalat" w:cs="GHEA Grapalat"/>
          <w:b/>
          <w:color w:val="C00000"/>
          <w:szCs w:val="24"/>
        </w:rPr>
      </w:pPr>
    </w:p>
    <w:p w:rsidR="00846511" w:rsidRDefault="00846511" w:rsidP="009E0B46">
      <w:pPr>
        <w:pStyle w:val="BodyText"/>
        <w:jc w:val="center"/>
        <w:rPr>
          <w:rFonts w:ascii="GHEA Grapalat" w:hAnsi="GHEA Grapalat" w:cs="GHEA Grapalat"/>
          <w:b/>
          <w:color w:val="C00000"/>
          <w:szCs w:val="24"/>
        </w:rPr>
      </w:pPr>
    </w:p>
    <w:p w:rsidR="00846511" w:rsidRDefault="00846511" w:rsidP="009E0B46">
      <w:pPr>
        <w:pStyle w:val="BodyText"/>
        <w:jc w:val="center"/>
        <w:rPr>
          <w:rFonts w:ascii="GHEA Grapalat" w:hAnsi="GHEA Grapalat" w:cs="GHEA Grapalat"/>
          <w:b/>
          <w:color w:val="C00000"/>
          <w:szCs w:val="24"/>
        </w:rPr>
      </w:pPr>
    </w:p>
    <w:p w:rsidR="00CF59DB" w:rsidRDefault="00CF59DB" w:rsidP="009E0B46">
      <w:pPr>
        <w:pStyle w:val="BodyText"/>
        <w:jc w:val="center"/>
        <w:rPr>
          <w:rFonts w:ascii="GHEA Grapalat" w:hAnsi="GHEA Grapalat" w:cs="GHEA Grapalat"/>
          <w:b/>
          <w:szCs w:val="24"/>
        </w:rPr>
      </w:pPr>
    </w:p>
    <w:sectPr w:rsidR="00CF59DB" w:rsidSect="000C6F15">
      <w:pgSz w:w="11907" w:h="16840" w:code="9"/>
      <w:pgMar w:top="1134" w:right="708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26EF" w:usb1="5000205B" w:usb2="0000008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A47F0"/>
    <w:multiLevelType w:val="hybridMultilevel"/>
    <w:tmpl w:val="25EE9BE0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46F13F9B"/>
    <w:multiLevelType w:val="hybridMultilevel"/>
    <w:tmpl w:val="5F5CC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846511"/>
    <w:rsid w:val="000C7456"/>
    <w:rsid w:val="00120DC7"/>
    <w:rsid w:val="00136DF9"/>
    <w:rsid w:val="001B620D"/>
    <w:rsid w:val="002162EF"/>
    <w:rsid w:val="0040637A"/>
    <w:rsid w:val="00451B4C"/>
    <w:rsid w:val="00846511"/>
    <w:rsid w:val="008F2139"/>
    <w:rsid w:val="009E0B46"/>
    <w:rsid w:val="00AB325D"/>
    <w:rsid w:val="00B63A37"/>
    <w:rsid w:val="00B908B2"/>
    <w:rsid w:val="00BB50B5"/>
    <w:rsid w:val="00CF59DB"/>
    <w:rsid w:val="00EF3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511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1">
    <w:name w:val="Body Text Char1"/>
    <w:link w:val="BodyText"/>
    <w:locked/>
    <w:rsid w:val="00846511"/>
    <w:rPr>
      <w:rFonts w:ascii="Arial LatArm" w:hAnsi="Arial LatArm"/>
      <w:sz w:val="24"/>
    </w:rPr>
  </w:style>
  <w:style w:type="paragraph" w:styleId="BodyText">
    <w:name w:val="Body Text"/>
    <w:basedOn w:val="Normal"/>
    <w:link w:val="BodyTextChar1"/>
    <w:rsid w:val="00846511"/>
    <w:pPr>
      <w:spacing w:before="0" w:after="0" w:line="360" w:lineRule="auto"/>
      <w:ind w:left="0" w:firstLine="0"/>
      <w:jc w:val="both"/>
    </w:pPr>
    <w:rPr>
      <w:rFonts w:ascii="Arial LatArm" w:eastAsiaTheme="minorHAnsi" w:hAnsi="Arial LatArm" w:cstheme="minorBidi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46511"/>
    <w:rPr>
      <w:rFonts w:ascii="Calibri" w:eastAsia="Calibri" w:hAnsi="Calibri" w:cs="Times New Roman"/>
    </w:rPr>
  </w:style>
  <w:style w:type="paragraph" w:customStyle="1" w:styleId="Char">
    <w:name w:val="Char"/>
    <w:basedOn w:val="Normal"/>
    <w:rsid w:val="00B908B2"/>
    <w:pPr>
      <w:spacing w:before="0" w:after="0"/>
      <w:ind w:left="0" w:firstLine="0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Levon_Farmanyan</dc:creator>
  <cp:lastModifiedBy>SyuzannaA</cp:lastModifiedBy>
  <cp:revision>9</cp:revision>
  <dcterms:created xsi:type="dcterms:W3CDTF">2015-12-10T08:16:00Z</dcterms:created>
  <dcterms:modified xsi:type="dcterms:W3CDTF">2015-12-11T07:25:00Z</dcterms:modified>
</cp:coreProperties>
</file>