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B3" w:rsidRDefault="001925B3" w:rsidP="00971649">
      <w:pPr>
        <w:pStyle w:val="BodyText"/>
        <w:jc w:val="right"/>
        <w:rPr>
          <w:rFonts w:ascii="GHEA Grapalat" w:hAnsi="GHEA Grapalat"/>
          <w:i/>
          <w:color w:val="auto"/>
          <w:sz w:val="20"/>
        </w:rPr>
      </w:pPr>
      <w:r>
        <w:rPr>
          <w:rFonts w:ascii="GHEA Grapalat" w:hAnsi="GHEA Grapalat"/>
          <w:i/>
          <w:color w:val="auto"/>
          <w:sz w:val="20"/>
          <w:lang w:val="hy-AM"/>
        </w:rPr>
        <w:t>«Հայաստանի Հանրապետության կառավարության</w:t>
      </w:r>
    </w:p>
    <w:p w:rsidR="001925B3" w:rsidRDefault="001925B3" w:rsidP="00971649">
      <w:pPr>
        <w:pStyle w:val="BodyText"/>
        <w:jc w:val="right"/>
        <w:rPr>
          <w:rFonts w:ascii="GHEA Grapalat" w:hAnsi="GHEA Grapalat"/>
          <w:i/>
          <w:color w:val="auto"/>
          <w:sz w:val="20"/>
        </w:rPr>
      </w:pPr>
      <w:r>
        <w:rPr>
          <w:rFonts w:ascii="GHEA Grapalat" w:hAnsi="GHEA Grapalat"/>
          <w:i/>
          <w:color w:val="auto"/>
          <w:sz w:val="20"/>
          <w:lang w:val="hy-AM"/>
        </w:rPr>
        <w:t xml:space="preserve"> արձանագրային որոշման 2014 թվականի</w:t>
      </w:r>
    </w:p>
    <w:p w:rsidR="001925B3" w:rsidRDefault="001925B3" w:rsidP="00971649">
      <w:pPr>
        <w:pStyle w:val="BodyText"/>
        <w:jc w:val="right"/>
        <w:rPr>
          <w:i/>
          <w:color w:val="auto"/>
          <w:sz w:val="20"/>
          <w:lang w:val="af-ZA"/>
        </w:rPr>
      </w:pPr>
      <w:r>
        <w:rPr>
          <w:rFonts w:ascii="GHEA Grapalat" w:hAnsi="GHEA Grapalat"/>
          <w:i/>
          <w:color w:val="auto"/>
          <w:sz w:val="20"/>
        </w:rPr>
        <w:t xml:space="preserve">դեկտեմբերի </w:t>
      </w:r>
      <w:r>
        <w:rPr>
          <w:rFonts w:ascii="GHEA Grapalat" w:hAnsi="GHEA Grapalat"/>
          <w:i/>
          <w:color w:val="auto"/>
          <w:sz w:val="20"/>
          <w:lang w:val="hy-AM"/>
        </w:rPr>
        <w:t>N   որոշման»</w:t>
      </w:r>
      <w:r>
        <w:rPr>
          <w:rFonts w:ascii="GHEA Grapalat" w:hAnsi="GHEA Grapalat"/>
          <w:i/>
          <w:color w:val="auto"/>
          <w:sz w:val="20"/>
          <w:lang w:val="af-ZA"/>
        </w:rPr>
        <w:t xml:space="preserve">  հավելված</w:t>
      </w:r>
    </w:p>
    <w:p w:rsidR="001925B3" w:rsidRPr="00971649" w:rsidRDefault="001925B3" w:rsidP="003B1349">
      <w:pPr>
        <w:spacing w:line="276" w:lineRule="auto"/>
        <w:ind w:right="-6"/>
        <w:jc w:val="center"/>
        <w:rPr>
          <w:rFonts w:ascii="Sylfaen" w:hAnsi="Sylfaen" w:cs="Sylfaen"/>
          <w:b/>
          <w:szCs w:val="24"/>
          <w:u w:val="single"/>
        </w:rPr>
      </w:pPr>
    </w:p>
    <w:p w:rsidR="001925B3" w:rsidRPr="00971649" w:rsidRDefault="001925B3" w:rsidP="003B1349">
      <w:pPr>
        <w:spacing w:line="276" w:lineRule="auto"/>
        <w:ind w:right="-6"/>
        <w:jc w:val="center"/>
        <w:rPr>
          <w:rFonts w:ascii="Sylfaen" w:hAnsi="Sylfaen" w:cs="Sylfaen"/>
          <w:b/>
          <w:szCs w:val="24"/>
          <w:u w:val="single"/>
        </w:rPr>
      </w:pPr>
    </w:p>
    <w:p w:rsidR="001925B3" w:rsidRPr="00971649" w:rsidRDefault="001925B3" w:rsidP="003B1349">
      <w:pPr>
        <w:spacing w:line="276" w:lineRule="auto"/>
        <w:ind w:right="-6"/>
        <w:jc w:val="center"/>
        <w:rPr>
          <w:rFonts w:ascii="Sylfaen" w:hAnsi="Sylfaen"/>
          <w:b/>
          <w:szCs w:val="24"/>
          <w:u w:val="single"/>
        </w:rPr>
      </w:pPr>
      <w:r w:rsidRPr="00AD365C">
        <w:rPr>
          <w:rFonts w:ascii="Sylfaen" w:hAnsi="Sylfaen" w:cs="Sylfaen"/>
          <w:b/>
          <w:szCs w:val="24"/>
          <w:u w:val="single"/>
          <w:lang w:val="en-GB"/>
        </w:rPr>
        <w:t>Լրացուցիչ</w:t>
      </w:r>
      <w:r w:rsidRPr="00971649">
        <w:rPr>
          <w:rFonts w:ascii="Sylfaen" w:hAnsi="Sylfaen" w:cs="Sylfaen"/>
          <w:b/>
          <w:szCs w:val="24"/>
          <w:u w:val="single"/>
        </w:rPr>
        <w:t xml:space="preserve"> </w:t>
      </w:r>
      <w:r w:rsidRPr="00AD365C">
        <w:rPr>
          <w:rFonts w:ascii="Sylfaen" w:hAnsi="Sylfaen" w:cs="Sylfaen"/>
          <w:b/>
          <w:szCs w:val="24"/>
          <w:u w:val="single"/>
          <w:lang w:val="en-GB"/>
        </w:rPr>
        <w:t>ֆինանսավորման</w:t>
      </w:r>
      <w:r w:rsidRPr="00971649">
        <w:rPr>
          <w:rFonts w:ascii="Sylfaen" w:hAnsi="Sylfaen" w:cs="Sylfaen"/>
          <w:b/>
          <w:szCs w:val="24"/>
          <w:u w:val="single"/>
        </w:rPr>
        <w:t xml:space="preserve"> </w:t>
      </w:r>
      <w:r w:rsidRPr="00AD365C">
        <w:rPr>
          <w:rFonts w:ascii="Sylfaen" w:hAnsi="Sylfaen" w:cs="Sylfaen"/>
          <w:b/>
          <w:szCs w:val="24"/>
          <w:u w:val="single"/>
          <w:lang w:val="en-GB"/>
        </w:rPr>
        <w:t>համաձայնագիր</w:t>
      </w:r>
    </w:p>
    <w:p w:rsidR="001925B3" w:rsidRPr="00AD365C" w:rsidRDefault="001925B3" w:rsidP="003B1349">
      <w:pPr>
        <w:spacing w:before="120" w:after="120" w:line="276" w:lineRule="auto"/>
        <w:ind w:right="-6"/>
        <w:jc w:val="both"/>
        <w:rPr>
          <w:rFonts w:ascii="Sylfaen" w:hAnsi="Sylfaen" w:cs="Arial"/>
          <w:szCs w:val="24"/>
          <w:lang w:val="pt-BR"/>
        </w:rPr>
      </w:pPr>
    </w:p>
    <w:p w:rsidR="001925B3" w:rsidRPr="00AD365C" w:rsidRDefault="001925B3" w:rsidP="003B1349">
      <w:pPr>
        <w:spacing w:line="276" w:lineRule="auto"/>
        <w:ind w:right="-6"/>
        <w:jc w:val="center"/>
        <w:rPr>
          <w:rFonts w:ascii="Sylfaen" w:hAnsi="Sylfaen"/>
          <w:szCs w:val="24"/>
          <w:lang w:val="pt-BR"/>
        </w:rPr>
      </w:pPr>
      <w:r w:rsidRPr="00AD365C">
        <w:rPr>
          <w:rFonts w:ascii="Sylfaen" w:hAnsi="Sylfaen"/>
          <w:szCs w:val="24"/>
          <w:lang w:val="pt-BR"/>
        </w:rPr>
        <w:t>2013</w:t>
      </w:r>
      <w:r w:rsidRPr="00AD365C">
        <w:rPr>
          <w:rFonts w:ascii="Sylfaen" w:hAnsi="Sylfaen" w:cs="Sylfaen"/>
          <w:szCs w:val="24"/>
          <w:lang w:val="en-GB"/>
        </w:rPr>
        <w:t>թ</w:t>
      </w:r>
      <w:r w:rsidRPr="00AD365C">
        <w:rPr>
          <w:rFonts w:ascii="Sylfaen" w:hAnsi="Sylfaen"/>
          <w:szCs w:val="24"/>
          <w:lang w:val="pt-BR"/>
        </w:rPr>
        <w:t>.-</w:t>
      </w:r>
      <w:r w:rsidRPr="00AD365C">
        <w:rPr>
          <w:rFonts w:ascii="Sylfaen" w:hAnsi="Sylfaen" w:cs="Sylfaen"/>
          <w:szCs w:val="24"/>
          <w:lang w:val="en-GB"/>
        </w:rPr>
        <w:t>ի</w:t>
      </w:r>
      <w:r w:rsidRPr="001751D9">
        <w:rPr>
          <w:rFonts w:ascii="Sylfaen" w:hAnsi="Sylfaen" w:cs="Sylfaen"/>
          <w:szCs w:val="24"/>
          <w:lang w:val="pt-BR"/>
        </w:rPr>
        <w:t xml:space="preserve"> </w:t>
      </w:r>
      <w:r w:rsidRPr="00AD365C">
        <w:rPr>
          <w:rFonts w:ascii="Sylfaen" w:hAnsi="Sylfaen" w:cs="Sylfaen"/>
          <w:szCs w:val="24"/>
          <w:lang w:val="en-GB"/>
        </w:rPr>
        <w:t>դեկտեմբերի</w:t>
      </w:r>
      <w:r w:rsidRPr="001751D9">
        <w:rPr>
          <w:rFonts w:ascii="Sylfaen" w:hAnsi="Sylfaen" w:cs="Sylfaen"/>
          <w:szCs w:val="24"/>
          <w:lang w:val="pt-BR"/>
        </w:rPr>
        <w:t xml:space="preserve"> </w:t>
      </w:r>
      <w:r w:rsidRPr="00AD365C">
        <w:rPr>
          <w:rFonts w:ascii="Sylfaen" w:hAnsi="Sylfaen"/>
          <w:szCs w:val="24"/>
          <w:lang w:val="pt-BR"/>
        </w:rPr>
        <w:t>27-ի ֆ</w:t>
      </w:r>
      <w:r w:rsidRPr="00AD365C">
        <w:rPr>
          <w:rFonts w:ascii="Sylfaen" w:hAnsi="Sylfaen" w:cs="Sylfaen"/>
          <w:szCs w:val="24"/>
          <w:lang w:val="en-GB"/>
        </w:rPr>
        <w:t>ինանսավորման</w:t>
      </w:r>
      <w:r w:rsidRPr="001751D9">
        <w:rPr>
          <w:rFonts w:ascii="Sylfaen" w:hAnsi="Sylfaen" w:cs="Sylfaen"/>
          <w:szCs w:val="24"/>
          <w:lang w:val="pt-BR"/>
        </w:rPr>
        <w:t xml:space="preserve"> </w:t>
      </w:r>
      <w:r w:rsidRPr="00AD365C">
        <w:rPr>
          <w:rFonts w:ascii="Sylfaen" w:hAnsi="Sylfaen" w:cs="Sylfaen"/>
          <w:szCs w:val="24"/>
          <w:lang w:val="en-GB"/>
        </w:rPr>
        <w:t>համաձայնագրի</w:t>
      </w:r>
    </w:p>
    <w:p w:rsidR="001925B3" w:rsidRPr="001751D9" w:rsidRDefault="001925B3" w:rsidP="003B1349">
      <w:pPr>
        <w:spacing w:line="276" w:lineRule="auto"/>
        <w:ind w:right="-6"/>
        <w:jc w:val="center"/>
        <w:rPr>
          <w:rFonts w:ascii="Sylfaen" w:hAnsi="Sylfaen"/>
          <w:szCs w:val="24"/>
          <w:lang w:val="pt-BR"/>
        </w:rPr>
      </w:pPr>
    </w:p>
    <w:p w:rsidR="001925B3" w:rsidRPr="00BC6878" w:rsidRDefault="001925B3" w:rsidP="003B1349">
      <w:pPr>
        <w:spacing w:line="276" w:lineRule="auto"/>
        <w:ind w:right="-6"/>
        <w:jc w:val="center"/>
        <w:rPr>
          <w:rFonts w:ascii="Sylfaen" w:hAnsi="Sylfaen"/>
          <w:szCs w:val="24"/>
          <w:lang w:val="pt-BR"/>
        </w:rPr>
      </w:pPr>
      <w:r w:rsidRPr="00BC6878">
        <w:rPr>
          <w:rFonts w:ascii="Sylfaen" w:hAnsi="Sylfaen"/>
          <w:szCs w:val="24"/>
          <w:lang w:val="pt-BR"/>
        </w:rPr>
        <w:t>___________</w:t>
      </w:r>
      <w:r>
        <w:rPr>
          <w:rFonts w:ascii="Sylfaen" w:hAnsi="Sylfaen"/>
          <w:szCs w:val="24"/>
          <w:lang w:val="pt-BR"/>
        </w:rPr>
        <w:t xml:space="preserve"> </w:t>
      </w:r>
      <w:r w:rsidRPr="00BC6878">
        <w:rPr>
          <w:rFonts w:ascii="Sylfaen" w:hAnsi="Sylfaen"/>
          <w:szCs w:val="24"/>
          <w:lang w:val="pt-BR"/>
        </w:rPr>
        <w:t xml:space="preserve"> 201____</w:t>
      </w:r>
      <w:r w:rsidRPr="00AD365C">
        <w:rPr>
          <w:rFonts w:ascii="Sylfaen" w:hAnsi="Sylfaen"/>
          <w:szCs w:val="24"/>
          <w:lang w:val="en-GB"/>
        </w:rPr>
        <w:t>թ</w:t>
      </w:r>
      <w:r w:rsidRPr="00BC6878">
        <w:rPr>
          <w:rFonts w:ascii="Sylfaen" w:hAnsi="Sylfaen"/>
          <w:szCs w:val="24"/>
          <w:lang w:val="pt-BR"/>
        </w:rPr>
        <w:t>.</w:t>
      </w:r>
    </w:p>
    <w:p w:rsidR="001925B3" w:rsidRPr="00BC6878" w:rsidRDefault="001925B3" w:rsidP="003B1349">
      <w:pPr>
        <w:spacing w:line="276" w:lineRule="auto"/>
        <w:ind w:right="-6"/>
        <w:jc w:val="both"/>
        <w:rPr>
          <w:rFonts w:ascii="Sylfaen" w:hAnsi="Sylfaen" w:cs="Arial"/>
          <w:szCs w:val="24"/>
          <w:lang w:val="pt-BR"/>
        </w:rPr>
      </w:pPr>
    </w:p>
    <w:p w:rsidR="001925B3" w:rsidRPr="00BC6878" w:rsidRDefault="001925B3" w:rsidP="003B1349">
      <w:pPr>
        <w:spacing w:line="276" w:lineRule="auto"/>
        <w:ind w:right="-6"/>
        <w:jc w:val="center"/>
        <w:rPr>
          <w:rFonts w:ascii="Sylfaen" w:hAnsi="Sylfaen"/>
          <w:szCs w:val="24"/>
          <w:lang w:val="pt-BR"/>
        </w:rPr>
      </w:pPr>
      <w:r w:rsidRPr="00BC6878">
        <w:rPr>
          <w:rFonts w:ascii="Sylfaen" w:hAnsi="Sylfaen"/>
          <w:b/>
          <w:szCs w:val="24"/>
          <w:lang w:val="pt-BR"/>
        </w:rPr>
        <w:t xml:space="preserve">KfW, </w:t>
      </w:r>
      <w:r w:rsidRPr="00AD365C">
        <w:rPr>
          <w:rFonts w:ascii="Sylfaen" w:hAnsi="Sylfaen"/>
          <w:b/>
          <w:szCs w:val="24"/>
          <w:lang w:val="en-GB"/>
        </w:rPr>
        <w:t>Ֆրանկֆուրտ</w:t>
      </w:r>
      <w:r w:rsidRPr="00BC6878">
        <w:rPr>
          <w:rFonts w:ascii="Sylfaen" w:hAnsi="Sylfaen"/>
          <w:b/>
          <w:szCs w:val="24"/>
          <w:lang w:val="pt-BR"/>
        </w:rPr>
        <w:t xml:space="preserve"> </w:t>
      </w:r>
      <w:r w:rsidRPr="00AD365C">
        <w:rPr>
          <w:rFonts w:ascii="Sylfaen" w:hAnsi="Sylfaen"/>
          <w:b/>
          <w:szCs w:val="24"/>
          <w:lang w:val="en-GB"/>
        </w:rPr>
        <w:t>Մայն</w:t>
      </w:r>
    </w:p>
    <w:p w:rsidR="001925B3" w:rsidRPr="00BC6878" w:rsidRDefault="001925B3" w:rsidP="003B1349">
      <w:pPr>
        <w:spacing w:line="276" w:lineRule="auto"/>
        <w:ind w:right="-6"/>
        <w:jc w:val="center"/>
        <w:rPr>
          <w:rFonts w:ascii="Sylfaen" w:hAnsi="Sylfaen"/>
          <w:szCs w:val="24"/>
          <w:lang w:val="pt-BR"/>
        </w:rPr>
      </w:pPr>
      <w:r w:rsidRPr="00BC6878">
        <w:rPr>
          <w:rFonts w:ascii="Sylfaen" w:hAnsi="Sylfaen"/>
          <w:szCs w:val="24"/>
          <w:lang w:val="pt-BR"/>
        </w:rPr>
        <w:t>(«KfW»)</w:t>
      </w:r>
    </w:p>
    <w:p w:rsidR="001925B3" w:rsidRPr="00BC6878" w:rsidRDefault="001925B3" w:rsidP="003B1349">
      <w:pPr>
        <w:spacing w:line="276" w:lineRule="auto"/>
        <w:ind w:right="-6"/>
        <w:jc w:val="both"/>
        <w:rPr>
          <w:rFonts w:ascii="Sylfaen" w:hAnsi="Sylfaen"/>
          <w:szCs w:val="24"/>
          <w:lang w:val="pt-BR"/>
        </w:rPr>
      </w:pPr>
    </w:p>
    <w:p w:rsidR="001925B3" w:rsidRPr="00971649" w:rsidRDefault="001925B3" w:rsidP="003B1349">
      <w:pPr>
        <w:spacing w:line="276" w:lineRule="auto"/>
        <w:ind w:right="-6"/>
        <w:jc w:val="center"/>
        <w:rPr>
          <w:rFonts w:ascii="Sylfaen" w:hAnsi="Sylfaen"/>
          <w:szCs w:val="24"/>
          <w:lang w:val="pt-BR"/>
        </w:rPr>
      </w:pPr>
      <w:r w:rsidRPr="00AD365C">
        <w:rPr>
          <w:rFonts w:ascii="Sylfaen" w:hAnsi="Sylfaen"/>
          <w:szCs w:val="24"/>
          <w:lang w:val="en-GB"/>
        </w:rPr>
        <w:t>և</w:t>
      </w:r>
    </w:p>
    <w:p w:rsidR="001925B3" w:rsidRPr="00971649" w:rsidRDefault="001925B3" w:rsidP="003B1349">
      <w:pPr>
        <w:spacing w:line="276" w:lineRule="auto"/>
        <w:ind w:right="-6"/>
        <w:jc w:val="both"/>
        <w:rPr>
          <w:rFonts w:ascii="Sylfaen" w:hAnsi="Sylfaen"/>
          <w:szCs w:val="24"/>
          <w:lang w:val="pt-BR"/>
        </w:rPr>
      </w:pPr>
    </w:p>
    <w:p w:rsidR="001925B3" w:rsidRPr="00971649" w:rsidRDefault="001925B3" w:rsidP="003B1349">
      <w:pPr>
        <w:spacing w:line="276" w:lineRule="auto"/>
        <w:ind w:right="-6"/>
        <w:jc w:val="center"/>
        <w:rPr>
          <w:rFonts w:ascii="Sylfaen" w:hAnsi="Sylfaen"/>
          <w:szCs w:val="24"/>
          <w:lang w:val="pt-BR"/>
        </w:rPr>
      </w:pPr>
      <w:r w:rsidRPr="00AD365C">
        <w:rPr>
          <w:rFonts w:ascii="Sylfaen" w:hAnsi="Sylfaen"/>
          <w:b/>
          <w:szCs w:val="24"/>
          <w:lang w:val="en-GB"/>
        </w:rPr>
        <w:t>Հայաստանի</w:t>
      </w:r>
      <w:r w:rsidRPr="00971649">
        <w:rPr>
          <w:rFonts w:ascii="Sylfaen" w:hAnsi="Sylfaen"/>
          <w:b/>
          <w:szCs w:val="24"/>
          <w:lang w:val="pt-BR"/>
        </w:rPr>
        <w:t xml:space="preserve"> </w:t>
      </w:r>
      <w:r w:rsidRPr="00AD365C">
        <w:rPr>
          <w:rFonts w:ascii="Sylfaen" w:hAnsi="Sylfaen"/>
          <w:b/>
          <w:szCs w:val="24"/>
          <w:lang w:val="en-GB"/>
        </w:rPr>
        <w:t>Հանրապետության</w:t>
      </w:r>
      <w:r w:rsidRPr="00971649">
        <w:rPr>
          <w:rFonts w:ascii="Sylfaen" w:hAnsi="Sylfaen"/>
          <w:b/>
          <w:szCs w:val="24"/>
          <w:lang w:val="pt-BR"/>
        </w:rPr>
        <w:br/>
      </w:r>
    </w:p>
    <w:p w:rsidR="001925B3" w:rsidRPr="00971649" w:rsidRDefault="001925B3" w:rsidP="003B1349">
      <w:pPr>
        <w:spacing w:line="276" w:lineRule="auto"/>
        <w:ind w:right="-6"/>
        <w:jc w:val="center"/>
        <w:rPr>
          <w:rFonts w:ascii="Sylfaen" w:hAnsi="Sylfaen"/>
          <w:szCs w:val="24"/>
          <w:lang w:val="pt-BR"/>
        </w:rPr>
      </w:pPr>
      <w:r w:rsidRPr="00971649">
        <w:rPr>
          <w:rFonts w:ascii="Sylfaen" w:hAnsi="Sylfaen"/>
          <w:szCs w:val="24"/>
          <w:lang w:val="pt-BR"/>
        </w:rPr>
        <w:t>(«</w:t>
      </w:r>
      <w:r w:rsidRPr="00AD365C">
        <w:rPr>
          <w:rFonts w:ascii="Sylfaen" w:hAnsi="Sylfaen"/>
          <w:szCs w:val="24"/>
          <w:lang w:val="en-GB"/>
        </w:rPr>
        <w:t>Ստացող</w:t>
      </w:r>
      <w:r w:rsidRPr="00971649">
        <w:rPr>
          <w:rFonts w:ascii="Sylfaen" w:hAnsi="Sylfaen"/>
          <w:szCs w:val="24"/>
          <w:lang w:val="pt-BR"/>
        </w:rPr>
        <w:t>»)</w:t>
      </w:r>
    </w:p>
    <w:p w:rsidR="001925B3" w:rsidRPr="00971649" w:rsidRDefault="001925B3" w:rsidP="003B1349">
      <w:pPr>
        <w:spacing w:line="276" w:lineRule="auto"/>
        <w:ind w:right="-6"/>
        <w:jc w:val="center"/>
        <w:rPr>
          <w:rFonts w:ascii="Sylfaen" w:hAnsi="Sylfaen"/>
          <w:szCs w:val="24"/>
          <w:lang w:val="pt-BR"/>
        </w:rPr>
      </w:pPr>
    </w:p>
    <w:p w:rsidR="001925B3" w:rsidRPr="00971649" w:rsidRDefault="001925B3" w:rsidP="003B1349">
      <w:pPr>
        <w:spacing w:line="276" w:lineRule="auto"/>
        <w:ind w:right="-6"/>
        <w:jc w:val="center"/>
        <w:rPr>
          <w:rFonts w:ascii="Sylfaen" w:hAnsi="Sylfaen"/>
          <w:szCs w:val="24"/>
          <w:lang w:val="pt-BR"/>
        </w:rPr>
      </w:pPr>
      <w:r w:rsidRPr="00AD365C">
        <w:rPr>
          <w:rFonts w:ascii="Sylfaen" w:hAnsi="Sylfaen"/>
          <w:szCs w:val="24"/>
          <w:lang w:val="en-GB"/>
        </w:rPr>
        <w:t>միջև</w:t>
      </w:r>
    </w:p>
    <w:p w:rsidR="001925B3" w:rsidRPr="00971649" w:rsidRDefault="001925B3" w:rsidP="003B1349">
      <w:pPr>
        <w:spacing w:line="276" w:lineRule="auto"/>
        <w:ind w:right="-6"/>
        <w:jc w:val="both"/>
        <w:rPr>
          <w:rFonts w:ascii="Sylfaen" w:hAnsi="Sylfaen"/>
          <w:szCs w:val="24"/>
          <w:lang w:val="pt-BR"/>
        </w:rPr>
      </w:pP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AD365C">
        <w:rPr>
          <w:rFonts w:ascii="Sylfaen" w:hAnsi="Sylfaen" w:cs="Sylfaen"/>
          <w:szCs w:val="24"/>
          <w:lang w:val="en-GB"/>
        </w:rPr>
        <w:t>ի</w:t>
      </w:r>
      <w:r w:rsidRPr="00971649">
        <w:rPr>
          <w:rFonts w:ascii="Sylfaen" w:hAnsi="Sylfaen" w:cs="Sylfaen"/>
          <w:szCs w:val="24"/>
          <w:lang w:val="pt-BR"/>
        </w:rPr>
        <w:t xml:space="preserve"> </w:t>
      </w:r>
      <w:r w:rsidRPr="00AD365C">
        <w:rPr>
          <w:rFonts w:ascii="Sylfaen" w:hAnsi="Sylfaen" w:cs="Sylfaen"/>
          <w:szCs w:val="24"/>
          <w:lang w:val="en-GB"/>
        </w:rPr>
        <w:t>դեմս</w:t>
      </w:r>
      <w:r w:rsidRPr="00971649">
        <w:rPr>
          <w:rFonts w:ascii="Sylfaen" w:hAnsi="Sylfaen" w:cs="Sylfaen"/>
          <w:szCs w:val="24"/>
          <w:lang w:val="pt-BR"/>
        </w:rPr>
        <w:t xml:space="preserve"> </w:t>
      </w:r>
      <w:r w:rsidRPr="00AD365C">
        <w:rPr>
          <w:rFonts w:ascii="Sylfaen" w:hAnsi="Sylfaen" w:cs="Sylfaen"/>
          <w:szCs w:val="24"/>
          <w:lang w:val="en-GB"/>
        </w:rPr>
        <w:t>ՀՀ</w:t>
      </w:r>
      <w:r w:rsidRPr="00971649">
        <w:rPr>
          <w:rFonts w:ascii="Sylfaen" w:hAnsi="Sylfaen" w:cs="Sylfaen"/>
          <w:szCs w:val="24"/>
          <w:lang w:val="pt-BR"/>
        </w:rPr>
        <w:t xml:space="preserve"> </w:t>
      </w:r>
      <w:r w:rsidRPr="00AD365C">
        <w:rPr>
          <w:rFonts w:ascii="Sylfaen" w:hAnsi="Sylfaen" w:cs="Sylfaen"/>
          <w:szCs w:val="24"/>
          <w:lang w:val="en-GB"/>
        </w:rPr>
        <w:t>ֆինանսների</w:t>
      </w:r>
      <w:r w:rsidRPr="00971649">
        <w:rPr>
          <w:rFonts w:ascii="Sylfaen" w:hAnsi="Sylfaen" w:cs="Sylfaen"/>
          <w:szCs w:val="24"/>
          <w:lang w:val="pt-BR"/>
        </w:rPr>
        <w:t xml:space="preserve"> </w:t>
      </w:r>
      <w:r w:rsidRPr="00AD365C">
        <w:rPr>
          <w:rFonts w:ascii="Sylfaen" w:hAnsi="Sylfaen" w:cs="Sylfaen"/>
          <w:szCs w:val="24"/>
          <w:lang w:val="en-GB"/>
        </w:rPr>
        <w:t>նախարարության</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AD365C">
        <w:rPr>
          <w:rFonts w:ascii="Sylfaen" w:hAnsi="Sylfaen" w:cs="Sylfaen"/>
          <w:szCs w:val="24"/>
          <w:lang w:val="en-GB"/>
        </w:rPr>
        <w:t>սույն</w:t>
      </w:r>
      <w:r w:rsidRPr="00971649">
        <w:rPr>
          <w:rFonts w:ascii="Sylfaen" w:hAnsi="Sylfaen" w:cs="Sylfaen"/>
          <w:szCs w:val="24"/>
          <w:lang w:val="pt-BR"/>
        </w:rPr>
        <w:t xml:space="preserve"> </w:t>
      </w:r>
      <w:r w:rsidRPr="00AD365C">
        <w:rPr>
          <w:rFonts w:ascii="Sylfaen" w:hAnsi="Sylfaen" w:cs="Sylfaen"/>
          <w:szCs w:val="24"/>
          <w:lang w:val="en-GB"/>
        </w:rPr>
        <w:t>Ֆինանսավորման</w:t>
      </w:r>
      <w:r w:rsidRPr="00971649">
        <w:rPr>
          <w:rFonts w:ascii="Sylfaen" w:hAnsi="Sylfaen" w:cs="Sylfaen"/>
          <w:szCs w:val="24"/>
          <w:lang w:val="pt-BR"/>
        </w:rPr>
        <w:t xml:space="preserve"> </w:t>
      </w:r>
      <w:r w:rsidRPr="00AD365C">
        <w:rPr>
          <w:rFonts w:ascii="Sylfaen" w:hAnsi="Sylfaen" w:cs="Sylfaen"/>
          <w:szCs w:val="24"/>
          <w:lang w:val="en-GB"/>
        </w:rPr>
        <w:t>համաձայնագրի</w:t>
      </w:r>
      <w:r w:rsidRPr="00971649">
        <w:rPr>
          <w:rFonts w:ascii="Sylfaen" w:hAnsi="Sylfaen" w:cs="Sylfaen"/>
          <w:szCs w:val="24"/>
          <w:lang w:val="pt-BR"/>
        </w:rPr>
        <w:t xml:space="preserve"> </w:t>
      </w:r>
      <w:r w:rsidRPr="00AD365C">
        <w:rPr>
          <w:rFonts w:ascii="Sylfaen" w:hAnsi="Sylfaen" w:cs="Sylfaen"/>
          <w:szCs w:val="24"/>
          <w:lang w:val="en-GB"/>
        </w:rPr>
        <w:t>կնքման</w:t>
      </w:r>
      <w:r w:rsidRPr="00971649">
        <w:rPr>
          <w:rFonts w:ascii="Sylfaen" w:hAnsi="Sylfaen" w:cs="Sylfaen"/>
          <w:szCs w:val="24"/>
          <w:lang w:val="pt-BR"/>
        </w:rPr>
        <w:t xml:space="preserve"> </w:t>
      </w:r>
      <w:r w:rsidRPr="00AD365C">
        <w:rPr>
          <w:rFonts w:ascii="Sylfaen" w:hAnsi="Sylfaen" w:cs="Sylfaen"/>
          <w:szCs w:val="24"/>
          <w:lang w:val="en-GB"/>
        </w:rPr>
        <w:t>վերաբերյալ</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971649">
        <w:rPr>
          <w:rFonts w:ascii="Sylfaen" w:hAnsi="Sylfaen"/>
          <w:szCs w:val="24"/>
          <w:lang w:val="pt-BR"/>
        </w:rPr>
        <w:t>(«</w:t>
      </w:r>
      <w:r w:rsidRPr="00AD365C">
        <w:rPr>
          <w:rFonts w:ascii="Sylfaen" w:hAnsi="Sylfaen"/>
          <w:szCs w:val="24"/>
          <w:lang w:val="en-GB"/>
        </w:rPr>
        <w:t>ՀՀ</w:t>
      </w:r>
      <w:r w:rsidRPr="00971649">
        <w:rPr>
          <w:rFonts w:ascii="Sylfaen" w:hAnsi="Sylfaen"/>
          <w:szCs w:val="24"/>
          <w:lang w:val="pt-BR"/>
        </w:rPr>
        <w:t xml:space="preserve"> </w:t>
      </w:r>
      <w:r w:rsidRPr="00AD365C">
        <w:rPr>
          <w:rFonts w:ascii="Sylfaen" w:hAnsi="Sylfaen"/>
          <w:szCs w:val="24"/>
          <w:lang w:val="en-GB"/>
        </w:rPr>
        <w:t>ֆիննախ</w:t>
      </w:r>
      <w:r w:rsidRPr="00971649">
        <w:rPr>
          <w:rFonts w:ascii="Sylfaen" w:hAnsi="Sylfaen"/>
          <w:szCs w:val="24"/>
          <w:lang w:val="pt-BR"/>
        </w:rPr>
        <w:t>»)</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AD365C">
        <w:rPr>
          <w:rFonts w:ascii="Sylfaen" w:hAnsi="Sylfaen" w:cs="Sylfaen"/>
          <w:szCs w:val="24"/>
          <w:lang w:val="en-GB"/>
        </w:rPr>
        <w:t>և</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AD365C">
        <w:rPr>
          <w:rFonts w:ascii="Sylfaen" w:hAnsi="Sylfaen" w:cs="Sylfaen"/>
          <w:szCs w:val="24"/>
          <w:lang w:val="en-GB"/>
        </w:rPr>
        <w:t>ի</w:t>
      </w:r>
      <w:r w:rsidRPr="00971649">
        <w:rPr>
          <w:rFonts w:ascii="Sylfaen" w:hAnsi="Sylfaen" w:cs="Sylfaen"/>
          <w:szCs w:val="24"/>
          <w:lang w:val="pt-BR"/>
        </w:rPr>
        <w:t xml:space="preserve"> </w:t>
      </w:r>
      <w:r w:rsidRPr="00AD365C">
        <w:rPr>
          <w:rFonts w:ascii="Sylfaen" w:hAnsi="Sylfaen" w:cs="Sylfaen"/>
          <w:szCs w:val="24"/>
          <w:lang w:val="en-GB"/>
        </w:rPr>
        <w:t>դեմս</w:t>
      </w:r>
      <w:r w:rsidRPr="00971649">
        <w:rPr>
          <w:rFonts w:ascii="Sylfaen" w:hAnsi="Sylfaen" w:cs="Sylfaen"/>
          <w:szCs w:val="24"/>
          <w:lang w:val="pt-BR"/>
        </w:rPr>
        <w:t xml:space="preserve"> </w:t>
      </w:r>
      <w:r w:rsidRPr="00AD365C">
        <w:rPr>
          <w:rFonts w:ascii="Sylfaen" w:hAnsi="Sylfaen" w:cs="Sylfaen"/>
          <w:szCs w:val="24"/>
          <w:lang w:val="en-GB"/>
        </w:rPr>
        <w:t>ՀՀ</w:t>
      </w:r>
      <w:r w:rsidRPr="00971649">
        <w:rPr>
          <w:rFonts w:ascii="Sylfaen" w:hAnsi="Sylfaen" w:cs="Sylfaen"/>
          <w:szCs w:val="24"/>
          <w:lang w:val="pt-BR"/>
        </w:rPr>
        <w:t xml:space="preserve"> </w:t>
      </w:r>
      <w:r w:rsidRPr="00AD365C">
        <w:rPr>
          <w:rFonts w:ascii="Sylfaen" w:hAnsi="Sylfaen" w:cs="Sylfaen"/>
          <w:szCs w:val="24"/>
          <w:lang w:val="en-GB"/>
        </w:rPr>
        <w:t>տարածքային</w:t>
      </w:r>
      <w:r w:rsidRPr="00971649">
        <w:rPr>
          <w:rFonts w:ascii="Sylfaen" w:hAnsi="Sylfaen" w:cs="Sylfaen"/>
          <w:szCs w:val="24"/>
          <w:lang w:val="pt-BR"/>
        </w:rPr>
        <w:t xml:space="preserve"> </w:t>
      </w:r>
      <w:r w:rsidRPr="00AD365C">
        <w:rPr>
          <w:rFonts w:ascii="Sylfaen" w:hAnsi="Sylfaen" w:cs="Sylfaen"/>
          <w:szCs w:val="24"/>
          <w:lang w:val="en-GB"/>
        </w:rPr>
        <w:t>կառավարման</w:t>
      </w:r>
      <w:r w:rsidRPr="00971649">
        <w:rPr>
          <w:rFonts w:ascii="Sylfaen" w:hAnsi="Sylfaen" w:cs="Sylfaen"/>
          <w:szCs w:val="24"/>
          <w:lang w:val="pt-BR"/>
        </w:rPr>
        <w:t xml:space="preserve"> </w:t>
      </w:r>
      <w:r w:rsidRPr="00AD365C">
        <w:rPr>
          <w:rFonts w:ascii="Sylfaen" w:hAnsi="Sylfaen" w:cs="Sylfaen"/>
          <w:szCs w:val="24"/>
          <w:lang w:val="en-GB"/>
        </w:rPr>
        <w:t>նախարարության</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cs="Sylfaen"/>
          <w:szCs w:val="24"/>
          <w:lang w:val="pt-BR"/>
        </w:rPr>
      </w:pPr>
      <w:r w:rsidRPr="00AD365C">
        <w:rPr>
          <w:rFonts w:ascii="Sylfaen" w:hAnsi="Sylfaen" w:cs="Sylfaen"/>
          <w:szCs w:val="24"/>
          <w:lang w:val="en-GB"/>
        </w:rPr>
        <w:t>Ջրային</w:t>
      </w:r>
      <w:r w:rsidRPr="00971649">
        <w:rPr>
          <w:rFonts w:ascii="Sylfaen" w:hAnsi="Sylfaen" w:cs="Sylfaen"/>
          <w:szCs w:val="24"/>
          <w:lang w:val="pt-BR"/>
        </w:rPr>
        <w:t xml:space="preserve"> </w:t>
      </w:r>
      <w:r w:rsidRPr="00AD365C">
        <w:rPr>
          <w:rFonts w:ascii="Sylfaen" w:hAnsi="Sylfaen" w:cs="Sylfaen"/>
          <w:szCs w:val="24"/>
          <w:lang w:val="en-GB"/>
        </w:rPr>
        <w:t>տնտեսության</w:t>
      </w:r>
      <w:r w:rsidRPr="00971649">
        <w:rPr>
          <w:rFonts w:ascii="Sylfaen" w:hAnsi="Sylfaen" w:cs="Sylfaen"/>
          <w:szCs w:val="24"/>
          <w:lang w:val="pt-BR"/>
        </w:rPr>
        <w:t xml:space="preserve"> </w:t>
      </w:r>
      <w:r w:rsidRPr="00AD365C">
        <w:rPr>
          <w:rFonts w:ascii="Sylfaen" w:hAnsi="Sylfaen" w:cs="Sylfaen"/>
          <w:szCs w:val="24"/>
          <w:lang w:val="en-GB"/>
        </w:rPr>
        <w:t>պետական</w:t>
      </w:r>
      <w:r w:rsidRPr="00971649">
        <w:rPr>
          <w:rFonts w:ascii="Arial Unicode MS" w:eastAsia="Arial Unicode MS" w:hAnsi="Arial Unicode MS" w:cs="Arial Unicode MS" w:hint="eastAsia"/>
          <w:szCs w:val="24"/>
          <w:lang w:val="pt-BR"/>
        </w:rPr>
        <w:t>​​</w:t>
      </w:r>
      <w:r w:rsidRPr="00971649">
        <w:rPr>
          <w:rFonts w:ascii="Sylfaen" w:hAnsi="Sylfaen" w:cs="Arial"/>
          <w:szCs w:val="24"/>
          <w:lang w:val="pt-BR"/>
        </w:rPr>
        <w:t xml:space="preserve"> </w:t>
      </w:r>
      <w:r w:rsidRPr="00AD365C">
        <w:rPr>
          <w:rFonts w:ascii="Sylfaen" w:hAnsi="Sylfaen" w:cs="Sylfaen"/>
          <w:szCs w:val="24"/>
          <w:lang w:val="en-GB"/>
        </w:rPr>
        <w:t>կոմիտեի</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AD365C">
        <w:rPr>
          <w:rFonts w:ascii="Sylfaen" w:hAnsi="Sylfaen" w:cs="Sylfaen"/>
          <w:szCs w:val="24"/>
          <w:lang w:val="en-GB"/>
        </w:rPr>
        <w:t>Ծրագրի</w:t>
      </w:r>
      <w:r w:rsidRPr="00971649">
        <w:rPr>
          <w:rFonts w:ascii="Sylfaen" w:hAnsi="Sylfaen" w:cs="Sylfaen"/>
          <w:szCs w:val="24"/>
          <w:lang w:val="pt-BR"/>
        </w:rPr>
        <w:t xml:space="preserve"> </w:t>
      </w:r>
      <w:r w:rsidRPr="00AD365C">
        <w:rPr>
          <w:rFonts w:ascii="Sylfaen" w:hAnsi="Sylfaen" w:cs="Sylfaen"/>
          <w:szCs w:val="24"/>
          <w:lang w:val="en-GB"/>
        </w:rPr>
        <w:t>իրականացման</w:t>
      </w:r>
      <w:r w:rsidRPr="00971649">
        <w:rPr>
          <w:rFonts w:ascii="Sylfaen" w:hAnsi="Sylfaen" w:cs="Sylfaen"/>
          <w:szCs w:val="24"/>
          <w:lang w:val="pt-BR"/>
        </w:rPr>
        <w:t xml:space="preserve"> </w:t>
      </w:r>
      <w:r w:rsidRPr="00AD365C">
        <w:rPr>
          <w:rFonts w:ascii="Sylfaen" w:hAnsi="Sylfaen" w:cs="Sylfaen"/>
          <w:szCs w:val="24"/>
          <w:lang w:val="en-GB"/>
        </w:rPr>
        <w:t>մասով</w:t>
      </w:r>
    </w:p>
    <w:p w:rsidR="001925B3" w:rsidRPr="00971649" w:rsidRDefault="001925B3" w:rsidP="003B1349">
      <w:pPr>
        <w:tabs>
          <w:tab w:val="left" w:pos="570"/>
          <w:tab w:val="left" w:pos="1150"/>
          <w:tab w:val="left" w:pos="4890"/>
          <w:tab w:val="left" w:pos="6760"/>
        </w:tabs>
        <w:spacing w:line="276" w:lineRule="auto"/>
        <w:ind w:right="-6"/>
        <w:jc w:val="center"/>
        <w:rPr>
          <w:rFonts w:ascii="Sylfaen" w:hAnsi="Sylfaen"/>
          <w:szCs w:val="24"/>
          <w:lang w:val="pt-BR"/>
        </w:rPr>
      </w:pPr>
      <w:r w:rsidRPr="00971649">
        <w:rPr>
          <w:rFonts w:ascii="Sylfaen" w:hAnsi="Sylfaen"/>
          <w:szCs w:val="24"/>
          <w:lang w:val="pt-BR"/>
        </w:rPr>
        <w:t xml:space="preserve"> («</w:t>
      </w:r>
      <w:r w:rsidRPr="00AD365C">
        <w:rPr>
          <w:rFonts w:ascii="Sylfaen" w:hAnsi="Sylfaen"/>
          <w:szCs w:val="24"/>
          <w:lang w:val="en-GB"/>
        </w:rPr>
        <w:t>ՋՏՊԿ</w:t>
      </w:r>
      <w:r w:rsidRPr="00971649">
        <w:rPr>
          <w:rFonts w:ascii="Sylfaen" w:hAnsi="Sylfaen"/>
          <w:szCs w:val="24"/>
          <w:lang w:val="pt-BR"/>
        </w:rPr>
        <w:t xml:space="preserve">» </w:t>
      </w:r>
      <w:r w:rsidRPr="00AD365C">
        <w:rPr>
          <w:rFonts w:ascii="Sylfaen" w:hAnsi="Sylfaen" w:cs="Sylfaen"/>
          <w:szCs w:val="24"/>
          <w:lang w:val="en-GB"/>
        </w:rPr>
        <w:t>կամ</w:t>
      </w:r>
      <w:r w:rsidRPr="00971649">
        <w:rPr>
          <w:rFonts w:ascii="Sylfaen" w:hAnsi="Sylfaen"/>
          <w:szCs w:val="24"/>
          <w:lang w:val="pt-BR"/>
        </w:rPr>
        <w:t xml:space="preserve"> «</w:t>
      </w:r>
      <w:r w:rsidRPr="00AD365C">
        <w:rPr>
          <w:rFonts w:ascii="Sylfaen" w:hAnsi="Sylfaen" w:cs="Sylfaen"/>
          <w:szCs w:val="24"/>
          <w:lang w:val="en-GB"/>
        </w:rPr>
        <w:t>Ծրագրի</w:t>
      </w:r>
      <w:r w:rsidRPr="00971649">
        <w:rPr>
          <w:rFonts w:ascii="Sylfaen" w:hAnsi="Sylfaen" w:cs="Sylfaen"/>
          <w:szCs w:val="24"/>
          <w:lang w:val="pt-BR"/>
        </w:rPr>
        <w:t xml:space="preserve"> </w:t>
      </w:r>
      <w:r w:rsidRPr="00AD365C">
        <w:rPr>
          <w:rFonts w:ascii="Sylfaen" w:hAnsi="Sylfaen" w:cs="Sylfaen"/>
          <w:szCs w:val="24"/>
          <w:lang w:val="en-GB"/>
        </w:rPr>
        <w:t>իրականացման</w:t>
      </w:r>
      <w:r w:rsidRPr="00971649">
        <w:rPr>
          <w:rFonts w:ascii="Sylfaen" w:hAnsi="Sylfaen" w:cs="Sylfaen"/>
          <w:szCs w:val="24"/>
          <w:lang w:val="pt-BR"/>
        </w:rPr>
        <w:t xml:space="preserve"> </w:t>
      </w:r>
      <w:r w:rsidRPr="00AD365C">
        <w:rPr>
          <w:rFonts w:ascii="Sylfaen" w:hAnsi="Sylfaen" w:cs="Sylfaen"/>
          <w:szCs w:val="24"/>
          <w:lang w:val="en-GB"/>
        </w:rPr>
        <w:t>գրասենյակ</w:t>
      </w:r>
      <w:r w:rsidRPr="00971649">
        <w:rPr>
          <w:rFonts w:ascii="Sylfaen" w:hAnsi="Sylfaen"/>
          <w:szCs w:val="24"/>
          <w:lang w:val="pt-BR"/>
        </w:rPr>
        <w:t>»)</w:t>
      </w:r>
    </w:p>
    <w:p w:rsidR="001925B3" w:rsidRPr="00971649" w:rsidRDefault="001925B3" w:rsidP="003B1349">
      <w:pPr>
        <w:spacing w:line="276" w:lineRule="auto"/>
        <w:ind w:right="-6"/>
        <w:jc w:val="both"/>
        <w:rPr>
          <w:rFonts w:ascii="Sylfaen" w:hAnsi="Sylfaen" w:cs="Arial"/>
          <w:szCs w:val="24"/>
          <w:lang w:val="pt-BR"/>
        </w:rPr>
      </w:pPr>
    </w:p>
    <w:p w:rsidR="001925B3" w:rsidRPr="00971649" w:rsidRDefault="001925B3" w:rsidP="003B1349">
      <w:pPr>
        <w:spacing w:before="120" w:after="120" w:line="276" w:lineRule="auto"/>
        <w:ind w:right="-6"/>
        <w:jc w:val="center"/>
        <w:rPr>
          <w:rFonts w:ascii="Sylfaen" w:hAnsi="Sylfaen" w:cs="Arial"/>
          <w:b/>
          <w:szCs w:val="24"/>
          <w:lang w:val="pt-BR"/>
        </w:rPr>
      </w:pPr>
      <w:r w:rsidRPr="00971649">
        <w:rPr>
          <w:rFonts w:ascii="Sylfaen" w:hAnsi="Sylfaen" w:cs="Arial"/>
          <w:b/>
          <w:szCs w:val="24"/>
          <w:lang w:val="pt-BR"/>
        </w:rPr>
        <w:t xml:space="preserve">1,000,000.00 </w:t>
      </w:r>
      <w:r w:rsidRPr="00AD365C">
        <w:rPr>
          <w:rFonts w:ascii="Sylfaen" w:hAnsi="Sylfaen" w:cs="Arial"/>
          <w:b/>
          <w:szCs w:val="24"/>
          <w:lang w:val="en-GB"/>
        </w:rPr>
        <w:t>եվրո</w:t>
      </w:r>
      <w:r w:rsidRPr="00971649">
        <w:rPr>
          <w:rFonts w:ascii="Sylfaen" w:hAnsi="Sylfaen" w:cs="Arial"/>
          <w:b/>
          <w:szCs w:val="24"/>
          <w:lang w:val="pt-BR"/>
        </w:rPr>
        <w:t xml:space="preserve"> </w:t>
      </w:r>
      <w:r w:rsidRPr="00AD365C">
        <w:rPr>
          <w:rFonts w:ascii="Sylfaen" w:hAnsi="Sylfaen" w:cs="Arial"/>
          <w:b/>
          <w:szCs w:val="24"/>
          <w:lang w:val="en-GB"/>
        </w:rPr>
        <w:t>գումարի</w:t>
      </w:r>
    </w:p>
    <w:p w:rsidR="001925B3" w:rsidRPr="00971649" w:rsidRDefault="001925B3" w:rsidP="003B1349">
      <w:pPr>
        <w:spacing w:line="276" w:lineRule="auto"/>
        <w:jc w:val="center"/>
        <w:rPr>
          <w:rFonts w:ascii="Sylfaen" w:hAnsi="Sylfaen"/>
          <w:szCs w:val="24"/>
          <w:lang w:val="pt-BR"/>
        </w:rPr>
      </w:pPr>
    </w:p>
    <w:p w:rsidR="001925B3" w:rsidRPr="00971649" w:rsidRDefault="001925B3" w:rsidP="003B1349">
      <w:pPr>
        <w:spacing w:line="276" w:lineRule="auto"/>
        <w:jc w:val="center"/>
        <w:rPr>
          <w:rFonts w:ascii="Sylfaen" w:hAnsi="Sylfaen"/>
          <w:szCs w:val="24"/>
          <w:lang w:val="pt-BR"/>
        </w:rPr>
      </w:pPr>
      <w:r w:rsidRPr="00AD365C">
        <w:rPr>
          <w:rFonts w:ascii="Sylfaen" w:hAnsi="Sylfaen"/>
          <w:szCs w:val="24"/>
          <w:lang w:val="en-GB"/>
        </w:rPr>
        <w:t>Լրացուցիչ</w:t>
      </w:r>
      <w:r w:rsidRPr="00971649">
        <w:rPr>
          <w:rFonts w:ascii="Sylfaen" w:hAnsi="Sylfaen"/>
          <w:szCs w:val="24"/>
          <w:lang w:val="pt-BR"/>
        </w:rPr>
        <w:t xml:space="preserve"> </w:t>
      </w:r>
      <w:r w:rsidRPr="00AD365C">
        <w:rPr>
          <w:rFonts w:ascii="Sylfaen" w:hAnsi="Sylfaen"/>
          <w:szCs w:val="24"/>
        </w:rPr>
        <w:t>աջակցություն</w:t>
      </w:r>
    </w:p>
    <w:p w:rsidR="001925B3" w:rsidRPr="00971649" w:rsidRDefault="001925B3" w:rsidP="003B1349">
      <w:pPr>
        <w:spacing w:line="276" w:lineRule="auto"/>
        <w:ind w:right="-6"/>
        <w:jc w:val="both"/>
        <w:rPr>
          <w:rFonts w:ascii="Sylfaen" w:hAnsi="Sylfaen" w:cs="Arial"/>
          <w:szCs w:val="24"/>
          <w:lang w:val="pt-BR"/>
        </w:rPr>
      </w:pPr>
    </w:p>
    <w:p w:rsidR="001925B3" w:rsidRPr="00971649" w:rsidRDefault="001925B3" w:rsidP="003B1349">
      <w:pPr>
        <w:spacing w:before="120" w:after="120" w:line="276" w:lineRule="auto"/>
        <w:ind w:right="-6"/>
        <w:jc w:val="center"/>
        <w:rPr>
          <w:rFonts w:ascii="Sylfaen" w:hAnsi="Sylfaen" w:cs="Arial"/>
          <w:szCs w:val="24"/>
          <w:lang w:val="pt-BR"/>
        </w:rPr>
      </w:pPr>
      <w:r w:rsidRPr="00971649">
        <w:rPr>
          <w:rFonts w:ascii="Sylfaen" w:hAnsi="Sylfaen" w:cs="Arial"/>
          <w:szCs w:val="24"/>
          <w:lang w:val="pt-BR"/>
        </w:rPr>
        <w:t xml:space="preserve">- </w:t>
      </w:r>
      <w:r w:rsidRPr="00AD365C">
        <w:rPr>
          <w:rFonts w:ascii="Sylfaen" w:hAnsi="Sylfaen" w:cs="Arial"/>
          <w:szCs w:val="24"/>
          <w:lang w:val="en-GB"/>
        </w:rPr>
        <w:t>Ուղեկցող</w:t>
      </w:r>
      <w:r w:rsidRPr="00971649">
        <w:rPr>
          <w:rFonts w:ascii="Sylfaen" w:hAnsi="Sylfaen" w:cs="Arial"/>
          <w:szCs w:val="24"/>
          <w:lang w:val="pt-BR"/>
        </w:rPr>
        <w:t xml:space="preserve"> </w:t>
      </w:r>
      <w:r w:rsidRPr="00AD365C">
        <w:rPr>
          <w:rFonts w:ascii="Sylfaen" w:hAnsi="Sylfaen" w:cs="Arial"/>
          <w:szCs w:val="24"/>
          <w:lang w:val="en-GB"/>
        </w:rPr>
        <w:t>միջոցառումներ</w:t>
      </w:r>
      <w:r w:rsidRPr="00971649">
        <w:rPr>
          <w:rFonts w:ascii="Sylfaen" w:hAnsi="Sylfaen" w:cs="Arial"/>
          <w:szCs w:val="24"/>
          <w:lang w:val="pt-BR"/>
        </w:rPr>
        <w:t xml:space="preserve"> </w:t>
      </w:r>
      <w:r w:rsidRPr="00AD365C">
        <w:rPr>
          <w:rFonts w:ascii="Sylfaen" w:hAnsi="Sylfaen"/>
          <w:szCs w:val="24"/>
        </w:rPr>
        <w:t xml:space="preserve">Համայնքային ենթակառուցվածքների ծրագիր </w:t>
      </w:r>
      <w:r w:rsidRPr="00971649">
        <w:rPr>
          <w:rFonts w:ascii="Sylfaen" w:hAnsi="Sylfaen" w:cs="Arial"/>
          <w:szCs w:val="24"/>
          <w:lang w:val="pt-BR"/>
        </w:rPr>
        <w:t>II-</w:t>
      </w:r>
      <w:r w:rsidRPr="00AD365C">
        <w:rPr>
          <w:rFonts w:ascii="Sylfaen" w:hAnsi="Sylfaen" w:cs="Arial"/>
          <w:szCs w:val="24"/>
          <w:lang w:val="en-GB"/>
        </w:rPr>
        <w:t>Փուլ</w:t>
      </w:r>
      <w:r w:rsidRPr="00971649">
        <w:rPr>
          <w:rFonts w:ascii="Sylfaen" w:hAnsi="Sylfaen" w:cs="Arial"/>
          <w:szCs w:val="24"/>
          <w:lang w:val="pt-BR"/>
        </w:rPr>
        <w:t xml:space="preserve"> 3</w:t>
      </w:r>
      <w:r w:rsidRPr="00971649">
        <w:rPr>
          <w:rFonts w:ascii="Sylfaen" w:hAnsi="Sylfaen" w:cs="Arial"/>
          <w:szCs w:val="24"/>
          <w:lang w:val="pt-BR"/>
        </w:rPr>
        <w:br/>
      </w:r>
    </w:p>
    <w:p w:rsidR="001925B3" w:rsidRPr="00971649" w:rsidRDefault="001925B3" w:rsidP="003B1349">
      <w:pPr>
        <w:tabs>
          <w:tab w:val="left" w:pos="570"/>
          <w:tab w:val="left" w:pos="1150"/>
          <w:tab w:val="left" w:pos="4890"/>
          <w:tab w:val="left" w:pos="6330"/>
        </w:tabs>
        <w:spacing w:line="276" w:lineRule="auto"/>
        <w:ind w:right="-6"/>
        <w:jc w:val="both"/>
        <w:rPr>
          <w:rFonts w:ascii="Sylfaen" w:hAnsi="Sylfaen"/>
          <w:szCs w:val="24"/>
          <w:lang w:val="pt-BR"/>
        </w:rPr>
      </w:pPr>
      <w:r w:rsidRPr="00971649">
        <w:rPr>
          <w:rFonts w:ascii="Sylfaen" w:hAnsi="Sylfaen" w:cs="Arial"/>
          <w:szCs w:val="24"/>
          <w:lang w:val="pt-BR"/>
        </w:rPr>
        <w:br w:type="page"/>
      </w:r>
      <w:r w:rsidRPr="00AD365C">
        <w:rPr>
          <w:rFonts w:ascii="Sylfaen" w:hAnsi="Sylfaen" w:cs="Sylfaen"/>
          <w:szCs w:val="24"/>
          <w:lang w:val="en-GB"/>
        </w:rPr>
        <w:t>Գերմանիայի</w:t>
      </w:r>
      <w:r w:rsidRPr="00971649">
        <w:rPr>
          <w:rFonts w:ascii="Sylfaen" w:hAnsi="Sylfaen" w:cs="Sylfaen"/>
          <w:szCs w:val="24"/>
          <w:lang w:val="pt-BR"/>
        </w:rPr>
        <w:t xml:space="preserve"> </w:t>
      </w:r>
      <w:r w:rsidRPr="00AD365C">
        <w:rPr>
          <w:rFonts w:ascii="Sylfaen" w:hAnsi="Sylfaen" w:cs="Sylfaen"/>
          <w:szCs w:val="24"/>
          <w:lang w:val="en-GB"/>
        </w:rPr>
        <w:t>Դաշնային</w:t>
      </w:r>
      <w:r w:rsidRPr="00971649">
        <w:rPr>
          <w:rFonts w:ascii="Sylfaen" w:hAnsi="Sylfaen" w:cs="Sylfaen"/>
          <w:szCs w:val="24"/>
          <w:lang w:val="pt-BR"/>
        </w:rPr>
        <w:t xml:space="preserve"> </w:t>
      </w:r>
      <w:r w:rsidRPr="00AD365C">
        <w:rPr>
          <w:rFonts w:ascii="Sylfaen" w:hAnsi="Sylfaen" w:cs="Sylfaen"/>
          <w:szCs w:val="24"/>
          <w:lang w:val="en-GB"/>
        </w:rPr>
        <w:t>Հանրապետության</w:t>
      </w:r>
      <w:r w:rsidRPr="00971649">
        <w:rPr>
          <w:rFonts w:ascii="Sylfaen" w:hAnsi="Sylfaen" w:cs="Sylfaen"/>
          <w:szCs w:val="24"/>
          <w:lang w:val="pt-BR"/>
        </w:rPr>
        <w:t xml:space="preserve"> </w:t>
      </w:r>
      <w:r w:rsidRPr="00AD365C">
        <w:rPr>
          <w:rFonts w:ascii="Sylfaen" w:hAnsi="Sylfaen" w:cs="Sylfaen"/>
          <w:szCs w:val="24"/>
          <w:lang w:val="en-GB"/>
        </w:rPr>
        <w:t>կառավարության</w:t>
      </w:r>
      <w:r w:rsidRPr="00971649">
        <w:rPr>
          <w:rFonts w:ascii="Sylfaen" w:hAnsi="Sylfaen" w:cs="Sylfaen"/>
          <w:szCs w:val="24"/>
          <w:lang w:val="pt-BR"/>
        </w:rPr>
        <w:t xml:space="preserve"> </w:t>
      </w:r>
      <w:r w:rsidRPr="00AD365C">
        <w:rPr>
          <w:rFonts w:ascii="Sylfaen" w:hAnsi="Sylfaen" w:cs="Sylfaen"/>
          <w:szCs w:val="24"/>
          <w:lang w:val="en-GB"/>
        </w:rPr>
        <w:t>և</w:t>
      </w:r>
      <w:r w:rsidRPr="00971649">
        <w:rPr>
          <w:rFonts w:ascii="Sylfaen" w:hAnsi="Sylfaen" w:cs="Sylfaen"/>
          <w:szCs w:val="24"/>
          <w:lang w:val="pt-BR"/>
        </w:rPr>
        <w:t xml:space="preserve"> </w:t>
      </w:r>
      <w:r w:rsidRPr="00AD365C">
        <w:rPr>
          <w:rFonts w:ascii="Sylfaen" w:hAnsi="Sylfaen" w:cs="Sylfaen"/>
          <w:szCs w:val="24"/>
          <w:lang w:val="en-GB"/>
        </w:rPr>
        <w:t>Հայաստանի</w:t>
      </w:r>
      <w:r w:rsidRPr="00971649">
        <w:rPr>
          <w:rFonts w:ascii="Sylfaen" w:hAnsi="Sylfaen" w:cs="Sylfaen"/>
          <w:szCs w:val="24"/>
          <w:lang w:val="pt-BR"/>
        </w:rPr>
        <w:t xml:space="preserve"> </w:t>
      </w:r>
      <w:r w:rsidRPr="00AD365C">
        <w:rPr>
          <w:rFonts w:ascii="Sylfaen" w:hAnsi="Sylfaen" w:cs="Sylfaen"/>
          <w:szCs w:val="24"/>
          <w:lang w:val="en-GB"/>
        </w:rPr>
        <w:t>Հանրապետության</w:t>
      </w:r>
      <w:r w:rsidRPr="00971649">
        <w:rPr>
          <w:rFonts w:ascii="Sylfaen" w:hAnsi="Sylfaen" w:cs="Sylfaen"/>
          <w:szCs w:val="24"/>
          <w:lang w:val="pt-BR"/>
        </w:rPr>
        <w:t xml:space="preserve"> </w:t>
      </w:r>
      <w:r w:rsidRPr="00AD365C">
        <w:rPr>
          <w:rFonts w:ascii="Sylfaen" w:hAnsi="Sylfaen" w:cs="Sylfaen"/>
          <w:szCs w:val="24"/>
          <w:lang w:val="en-GB"/>
        </w:rPr>
        <w:t>կառավարության</w:t>
      </w:r>
      <w:r w:rsidRPr="00971649">
        <w:rPr>
          <w:rFonts w:ascii="Sylfaen" w:hAnsi="Sylfaen" w:cs="Sylfaen"/>
          <w:szCs w:val="24"/>
          <w:lang w:val="pt-BR"/>
        </w:rPr>
        <w:t xml:space="preserve"> </w:t>
      </w:r>
      <w:r w:rsidRPr="00AD365C">
        <w:rPr>
          <w:rFonts w:ascii="Sylfaen" w:hAnsi="Sylfaen"/>
          <w:szCs w:val="24"/>
          <w:lang w:val="en-GB"/>
        </w:rPr>
        <w:t>միջև</w:t>
      </w:r>
      <w:r w:rsidRPr="00971649">
        <w:rPr>
          <w:rFonts w:ascii="Sylfaen" w:hAnsi="Sylfaen"/>
          <w:szCs w:val="24"/>
          <w:lang w:val="pt-BR"/>
        </w:rPr>
        <w:t xml:space="preserve"> </w:t>
      </w:r>
      <w:r w:rsidRPr="00AD365C">
        <w:rPr>
          <w:rFonts w:ascii="Sylfaen" w:hAnsi="Sylfaen" w:cs="Sylfaen"/>
          <w:szCs w:val="24"/>
          <w:lang w:val="en-GB"/>
        </w:rPr>
        <w:t>ֆինանսական</w:t>
      </w:r>
      <w:r w:rsidRPr="00971649">
        <w:rPr>
          <w:rFonts w:ascii="Sylfaen" w:hAnsi="Sylfaen" w:cs="Sylfaen"/>
          <w:szCs w:val="24"/>
          <w:lang w:val="pt-BR"/>
        </w:rPr>
        <w:t xml:space="preserve"> </w:t>
      </w:r>
      <w:r w:rsidRPr="00AD365C">
        <w:rPr>
          <w:rFonts w:ascii="Sylfaen" w:hAnsi="Sylfaen" w:cs="Sylfaen"/>
          <w:szCs w:val="24"/>
          <w:lang w:val="en-GB"/>
        </w:rPr>
        <w:t>համագործակցության</w:t>
      </w:r>
      <w:r w:rsidRPr="00971649">
        <w:rPr>
          <w:rFonts w:ascii="Sylfaen" w:hAnsi="Sylfaen" w:cs="Sylfaen"/>
          <w:szCs w:val="24"/>
          <w:lang w:val="pt-BR"/>
        </w:rPr>
        <w:t xml:space="preserve"> </w:t>
      </w:r>
      <w:r w:rsidRPr="00AD365C">
        <w:rPr>
          <w:rFonts w:ascii="Sylfaen" w:hAnsi="Sylfaen" w:cs="Sylfaen"/>
          <w:szCs w:val="24"/>
          <w:lang w:val="en-GB"/>
        </w:rPr>
        <w:t>մասին</w:t>
      </w:r>
      <w:r w:rsidRPr="00971649">
        <w:rPr>
          <w:rFonts w:ascii="Sylfaen" w:hAnsi="Sylfaen"/>
          <w:szCs w:val="24"/>
          <w:lang w:val="pt-BR"/>
        </w:rPr>
        <w:t xml:space="preserve"> (</w:t>
      </w:r>
      <w:r w:rsidRPr="00971649">
        <w:rPr>
          <w:rFonts w:ascii="Sylfaen" w:hAnsi="Sylfaen" w:cs="Franklin Gothic Book"/>
          <w:szCs w:val="24"/>
          <w:lang w:val="pt-BR"/>
        </w:rPr>
        <w:t>«</w:t>
      </w:r>
      <w:r w:rsidRPr="00AD365C">
        <w:rPr>
          <w:rFonts w:ascii="Sylfaen" w:hAnsi="Sylfaen" w:cs="Sylfaen"/>
          <w:szCs w:val="24"/>
          <w:lang w:val="en-GB"/>
        </w:rPr>
        <w:t>Կառավարության</w:t>
      </w:r>
      <w:r w:rsidRPr="00971649">
        <w:rPr>
          <w:rFonts w:ascii="Sylfaen" w:hAnsi="Sylfaen" w:cs="Sylfaen"/>
          <w:szCs w:val="24"/>
          <w:lang w:val="pt-BR"/>
        </w:rPr>
        <w:t xml:space="preserve"> </w:t>
      </w:r>
      <w:r w:rsidRPr="00AD365C">
        <w:rPr>
          <w:rFonts w:ascii="Sylfaen" w:hAnsi="Sylfaen" w:cs="Sylfaen"/>
          <w:szCs w:val="24"/>
          <w:lang w:val="en-GB"/>
        </w:rPr>
        <w:t>Համաձայնագիր</w:t>
      </w:r>
      <w:r w:rsidRPr="00971649">
        <w:rPr>
          <w:rFonts w:ascii="Sylfaen" w:hAnsi="Sylfaen" w:cs="Franklin Gothic Book"/>
          <w:szCs w:val="24"/>
          <w:lang w:val="pt-BR"/>
        </w:rPr>
        <w:t>»</w:t>
      </w:r>
      <w:r w:rsidRPr="00971649">
        <w:rPr>
          <w:rFonts w:ascii="Sylfaen" w:hAnsi="Sylfaen"/>
          <w:szCs w:val="24"/>
          <w:lang w:val="pt-BR"/>
        </w:rPr>
        <w:t xml:space="preserve">) </w:t>
      </w:r>
      <w:r w:rsidRPr="00AD365C">
        <w:rPr>
          <w:rFonts w:ascii="Sylfaen" w:hAnsi="Sylfaen"/>
          <w:szCs w:val="24"/>
          <w:lang w:val="en-GB"/>
        </w:rPr>
        <w:t>համաձայնագրի</w:t>
      </w:r>
      <w:r w:rsidRPr="00971649">
        <w:rPr>
          <w:rFonts w:ascii="Sylfaen" w:hAnsi="Sylfaen"/>
          <w:szCs w:val="24"/>
          <w:lang w:val="pt-BR"/>
        </w:rPr>
        <w:t xml:space="preserve"> </w:t>
      </w:r>
      <w:r w:rsidRPr="00AD365C">
        <w:rPr>
          <w:rFonts w:ascii="Sylfaen" w:hAnsi="Sylfaen"/>
          <w:szCs w:val="24"/>
          <w:lang w:val="en-GB"/>
        </w:rPr>
        <w:t>հիման</w:t>
      </w:r>
      <w:r w:rsidRPr="00971649">
        <w:rPr>
          <w:rFonts w:ascii="Sylfaen" w:hAnsi="Sylfaen"/>
          <w:szCs w:val="24"/>
          <w:lang w:val="pt-BR"/>
        </w:rPr>
        <w:t xml:space="preserve"> </w:t>
      </w:r>
      <w:r w:rsidRPr="00AD365C">
        <w:rPr>
          <w:rFonts w:ascii="Sylfaen" w:hAnsi="Sylfaen"/>
          <w:szCs w:val="24"/>
          <w:lang w:val="en-GB"/>
        </w:rPr>
        <w:t>վրա</w:t>
      </w:r>
      <w:r w:rsidRPr="00971649">
        <w:rPr>
          <w:rFonts w:ascii="Sylfaen" w:hAnsi="Sylfaen"/>
          <w:szCs w:val="24"/>
          <w:lang w:val="pt-BR"/>
        </w:rPr>
        <w:t xml:space="preserve">, </w:t>
      </w:r>
      <w:r w:rsidRPr="00AD365C">
        <w:rPr>
          <w:rFonts w:ascii="Sylfaen" w:hAnsi="Sylfaen"/>
          <w:szCs w:val="24"/>
          <w:lang w:val="en-GB"/>
        </w:rPr>
        <w:t>որը</w:t>
      </w:r>
      <w:r w:rsidRPr="00971649">
        <w:rPr>
          <w:rFonts w:ascii="Sylfaen" w:hAnsi="Sylfaen"/>
          <w:szCs w:val="24"/>
          <w:lang w:val="pt-BR"/>
        </w:rPr>
        <w:t xml:space="preserve"> </w:t>
      </w:r>
      <w:r w:rsidRPr="00AD365C">
        <w:rPr>
          <w:rFonts w:ascii="Sylfaen" w:hAnsi="Sylfaen"/>
          <w:szCs w:val="24"/>
          <w:lang w:val="en-GB"/>
        </w:rPr>
        <w:t>դեռ</w:t>
      </w:r>
      <w:r w:rsidRPr="00971649">
        <w:rPr>
          <w:rFonts w:ascii="Sylfaen" w:hAnsi="Sylfaen"/>
          <w:szCs w:val="24"/>
          <w:lang w:val="pt-BR"/>
        </w:rPr>
        <w:t xml:space="preserve"> </w:t>
      </w:r>
      <w:r w:rsidRPr="00AD365C">
        <w:rPr>
          <w:rFonts w:ascii="Sylfaen" w:hAnsi="Sylfaen"/>
          <w:szCs w:val="24"/>
          <w:lang w:val="en-GB"/>
        </w:rPr>
        <w:t>պետք</w:t>
      </w:r>
      <w:r w:rsidRPr="00971649">
        <w:rPr>
          <w:rFonts w:ascii="Sylfaen" w:hAnsi="Sylfaen"/>
          <w:szCs w:val="24"/>
          <w:lang w:val="pt-BR"/>
        </w:rPr>
        <w:t xml:space="preserve"> </w:t>
      </w:r>
      <w:r w:rsidRPr="00AD365C">
        <w:rPr>
          <w:rFonts w:ascii="Sylfaen" w:hAnsi="Sylfaen"/>
          <w:szCs w:val="24"/>
          <w:lang w:val="en-GB"/>
        </w:rPr>
        <w:t>է</w:t>
      </w:r>
      <w:r w:rsidRPr="00971649">
        <w:rPr>
          <w:rFonts w:ascii="Sylfaen" w:hAnsi="Sylfaen"/>
          <w:szCs w:val="24"/>
          <w:lang w:val="pt-BR"/>
        </w:rPr>
        <w:t xml:space="preserve"> </w:t>
      </w:r>
      <w:r w:rsidRPr="00AD365C">
        <w:rPr>
          <w:rFonts w:ascii="Sylfaen" w:hAnsi="Sylfaen"/>
          <w:szCs w:val="24"/>
          <w:lang w:val="en-GB"/>
        </w:rPr>
        <w:t>ստորագրվի</w:t>
      </w:r>
      <w:r w:rsidRPr="00971649">
        <w:rPr>
          <w:rFonts w:ascii="Sylfaen" w:hAnsi="Sylfaen"/>
          <w:szCs w:val="24"/>
          <w:lang w:val="pt-BR"/>
        </w:rPr>
        <w:t xml:space="preserve">, </w:t>
      </w:r>
      <w:r w:rsidRPr="00AD365C">
        <w:rPr>
          <w:rFonts w:ascii="Sylfaen" w:hAnsi="Sylfaen"/>
          <w:szCs w:val="24"/>
          <w:lang w:val="en-GB"/>
        </w:rPr>
        <w:t>Ս</w:t>
      </w:r>
      <w:r w:rsidRPr="00AD365C">
        <w:rPr>
          <w:rFonts w:ascii="Sylfaen" w:hAnsi="Sylfaen" w:cs="Sylfaen"/>
          <w:szCs w:val="24"/>
          <w:lang w:val="en-GB"/>
        </w:rPr>
        <w:t>տացողը</w:t>
      </w:r>
      <w:r w:rsidRPr="00971649">
        <w:rPr>
          <w:rFonts w:ascii="Sylfaen" w:hAnsi="Sylfaen" w:cs="Sylfaen"/>
          <w:szCs w:val="24"/>
          <w:lang w:val="pt-BR"/>
        </w:rPr>
        <w:t xml:space="preserve"> </w:t>
      </w:r>
      <w:r w:rsidRPr="00AD365C">
        <w:rPr>
          <w:rFonts w:ascii="Sylfaen" w:hAnsi="Sylfaen"/>
          <w:szCs w:val="24"/>
          <w:lang w:val="en-GB"/>
        </w:rPr>
        <w:t>և</w:t>
      </w:r>
      <w:r w:rsidRPr="00971649">
        <w:rPr>
          <w:rFonts w:ascii="Sylfaen" w:hAnsi="Sylfaen"/>
          <w:szCs w:val="24"/>
          <w:lang w:val="pt-BR"/>
        </w:rPr>
        <w:t xml:space="preserve"> KfW </w:t>
      </w:r>
      <w:r w:rsidRPr="00AD365C">
        <w:rPr>
          <w:rFonts w:ascii="Sylfaen" w:hAnsi="Sylfaen"/>
          <w:szCs w:val="24"/>
          <w:lang w:val="en-GB"/>
        </w:rPr>
        <w:t>բանկը</w:t>
      </w:r>
      <w:r w:rsidRPr="00971649">
        <w:rPr>
          <w:rFonts w:ascii="Sylfaen" w:hAnsi="Sylfaen"/>
          <w:szCs w:val="24"/>
          <w:lang w:val="pt-BR"/>
        </w:rPr>
        <w:t xml:space="preserve"> </w:t>
      </w:r>
      <w:r w:rsidRPr="00AD365C">
        <w:rPr>
          <w:rFonts w:ascii="Sylfaen" w:hAnsi="Sylfaen" w:cs="Sylfaen"/>
          <w:szCs w:val="24"/>
          <w:lang w:val="en-GB"/>
        </w:rPr>
        <w:t>սույնով</w:t>
      </w:r>
      <w:r w:rsidRPr="00971649">
        <w:rPr>
          <w:rFonts w:ascii="Sylfaen" w:hAnsi="Sylfaen" w:cs="Sylfaen"/>
          <w:szCs w:val="24"/>
          <w:lang w:val="pt-BR"/>
        </w:rPr>
        <w:t xml:space="preserve"> </w:t>
      </w:r>
      <w:r w:rsidRPr="00AD365C">
        <w:rPr>
          <w:rFonts w:ascii="Sylfaen" w:hAnsi="Sylfaen" w:cs="Sylfaen"/>
          <w:szCs w:val="24"/>
          <w:lang w:val="en-GB"/>
        </w:rPr>
        <w:t>հանդիսանում</w:t>
      </w:r>
      <w:r w:rsidRPr="00971649">
        <w:rPr>
          <w:rFonts w:ascii="Sylfaen" w:hAnsi="Sylfaen" w:cs="Sylfaen"/>
          <w:szCs w:val="24"/>
          <w:lang w:val="pt-BR"/>
        </w:rPr>
        <w:t xml:space="preserve"> </w:t>
      </w:r>
      <w:r w:rsidRPr="00AD365C">
        <w:rPr>
          <w:rFonts w:ascii="Sylfaen" w:hAnsi="Sylfaen" w:cs="Sylfaen"/>
          <w:szCs w:val="24"/>
          <w:lang w:val="en-GB"/>
        </w:rPr>
        <w:t>են</w:t>
      </w:r>
      <w:r w:rsidRPr="00971649">
        <w:rPr>
          <w:rFonts w:ascii="Sylfaen" w:hAnsi="Sylfaen" w:cs="Sylfaen"/>
          <w:szCs w:val="24"/>
          <w:lang w:val="pt-BR"/>
        </w:rPr>
        <w:t xml:space="preserve"> </w:t>
      </w:r>
      <w:r w:rsidRPr="00AD365C">
        <w:rPr>
          <w:rFonts w:ascii="Sylfaen" w:hAnsi="Sylfaen" w:cs="Sylfaen"/>
          <w:szCs w:val="24"/>
          <w:lang w:val="en-GB"/>
        </w:rPr>
        <w:t>հետևյալ</w:t>
      </w:r>
      <w:r w:rsidRPr="00971649">
        <w:rPr>
          <w:rFonts w:ascii="Sylfaen" w:hAnsi="Sylfaen" w:cs="Sylfaen"/>
          <w:szCs w:val="24"/>
          <w:lang w:val="pt-BR"/>
        </w:rPr>
        <w:t xml:space="preserve"> </w:t>
      </w:r>
      <w:r w:rsidRPr="00AD365C">
        <w:rPr>
          <w:rFonts w:ascii="Sylfaen" w:hAnsi="Sylfaen" w:cs="Sylfaen"/>
          <w:szCs w:val="24"/>
          <w:lang w:val="en-GB"/>
        </w:rPr>
        <w:t>Լրացուցիչ</w:t>
      </w:r>
      <w:r w:rsidRPr="00971649">
        <w:rPr>
          <w:rFonts w:ascii="Sylfaen" w:hAnsi="Sylfaen" w:cs="Sylfaen"/>
          <w:szCs w:val="24"/>
          <w:lang w:val="pt-BR"/>
        </w:rPr>
        <w:t xml:space="preserve"> </w:t>
      </w:r>
      <w:r w:rsidRPr="00AD365C">
        <w:rPr>
          <w:rFonts w:ascii="Sylfaen" w:hAnsi="Sylfaen" w:cs="Sylfaen"/>
          <w:szCs w:val="24"/>
          <w:lang w:val="en-GB"/>
        </w:rPr>
        <w:t>ֆինանսավորման</w:t>
      </w:r>
      <w:r w:rsidRPr="00971649">
        <w:rPr>
          <w:rFonts w:ascii="Sylfaen" w:hAnsi="Sylfaen" w:cs="Sylfaen"/>
          <w:szCs w:val="24"/>
          <w:lang w:val="pt-BR"/>
        </w:rPr>
        <w:t xml:space="preserve"> </w:t>
      </w:r>
      <w:r w:rsidRPr="00AD365C">
        <w:rPr>
          <w:rFonts w:ascii="Sylfaen" w:hAnsi="Sylfaen" w:cs="Sylfaen"/>
          <w:color w:val="000000"/>
          <w:szCs w:val="24"/>
          <w:lang w:val="en-GB"/>
        </w:rPr>
        <w:t>համաձայնագրի</w:t>
      </w:r>
      <w:r w:rsidRPr="00971649">
        <w:rPr>
          <w:rFonts w:ascii="Sylfaen" w:hAnsi="Sylfaen" w:cs="Sylfaen"/>
          <w:color w:val="000000"/>
          <w:szCs w:val="24"/>
          <w:lang w:val="pt-BR"/>
        </w:rPr>
        <w:t xml:space="preserve"> </w:t>
      </w:r>
      <w:r w:rsidRPr="00AD365C">
        <w:rPr>
          <w:rFonts w:ascii="Sylfaen" w:hAnsi="Sylfaen" w:cs="Sylfaen"/>
          <w:color w:val="000000"/>
          <w:szCs w:val="24"/>
          <w:lang w:val="en-GB"/>
        </w:rPr>
        <w:t>կողմեր</w:t>
      </w:r>
      <w:r w:rsidRPr="00971649">
        <w:rPr>
          <w:rFonts w:ascii="Sylfaen" w:hAnsi="Sylfaen"/>
          <w:color w:val="000000"/>
          <w:szCs w:val="24"/>
          <w:lang w:val="pt-BR"/>
        </w:rPr>
        <w:t>:</w:t>
      </w:r>
    </w:p>
    <w:p w:rsidR="001925B3" w:rsidRPr="00971649" w:rsidRDefault="001925B3" w:rsidP="003B1349">
      <w:pPr>
        <w:tabs>
          <w:tab w:val="left" w:pos="570"/>
          <w:tab w:val="left" w:pos="1150"/>
          <w:tab w:val="left" w:pos="4890"/>
          <w:tab w:val="left" w:pos="6330"/>
        </w:tabs>
        <w:spacing w:before="120" w:after="120" w:line="276" w:lineRule="auto"/>
        <w:ind w:right="-6"/>
        <w:jc w:val="both"/>
        <w:rPr>
          <w:rFonts w:ascii="Sylfaen" w:hAnsi="Sylfaen" w:cs="Arial"/>
          <w:szCs w:val="24"/>
          <w:lang w:val="pt-BR"/>
        </w:rPr>
      </w:pPr>
    </w:p>
    <w:p w:rsidR="001925B3" w:rsidRPr="00971649" w:rsidRDefault="001925B3" w:rsidP="003B1349">
      <w:pPr>
        <w:keepNext/>
        <w:keepLines/>
        <w:tabs>
          <w:tab w:val="left" w:pos="570"/>
          <w:tab w:val="left" w:pos="1150"/>
          <w:tab w:val="left" w:pos="4890"/>
          <w:tab w:val="left" w:pos="6760"/>
        </w:tabs>
        <w:spacing w:line="276" w:lineRule="auto"/>
        <w:ind w:right="-6"/>
        <w:jc w:val="center"/>
        <w:rPr>
          <w:rFonts w:ascii="Sylfaen" w:hAnsi="Sylfaen"/>
          <w:b/>
          <w:szCs w:val="24"/>
          <w:u w:val="single"/>
          <w:lang w:val="pt-BR"/>
        </w:rPr>
      </w:pPr>
      <w:r w:rsidRPr="00AD365C">
        <w:rPr>
          <w:rFonts w:ascii="Sylfaen" w:hAnsi="Sylfaen"/>
          <w:b/>
          <w:szCs w:val="24"/>
          <w:u w:val="single"/>
          <w:lang w:val="en-GB"/>
        </w:rPr>
        <w:t>Բաժին</w:t>
      </w:r>
      <w:r w:rsidRPr="00971649">
        <w:rPr>
          <w:rFonts w:ascii="Sylfaen" w:hAnsi="Sylfaen"/>
          <w:b/>
          <w:szCs w:val="24"/>
          <w:u w:val="single"/>
          <w:lang w:val="pt-BR"/>
        </w:rPr>
        <w:t> 1</w:t>
      </w:r>
    </w:p>
    <w:p w:rsidR="001925B3" w:rsidRPr="00971649" w:rsidRDefault="001925B3" w:rsidP="003B1349">
      <w:pPr>
        <w:keepNext/>
        <w:keepLines/>
        <w:tabs>
          <w:tab w:val="left" w:pos="570"/>
          <w:tab w:val="left" w:pos="1150"/>
          <w:tab w:val="left" w:pos="4890"/>
          <w:tab w:val="left" w:pos="6760"/>
        </w:tabs>
        <w:spacing w:line="276" w:lineRule="auto"/>
        <w:ind w:right="-6"/>
        <w:jc w:val="center"/>
        <w:rPr>
          <w:rFonts w:ascii="Sylfaen" w:hAnsi="Sylfaen"/>
          <w:szCs w:val="24"/>
          <w:lang w:val="pt-BR"/>
        </w:rPr>
      </w:pPr>
    </w:p>
    <w:p w:rsidR="001925B3" w:rsidRPr="00971649" w:rsidRDefault="001925B3" w:rsidP="003B1349">
      <w:pPr>
        <w:pStyle w:val="Einrckung1"/>
        <w:spacing w:before="120" w:after="120" w:line="276" w:lineRule="auto"/>
        <w:ind w:left="0" w:firstLine="0"/>
        <w:jc w:val="both"/>
        <w:rPr>
          <w:rFonts w:ascii="Sylfaen" w:hAnsi="Sylfaen" w:cs="Arial"/>
          <w:szCs w:val="24"/>
          <w:lang w:val="pt-BR"/>
        </w:rPr>
      </w:pPr>
      <w:r w:rsidRPr="00AD365C">
        <w:rPr>
          <w:rFonts w:ascii="Sylfaen" w:hAnsi="Sylfaen" w:cs="Sylfaen"/>
          <w:szCs w:val="24"/>
          <w:u w:val="single"/>
          <w:lang w:val="en-GB"/>
        </w:rPr>
        <w:t>Փոփոխություններ</w:t>
      </w:r>
      <w:r w:rsidRPr="00971649">
        <w:rPr>
          <w:rFonts w:ascii="Sylfaen" w:hAnsi="Sylfaen" w:cs="Sylfaen"/>
          <w:szCs w:val="24"/>
          <w:u w:val="single"/>
          <w:lang w:val="pt-BR"/>
        </w:rPr>
        <w:t xml:space="preserve"> </w:t>
      </w:r>
      <w:r w:rsidRPr="00AD365C">
        <w:rPr>
          <w:rFonts w:ascii="Sylfaen" w:hAnsi="Sylfaen" w:cs="Sylfaen"/>
          <w:szCs w:val="24"/>
          <w:u w:val="single"/>
          <w:lang w:val="en-GB"/>
        </w:rPr>
        <w:t>Ֆինանսավորման</w:t>
      </w:r>
      <w:r w:rsidRPr="00971649">
        <w:rPr>
          <w:rFonts w:ascii="Sylfaen" w:hAnsi="Sylfaen" w:cs="Sylfaen"/>
          <w:szCs w:val="24"/>
          <w:u w:val="single"/>
          <w:lang w:val="pt-BR"/>
        </w:rPr>
        <w:t xml:space="preserve"> </w:t>
      </w:r>
      <w:r w:rsidRPr="00AD365C">
        <w:rPr>
          <w:rFonts w:ascii="Sylfaen" w:hAnsi="Sylfaen" w:cs="Sylfaen"/>
          <w:szCs w:val="24"/>
          <w:u w:val="single"/>
          <w:lang w:val="en-GB"/>
        </w:rPr>
        <w:t>համաձայնագրում</w:t>
      </w:r>
    </w:p>
    <w:p w:rsidR="001925B3" w:rsidRPr="00971649" w:rsidRDefault="001925B3" w:rsidP="003B1349">
      <w:pPr>
        <w:pStyle w:val="Einrckung1"/>
        <w:spacing w:before="120" w:after="120" w:line="276" w:lineRule="auto"/>
        <w:ind w:left="0" w:firstLine="0"/>
        <w:jc w:val="both"/>
        <w:rPr>
          <w:rFonts w:ascii="Sylfaen" w:hAnsi="Sylfaen" w:cs="Arial"/>
          <w:szCs w:val="24"/>
          <w:lang w:val="pt-BR"/>
        </w:rPr>
      </w:pPr>
      <w:r w:rsidRPr="00AD365C">
        <w:rPr>
          <w:rFonts w:ascii="Sylfaen" w:hAnsi="Sylfaen"/>
          <w:szCs w:val="24"/>
          <w:lang w:val="pt-BR"/>
        </w:rPr>
        <w:t>2013</w:t>
      </w:r>
      <w:r w:rsidRPr="00AD365C">
        <w:rPr>
          <w:rFonts w:ascii="Sylfaen" w:hAnsi="Sylfaen" w:cs="Sylfaen"/>
          <w:szCs w:val="24"/>
          <w:lang w:val="en-GB"/>
        </w:rPr>
        <w:t>թ</w:t>
      </w:r>
      <w:r w:rsidRPr="00AD365C">
        <w:rPr>
          <w:rFonts w:ascii="Sylfaen" w:hAnsi="Sylfaen"/>
          <w:szCs w:val="24"/>
          <w:lang w:val="pt-BR"/>
        </w:rPr>
        <w:t>.-</w:t>
      </w:r>
      <w:r w:rsidRPr="00AD365C">
        <w:rPr>
          <w:rFonts w:ascii="Sylfaen" w:hAnsi="Sylfaen" w:cs="Sylfaen"/>
          <w:szCs w:val="24"/>
          <w:lang w:val="en-GB"/>
        </w:rPr>
        <w:t>ի</w:t>
      </w:r>
      <w:r w:rsidRPr="00971649">
        <w:rPr>
          <w:rFonts w:ascii="Sylfaen" w:hAnsi="Sylfaen" w:cs="Sylfaen"/>
          <w:szCs w:val="24"/>
          <w:lang w:val="pt-BR"/>
        </w:rPr>
        <w:t xml:space="preserve"> </w:t>
      </w:r>
      <w:r w:rsidRPr="00AD365C">
        <w:rPr>
          <w:rFonts w:ascii="Sylfaen" w:hAnsi="Sylfaen" w:cs="Sylfaen"/>
          <w:szCs w:val="24"/>
          <w:lang w:val="en-GB"/>
        </w:rPr>
        <w:t>դեկտեմբերի</w:t>
      </w:r>
      <w:r w:rsidRPr="00971649">
        <w:rPr>
          <w:rFonts w:ascii="Sylfaen" w:hAnsi="Sylfaen" w:cs="Sylfaen"/>
          <w:szCs w:val="24"/>
          <w:lang w:val="pt-BR"/>
        </w:rPr>
        <w:t xml:space="preserve"> </w:t>
      </w:r>
      <w:r w:rsidRPr="00AD365C">
        <w:rPr>
          <w:rFonts w:ascii="Sylfaen" w:hAnsi="Sylfaen"/>
          <w:szCs w:val="24"/>
          <w:lang w:val="pt-BR"/>
        </w:rPr>
        <w:t>27-ի ֆ</w:t>
      </w:r>
      <w:r w:rsidRPr="00AD365C">
        <w:rPr>
          <w:rFonts w:ascii="Sylfaen" w:hAnsi="Sylfaen" w:cs="Sylfaen"/>
          <w:szCs w:val="24"/>
          <w:lang w:val="en-GB"/>
        </w:rPr>
        <w:t>ինանսավորման</w:t>
      </w:r>
      <w:r w:rsidRPr="00971649">
        <w:rPr>
          <w:rFonts w:ascii="Sylfaen" w:hAnsi="Sylfaen" w:cs="Sylfaen"/>
          <w:szCs w:val="24"/>
          <w:lang w:val="pt-BR"/>
        </w:rPr>
        <w:t xml:space="preserve"> </w:t>
      </w:r>
      <w:r w:rsidRPr="00AD365C">
        <w:rPr>
          <w:rFonts w:ascii="Sylfaen" w:hAnsi="Sylfaen" w:cs="Sylfaen"/>
          <w:szCs w:val="24"/>
          <w:lang w:val="en-GB"/>
        </w:rPr>
        <w:t>համաձայնագրի</w:t>
      </w:r>
      <w:r w:rsidRPr="00971649">
        <w:rPr>
          <w:rFonts w:ascii="Sylfaen" w:hAnsi="Sylfaen" w:cs="Sylfaen"/>
          <w:szCs w:val="24"/>
          <w:lang w:val="pt-BR"/>
        </w:rPr>
        <w:t xml:space="preserve"> </w:t>
      </w:r>
      <w:r w:rsidRPr="00971649">
        <w:rPr>
          <w:rFonts w:ascii="Sylfaen" w:hAnsi="Sylfaen"/>
          <w:szCs w:val="24"/>
          <w:lang w:val="pt-BR"/>
        </w:rPr>
        <w:t xml:space="preserve">2,500,000 </w:t>
      </w:r>
      <w:r w:rsidRPr="00AD365C">
        <w:rPr>
          <w:rFonts w:ascii="Sylfaen" w:hAnsi="Sylfaen" w:cs="Sylfaen"/>
          <w:szCs w:val="24"/>
          <w:lang w:val="en-GB"/>
        </w:rPr>
        <w:t>եվրո</w:t>
      </w:r>
      <w:r w:rsidRPr="00971649">
        <w:rPr>
          <w:rFonts w:ascii="Sylfaen" w:hAnsi="Sylfaen" w:cs="Sylfaen"/>
          <w:szCs w:val="24"/>
          <w:lang w:val="pt-BR"/>
        </w:rPr>
        <w:t xml:space="preserve"> </w:t>
      </w:r>
      <w:r w:rsidRPr="00AD365C">
        <w:rPr>
          <w:rFonts w:ascii="Sylfaen" w:hAnsi="Sylfaen" w:cs="Sylfaen"/>
          <w:szCs w:val="24"/>
          <w:lang w:val="en-GB"/>
        </w:rPr>
        <w:t>գումարի</w:t>
      </w:r>
      <w:r w:rsidRPr="00971649">
        <w:rPr>
          <w:rFonts w:ascii="Sylfaen" w:hAnsi="Sylfaen" w:cs="Sylfaen"/>
          <w:szCs w:val="24"/>
          <w:lang w:val="pt-BR"/>
        </w:rPr>
        <w:t xml:space="preserve"> </w:t>
      </w:r>
      <w:r w:rsidRPr="00AD365C">
        <w:rPr>
          <w:rFonts w:ascii="Sylfaen" w:hAnsi="Sylfaen" w:cs="Sylfaen"/>
          <w:szCs w:val="24"/>
          <w:lang w:val="en-GB"/>
        </w:rPr>
        <w:t>Ֆինանսավորման</w:t>
      </w:r>
      <w:r w:rsidRPr="00971649">
        <w:rPr>
          <w:rFonts w:ascii="Sylfaen" w:hAnsi="Sylfaen" w:cs="Sylfaen"/>
          <w:szCs w:val="24"/>
          <w:lang w:val="pt-BR"/>
        </w:rPr>
        <w:t xml:space="preserve"> </w:t>
      </w:r>
      <w:r w:rsidRPr="00AD365C">
        <w:rPr>
          <w:rFonts w:ascii="Sylfaen" w:hAnsi="Sylfaen" w:cs="Sylfaen"/>
          <w:szCs w:val="24"/>
          <w:lang w:val="en-GB"/>
        </w:rPr>
        <w:t>համաձայնագրի</w:t>
      </w:r>
      <w:r w:rsidRPr="00971649">
        <w:rPr>
          <w:rFonts w:ascii="Sylfaen" w:hAnsi="Sylfaen" w:cs="Sylfaen"/>
          <w:szCs w:val="24"/>
          <w:lang w:val="pt-BR"/>
        </w:rPr>
        <w:t xml:space="preserve"> </w:t>
      </w:r>
      <w:r w:rsidRPr="00AD365C">
        <w:rPr>
          <w:rFonts w:ascii="Sylfaen" w:hAnsi="Sylfaen" w:cs="Sylfaen"/>
          <w:szCs w:val="24"/>
          <w:lang w:val="en-GB"/>
        </w:rPr>
        <w:t>հետևյալ</w:t>
      </w:r>
      <w:r w:rsidRPr="00971649">
        <w:rPr>
          <w:rFonts w:ascii="Sylfaen" w:hAnsi="Sylfaen" w:cs="Sylfaen"/>
          <w:szCs w:val="24"/>
          <w:lang w:val="pt-BR"/>
        </w:rPr>
        <w:t xml:space="preserve"> </w:t>
      </w:r>
      <w:r w:rsidRPr="00AD365C">
        <w:rPr>
          <w:rFonts w:ascii="Sylfaen" w:hAnsi="Sylfaen" w:cs="Sylfaen"/>
          <w:szCs w:val="24"/>
          <w:lang w:val="en-GB"/>
        </w:rPr>
        <w:t>դրույթները</w:t>
      </w:r>
      <w:r w:rsidRPr="00971649">
        <w:rPr>
          <w:rFonts w:ascii="Sylfaen" w:hAnsi="Sylfaen" w:cs="Sylfaen"/>
          <w:szCs w:val="24"/>
          <w:lang w:val="pt-BR"/>
        </w:rPr>
        <w:t xml:space="preserve"> </w:t>
      </w:r>
      <w:r w:rsidRPr="00AD365C">
        <w:rPr>
          <w:rFonts w:ascii="Sylfaen" w:hAnsi="Sylfaen" w:cs="Sylfaen"/>
          <w:szCs w:val="24"/>
          <w:lang w:val="en-GB"/>
        </w:rPr>
        <w:t>փոփոխվում</w:t>
      </w:r>
      <w:r w:rsidRPr="00971649">
        <w:rPr>
          <w:rFonts w:ascii="Sylfaen" w:hAnsi="Sylfaen" w:cs="Sylfaen"/>
          <w:szCs w:val="24"/>
          <w:lang w:val="pt-BR"/>
        </w:rPr>
        <w:t xml:space="preserve"> </w:t>
      </w:r>
      <w:r w:rsidRPr="00AD365C">
        <w:rPr>
          <w:rFonts w:ascii="Sylfaen" w:hAnsi="Sylfaen" w:cs="Sylfaen"/>
          <w:szCs w:val="24"/>
          <w:lang w:val="en-GB"/>
        </w:rPr>
        <w:t>են</w:t>
      </w:r>
      <w:r w:rsidRPr="00971649">
        <w:rPr>
          <w:rFonts w:ascii="Sylfaen" w:hAnsi="Sylfaen" w:cs="Sylfaen"/>
          <w:szCs w:val="24"/>
          <w:lang w:val="pt-BR"/>
        </w:rPr>
        <w:t xml:space="preserve"> </w:t>
      </w:r>
      <w:r w:rsidRPr="00AD365C">
        <w:rPr>
          <w:rFonts w:ascii="Sylfaen" w:hAnsi="Sylfaen" w:cs="Sylfaen"/>
          <w:szCs w:val="24"/>
          <w:lang w:val="en-GB"/>
        </w:rPr>
        <w:t>հետևյալ</w:t>
      </w:r>
      <w:r w:rsidRPr="00971649">
        <w:rPr>
          <w:rFonts w:ascii="Sylfaen" w:hAnsi="Sylfaen" w:cs="Sylfaen"/>
          <w:szCs w:val="24"/>
          <w:lang w:val="pt-BR"/>
        </w:rPr>
        <w:t xml:space="preserve"> </w:t>
      </w:r>
      <w:r w:rsidRPr="00AD365C">
        <w:rPr>
          <w:rFonts w:ascii="Sylfaen" w:hAnsi="Sylfaen" w:cs="Sylfaen"/>
          <w:szCs w:val="24"/>
          <w:lang w:val="en-GB"/>
        </w:rPr>
        <w:t>կերպ</w:t>
      </w:r>
      <w:r w:rsidRPr="00971649">
        <w:rPr>
          <w:rFonts w:ascii="Sylfaen" w:hAnsi="Sylfaen"/>
          <w:szCs w:val="24"/>
          <w:lang w:val="pt-BR"/>
        </w:rPr>
        <w:t>.</w:t>
      </w:r>
    </w:p>
    <w:p w:rsidR="001925B3" w:rsidRPr="00971649" w:rsidRDefault="001925B3" w:rsidP="003B1349">
      <w:pPr>
        <w:pStyle w:val="Einrckung2"/>
        <w:spacing w:before="120" w:after="120" w:line="276" w:lineRule="auto"/>
        <w:jc w:val="both"/>
        <w:rPr>
          <w:rFonts w:ascii="Sylfaen" w:hAnsi="Sylfaen" w:cs="Arial"/>
          <w:szCs w:val="24"/>
          <w:lang w:val="pt-BR"/>
        </w:rPr>
      </w:pPr>
      <w:r w:rsidRPr="00971649">
        <w:rPr>
          <w:rFonts w:ascii="Sylfaen" w:hAnsi="Sylfaen" w:cs="Arial"/>
          <w:szCs w:val="24"/>
          <w:lang w:val="pt-BR"/>
        </w:rPr>
        <w:t>a)</w:t>
      </w:r>
      <w:r w:rsidRPr="00971649">
        <w:rPr>
          <w:rFonts w:ascii="Sylfaen" w:hAnsi="Sylfaen" w:cs="Arial"/>
          <w:szCs w:val="24"/>
          <w:lang w:val="pt-BR"/>
        </w:rPr>
        <w:tab/>
      </w:r>
      <w:r w:rsidRPr="00AD365C">
        <w:rPr>
          <w:rFonts w:ascii="Sylfaen" w:hAnsi="Sylfaen" w:cs="Sylfaen"/>
          <w:szCs w:val="24"/>
          <w:u w:val="single"/>
          <w:lang w:val="en-GB"/>
        </w:rPr>
        <w:t>Հոդված</w:t>
      </w:r>
      <w:r w:rsidRPr="00971649">
        <w:rPr>
          <w:rFonts w:ascii="Sylfaen" w:hAnsi="Sylfaen"/>
          <w:szCs w:val="24"/>
          <w:u w:val="single"/>
          <w:lang w:val="pt-BR"/>
        </w:rPr>
        <w:t xml:space="preserve"> 1.1-</w:t>
      </w:r>
      <w:r>
        <w:rPr>
          <w:rFonts w:ascii="Sylfaen" w:hAnsi="Sylfaen"/>
          <w:szCs w:val="24"/>
          <w:u w:val="single"/>
          <w:lang w:val="en-US"/>
        </w:rPr>
        <w:t>ի</w:t>
      </w:r>
      <w:r w:rsidRPr="00971649">
        <w:rPr>
          <w:rFonts w:ascii="Sylfaen" w:hAnsi="Sylfaen"/>
          <w:szCs w:val="24"/>
          <w:u w:val="single"/>
          <w:lang w:val="pt-BR"/>
        </w:rPr>
        <w:t xml:space="preserve"> </w:t>
      </w:r>
      <w:r w:rsidRPr="00AD365C">
        <w:rPr>
          <w:rFonts w:ascii="Sylfaen" w:hAnsi="Sylfaen" w:cs="Sylfaen"/>
          <w:szCs w:val="24"/>
          <w:u w:val="single"/>
          <w:lang w:val="en-GB"/>
        </w:rPr>
        <w:t>նախադասություն</w:t>
      </w:r>
      <w:r w:rsidRPr="00971649">
        <w:rPr>
          <w:rFonts w:ascii="Sylfaen" w:hAnsi="Sylfaen"/>
          <w:szCs w:val="24"/>
          <w:u w:val="single"/>
          <w:lang w:val="pt-BR"/>
        </w:rPr>
        <w:t xml:space="preserve"> 1-</w:t>
      </w:r>
      <w:r>
        <w:rPr>
          <w:rFonts w:ascii="Sylfaen" w:hAnsi="Sylfaen"/>
          <w:szCs w:val="24"/>
          <w:u w:val="single"/>
          <w:lang w:val="en-US"/>
        </w:rPr>
        <w:t>ը</w:t>
      </w:r>
      <w:r w:rsidRPr="00971649">
        <w:rPr>
          <w:rFonts w:ascii="Sylfaen" w:hAnsi="Sylfaen" w:cs="Arial"/>
          <w:szCs w:val="24"/>
          <w:u w:val="single"/>
          <w:lang w:val="pt-BR"/>
        </w:rPr>
        <w:t xml:space="preserve"> </w:t>
      </w:r>
      <w:r>
        <w:rPr>
          <w:rFonts w:ascii="Sylfaen" w:hAnsi="Sylfaen" w:cs="Arial"/>
          <w:szCs w:val="24"/>
          <w:u w:val="single"/>
          <w:lang w:val="en-GB"/>
        </w:rPr>
        <w:t>պետք</w:t>
      </w:r>
      <w:r w:rsidRPr="00971649">
        <w:rPr>
          <w:rFonts w:ascii="Sylfaen" w:hAnsi="Sylfaen" w:cs="Arial"/>
          <w:szCs w:val="24"/>
          <w:u w:val="single"/>
          <w:lang w:val="pt-BR"/>
        </w:rPr>
        <w:t xml:space="preserve"> </w:t>
      </w:r>
      <w:r>
        <w:rPr>
          <w:rFonts w:ascii="Sylfaen" w:hAnsi="Sylfaen" w:cs="Arial"/>
          <w:szCs w:val="24"/>
          <w:u w:val="single"/>
          <w:lang w:val="en-GB"/>
        </w:rPr>
        <w:t>է</w:t>
      </w:r>
      <w:r w:rsidRPr="00971649">
        <w:rPr>
          <w:rFonts w:ascii="Sylfaen" w:hAnsi="Sylfaen" w:cs="Arial"/>
          <w:szCs w:val="24"/>
          <w:u w:val="single"/>
          <w:lang w:val="pt-BR"/>
        </w:rPr>
        <w:t xml:space="preserve"> </w:t>
      </w:r>
      <w:r>
        <w:rPr>
          <w:rFonts w:ascii="Sylfaen" w:hAnsi="Sylfaen" w:cs="Arial"/>
          <w:szCs w:val="24"/>
          <w:u w:val="single"/>
          <w:lang w:val="en-GB"/>
        </w:rPr>
        <w:t>խմբագրվի</w:t>
      </w:r>
      <w:r w:rsidRPr="00971649">
        <w:rPr>
          <w:rFonts w:ascii="Sylfaen" w:hAnsi="Sylfaen" w:cs="Arial"/>
          <w:szCs w:val="24"/>
          <w:u w:val="single"/>
          <w:lang w:val="pt-BR"/>
        </w:rPr>
        <w:t xml:space="preserve"> </w:t>
      </w:r>
      <w:r>
        <w:rPr>
          <w:rFonts w:ascii="Sylfaen" w:hAnsi="Sylfaen" w:cs="Arial"/>
          <w:szCs w:val="24"/>
          <w:u w:val="single"/>
          <w:lang w:val="en-GB"/>
        </w:rPr>
        <w:t>հետևյալ</w:t>
      </w:r>
      <w:r w:rsidRPr="00971649">
        <w:rPr>
          <w:rFonts w:ascii="Sylfaen" w:hAnsi="Sylfaen" w:cs="Arial"/>
          <w:szCs w:val="24"/>
          <w:u w:val="single"/>
          <w:lang w:val="pt-BR"/>
        </w:rPr>
        <w:t xml:space="preserve"> </w:t>
      </w:r>
      <w:r>
        <w:rPr>
          <w:rFonts w:ascii="Sylfaen" w:hAnsi="Sylfaen" w:cs="Arial"/>
          <w:szCs w:val="24"/>
          <w:u w:val="single"/>
          <w:lang w:val="en-GB"/>
        </w:rPr>
        <w:t>կերպ՝</w:t>
      </w:r>
    </w:p>
    <w:p w:rsidR="001925B3" w:rsidRPr="00971649" w:rsidRDefault="001925B3" w:rsidP="003B1349">
      <w:pPr>
        <w:tabs>
          <w:tab w:val="center" w:pos="4536"/>
        </w:tabs>
        <w:spacing w:line="276" w:lineRule="auto"/>
        <w:ind w:left="1701" w:right="-6" w:firstLine="9"/>
        <w:jc w:val="both"/>
        <w:rPr>
          <w:rFonts w:ascii="Sylfaen" w:hAnsi="Sylfaen" w:cs="Sylfaen"/>
          <w:szCs w:val="24"/>
          <w:lang w:val="pt-BR"/>
        </w:rPr>
      </w:pPr>
      <w:r w:rsidRPr="00971649">
        <w:rPr>
          <w:rFonts w:ascii="Sylfaen" w:hAnsi="Sylfaen"/>
          <w:szCs w:val="24"/>
          <w:lang w:val="pt-BR"/>
        </w:rPr>
        <w:t xml:space="preserve">«KfW </w:t>
      </w:r>
      <w:r w:rsidRPr="00AD365C">
        <w:rPr>
          <w:rFonts w:ascii="Sylfaen" w:hAnsi="Sylfaen" w:cs="Sylfaen"/>
          <w:szCs w:val="24"/>
          <w:lang w:val="en-GB"/>
        </w:rPr>
        <w:t>բանկը</w:t>
      </w:r>
      <w:r w:rsidRPr="00971649">
        <w:rPr>
          <w:rFonts w:ascii="Sylfaen" w:hAnsi="Sylfaen" w:cs="Sylfaen"/>
          <w:szCs w:val="24"/>
          <w:lang w:val="pt-BR"/>
        </w:rPr>
        <w:t xml:space="preserve"> </w:t>
      </w:r>
      <w:r w:rsidRPr="00AD365C">
        <w:rPr>
          <w:rFonts w:ascii="Sylfaen" w:hAnsi="Sylfaen" w:cs="Sylfaen"/>
          <w:szCs w:val="24"/>
          <w:lang w:val="en-GB"/>
        </w:rPr>
        <w:t>Ստացողին</w:t>
      </w:r>
      <w:r w:rsidRPr="00971649">
        <w:rPr>
          <w:rFonts w:ascii="Sylfaen" w:hAnsi="Sylfaen" w:cs="Sylfaen"/>
          <w:szCs w:val="24"/>
          <w:lang w:val="pt-BR"/>
        </w:rPr>
        <w:t xml:space="preserve"> </w:t>
      </w:r>
      <w:r w:rsidRPr="00AD365C">
        <w:rPr>
          <w:rFonts w:ascii="Sylfaen" w:hAnsi="Sylfaen" w:cs="Sylfaen"/>
          <w:szCs w:val="24"/>
          <w:lang w:val="en-GB"/>
        </w:rPr>
        <w:t>տրամադրում</w:t>
      </w:r>
      <w:r w:rsidRPr="00971649">
        <w:rPr>
          <w:rFonts w:ascii="Sylfaen" w:hAnsi="Sylfaen" w:cs="Sylfaen"/>
          <w:szCs w:val="24"/>
          <w:lang w:val="pt-BR"/>
        </w:rPr>
        <w:t xml:space="preserve"> </w:t>
      </w:r>
      <w:r w:rsidRPr="00AD365C">
        <w:rPr>
          <w:rFonts w:ascii="Sylfaen" w:hAnsi="Sylfaen" w:cs="Sylfaen"/>
          <w:szCs w:val="24"/>
          <w:lang w:val="en-GB"/>
        </w:rPr>
        <w:t>է</w:t>
      </w:r>
    </w:p>
    <w:p w:rsidR="001925B3" w:rsidRPr="00971649" w:rsidRDefault="001925B3" w:rsidP="003B1349">
      <w:pPr>
        <w:tabs>
          <w:tab w:val="center" w:pos="4536"/>
        </w:tabs>
        <w:spacing w:line="276" w:lineRule="auto"/>
        <w:ind w:left="1701" w:right="-6" w:firstLine="9"/>
        <w:jc w:val="center"/>
        <w:rPr>
          <w:rFonts w:ascii="Sylfaen" w:hAnsi="Sylfaen"/>
          <w:szCs w:val="24"/>
          <w:lang w:val="pt-BR"/>
        </w:rPr>
      </w:pPr>
      <w:r w:rsidRPr="00971649">
        <w:rPr>
          <w:rFonts w:ascii="Sylfaen" w:hAnsi="Sylfaen"/>
          <w:szCs w:val="24"/>
          <w:u w:val="single"/>
          <w:lang w:val="pt-BR"/>
        </w:rPr>
        <w:t xml:space="preserve">3,500,000 </w:t>
      </w:r>
      <w:r w:rsidRPr="00AD365C">
        <w:rPr>
          <w:rFonts w:ascii="Sylfaen" w:hAnsi="Sylfaen"/>
          <w:szCs w:val="24"/>
          <w:u w:val="single"/>
          <w:lang w:val="en-GB"/>
        </w:rPr>
        <w:t>եվրո</w:t>
      </w:r>
    </w:p>
    <w:p w:rsidR="001925B3" w:rsidRPr="00971649" w:rsidRDefault="001925B3" w:rsidP="003B1349">
      <w:pPr>
        <w:tabs>
          <w:tab w:val="center" w:pos="4536"/>
        </w:tabs>
        <w:spacing w:line="276" w:lineRule="auto"/>
        <w:ind w:left="1701" w:right="-6" w:firstLine="9"/>
        <w:rPr>
          <w:rFonts w:ascii="Sylfaen" w:hAnsi="Sylfaen" w:cs="Sylfaen"/>
          <w:szCs w:val="24"/>
          <w:lang w:val="pt-BR"/>
        </w:rPr>
      </w:pPr>
      <w:r w:rsidRPr="00AD365C">
        <w:rPr>
          <w:rFonts w:ascii="Sylfaen" w:hAnsi="Sylfaen"/>
          <w:szCs w:val="24"/>
          <w:u w:val="single"/>
          <w:lang w:val="en-GB"/>
        </w:rPr>
        <w:t>գ</w:t>
      </w:r>
      <w:r w:rsidRPr="00AD365C">
        <w:rPr>
          <w:rFonts w:ascii="Sylfaen" w:hAnsi="Sylfaen"/>
          <w:szCs w:val="24"/>
          <w:lang w:val="en-GB"/>
        </w:rPr>
        <w:t>ումարը</w:t>
      </w:r>
      <w:r w:rsidRPr="00971649">
        <w:rPr>
          <w:rFonts w:ascii="Sylfaen" w:hAnsi="Sylfaen"/>
          <w:szCs w:val="24"/>
          <w:lang w:val="pt-BR"/>
        </w:rPr>
        <w:t xml:space="preserve"> </w:t>
      </w:r>
      <w:r w:rsidRPr="00AD365C">
        <w:rPr>
          <w:rFonts w:ascii="Sylfaen" w:hAnsi="Sylfaen"/>
          <w:szCs w:val="24"/>
          <w:lang w:val="en-GB"/>
        </w:rPr>
        <w:t>չգերազանցող</w:t>
      </w:r>
      <w:r w:rsidRPr="00971649">
        <w:rPr>
          <w:rFonts w:ascii="Sylfaen" w:hAnsi="Sylfaen"/>
          <w:szCs w:val="24"/>
          <w:lang w:val="pt-BR"/>
        </w:rPr>
        <w:t xml:space="preserve"> </w:t>
      </w:r>
      <w:r w:rsidRPr="00AD365C">
        <w:rPr>
          <w:rFonts w:ascii="Sylfaen" w:hAnsi="Sylfaen" w:cs="Sylfaen"/>
          <w:szCs w:val="24"/>
          <w:lang w:val="en-GB"/>
        </w:rPr>
        <w:t>ֆինանսական</w:t>
      </w:r>
      <w:r w:rsidRPr="00971649">
        <w:rPr>
          <w:rFonts w:ascii="Sylfaen" w:hAnsi="Sylfaen" w:cs="Sylfaen"/>
          <w:szCs w:val="24"/>
          <w:lang w:val="pt-BR"/>
        </w:rPr>
        <w:t xml:space="preserve"> </w:t>
      </w:r>
      <w:r>
        <w:rPr>
          <w:rFonts w:ascii="Sylfaen" w:hAnsi="Sylfaen" w:cs="Sylfaen"/>
          <w:szCs w:val="24"/>
          <w:lang w:val="en-GB"/>
        </w:rPr>
        <w:t>աջակցություն</w:t>
      </w:r>
      <w:r w:rsidRPr="00971649">
        <w:rPr>
          <w:rFonts w:ascii="Sylfaen" w:hAnsi="Sylfaen" w:cs="Sylfaen"/>
          <w:szCs w:val="24"/>
          <w:lang w:val="pt-BR"/>
        </w:rPr>
        <w:t xml:space="preserve">», </w:t>
      </w:r>
    </w:p>
    <w:p w:rsidR="001925B3" w:rsidRPr="00971649" w:rsidRDefault="001925B3" w:rsidP="003B1349">
      <w:pPr>
        <w:tabs>
          <w:tab w:val="center" w:pos="4536"/>
        </w:tabs>
        <w:spacing w:line="276" w:lineRule="auto"/>
        <w:ind w:left="1701" w:right="-6" w:firstLine="9"/>
        <w:rPr>
          <w:rFonts w:ascii="Sylfaen" w:hAnsi="Sylfaen" w:cs="Sylfaen"/>
          <w:szCs w:val="24"/>
          <w:lang w:val="pt-BR"/>
        </w:rPr>
      </w:pPr>
    </w:p>
    <w:p w:rsidR="001925B3" w:rsidRPr="00971649" w:rsidRDefault="001925B3" w:rsidP="0050583A">
      <w:pPr>
        <w:tabs>
          <w:tab w:val="center" w:pos="4536"/>
        </w:tabs>
        <w:spacing w:line="276" w:lineRule="auto"/>
        <w:ind w:right="-6"/>
        <w:rPr>
          <w:rFonts w:ascii="Sylfaen" w:hAnsi="Sylfaen" w:cs="Sylfaen"/>
          <w:szCs w:val="24"/>
          <w:lang w:val="pt-BR"/>
        </w:rPr>
      </w:pPr>
      <w:r w:rsidRPr="00971649">
        <w:rPr>
          <w:rFonts w:ascii="Sylfaen" w:hAnsi="Sylfaen" w:cs="Sylfaen"/>
          <w:szCs w:val="24"/>
          <w:lang w:val="pt-BR"/>
        </w:rPr>
        <w:t xml:space="preserve">                   </w:t>
      </w:r>
      <w:r>
        <w:rPr>
          <w:rFonts w:ascii="Sylfaen" w:hAnsi="Sylfaen" w:cs="Sylfaen"/>
          <w:szCs w:val="24"/>
          <w:lang w:val="en-GB"/>
        </w:rPr>
        <w:t>որը</w:t>
      </w:r>
      <w:r w:rsidRPr="00971649">
        <w:rPr>
          <w:rFonts w:ascii="Sylfaen" w:hAnsi="Sylfaen" w:cs="Sylfaen"/>
          <w:szCs w:val="24"/>
          <w:lang w:val="pt-BR"/>
        </w:rPr>
        <w:t xml:space="preserve"> </w:t>
      </w:r>
      <w:r>
        <w:rPr>
          <w:rFonts w:ascii="Sylfaen" w:hAnsi="Sylfaen" w:cs="Sylfaen"/>
          <w:szCs w:val="24"/>
          <w:lang w:val="en-GB"/>
        </w:rPr>
        <w:t>բաղկացած</w:t>
      </w:r>
      <w:r w:rsidRPr="00971649">
        <w:rPr>
          <w:rFonts w:ascii="Sylfaen" w:hAnsi="Sylfaen" w:cs="Sylfaen"/>
          <w:szCs w:val="24"/>
          <w:lang w:val="pt-BR"/>
        </w:rPr>
        <w:t xml:space="preserve"> </w:t>
      </w:r>
      <w:r>
        <w:rPr>
          <w:rFonts w:ascii="Sylfaen" w:hAnsi="Sylfaen" w:cs="Sylfaen"/>
          <w:szCs w:val="24"/>
          <w:lang w:val="en-GB"/>
        </w:rPr>
        <w:t>կլինի</w:t>
      </w:r>
    </w:p>
    <w:p w:rsidR="001925B3" w:rsidRPr="00971649" w:rsidRDefault="001925B3" w:rsidP="004F63FC">
      <w:pPr>
        <w:tabs>
          <w:tab w:val="center" w:pos="4536"/>
        </w:tabs>
        <w:spacing w:line="276" w:lineRule="auto"/>
        <w:ind w:left="1134" w:right="-6"/>
        <w:rPr>
          <w:rFonts w:ascii="Sylfaen" w:hAnsi="Sylfaen" w:cs="Sylfaen"/>
          <w:szCs w:val="24"/>
          <w:lang w:val="pt-BR"/>
        </w:rPr>
      </w:pPr>
      <w:r>
        <w:rPr>
          <w:rFonts w:ascii="Sylfaen" w:hAnsi="Sylfaen" w:cs="Sylfaen"/>
          <w:szCs w:val="24"/>
          <w:lang w:val="en-GB"/>
        </w:rPr>
        <w:t>Մասնաբաժին</w:t>
      </w:r>
      <w:r w:rsidRPr="00971649">
        <w:rPr>
          <w:rFonts w:ascii="Sylfaen" w:hAnsi="Sylfaen" w:cs="Sylfaen"/>
          <w:szCs w:val="24"/>
          <w:lang w:val="pt-BR"/>
        </w:rPr>
        <w:t xml:space="preserve"> 1`  2,500,000 </w:t>
      </w:r>
      <w:r>
        <w:rPr>
          <w:rFonts w:ascii="Sylfaen" w:hAnsi="Sylfaen" w:cs="Sylfaen"/>
          <w:szCs w:val="24"/>
          <w:lang w:val="en-GB"/>
        </w:rPr>
        <w:t>եվրո</w:t>
      </w:r>
      <w:r w:rsidRPr="00971649">
        <w:rPr>
          <w:rFonts w:ascii="Sylfaen" w:hAnsi="Sylfaen" w:cs="Sylfaen"/>
          <w:szCs w:val="24"/>
          <w:lang w:val="pt-BR"/>
        </w:rPr>
        <w:t xml:space="preserve"> </w:t>
      </w:r>
      <w:r>
        <w:rPr>
          <w:rFonts w:ascii="Sylfaen" w:hAnsi="Sylfaen" w:cs="Sylfaen"/>
          <w:szCs w:val="24"/>
          <w:lang w:val="en-GB"/>
        </w:rPr>
        <w:t>գումարի</w:t>
      </w:r>
      <w:r w:rsidRPr="00971649">
        <w:rPr>
          <w:rFonts w:ascii="Sylfaen" w:hAnsi="Sylfaen" w:cs="Sylfaen"/>
          <w:szCs w:val="24"/>
          <w:lang w:val="pt-BR"/>
        </w:rPr>
        <w:t xml:space="preserve"> </w:t>
      </w:r>
      <w:r>
        <w:rPr>
          <w:rFonts w:ascii="Sylfaen" w:hAnsi="Sylfaen" w:cs="Sylfaen"/>
          <w:szCs w:val="24"/>
          <w:lang w:val="en-GB"/>
        </w:rPr>
        <w:t>չափով</w:t>
      </w:r>
      <w:r w:rsidRPr="00971649">
        <w:rPr>
          <w:rFonts w:ascii="Sylfaen" w:hAnsi="Sylfaen" w:cs="Sylfaen"/>
          <w:szCs w:val="24"/>
          <w:lang w:val="pt-BR"/>
        </w:rPr>
        <w:t xml:space="preserve"> (BMZ-ID 2013 701 70) </w:t>
      </w:r>
    </w:p>
    <w:p w:rsidR="001925B3" w:rsidRPr="00971649" w:rsidRDefault="001925B3" w:rsidP="004F63FC">
      <w:pPr>
        <w:tabs>
          <w:tab w:val="center" w:pos="4536"/>
        </w:tabs>
        <w:spacing w:line="276" w:lineRule="auto"/>
        <w:ind w:left="1134" w:right="-6"/>
        <w:rPr>
          <w:rFonts w:ascii="Sylfaen" w:hAnsi="Sylfaen" w:cs="Sylfaen"/>
          <w:szCs w:val="24"/>
          <w:lang w:val="pt-BR"/>
        </w:rPr>
      </w:pPr>
      <w:r>
        <w:rPr>
          <w:rFonts w:ascii="Sylfaen" w:hAnsi="Sylfaen" w:cs="Sylfaen"/>
          <w:szCs w:val="24"/>
          <w:lang w:val="en-GB"/>
        </w:rPr>
        <w:t>և</w:t>
      </w:r>
    </w:p>
    <w:p w:rsidR="001925B3" w:rsidRPr="00971649" w:rsidRDefault="001925B3" w:rsidP="004F63FC">
      <w:pPr>
        <w:tabs>
          <w:tab w:val="center" w:pos="4536"/>
        </w:tabs>
        <w:spacing w:line="276" w:lineRule="auto"/>
        <w:ind w:left="1134" w:right="-6"/>
        <w:rPr>
          <w:rFonts w:ascii="Sylfaen" w:hAnsi="Sylfaen"/>
          <w:szCs w:val="24"/>
          <w:lang w:val="pt-BR"/>
        </w:rPr>
      </w:pPr>
      <w:r>
        <w:rPr>
          <w:rFonts w:ascii="Sylfaen" w:hAnsi="Sylfaen" w:cs="Sylfaen"/>
          <w:szCs w:val="24"/>
          <w:lang w:val="en-GB"/>
        </w:rPr>
        <w:t>Մասնաբաժին</w:t>
      </w:r>
      <w:r w:rsidRPr="00971649">
        <w:rPr>
          <w:rFonts w:ascii="Sylfaen" w:hAnsi="Sylfaen" w:cs="Sylfaen"/>
          <w:szCs w:val="24"/>
          <w:lang w:val="pt-BR"/>
        </w:rPr>
        <w:t xml:space="preserve"> 2` 1,000,000 </w:t>
      </w:r>
      <w:r>
        <w:rPr>
          <w:rFonts w:ascii="Sylfaen" w:hAnsi="Sylfaen" w:cs="Sylfaen"/>
          <w:szCs w:val="24"/>
          <w:lang w:val="en-GB"/>
        </w:rPr>
        <w:t>եվրո</w:t>
      </w:r>
      <w:r w:rsidRPr="00971649">
        <w:rPr>
          <w:rFonts w:ascii="Sylfaen" w:hAnsi="Sylfaen" w:cs="Sylfaen"/>
          <w:szCs w:val="24"/>
          <w:lang w:val="pt-BR"/>
        </w:rPr>
        <w:t xml:space="preserve"> </w:t>
      </w:r>
      <w:r>
        <w:rPr>
          <w:rFonts w:ascii="Sylfaen" w:hAnsi="Sylfaen" w:cs="Sylfaen"/>
          <w:szCs w:val="24"/>
          <w:lang w:val="en-GB"/>
        </w:rPr>
        <w:t>գումարի</w:t>
      </w:r>
      <w:r w:rsidRPr="00971649">
        <w:rPr>
          <w:rFonts w:ascii="Sylfaen" w:hAnsi="Sylfaen" w:cs="Sylfaen"/>
          <w:szCs w:val="24"/>
          <w:lang w:val="pt-BR"/>
        </w:rPr>
        <w:t xml:space="preserve"> </w:t>
      </w:r>
      <w:r>
        <w:rPr>
          <w:rFonts w:ascii="Sylfaen" w:hAnsi="Sylfaen" w:cs="Sylfaen"/>
          <w:szCs w:val="24"/>
          <w:lang w:val="en-GB"/>
        </w:rPr>
        <w:t>չափով</w:t>
      </w:r>
      <w:r w:rsidRPr="00971649">
        <w:rPr>
          <w:rFonts w:ascii="Sylfaen" w:hAnsi="Sylfaen" w:cs="Sylfaen"/>
          <w:szCs w:val="24"/>
          <w:lang w:val="pt-BR"/>
        </w:rPr>
        <w:t xml:space="preserve"> (BMZ-ID 2014 701 94)</w:t>
      </w:r>
    </w:p>
    <w:p w:rsidR="001925B3" w:rsidRPr="00971649" w:rsidRDefault="001925B3" w:rsidP="003B1349">
      <w:pPr>
        <w:pStyle w:val="Einrckung2"/>
        <w:spacing w:before="120" w:after="120" w:line="276" w:lineRule="auto"/>
        <w:jc w:val="both"/>
        <w:rPr>
          <w:rFonts w:ascii="Sylfaen" w:hAnsi="Sylfaen" w:cs="Arial"/>
          <w:szCs w:val="24"/>
          <w:lang w:val="pt-BR"/>
        </w:rPr>
      </w:pPr>
    </w:p>
    <w:p w:rsidR="001925B3" w:rsidRPr="00971649" w:rsidRDefault="001925B3" w:rsidP="00BC6878">
      <w:pPr>
        <w:pStyle w:val="Einrckung2"/>
        <w:spacing w:before="120" w:after="120" w:line="276" w:lineRule="auto"/>
        <w:ind w:left="1560"/>
        <w:jc w:val="both"/>
        <w:rPr>
          <w:rFonts w:ascii="Sylfaen" w:hAnsi="Sylfaen" w:cs="Arial"/>
          <w:szCs w:val="24"/>
          <w:lang w:val="pt-BR"/>
        </w:rPr>
      </w:pPr>
      <w:r w:rsidRPr="00971649">
        <w:rPr>
          <w:rFonts w:ascii="Sylfaen" w:hAnsi="Sylfaen" w:cs="Arial"/>
          <w:szCs w:val="24"/>
          <w:lang w:val="pt-BR"/>
        </w:rPr>
        <w:t>b)</w:t>
      </w:r>
      <w:r w:rsidRPr="00971649">
        <w:rPr>
          <w:rFonts w:ascii="Sylfaen" w:hAnsi="Sylfaen" w:cs="Arial"/>
          <w:szCs w:val="24"/>
          <w:lang w:val="pt-BR"/>
        </w:rPr>
        <w:tab/>
      </w:r>
      <w:r w:rsidRPr="00AD365C">
        <w:rPr>
          <w:rFonts w:ascii="Sylfaen" w:hAnsi="Sylfaen" w:cs="Sylfaen"/>
          <w:szCs w:val="24"/>
          <w:u w:val="single"/>
          <w:lang w:val="en-GB"/>
        </w:rPr>
        <w:t>Հոդված</w:t>
      </w:r>
      <w:r w:rsidRPr="00971649">
        <w:rPr>
          <w:rFonts w:ascii="Sylfaen" w:hAnsi="Sylfaen" w:cs="Arial"/>
          <w:szCs w:val="24"/>
          <w:u w:val="single"/>
          <w:lang w:val="pt-BR"/>
        </w:rPr>
        <w:t>1.2.-</w:t>
      </w:r>
      <w:r>
        <w:rPr>
          <w:rFonts w:ascii="Sylfaen" w:hAnsi="Sylfaen" w:cs="Arial"/>
          <w:szCs w:val="24"/>
          <w:u w:val="single"/>
          <w:lang w:val="en-GB"/>
        </w:rPr>
        <w:t>ը</w:t>
      </w:r>
      <w:r w:rsidRPr="00971649">
        <w:rPr>
          <w:rFonts w:ascii="Sylfaen" w:hAnsi="Sylfaen" w:cs="Arial"/>
          <w:szCs w:val="24"/>
          <w:u w:val="single"/>
          <w:lang w:val="pt-BR"/>
        </w:rPr>
        <w:t xml:space="preserve"> </w:t>
      </w:r>
      <w:r>
        <w:rPr>
          <w:rFonts w:ascii="Sylfaen" w:hAnsi="Sylfaen" w:cs="Arial"/>
          <w:szCs w:val="24"/>
          <w:u w:val="single"/>
          <w:lang w:val="en-GB"/>
        </w:rPr>
        <w:t>պետք</w:t>
      </w:r>
      <w:r w:rsidRPr="00971649">
        <w:rPr>
          <w:rFonts w:ascii="Sylfaen" w:hAnsi="Sylfaen" w:cs="Arial"/>
          <w:szCs w:val="24"/>
          <w:u w:val="single"/>
          <w:lang w:val="pt-BR"/>
        </w:rPr>
        <w:t xml:space="preserve"> </w:t>
      </w:r>
      <w:r>
        <w:rPr>
          <w:rFonts w:ascii="Sylfaen" w:hAnsi="Sylfaen" w:cs="Arial"/>
          <w:szCs w:val="24"/>
          <w:u w:val="single"/>
          <w:lang w:val="en-GB"/>
        </w:rPr>
        <w:t>է</w:t>
      </w:r>
      <w:r w:rsidRPr="00971649">
        <w:rPr>
          <w:rFonts w:ascii="Sylfaen" w:hAnsi="Sylfaen" w:cs="Arial"/>
          <w:szCs w:val="24"/>
          <w:u w:val="single"/>
          <w:lang w:val="pt-BR"/>
        </w:rPr>
        <w:t xml:space="preserve"> </w:t>
      </w:r>
      <w:r>
        <w:rPr>
          <w:rFonts w:ascii="Sylfaen" w:hAnsi="Sylfaen" w:cs="Arial"/>
          <w:szCs w:val="24"/>
          <w:u w:val="single"/>
          <w:lang w:val="en-GB"/>
        </w:rPr>
        <w:t>խմբագրվի</w:t>
      </w:r>
      <w:r w:rsidRPr="00971649">
        <w:rPr>
          <w:rFonts w:ascii="Sylfaen" w:hAnsi="Sylfaen" w:cs="Arial"/>
          <w:szCs w:val="24"/>
          <w:u w:val="single"/>
          <w:lang w:val="pt-BR"/>
        </w:rPr>
        <w:t xml:space="preserve"> </w:t>
      </w:r>
      <w:r>
        <w:rPr>
          <w:rFonts w:ascii="Sylfaen" w:hAnsi="Sylfaen" w:cs="Arial"/>
          <w:szCs w:val="24"/>
          <w:u w:val="single"/>
          <w:lang w:val="en-GB"/>
        </w:rPr>
        <w:t>հետևյալ</w:t>
      </w:r>
      <w:r w:rsidRPr="00971649">
        <w:rPr>
          <w:rFonts w:ascii="Sylfaen" w:hAnsi="Sylfaen" w:cs="Arial"/>
          <w:szCs w:val="24"/>
          <w:u w:val="single"/>
          <w:lang w:val="pt-BR"/>
        </w:rPr>
        <w:t xml:space="preserve"> </w:t>
      </w:r>
      <w:r>
        <w:rPr>
          <w:rFonts w:ascii="Sylfaen" w:hAnsi="Sylfaen" w:cs="Arial"/>
          <w:szCs w:val="24"/>
          <w:u w:val="single"/>
          <w:lang w:val="en-GB"/>
        </w:rPr>
        <w:t>կերպ՝</w:t>
      </w:r>
    </w:p>
    <w:p w:rsidR="001925B3" w:rsidRPr="00971649" w:rsidRDefault="001925B3" w:rsidP="00BC6878">
      <w:pPr>
        <w:pStyle w:val="Einrckung1"/>
        <w:spacing w:before="120" w:after="120" w:line="276" w:lineRule="auto"/>
        <w:ind w:firstLine="0"/>
        <w:jc w:val="both"/>
        <w:rPr>
          <w:rFonts w:ascii="Sylfaen" w:hAnsi="Sylfaen" w:cs="Arial"/>
          <w:szCs w:val="24"/>
          <w:lang w:val="pt-BR"/>
        </w:rPr>
      </w:pPr>
      <w:r w:rsidRPr="00AD365C">
        <w:rPr>
          <w:rFonts w:ascii="Sylfaen" w:hAnsi="Sylfaen" w:cs="Sylfaen"/>
          <w:szCs w:val="24"/>
          <w:lang w:val="en-GB"/>
        </w:rPr>
        <w:t>Ստացողը</w:t>
      </w:r>
      <w:r w:rsidRPr="00971649">
        <w:rPr>
          <w:rFonts w:ascii="Sylfaen" w:hAnsi="Sylfaen" w:cs="Sylfaen"/>
          <w:szCs w:val="24"/>
          <w:lang w:val="pt-BR"/>
        </w:rPr>
        <w:t xml:space="preserve"> </w:t>
      </w:r>
      <w:r w:rsidRPr="00AD365C">
        <w:rPr>
          <w:rFonts w:ascii="Sylfaen" w:hAnsi="Sylfaen" w:cs="Sylfaen"/>
          <w:szCs w:val="24"/>
          <w:lang w:val="en-GB"/>
        </w:rPr>
        <w:t>կօգտագործի</w:t>
      </w:r>
      <w:r w:rsidRPr="00971649">
        <w:rPr>
          <w:rFonts w:ascii="Sylfaen" w:hAnsi="Sylfaen" w:cs="Sylfaen"/>
          <w:szCs w:val="24"/>
          <w:lang w:val="pt-BR"/>
        </w:rPr>
        <w:t xml:space="preserve"> </w:t>
      </w:r>
      <w:r>
        <w:rPr>
          <w:rFonts w:ascii="Sylfaen" w:hAnsi="Sylfaen" w:cs="Sylfaen"/>
          <w:szCs w:val="24"/>
          <w:lang w:val="en-GB"/>
        </w:rPr>
        <w:t>Ֆինանսական</w:t>
      </w:r>
      <w:r w:rsidRPr="00971649">
        <w:rPr>
          <w:rFonts w:ascii="Sylfaen" w:hAnsi="Sylfaen" w:cs="Sylfaen"/>
          <w:szCs w:val="24"/>
          <w:lang w:val="pt-BR"/>
        </w:rPr>
        <w:t xml:space="preserve"> </w:t>
      </w:r>
      <w:r>
        <w:rPr>
          <w:rFonts w:ascii="Sylfaen" w:hAnsi="Sylfaen" w:cs="Sylfaen"/>
          <w:szCs w:val="24"/>
          <w:lang w:val="en-GB"/>
        </w:rPr>
        <w:t>աջակցության</w:t>
      </w:r>
      <w:r w:rsidRPr="00971649">
        <w:rPr>
          <w:rFonts w:ascii="Sylfaen" w:hAnsi="Sylfaen" w:cs="Sylfaen"/>
          <w:szCs w:val="24"/>
          <w:lang w:val="pt-BR"/>
        </w:rPr>
        <w:t xml:space="preserve"> </w:t>
      </w:r>
      <w:r>
        <w:rPr>
          <w:rFonts w:ascii="Sylfaen" w:hAnsi="Sylfaen" w:cs="Sylfaen"/>
          <w:szCs w:val="24"/>
          <w:lang w:val="en-GB"/>
        </w:rPr>
        <w:t>Մասնաբաժին</w:t>
      </w:r>
      <w:r w:rsidRPr="00971649">
        <w:rPr>
          <w:rFonts w:ascii="Sylfaen" w:hAnsi="Sylfaen" w:cs="Sylfaen"/>
          <w:szCs w:val="24"/>
          <w:lang w:val="pt-BR"/>
        </w:rPr>
        <w:t xml:space="preserve"> 1-</w:t>
      </w:r>
      <w:r>
        <w:rPr>
          <w:rFonts w:ascii="Sylfaen" w:hAnsi="Sylfaen" w:cs="Sylfaen"/>
          <w:szCs w:val="24"/>
          <w:lang w:val="en-GB"/>
        </w:rPr>
        <w:t>ը</w:t>
      </w:r>
      <w:r w:rsidRPr="00971649">
        <w:rPr>
          <w:rFonts w:ascii="Sylfaen" w:hAnsi="Sylfaen" w:cs="Sylfaen"/>
          <w:szCs w:val="24"/>
          <w:lang w:val="pt-BR"/>
        </w:rPr>
        <w:t xml:space="preserve"> </w:t>
      </w:r>
      <w:r w:rsidRPr="00AD365C">
        <w:rPr>
          <w:rFonts w:ascii="Sylfaen" w:hAnsi="Sylfaen" w:cs="Sylfaen"/>
          <w:szCs w:val="24"/>
          <w:lang w:val="en-GB"/>
        </w:rPr>
        <w:t>բացառապես</w:t>
      </w:r>
      <w:r w:rsidRPr="00971649">
        <w:rPr>
          <w:rFonts w:ascii="Sylfaen" w:hAnsi="Sylfaen" w:cs="Arial"/>
          <w:szCs w:val="24"/>
          <w:lang w:val="pt-BR"/>
        </w:rPr>
        <w:t xml:space="preserve"> </w:t>
      </w:r>
      <w:r w:rsidRPr="00AD365C">
        <w:rPr>
          <w:rFonts w:ascii="Sylfaen" w:hAnsi="Sylfaen" w:cs="Sylfaen"/>
          <w:szCs w:val="24"/>
          <w:lang w:val="en-GB"/>
        </w:rPr>
        <w:t>Համայնքային</w:t>
      </w:r>
      <w:r w:rsidRPr="00971649">
        <w:rPr>
          <w:rFonts w:ascii="Sylfaen" w:hAnsi="Sylfaen" w:cs="Sylfaen"/>
          <w:szCs w:val="24"/>
          <w:lang w:val="pt-BR"/>
        </w:rPr>
        <w:t xml:space="preserve"> </w:t>
      </w:r>
      <w:r w:rsidRPr="00AD365C">
        <w:rPr>
          <w:rFonts w:ascii="Sylfaen" w:hAnsi="Sylfaen" w:cs="Sylfaen"/>
          <w:szCs w:val="24"/>
          <w:lang w:val="en-GB"/>
        </w:rPr>
        <w:t>Ենթակառուցվածքների</w:t>
      </w:r>
      <w:r w:rsidRPr="00971649">
        <w:rPr>
          <w:rFonts w:ascii="Sylfaen" w:hAnsi="Sylfaen" w:cs="Sylfaen"/>
          <w:szCs w:val="24"/>
          <w:lang w:val="pt-BR"/>
        </w:rPr>
        <w:t xml:space="preserve"> </w:t>
      </w:r>
      <w:r w:rsidRPr="00AD365C">
        <w:rPr>
          <w:rFonts w:ascii="Sylfaen" w:hAnsi="Sylfaen" w:cs="Sylfaen"/>
          <w:szCs w:val="24"/>
          <w:lang w:val="en-GB"/>
        </w:rPr>
        <w:t>Ծրագիր</w:t>
      </w:r>
      <w:r w:rsidRPr="00AD365C">
        <w:rPr>
          <w:rFonts w:ascii="Sylfaen" w:hAnsi="Sylfaen" w:cs="Arial"/>
          <w:szCs w:val="24"/>
          <w:lang w:val="fr-FR"/>
        </w:rPr>
        <w:t xml:space="preserve"> II - </w:t>
      </w:r>
      <w:r w:rsidRPr="00AD365C">
        <w:rPr>
          <w:rFonts w:ascii="Sylfaen" w:hAnsi="Sylfaen" w:cs="Sylfaen"/>
          <w:szCs w:val="24"/>
          <w:lang w:val="en-GB"/>
        </w:rPr>
        <w:t>Փուլ</w:t>
      </w:r>
      <w:r w:rsidRPr="00AD365C">
        <w:rPr>
          <w:rFonts w:ascii="Sylfaen" w:hAnsi="Sylfaen" w:cs="Arial"/>
          <w:szCs w:val="24"/>
          <w:lang w:val="fr-FR"/>
        </w:rPr>
        <w:t xml:space="preserve"> 3-ի Ուղեկցող միջոցառումների շրջանակում (</w:t>
      </w:r>
      <w:r w:rsidRPr="00AD365C">
        <w:rPr>
          <w:rFonts w:ascii="Sylfaen" w:hAnsi="Sylfaen" w:cs="Arial"/>
          <w:b/>
          <w:szCs w:val="24"/>
          <w:lang w:val="fr-FR"/>
        </w:rPr>
        <w:t>«</w:t>
      </w:r>
      <w:r w:rsidRPr="00AD365C">
        <w:rPr>
          <w:rFonts w:ascii="Sylfaen" w:hAnsi="Sylfaen" w:cs="Arial"/>
          <w:b/>
          <w:szCs w:val="24"/>
          <w:lang w:val="en-GB"/>
        </w:rPr>
        <w:t>Փորձագիտական</w:t>
      </w:r>
      <w:r w:rsidRPr="00971649">
        <w:rPr>
          <w:rFonts w:ascii="Sylfaen" w:hAnsi="Sylfaen" w:cs="Arial"/>
          <w:b/>
          <w:szCs w:val="24"/>
          <w:lang w:val="pt-BR"/>
        </w:rPr>
        <w:t xml:space="preserve"> </w:t>
      </w:r>
      <w:r w:rsidRPr="00AD365C">
        <w:rPr>
          <w:rFonts w:ascii="Sylfaen" w:hAnsi="Sylfaen" w:cs="Arial"/>
          <w:b/>
          <w:szCs w:val="24"/>
          <w:lang w:val="en-GB"/>
        </w:rPr>
        <w:t>ծառայություններ</w:t>
      </w:r>
      <w:r w:rsidRPr="00AD365C">
        <w:rPr>
          <w:rFonts w:ascii="Sylfaen" w:hAnsi="Sylfaen" w:cs="Arial"/>
          <w:b/>
          <w:szCs w:val="24"/>
          <w:lang w:val="fr-FR"/>
        </w:rPr>
        <w:t>»</w:t>
      </w:r>
      <w:r w:rsidRPr="00AD365C">
        <w:rPr>
          <w:rFonts w:ascii="Sylfaen" w:hAnsi="Sylfaen" w:cs="Sylfaen"/>
          <w:szCs w:val="24"/>
          <w:lang w:val="fr-FR"/>
        </w:rPr>
        <w:t xml:space="preserve">) փորձագիտական ծառայությունների համար, </w:t>
      </w:r>
      <w:r w:rsidRPr="00AD365C">
        <w:rPr>
          <w:rFonts w:ascii="Sylfaen" w:hAnsi="Sylfaen" w:cs="Sylfaen"/>
          <w:szCs w:val="24"/>
          <w:lang w:val="en-GB"/>
        </w:rPr>
        <w:t>հատկապես</w:t>
      </w:r>
    </w:p>
    <w:p w:rsidR="001925B3" w:rsidRPr="00AD365C" w:rsidRDefault="001925B3" w:rsidP="003B1349">
      <w:pPr>
        <w:pStyle w:val="Einrckung1"/>
        <w:numPr>
          <w:ilvl w:val="0"/>
          <w:numId w:val="5"/>
        </w:numPr>
        <w:spacing w:line="276" w:lineRule="auto"/>
        <w:ind w:left="1843" w:hanging="283"/>
        <w:jc w:val="both"/>
        <w:rPr>
          <w:rFonts w:ascii="Sylfaen" w:hAnsi="Sylfaen" w:cs="Arial"/>
          <w:szCs w:val="24"/>
          <w:lang w:val="en-GB"/>
        </w:rPr>
      </w:pPr>
      <w:r>
        <w:rPr>
          <w:rFonts w:ascii="Sylfaen" w:hAnsi="Sylfaen" w:cs="Sylfaen"/>
          <w:szCs w:val="24"/>
          <w:lang w:val="en-GB"/>
        </w:rPr>
        <w:t>“</w:t>
      </w:r>
      <w:r w:rsidRPr="00AD365C">
        <w:rPr>
          <w:rFonts w:ascii="Sylfaen" w:hAnsi="Sylfaen" w:cs="Sylfaen"/>
          <w:szCs w:val="24"/>
          <w:lang w:val="en-GB"/>
        </w:rPr>
        <w:t>Հայջրմուղկոյուղի</w:t>
      </w:r>
      <w:r>
        <w:rPr>
          <w:rFonts w:ascii="Sylfaen" w:hAnsi="Sylfaen" w:cs="Sylfaen"/>
          <w:szCs w:val="24"/>
          <w:lang w:val="en-GB"/>
        </w:rPr>
        <w:t>”</w:t>
      </w:r>
      <w:r w:rsidRPr="00AD365C">
        <w:rPr>
          <w:rFonts w:ascii="Sylfaen" w:hAnsi="Sylfaen" w:cs="Sylfaen"/>
          <w:szCs w:val="24"/>
          <w:lang w:val="en-GB"/>
        </w:rPr>
        <w:t xml:space="preserve"> Փակ Բաժնետիրական Ընկերության</w:t>
      </w:r>
    </w:p>
    <w:p w:rsidR="001925B3" w:rsidRPr="00AD365C" w:rsidRDefault="001925B3" w:rsidP="003B1349">
      <w:pPr>
        <w:pStyle w:val="Einrckung1"/>
        <w:numPr>
          <w:ilvl w:val="0"/>
          <w:numId w:val="5"/>
        </w:numPr>
        <w:spacing w:line="276" w:lineRule="auto"/>
        <w:ind w:left="1843" w:hanging="283"/>
        <w:jc w:val="both"/>
        <w:rPr>
          <w:rFonts w:ascii="Sylfaen" w:hAnsi="Sylfaen" w:cs="Sylfaen"/>
          <w:szCs w:val="24"/>
          <w:lang w:val="en-GB"/>
        </w:rPr>
      </w:pPr>
      <w:r>
        <w:rPr>
          <w:rFonts w:ascii="Sylfaen" w:hAnsi="Sylfaen" w:cs="Sylfaen"/>
          <w:szCs w:val="24"/>
          <w:lang w:val="en-GB"/>
        </w:rPr>
        <w:t>“</w:t>
      </w:r>
      <w:r w:rsidRPr="00AD365C">
        <w:rPr>
          <w:rFonts w:ascii="Sylfaen" w:hAnsi="Sylfaen" w:cs="Sylfaen"/>
          <w:szCs w:val="24"/>
          <w:lang w:val="en-GB"/>
        </w:rPr>
        <w:t>Լոռի</w:t>
      </w:r>
      <w:r>
        <w:rPr>
          <w:rFonts w:ascii="Sylfaen" w:hAnsi="Sylfaen" w:cs="Sylfaen"/>
          <w:szCs w:val="24"/>
          <w:lang w:val="en-GB"/>
        </w:rPr>
        <w:t>-</w:t>
      </w:r>
      <w:r w:rsidRPr="00AD365C">
        <w:rPr>
          <w:rFonts w:ascii="Sylfaen" w:hAnsi="Sylfaen" w:cs="Sylfaen"/>
          <w:szCs w:val="24"/>
          <w:lang w:val="en-GB"/>
        </w:rPr>
        <w:t>ջրմուղկոյուղի</w:t>
      </w:r>
      <w:r>
        <w:rPr>
          <w:rFonts w:ascii="Sylfaen" w:hAnsi="Sylfaen" w:cs="Sylfaen"/>
          <w:szCs w:val="24"/>
          <w:lang w:val="en-GB"/>
        </w:rPr>
        <w:t>”</w:t>
      </w:r>
      <w:r w:rsidRPr="00AD365C">
        <w:rPr>
          <w:rFonts w:ascii="Sylfaen" w:hAnsi="Sylfaen" w:cs="Sylfaen"/>
          <w:szCs w:val="24"/>
          <w:lang w:val="en-GB"/>
        </w:rPr>
        <w:t xml:space="preserve"> Փակ Բաժնետիրական Ընկերության</w:t>
      </w:r>
    </w:p>
    <w:p w:rsidR="001925B3" w:rsidRPr="00AD365C" w:rsidRDefault="001925B3" w:rsidP="003B1349">
      <w:pPr>
        <w:pStyle w:val="Einrckung1"/>
        <w:numPr>
          <w:ilvl w:val="0"/>
          <w:numId w:val="5"/>
        </w:numPr>
        <w:spacing w:line="276" w:lineRule="auto"/>
        <w:ind w:left="1843" w:hanging="283"/>
        <w:jc w:val="both"/>
        <w:rPr>
          <w:rFonts w:ascii="Sylfaen" w:hAnsi="Sylfaen" w:cs="Arial"/>
          <w:szCs w:val="24"/>
          <w:lang w:val="en-GB"/>
        </w:rPr>
      </w:pPr>
      <w:r>
        <w:rPr>
          <w:rFonts w:ascii="Sylfaen" w:hAnsi="Sylfaen" w:cs="Sylfaen"/>
          <w:szCs w:val="24"/>
          <w:lang w:val="en-GB"/>
        </w:rPr>
        <w:t>“</w:t>
      </w:r>
      <w:r w:rsidRPr="00AD365C">
        <w:rPr>
          <w:rFonts w:ascii="Sylfaen" w:hAnsi="Sylfaen" w:cs="Sylfaen"/>
          <w:szCs w:val="24"/>
          <w:lang w:val="en-GB"/>
        </w:rPr>
        <w:t>Նոր Ակունք</w:t>
      </w:r>
      <w:r>
        <w:rPr>
          <w:rFonts w:ascii="Sylfaen" w:hAnsi="Sylfaen" w:cs="Sylfaen"/>
          <w:szCs w:val="24"/>
          <w:lang w:val="en-GB"/>
        </w:rPr>
        <w:t xml:space="preserve">” </w:t>
      </w:r>
      <w:r w:rsidRPr="00AD365C">
        <w:rPr>
          <w:rFonts w:ascii="Sylfaen" w:hAnsi="Sylfaen" w:cs="Sylfaen"/>
          <w:szCs w:val="24"/>
          <w:lang w:val="en-GB"/>
        </w:rPr>
        <w:t>Փակ Բաժնետիրական Ընկերության</w:t>
      </w:r>
    </w:p>
    <w:p w:rsidR="001925B3" w:rsidRPr="00AD365C" w:rsidRDefault="001925B3" w:rsidP="003B1349">
      <w:pPr>
        <w:pStyle w:val="Einrckung1"/>
        <w:numPr>
          <w:ilvl w:val="0"/>
          <w:numId w:val="5"/>
        </w:numPr>
        <w:spacing w:after="240" w:line="276" w:lineRule="auto"/>
        <w:ind w:left="1843" w:hanging="283"/>
        <w:jc w:val="both"/>
        <w:rPr>
          <w:rFonts w:ascii="Sylfaen" w:hAnsi="Sylfaen" w:cs="Arial"/>
          <w:szCs w:val="24"/>
          <w:lang w:val="en-GB"/>
        </w:rPr>
      </w:pPr>
      <w:r>
        <w:rPr>
          <w:rFonts w:ascii="Sylfaen" w:hAnsi="Sylfaen" w:cs="Sylfaen"/>
          <w:szCs w:val="24"/>
          <w:lang w:val="en-GB"/>
        </w:rPr>
        <w:t>“</w:t>
      </w:r>
      <w:r w:rsidRPr="00AD365C">
        <w:rPr>
          <w:rFonts w:ascii="Sylfaen" w:hAnsi="Sylfaen" w:cs="Sylfaen"/>
          <w:szCs w:val="24"/>
          <w:lang w:val="en-GB"/>
        </w:rPr>
        <w:t>Շիրակ</w:t>
      </w:r>
      <w:r>
        <w:rPr>
          <w:rFonts w:ascii="Sylfaen" w:hAnsi="Sylfaen" w:cs="Sylfaen"/>
          <w:szCs w:val="24"/>
          <w:lang w:val="en-GB"/>
        </w:rPr>
        <w:t>-</w:t>
      </w:r>
      <w:r w:rsidRPr="00AD365C">
        <w:rPr>
          <w:rFonts w:ascii="Sylfaen" w:hAnsi="Sylfaen" w:cs="Sylfaen"/>
          <w:szCs w:val="24"/>
          <w:lang w:val="en-GB"/>
        </w:rPr>
        <w:t>ջրմուղկոյուղի</w:t>
      </w:r>
      <w:r>
        <w:rPr>
          <w:rFonts w:ascii="Sylfaen" w:hAnsi="Sylfaen" w:cs="Sylfaen"/>
          <w:szCs w:val="24"/>
          <w:lang w:val="en-GB"/>
        </w:rPr>
        <w:t>”</w:t>
      </w:r>
      <w:r w:rsidRPr="00AD365C">
        <w:rPr>
          <w:rFonts w:ascii="Sylfaen" w:hAnsi="Sylfaen" w:cs="Sylfaen"/>
          <w:szCs w:val="24"/>
          <w:lang w:val="en-GB"/>
        </w:rPr>
        <w:t xml:space="preserve"> Փակ Բաժնետիրական Ընկերության</w:t>
      </w:r>
    </w:p>
    <w:p w:rsidR="001925B3" w:rsidRPr="00AD365C" w:rsidRDefault="001925B3" w:rsidP="00BC6878">
      <w:pPr>
        <w:pStyle w:val="Einrckung1"/>
        <w:spacing w:after="240" w:line="276" w:lineRule="auto"/>
        <w:ind w:firstLine="0"/>
        <w:rPr>
          <w:rFonts w:ascii="Sylfaen" w:hAnsi="Sylfaen" w:cs="Sylfaen"/>
          <w:szCs w:val="24"/>
          <w:lang w:val="fr-FR"/>
        </w:rPr>
      </w:pPr>
      <w:r w:rsidRPr="00AD365C">
        <w:rPr>
          <w:rFonts w:ascii="Sylfaen" w:hAnsi="Sylfaen" w:cs="Sylfaen"/>
          <w:szCs w:val="24"/>
          <w:lang w:val="en-GB"/>
        </w:rPr>
        <w:t>Կառավարման պայմանագրի ֆինանսավորման նպատակով</w:t>
      </w:r>
      <w:r w:rsidRPr="00AD365C">
        <w:rPr>
          <w:rFonts w:ascii="Sylfaen" w:hAnsi="Sylfaen" w:cs="Sylfaen"/>
          <w:szCs w:val="24"/>
          <w:lang w:val="fr-FR"/>
        </w:rPr>
        <w:t>:</w:t>
      </w:r>
    </w:p>
    <w:p w:rsidR="001925B3" w:rsidRPr="0077377E" w:rsidRDefault="001925B3" w:rsidP="0077377E">
      <w:pPr>
        <w:pStyle w:val="Einrckung1"/>
        <w:spacing w:before="120" w:after="120" w:line="276" w:lineRule="auto"/>
        <w:ind w:firstLine="0"/>
        <w:jc w:val="both"/>
        <w:rPr>
          <w:rFonts w:ascii="Sylfaen" w:hAnsi="Sylfaen" w:cs="Arial"/>
          <w:color w:val="FF0000"/>
          <w:szCs w:val="24"/>
          <w:lang w:val="fr-FR"/>
        </w:rPr>
      </w:pPr>
      <w:r w:rsidRPr="00D1391D">
        <w:rPr>
          <w:rFonts w:ascii="Sylfaen" w:hAnsi="Sylfaen" w:cs="Sylfaen"/>
          <w:szCs w:val="24"/>
          <w:lang w:val="en-GB"/>
        </w:rPr>
        <w:t>Ստացողը</w:t>
      </w:r>
      <w:r w:rsidRPr="00D1391D">
        <w:rPr>
          <w:rFonts w:ascii="Sylfaen" w:hAnsi="Sylfaen" w:cs="Sylfaen"/>
          <w:szCs w:val="24"/>
          <w:lang w:val="fr-FR"/>
        </w:rPr>
        <w:t xml:space="preserve"> </w:t>
      </w:r>
      <w:r w:rsidRPr="00D1391D">
        <w:rPr>
          <w:rFonts w:ascii="Sylfaen" w:hAnsi="Sylfaen" w:cs="Sylfaen"/>
          <w:szCs w:val="24"/>
          <w:lang w:val="en-GB"/>
        </w:rPr>
        <w:t>կօգտագործի</w:t>
      </w:r>
      <w:r w:rsidRPr="00D1391D">
        <w:rPr>
          <w:rFonts w:ascii="Sylfaen" w:hAnsi="Sylfaen" w:cs="Sylfaen"/>
          <w:szCs w:val="24"/>
          <w:lang w:val="fr-FR"/>
        </w:rPr>
        <w:t xml:space="preserve"> </w:t>
      </w:r>
      <w:r w:rsidRPr="00D1391D">
        <w:rPr>
          <w:rFonts w:ascii="Sylfaen" w:hAnsi="Sylfaen" w:cs="Sylfaen"/>
          <w:szCs w:val="24"/>
          <w:lang w:val="en-GB"/>
        </w:rPr>
        <w:t>Ֆինանսական</w:t>
      </w:r>
      <w:r w:rsidRPr="00D1391D">
        <w:rPr>
          <w:rFonts w:ascii="Sylfaen" w:hAnsi="Sylfaen" w:cs="Sylfaen"/>
          <w:szCs w:val="24"/>
          <w:lang w:val="fr-FR"/>
        </w:rPr>
        <w:t xml:space="preserve"> </w:t>
      </w:r>
      <w:r w:rsidRPr="00D1391D">
        <w:rPr>
          <w:rFonts w:ascii="Sylfaen" w:hAnsi="Sylfaen" w:cs="Sylfaen"/>
          <w:szCs w:val="24"/>
          <w:lang w:val="en-GB"/>
        </w:rPr>
        <w:t>աջակցության</w:t>
      </w:r>
      <w:r w:rsidRPr="00D1391D">
        <w:rPr>
          <w:rFonts w:ascii="Sylfaen" w:hAnsi="Sylfaen" w:cs="Sylfaen"/>
          <w:szCs w:val="24"/>
          <w:lang w:val="fr-FR"/>
        </w:rPr>
        <w:t xml:space="preserve"> </w:t>
      </w:r>
      <w:r w:rsidRPr="00D1391D">
        <w:rPr>
          <w:rFonts w:ascii="Sylfaen" w:hAnsi="Sylfaen" w:cs="Sylfaen"/>
          <w:szCs w:val="24"/>
          <w:lang w:val="en-GB"/>
        </w:rPr>
        <w:t>Մասնաբաժին</w:t>
      </w:r>
      <w:r w:rsidRPr="00D1391D">
        <w:rPr>
          <w:rFonts w:ascii="Sylfaen" w:hAnsi="Sylfaen" w:cs="Sylfaen"/>
          <w:szCs w:val="24"/>
          <w:lang w:val="fr-FR"/>
        </w:rPr>
        <w:t xml:space="preserve"> 2-</w:t>
      </w:r>
      <w:r w:rsidRPr="00D1391D">
        <w:rPr>
          <w:rFonts w:ascii="Sylfaen" w:hAnsi="Sylfaen" w:cs="Sylfaen"/>
          <w:szCs w:val="24"/>
          <w:lang w:val="en-GB"/>
        </w:rPr>
        <w:t>ը</w:t>
      </w:r>
      <w:r w:rsidRPr="00D1391D">
        <w:rPr>
          <w:rFonts w:ascii="Sylfaen" w:hAnsi="Sylfaen" w:cs="Sylfaen"/>
          <w:szCs w:val="24"/>
          <w:lang w:val="fr-FR"/>
        </w:rPr>
        <w:t xml:space="preserve"> </w:t>
      </w:r>
      <w:r w:rsidRPr="00D1391D">
        <w:rPr>
          <w:rFonts w:ascii="Sylfaen" w:hAnsi="Sylfaen" w:cs="Sylfaen"/>
          <w:szCs w:val="24"/>
          <w:lang w:val="en-GB"/>
        </w:rPr>
        <w:t>բացառապես</w:t>
      </w:r>
      <w:r w:rsidRPr="00D1391D">
        <w:rPr>
          <w:rFonts w:ascii="Sylfaen" w:hAnsi="Sylfaen" w:cs="Arial"/>
          <w:szCs w:val="24"/>
          <w:lang w:val="fr-FR"/>
        </w:rPr>
        <w:t xml:space="preserve"> </w:t>
      </w:r>
      <w:r w:rsidRPr="00D1391D">
        <w:rPr>
          <w:rFonts w:ascii="Sylfaen" w:hAnsi="Sylfaen" w:cs="Arial"/>
          <w:szCs w:val="24"/>
          <w:lang w:val="en-GB"/>
        </w:rPr>
        <w:t>խորհրդատուի</w:t>
      </w:r>
      <w:r w:rsidRPr="00D1391D">
        <w:rPr>
          <w:rFonts w:ascii="Sylfaen" w:hAnsi="Sylfaen" w:cs="Arial"/>
          <w:szCs w:val="24"/>
          <w:lang w:val="fr-FR"/>
        </w:rPr>
        <w:t xml:space="preserve"> </w:t>
      </w:r>
      <w:r w:rsidRPr="00D1391D">
        <w:rPr>
          <w:rFonts w:ascii="Sylfaen" w:hAnsi="Sylfaen" w:cs="Arial"/>
          <w:szCs w:val="24"/>
          <w:lang w:val="en-GB"/>
        </w:rPr>
        <w:t>ծառայությունների</w:t>
      </w:r>
      <w:r w:rsidRPr="00D1391D">
        <w:rPr>
          <w:rFonts w:ascii="Sylfaen" w:hAnsi="Sylfaen" w:cs="Arial"/>
          <w:szCs w:val="24"/>
          <w:lang w:val="fr-FR"/>
        </w:rPr>
        <w:t xml:space="preserve"> </w:t>
      </w:r>
      <w:r w:rsidRPr="00D1391D">
        <w:rPr>
          <w:rFonts w:ascii="Sylfaen" w:hAnsi="Sylfaen" w:cs="Arial"/>
          <w:szCs w:val="24"/>
          <w:lang w:val="en-GB"/>
        </w:rPr>
        <w:t>համար՝</w:t>
      </w:r>
      <w:r w:rsidRPr="00D1391D">
        <w:rPr>
          <w:rFonts w:ascii="Sylfaen" w:hAnsi="Sylfaen" w:cs="Arial"/>
          <w:szCs w:val="24"/>
          <w:lang w:val="fr-FR"/>
        </w:rPr>
        <w:t xml:space="preserve"> հայեցակարգերի զարգացման և իրականացման նպատակով, </w:t>
      </w:r>
      <w:r w:rsidRPr="00D1391D">
        <w:rPr>
          <w:rFonts w:ascii="Sylfaen" w:hAnsi="Sylfaen" w:cs="Arial"/>
          <w:szCs w:val="24"/>
          <w:lang w:val="en-GB"/>
        </w:rPr>
        <w:t>ՋՏՊԿ</w:t>
      </w:r>
      <w:r w:rsidRPr="00D1391D">
        <w:rPr>
          <w:rFonts w:ascii="Sylfaen" w:hAnsi="Sylfaen" w:cs="Arial"/>
          <w:szCs w:val="24"/>
          <w:lang w:val="fr-FR"/>
        </w:rPr>
        <w:t>-</w:t>
      </w:r>
      <w:r w:rsidRPr="00D1391D">
        <w:rPr>
          <w:rFonts w:ascii="Sylfaen" w:hAnsi="Sylfaen" w:cs="Arial"/>
          <w:szCs w:val="24"/>
          <w:lang w:val="en-GB"/>
        </w:rPr>
        <w:t>ի</w:t>
      </w:r>
      <w:r w:rsidRPr="00D1391D">
        <w:rPr>
          <w:rFonts w:ascii="Sylfaen" w:hAnsi="Sylfaen" w:cs="Arial"/>
          <w:szCs w:val="24"/>
          <w:lang w:val="fr-FR"/>
        </w:rPr>
        <w:t xml:space="preserve"> </w:t>
      </w:r>
      <w:r w:rsidRPr="00D1391D">
        <w:rPr>
          <w:rFonts w:ascii="Sylfaen" w:hAnsi="Sylfaen" w:cs="Arial"/>
          <w:szCs w:val="24"/>
          <w:lang w:val="en-GB"/>
        </w:rPr>
        <w:t>շրջանակներում</w:t>
      </w:r>
      <w:r w:rsidRPr="00D1391D">
        <w:rPr>
          <w:rFonts w:ascii="Sylfaen" w:hAnsi="Sylfaen" w:cs="Arial"/>
          <w:szCs w:val="24"/>
          <w:lang w:val="fr-FR"/>
        </w:rPr>
        <w:t xml:space="preserve"> </w:t>
      </w:r>
      <w:r w:rsidRPr="00D1391D">
        <w:rPr>
          <w:rFonts w:ascii="Sylfaen" w:hAnsi="Sylfaen" w:cs="Arial"/>
          <w:szCs w:val="24"/>
          <w:lang w:val="en-GB"/>
        </w:rPr>
        <w:t>ակտիվների</w:t>
      </w:r>
      <w:r w:rsidRPr="00D1391D">
        <w:rPr>
          <w:rFonts w:ascii="Sylfaen" w:hAnsi="Sylfaen" w:cs="Arial"/>
          <w:szCs w:val="24"/>
          <w:lang w:val="fr-FR"/>
        </w:rPr>
        <w:t xml:space="preserve"> </w:t>
      </w:r>
      <w:r w:rsidRPr="00D1391D">
        <w:rPr>
          <w:rFonts w:ascii="Sylfaen" w:hAnsi="Sylfaen" w:cs="Arial"/>
          <w:szCs w:val="24"/>
          <w:lang w:val="en-GB"/>
        </w:rPr>
        <w:t>կառավարման</w:t>
      </w:r>
      <w:r w:rsidRPr="00D1391D">
        <w:rPr>
          <w:rFonts w:ascii="Sylfaen" w:hAnsi="Sylfaen" w:cs="Arial"/>
          <w:szCs w:val="24"/>
          <w:lang w:val="fr-FR"/>
        </w:rPr>
        <w:t xml:space="preserve"> </w:t>
      </w:r>
      <w:r w:rsidRPr="00D1391D">
        <w:rPr>
          <w:rFonts w:ascii="Sylfaen" w:hAnsi="Sylfaen" w:cs="Arial"/>
          <w:szCs w:val="24"/>
          <w:lang w:val="en-GB"/>
        </w:rPr>
        <w:t>և</w:t>
      </w:r>
      <w:r w:rsidRPr="00D1391D">
        <w:rPr>
          <w:rFonts w:ascii="Sylfaen" w:hAnsi="Sylfaen" w:cs="Arial"/>
          <w:szCs w:val="24"/>
          <w:lang w:val="fr-FR"/>
        </w:rPr>
        <w:t xml:space="preserve"> </w:t>
      </w:r>
      <w:r w:rsidRPr="00D1391D">
        <w:rPr>
          <w:rFonts w:ascii="Sylfaen" w:hAnsi="Sylfaen" w:cs="Arial"/>
          <w:szCs w:val="24"/>
          <w:lang w:val="en-GB"/>
        </w:rPr>
        <w:t>բենչմարքինգի</w:t>
      </w:r>
      <w:r w:rsidRPr="00D1391D">
        <w:rPr>
          <w:rFonts w:ascii="Sylfaen" w:hAnsi="Sylfaen"/>
          <w:szCs w:val="24"/>
        </w:rPr>
        <w:t xml:space="preserve"> (</w:t>
      </w:r>
      <w:r w:rsidRPr="00D1391D">
        <w:rPr>
          <w:rFonts w:ascii="Sylfaen" w:hAnsi="Sylfaen" w:cs="Arial"/>
          <w:szCs w:val="24"/>
          <w:lang w:val="en-GB"/>
        </w:rPr>
        <w:t>համեմատական</w:t>
      </w:r>
      <w:r w:rsidRPr="00D1391D">
        <w:rPr>
          <w:rFonts w:ascii="Sylfaen" w:hAnsi="Sylfaen" w:cs="Arial"/>
          <w:szCs w:val="24"/>
          <w:lang w:val="fr-FR"/>
        </w:rPr>
        <w:t xml:space="preserve">) </w:t>
      </w:r>
      <w:r w:rsidRPr="00D1391D">
        <w:rPr>
          <w:rFonts w:ascii="Sylfaen" w:hAnsi="Sylfaen" w:cs="Arial"/>
          <w:szCs w:val="24"/>
          <w:lang w:val="en-GB"/>
        </w:rPr>
        <w:t>համակարգի</w:t>
      </w:r>
      <w:r w:rsidRPr="00D1391D">
        <w:rPr>
          <w:rFonts w:ascii="Sylfaen" w:hAnsi="Sylfaen" w:cs="Arial"/>
          <w:szCs w:val="24"/>
          <w:lang w:val="fr-FR"/>
        </w:rPr>
        <w:t xml:space="preserve"> </w:t>
      </w:r>
      <w:r w:rsidRPr="00D1391D">
        <w:rPr>
          <w:rFonts w:ascii="Sylfaen" w:hAnsi="Sylfaen" w:cs="Arial"/>
          <w:szCs w:val="24"/>
          <w:lang w:val="en-GB"/>
        </w:rPr>
        <w:t>ներդրման</w:t>
      </w:r>
      <w:r w:rsidRPr="00D1391D">
        <w:rPr>
          <w:rFonts w:ascii="Sylfaen" w:hAnsi="Sylfaen" w:cs="Arial"/>
          <w:szCs w:val="24"/>
          <w:lang w:val="fr-FR"/>
        </w:rPr>
        <w:t xml:space="preserve"> </w:t>
      </w:r>
      <w:r w:rsidRPr="00D1391D">
        <w:rPr>
          <w:rFonts w:ascii="Sylfaen" w:hAnsi="Sylfaen" w:cs="Arial"/>
          <w:szCs w:val="24"/>
          <w:lang w:val="en-GB"/>
        </w:rPr>
        <w:t>համար</w:t>
      </w:r>
      <w:r w:rsidRPr="00D1391D">
        <w:rPr>
          <w:rFonts w:ascii="Sylfaen" w:hAnsi="Sylfaen" w:cs="Arial"/>
          <w:szCs w:val="24"/>
          <w:lang w:val="fr-FR"/>
        </w:rPr>
        <w:t>,</w:t>
      </w:r>
      <w:r>
        <w:rPr>
          <w:rFonts w:ascii="Sylfaen" w:hAnsi="Sylfaen" w:cs="Arial"/>
          <w:color w:val="FF0000"/>
          <w:szCs w:val="24"/>
          <w:lang w:val="fr-FR"/>
        </w:rPr>
        <w:t xml:space="preserve"> </w:t>
      </w:r>
      <w:r w:rsidRPr="00AD365C">
        <w:rPr>
          <w:rFonts w:ascii="Sylfaen" w:hAnsi="Sylfaen" w:cs="Arial"/>
          <w:szCs w:val="24"/>
          <w:lang w:val="en-GB"/>
        </w:rPr>
        <w:t>և</w:t>
      </w:r>
      <w:r w:rsidRPr="001751D9">
        <w:rPr>
          <w:rFonts w:ascii="Sylfaen" w:hAnsi="Sylfaen" w:cs="Arial"/>
          <w:szCs w:val="24"/>
          <w:lang w:val="fr-FR"/>
        </w:rPr>
        <w:t xml:space="preserve"> </w:t>
      </w:r>
      <w:r w:rsidRPr="00AD365C">
        <w:rPr>
          <w:rFonts w:ascii="Sylfaen" w:hAnsi="Sylfaen" w:cs="Arial"/>
          <w:szCs w:val="24"/>
          <w:lang w:val="en-GB"/>
        </w:rPr>
        <w:t>հիմնականում</w:t>
      </w:r>
      <w:r w:rsidRPr="001751D9">
        <w:rPr>
          <w:rFonts w:ascii="Sylfaen" w:hAnsi="Sylfaen" w:cs="Arial"/>
          <w:szCs w:val="24"/>
          <w:lang w:val="fr-FR"/>
        </w:rPr>
        <w:t xml:space="preserve"> </w:t>
      </w:r>
      <w:r w:rsidRPr="00AD365C">
        <w:rPr>
          <w:rFonts w:ascii="Sylfaen" w:hAnsi="Sylfaen" w:cs="Arial"/>
          <w:szCs w:val="24"/>
          <w:lang w:val="en-GB"/>
        </w:rPr>
        <w:t>վճարել</w:t>
      </w:r>
      <w:r w:rsidRPr="001751D9">
        <w:rPr>
          <w:rFonts w:ascii="Sylfaen" w:hAnsi="Sylfaen" w:cs="Arial"/>
          <w:szCs w:val="24"/>
          <w:lang w:val="fr-FR"/>
        </w:rPr>
        <w:t xml:space="preserve"> </w:t>
      </w:r>
      <w:r w:rsidRPr="00AD365C">
        <w:rPr>
          <w:rFonts w:ascii="Sylfaen" w:hAnsi="Sylfaen" w:cs="Arial"/>
          <w:szCs w:val="24"/>
          <w:lang w:val="en-GB"/>
        </w:rPr>
        <w:t>արտարժութային</w:t>
      </w:r>
      <w:r w:rsidRPr="001751D9">
        <w:rPr>
          <w:rFonts w:ascii="Sylfaen" w:hAnsi="Sylfaen" w:cs="Arial"/>
          <w:szCs w:val="24"/>
          <w:lang w:val="fr-FR"/>
        </w:rPr>
        <w:t xml:space="preserve"> </w:t>
      </w:r>
      <w:r w:rsidRPr="00AD365C">
        <w:rPr>
          <w:rFonts w:ascii="Sylfaen" w:hAnsi="Sylfaen" w:cs="Arial"/>
          <w:szCs w:val="24"/>
          <w:lang w:val="en-GB"/>
        </w:rPr>
        <w:t>ծախսերը</w:t>
      </w:r>
      <w:r w:rsidRPr="0077377E">
        <w:rPr>
          <w:rFonts w:ascii="Sylfaen" w:hAnsi="Sylfaen" w:cs="Arial"/>
          <w:szCs w:val="24"/>
          <w:lang w:val="fr-FR"/>
        </w:rPr>
        <w:t xml:space="preserve"> </w:t>
      </w:r>
      <w:r>
        <w:rPr>
          <w:rFonts w:ascii="Sylfaen" w:hAnsi="Sylfaen" w:cs="Arial"/>
          <w:szCs w:val="24"/>
          <w:lang w:val="fr-FR"/>
        </w:rPr>
        <w:t>(</w:t>
      </w:r>
      <w:r w:rsidRPr="00C11579">
        <w:rPr>
          <w:rFonts w:ascii="Sylfaen" w:hAnsi="Sylfaen" w:cs="Sylfaen"/>
          <w:szCs w:val="24"/>
          <w:lang w:val="fr-FR"/>
        </w:rPr>
        <w:t>“</w:t>
      </w:r>
      <w:r>
        <w:rPr>
          <w:rFonts w:ascii="Sylfaen" w:hAnsi="Sylfaen" w:cs="Arial"/>
          <w:szCs w:val="24"/>
          <w:lang w:val="fr-FR"/>
        </w:rPr>
        <w:t>Փորձագիտական ծառայություններ</w:t>
      </w:r>
      <w:r w:rsidRPr="00C11579">
        <w:rPr>
          <w:rFonts w:ascii="Sylfaen" w:hAnsi="Sylfaen" w:cs="Sylfaen"/>
          <w:szCs w:val="24"/>
          <w:lang w:val="fr-FR"/>
        </w:rPr>
        <w:t>”</w:t>
      </w:r>
      <w:r>
        <w:rPr>
          <w:rFonts w:ascii="Sylfaen" w:hAnsi="Sylfaen" w:cs="Sylfaen"/>
          <w:szCs w:val="24"/>
          <w:lang w:val="fr-FR"/>
        </w:rPr>
        <w:t>-</w:t>
      </w:r>
      <w:r>
        <w:rPr>
          <w:rFonts w:ascii="Sylfaen" w:hAnsi="Sylfaen" w:cs="Arial"/>
          <w:szCs w:val="24"/>
          <w:lang w:val="fr-FR"/>
        </w:rPr>
        <w:t>ի հետ)</w:t>
      </w:r>
      <w:r w:rsidRPr="001751D9">
        <w:rPr>
          <w:rFonts w:ascii="Sylfaen" w:hAnsi="Sylfaen" w:cs="Arial"/>
          <w:szCs w:val="24"/>
          <w:lang w:val="fr-FR"/>
        </w:rPr>
        <w:t xml:space="preserve">: </w:t>
      </w:r>
      <w:r w:rsidRPr="00AD365C">
        <w:rPr>
          <w:rFonts w:ascii="Sylfaen" w:hAnsi="Sylfaen" w:cs="Arial"/>
          <w:szCs w:val="24"/>
          <w:lang w:val="en-GB"/>
        </w:rPr>
        <w:t>Ստացողը</w:t>
      </w:r>
      <w:r w:rsidRPr="001751D9">
        <w:rPr>
          <w:rFonts w:ascii="Sylfaen" w:hAnsi="Sylfaen" w:cs="Arial"/>
          <w:szCs w:val="24"/>
          <w:lang w:val="fr-FR"/>
        </w:rPr>
        <w:t xml:space="preserve">, </w:t>
      </w:r>
      <w:r w:rsidRPr="00AD365C">
        <w:rPr>
          <w:rFonts w:ascii="Sylfaen" w:hAnsi="Sylfaen" w:cs="Arial"/>
          <w:szCs w:val="24"/>
          <w:lang w:val="en-GB"/>
        </w:rPr>
        <w:t>այս</w:t>
      </w:r>
      <w:r w:rsidRPr="001751D9">
        <w:rPr>
          <w:rFonts w:ascii="Sylfaen" w:hAnsi="Sylfaen" w:cs="Arial"/>
          <w:szCs w:val="24"/>
          <w:lang w:val="fr-FR"/>
        </w:rPr>
        <w:t xml:space="preserve"> </w:t>
      </w:r>
      <w:r w:rsidRPr="00AD365C">
        <w:rPr>
          <w:rFonts w:ascii="Sylfaen" w:hAnsi="Sylfaen" w:cs="Arial"/>
          <w:szCs w:val="24"/>
          <w:lang w:val="en-GB"/>
        </w:rPr>
        <w:t>առումով</w:t>
      </w:r>
      <w:r w:rsidRPr="001751D9">
        <w:rPr>
          <w:rFonts w:ascii="Sylfaen" w:hAnsi="Sylfaen" w:cs="Arial"/>
          <w:szCs w:val="24"/>
          <w:lang w:val="fr-FR"/>
        </w:rPr>
        <w:t xml:space="preserve">, </w:t>
      </w:r>
      <w:r w:rsidRPr="00AD365C">
        <w:rPr>
          <w:rFonts w:ascii="Sylfaen" w:hAnsi="Sylfaen" w:cs="Arial"/>
          <w:szCs w:val="24"/>
          <w:lang w:val="en-GB"/>
        </w:rPr>
        <w:t>ի</w:t>
      </w:r>
      <w:r w:rsidRPr="001751D9">
        <w:rPr>
          <w:rFonts w:ascii="Sylfaen" w:hAnsi="Sylfaen" w:cs="Arial"/>
          <w:szCs w:val="24"/>
          <w:lang w:val="fr-FR"/>
        </w:rPr>
        <w:t xml:space="preserve"> </w:t>
      </w:r>
      <w:r w:rsidRPr="00AD365C">
        <w:rPr>
          <w:rFonts w:ascii="Sylfaen" w:hAnsi="Sylfaen" w:cs="Arial"/>
          <w:szCs w:val="24"/>
          <w:lang w:val="en-GB"/>
        </w:rPr>
        <w:t>դեմս</w:t>
      </w:r>
      <w:r w:rsidRPr="001751D9">
        <w:rPr>
          <w:rFonts w:ascii="Sylfaen" w:hAnsi="Sylfaen" w:cs="Arial"/>
          <w:szCs w:val="24"/>
          <w:lang w:val="fr-FR"/>
        </w:rPr>
        <w:t xml:space="preserve"> </w:t>
      </w:r>
      <w:r w:rsidRPr="00AD365C">
        <w:rPr>
          <w:rFonts w:ascii="Sylfaen" w:hAnsi="Sylfaen" w:cs="Arial"/>
          <w:szCs w:val="24"/>
          <w:lang w:val="en-GB"/>
        </w:rPr>
        <w:t>Ծրագրի</w:t>
      </w:r>
      <w:r w:rsidRPr="001751D9">
        <w:rPr>
          <w:rFonts w:ascii="Sylfaen" w:hAnsi="Sylfaen" w:cs="Arial"/>
          <w:szCs w:val="24"/>
          <w:lang w:val="fr-FR"/>
        </w:rPr>
        <w:t xml:space="preserve"> </w:t>
      </w:r>
      <w:r w:rsidRPr="00AD365C">
        <w:rPr>
          <w:rFonts w:ascii="Sylfaen" w:hAnsi="Sylfaen" w:cs="Arial"/>
          <w:szCs w:val="24"/>
          <w:lang w:val="en-GB"/>
        </w:rPr>
        <w:t>իրականացման</w:t>
      </w:r>
      <w:r w:rsidRPr="001751D9">
        <w:rPr>
          <w:rFonts w:ascii="Sylfaen" w:hAnsi="Sylfaen" w:cs="Arial"/>
          <w:szCs w:val="24"/>
          <w:lang w:val="fr-FR"/>
        </w:rPr>
        <w:t xml:space="preserve"> </w:t>
      </w:r>
      <w:r w:rsidRPr="00AD365C">
        <w:rPr>
          <w:rFonts w:ascii="Sylfaen" w:hAnsi="Sylfaen" w:cs="Arial"/>
          <w:szCs w:val="24"/>
          <w:lang w:val="en-GB"/>
        </w:rPr>
        <w:t>գրասենյակի</w:t>
      </w:r>
      <w:r w:rsidRPr="001751D9">
        <w:rPr>
          <w:rFonts w:ascii="Sylfaen" w:hAnsi="Sylfaen" w:cs="Arial"/>
          <w:szCs w:val="24"/>
          <w:lang w:val="fr-FR"/>
        </w:rPr>
        <w:t xml:space="preserve">, </w:t>
      </w:r>
      <w:r w:rsidRPr="00AD365C">
        <w:rPr>
          <w:rFonts w:ascii="Sylfaen" w:hAnsi="Sylfaen" w:cs="Arial"/>
          <w:szCs w:val="24"/>
          <w:lang w:val="en-GB"/>
        </w:rPr>
        <w:t>և</w:t>
      </w:r>
      <w:r w:rsidRPr="001751D9">
        <w:rPr>
          <w:rFonts w:ascii="Sylfaen" w:hAnsi="Sylfaen" w:cs="Arial"/>
          <w:szCs w:val="24"/>
          <w:lang w:val="fr-FR"/>
        </w:rPr>
        <w:t xml:space="preserve"> KfW </w:t>
      </w:r>
      <w:r w:rsidRPr="00AD365C">
        <w:rPr>
          <w:rFonts w:ascii="Sylfaen" w:hAnsi="Sylfaen" w:cs="Arial"/>
          <w:szCs w:val="24"/>
          <w:lang w:val="en-GB"/>
        </w:rPr>
        <w:t>բանկը</w:t>
      </w:r>
      <w:r w:rsidRPr="001751D9">
        <w:rPr>
          <w:rFonts w:ascii="Sylfaen" w:hAnsi="Sylfaen" w:cs="Arial"/>
          <w:szCs w:val="24"/>
          <w:lang w:val="fr-FR"/>
        </w:rPr>
        <w:t xml:space="preserve"> </w:t>
      </w:r>
      <w:r w:rsidRPr="00AD365C">
        <w:rPr>
          <w:rFonts w:ascii="Sylfaen" w:hAnsi="Sylfaen" w:cs="Arial"/>
          <w:szCs w:val="24"/>
          <w:lang w:val="en-GB"/>
        </w:rPr>
        <w:t>սահմանում</w:t>
      </w:r>
      <w:r w:rsidRPr="001751D9">
        <w:rPr>
          <w:rFonts w:ascii="Sylfaen" w:hAnsi="Sylfaen" w:cs="Arial"/>
          <w:szCs w:val="24"/>
          <w:lang w:val="fr-FR"/>
        </w:rPr>
        <w:t xml:space="preserve"> </w:t>
      </w:r>
      <w:r w:rsidRPr="00AD365C">
        <w:rPr>
          <w:rFonts w:ascii="Sylfaen" w:hAnsi="Sylfaen" w:cs="Arial"/>
          <w:szCs w:val="24"/>
          <w:lang w:val="en-GB"/>
        </w:rPr>
        <w:t>են</w:t>
      </w:r>
      <w:r w:rsidRPr="001751D9">
        <w:rPr>
          <w:rFonts w:ascii="Sylfaen" w:hAnsi="Sylfaen" w:cs="Arial"/>
          <w:szCs w:val="24"/>
          <w:lang w:val="fr-FR"/>
        </w:rPr>
        <w:t xml:space="preserve"> </w:t>
      </w:r>
      <w:r w:rsidRPr="00AD365C">
        <w:rPr>
          <w:rFonts w:ascii="Sylfaen" w:hAnsi="Sylfaen" w:cs="Arial"/>
          <w:szCs w:val="24"/>
          <w:lang w:val="en-GB"/>
        </w:rPr>
        <w:t>Փորձագիտական</w:t>
      </w:r>
      <w:r w:rsidRPr="001751D9">
        <w:rPr>
          <w:rFonts w:ascii="Sylfaen" w:hAnsi="Sylfaen" w:cs="Arial"/>
          <w:szCs w:val="24"/>
          <w:lang w:val="fr-FR"/>
        </w:rPr>
        <w:t xml:space="preserve"> </w:t>
      </w:r>
      <w:r w:rsidRPr="00AD365C">
        <w:rPr>
          <w:rFonts w:ascii="Sylfaen" w:hAnsi="Sylfaen" w:cs="Arial"/>
          <w:szCs w:val="24"/>
          <w:lang w:val="en-GB"/>
        </w:rPr>
        <w:t>ծառայությունների</w:t>
      </w:r>
      <w:r w:rsidRPr="001751D9">
        <w:rPr>
          <w:rFonts w:ascii="Sylfaen" w:hAnsi="Sylfaen" w:cs="Arial"/>
          <w:szCs w:val="24"/>
          <w:lang w:val="fr-FR"/>
        </w:rPr>
        <w:t xml:space="preserve"> </w:t>
      </w:r>
      <w:r w:rsidRPr="00AD365C">
        <w:rPr>
          <w:rFonts w:ascii="Sylfaen" w:hAnsi="Sylfaen" w:cs="Arial"/>
          <w:szCs w:val="24"/>
          <w:lang w:val="en-GB"/>
        </w:rPr>
        <w:t>մանրամասները</w:t>
      </w:r>
      <w:r w:rsidRPr="001751D9">
        <w:rPr>
          <w:rFonts w:ascii="Sylfaen" w:hAnsi="Sylfaen" w:cs="Arial"/>
          <w:szCs w:val="24"/>
          <w:lang w:val="fr-FR"/>
        </w:rPr>
        <w:t xml:space="preserve"> </w:t>
      </w:r>
      <w:r w:rsidRPr="00AD365C">
        <w:rPr>
          <w:rFonts w:ascii="Sylfaen" w:hAnsi="Sylfaen" w:cs="Arial"/>
          <w:szCs w:val="24"/>
          <w:lang w:val="en-GB"/>
        </w:rPr>
        <w:t>և</w:t>
      </w:r>
      <w:r w:rsidRPr="001751D9">
        <w:rPr>
          <w:rFonts w:ascii="Sylfaen" w:hAnsi="Sylfaen" w:cs="Arial"/>
          <w:szCs w:val="24"/>
          <w:lang w:val="fr-FR"/>
        </w:rPr>
        <w:t xml:space="preserve"> </w:t>
      </w:r>
      <w:r w:rsidRPr="00AD365C">
        <w:rPr>
          <w:rFonts w:ascii="Sylfaen" w:hAnsi="Sylfaen" w:cs="Arial"/>
          <w:szCs w:val="24"/>
          <w:lang w:val="en-GB"/>
        </w:rPr>
        <w:t>շրջանակը</w:t>
      </w:r>
      <w:r w:rsidRPr="001751D9">
        <w:rPr>
          <w:rFonts w:ascii="Sylfaen" w:hAnsi="Sylfaen" w:cs="Arial"/>
          <w:szCs w:val="24"/>
          <w:lang w:val="fr-FR"/>
        </w:rPr>
        <w:t xml:space="preserve">` </w:t>
      </w:r>
      <w:r>
        <w:rPr>
          <w:rFonts w:ascii="Sylfaen" w:hAnsi="Sylfaen" w:cs="Arial"/>
          <w:szCs w:val="24"/>
          <w:lang w:val="en-GB"/>
        </w:rPr>
        <w:t>են</w:t>
      </w:r>
      <w:r w:rsidRPr="00AD365C">
        <w:rPr>
          <w:rFonts w:ascii="Sylfaen" w:hAnsi="Sylfaen" w:cs="Arial"/>
          <w:szCs w:val="24"/>
          <w:lang w:val="en-GB"/>
        </w:rPr>
        <w:t>թակա</w:t>
      </w:r>
      <w:r w:rsidRPr="001751D9">
        <w:rPr>
          <w:rFonts w:ascii="Sylfaen" w:hAnsi="Sylfaen" w:cs="Arial"/>
          <w:szCs w:val="24"/>
          <w:lang w:val="fr-FR"/>
        </w:rPr>
        <w:t xml:space="preserve"> </w:t>
      </w:r>
      <w:r w:rsidRPr="00AD365C">
        <w:rPr>
          <w:rFonts w:ascii="Sylfaen" w:hAnsi="Sylfaen" w:cs="Arial"/>
          <w:szCs w:val="24"/>
          <w:lang w:val="en-GB"/>
        </w:rPr>
        <w:t>ֆինանսավորման</w:t>
      </w:r>
      <w:r w:rsidRPr="001751D9">
        <w:rPr>
          <w:rFonts w:ascii="Sylfaen" w:hAnsi="Sylfaen" w:cs="Arial"/>
          <w:szCs w:val="24"/>
          <w:lang w:val="fr-FR"/>
        </w:rPr>
        <w:t xml:space="preserve"> </w:t>
      </w:r>
      <w:r w:rsidRPr="00AD365C">
        <w:rPr>
          <w:rFonts w:ascii="Sylfaen" w:hAnsi="Sylfaen" w:cs="Arial"/>
          <w:szCs w:val="24"/>
          <w:lang w:val="en-GB"/>
        </w:rPr>
        <w:t>առանձին</w:t>
      </w:r>
      <w:r w:rsidRPr="001751D9">
        <w:rPr>
          <w:rFonts w:ascii="Sylfaen" w:hAnsi="Sylfaen" w:cs="Arial"/>
          <w:szCs w:val="24"/>
          <w:lang w:val="fr-FR"/>
        </w:rPr>
        <w:t xml:space="preserve"> </w:t>
      </w:r>
      <w:r w:rsidRPr="00AD365C">
        <w:rPr>
          <w:rFonts w:ascii="Sylfaen" w:hAnsi="Sylfaen" w:cs="Arial"/>
          <w:szCs w:val="24"/>
          <w:lang w:val="en-GB"/>
        </w:rPr>
        <w:t>համաձայնագրով</w:t>
      </w:r>
      <w:r w:rsidRPr="001751D9">
        <w:rPr>
          <w:rFonts w:ascii="Sylfaen" w:hAnsi="Sylfaen" w:cs="Arial"/>
          <w:szCs w:val="24"/>
          <w:lang w:val="fr-FR"/>
        </w:rPr>
        <w:t xml:space="preserve"> </w:t>
      </w:r>
      <w:r w:rsidRPr="00AD365C">
        <w:rPr>
          <w:rFonts w:ascii="Sylfaen" w:hAnsi="Sylfaen" w:cs="Arial"/>
          <w:szCs w:val="24"/>
          <w:lang w:val="en-GB"/>
        </w:rPr>
        <w:t>ֆի</w:t>
      </w:r>
      <w:r>
        <w:rPr>
          <w:rFonts w:ascii="Sylfaen" w:hAnsi="Sylfaen" w:cs="Arial"/>
          <w:szCs w:val="24"/>
          <w:lang w:val="en-GB"/>
        </w:rPr>
        <w:t>ն</w:t>
      </w:r>
      <w:r w:rsidRPr="00AD365C">
        <w:rPr>
          <w:rFonts w:ascii="Sylfaen" w:hAnsi="Sylfaen" w:cs="Arial"/>
          <w:szCs w:val="24"/>
          <w:lang w:val="en-GB"/>
        </w:rPr>
        <w:t>անսական</w:t>
      </w:r>
      <w:r w:rsidRPr="001751D9">
        <w:rPr>
          <w:rFonts w:ascii="Sylfaen" w:hAnsi="Sylfaen" w:cs="Arial"/>
          <w:szCs w:val="24"/>
          <w:lang w:val="fr-FR"/>
        </w:rPr>
        <w:t xml:space="preserve"> </w:t>
      </w:r>
      <w:r w:rsidRPr="00AD365C">
        <w:rPr>
          <w:rFonts w:ascii="Sylfaen" w:hAnsi="Sylfaen" w:cs="Arial"/>
          <w:szCs w:val="24"/>
          <w:lang w:val="en-GB"/>
        </w:rPr>
        <w:t>աջակցությունից</w:t>
      </w:r>
      <w:r w:rsidRPr="001751D9">
        <w:rPr>
          <w:rFonts w:ascii="Sylfaen" w:hAnsi="Sylfaen" w:cs="Arial"/>
          <w:szCs w:val="24"/>
          <w:lang w:val="fr-FR"/>
        </w:rPr>
        <w:t>:</w:t>
      </w:r>
    </w:p>
    <w:p w:rsidR="001925B3" w:rsidRPr="001751D9" w:rsidRDefault="001925B3" w:rsidP="003B1349">
      <w:pPr>
        <w:pStyle w:val="Einrckung1"/>
        <w:spacing w:line="276" w:lineRule="auto"/>
        <w:ind w:left="1418" w:hanging="567"/>
        <w:rPr>
          <w:rFonts w:ascii="Sylfaen" w:hAnsi="Sylfaen" w:cs="Arial"/>
          <w:szCs w:val="24"/>
          <w:lang w:val="fr-FR"/>
        </w:rPr>
      </w:pPr>
    </w:p>
    <w:p w:rsidR="001925B3" w:rsidRPr="008D4230" w:rsidRDefault="001925B3" w:rsidP="008D4230">
      <w:pPr>
        <w:pStyle w:val="Einrckung2"/>
        <w:spacing w:before="120" w:after="120" w:line="276" w:lineRule="auto"/>
        <w:ind w:left="1560"/>
        <w:jc w:val="both"/>
        <w:rPr>
          <w:rFonts w:ascii="Sylfaen" w:hAnsi="Sylfaen" w:cs="Arial"/>
          <w:szCs w:val="24"/>
          <w:lang w:val="fr-FR"/>
        </w:rPr>
      </w:pPr>
      <w:r w:rsidRPr="00670CF7">
        <w:rPr>
          <w:rFonts w:ascii="Sylfaen" w:hAnsi="Sylfaen" w:cs="Arial"/>
          <w:szCs w:val="24"/>
          <w:lang w:val="fr-FR"/>
        </w:rPr>
        <w:t>c)</w:t>
      </w:r>
      <w:r w:rsidRPr="00670CF7">
        <w:rPr>
          <w:rFonts w:ascii="Sylfaen" w:hAnsi="Sylfaen" w:cs="Arial"/>
          <w:szCs w:val="24"/>
          <w:lang w:val="fr-FR"/>
        </w:rPr>
        <w:tab/>
      </w:r>
      <w:r w:rsidRPr="00AD365C">
        <w:rPr>
          <w:rFonts w:ascii="Sylfaen" w:hAnsi="Sylfaen" w:cs="Sylfaen"/>
          <w:szCs w:val="24"/>
          <w:u w:val="single"/>
          <w:lang w:val="en-GB"/>
        </w:rPr>
        <w:t>Հոդված</w:t>
      </w:r>
      <w:r w:rsidRPr="00670CF7">
        <w:rPr>
          <w:rFonts w:ascii="Sylfaen" w:hAnsi="Sylfaen" w:cs="Sylfaen"/>
          <w:szCs w:val="24"/>
          <w:u w:val="single"/>
          <w:lang w:val="fr-FR"/>
        </w:rPr>
        <w:t xml:space="preserve"> </w:t>
      </w:r>
      <w:r w:rsidRPr="00670CF7">
        <w:rPr>
          <w:rFonts w:ascii="Sylfaen" w:hAnsi="Sylfaen" w:cs="Arial"/>
          <w:szCs w:val="24"/>
          <w:u w:val="single"/>
          <w:lang w:val="fr-FR"/>
        </w:rPr>
        <w:t>2.2.</w:t>
      </w:r>
      <w:r w:rsidRPr="008D4230">
        <w:rPr>
          <w:rFonts w:ascii="Sylfaen" w:hAnsi="Sylfaen" w:cs="Arial"/>
          <w:szCs w:val="24"/>
          <w:u w:val="single"/>
          <w:lang w:val="fr-FR"/>
        </w:rPr>
        <w:t>-</w:t>
      </w:r>
      <w:r>
        <w:rPr>
          <w:rFonts w:ascii="Sylfaen" w:hAnsi="Sylfaen" w:cs="Arial"/>
          <w:szCs w:val="24"/>
          <w:u w:val="single"/>
          <w:lang w:val="en-GB"/>
        </w:rPr>
        <w:t>ը</w:t>
      </w:r>
      <w:r w:rsidRPr="008D4230">
        <w:rPr>
          <w:rFonts w:ascii="Sylfaen" w:hAnsi="Sylfaen" w:cs="Arial"/>
          <w:szCs w:val="24"/>
          <w:u w:val="single"/>
          <w:lang w:val="fr-FR"/>
        </w:rPr>
        <w:t xml:space="preserve"> </w:t>
      </w:r>
      <w:r>
        <w:rPr>
          <w:rFonts w:ascii="Sylfaen" w:hAnsi="Sylfaen" w:cs="Arial"/>
          <w:szCs w:val="24"/>
          <w:u w:val="single"/>
          <w:lang w:val="en-GB"/>
        </w:rPr>
        <w:t>պետք</w:t>
      </w:r>
      <w:r w:rsidRPr="008D4230">
        <w:rPr>
          <w:rFonts w:ascii="Sylfaen" w:hAnsi="Sylfaen" w:cs="Arial"/>
          <w:szCs w:val="24"/>
          <w:u w:val="single"/>
          <w:lang w:val="fr-FR"/>
        </w:rPr>
        <w:t xml:space="preserve"> </w:t>
      </w:r>
      <w:r>
        <w:rPr>
          <w:rFonts w:ascii="Sylfaen" w:hAnsi="Sylfaen" w:cs="Arial"/>
          <w:szCs w:val="24"/>
          <w:u w:val="single"/>
          <w:lang w:val="en-GB"/>
        </w:rPr>
        <w:t>է</w:t>
      </w:r>
      <w:r w:rsidRPr="008D4230">
        <w:rPr>
          <w:rFonts w:ascii="Sylfaen" w:hAnsi="Sylfaen" w:cs="Arial"/>
          <w:szCs w:val="24"/>
          <w:u w:val="single"/>
          <w:lang w:val="fr-FR"/>
        </w:rPr>
        <w:t xml:space="preserve"> </w:t>
      </w:r>
      <w:r>
        <w:rPr>
          <w:rFonts w:ascii="Sylfaen" w:hAnsi="Sylfaen" w:cs="Arial"/>
          <w:szCs w:val="24"/>
          <w:u w:val="single"/>
          <w:lang w:val="en-GB"/>
        </w:rPr>
        <w:t>խմբագրվի</w:t>
      </w:r>
      <w:r w:rsidRPr="008D4230">
        <w:rPr>
          <w:rFonts w:ascii="Sylfaen" w:hAnsi="Sylfaen" w:cs="Arial"/>
          <w:szCs w:val="24"/>
          <w:u w:val="single"/>
          <w:lang w:val="fr-FR"/>
        </w:rPr>
        <w:t xml:space="preserve"> </w:t>
      </w:r>
      <w:r>
        <w:rPr>
          <w:rFonts w:ascii="Sylfaen" w:hAnsi="Sylfaen" w:cs="Arial"/>
          <w:szCs w:val="24"/>
          <w:u w:val="single"/>
          <w:lang w:val="en-GB"/>
        </w:rPr>
        <w:t>հետևյալ</w:t>
      </w:r>
      <w:r w:rsidRPr="008D4230">
        <w:rPr>
          <w:rFonts w:ascii="Sylfaen" w:hAnsi="Sylfaen" w:cs="Arial"/>
          <w:szCs w:val="24"/>
          <w:u w:val="single"/>
          <w:lang w:val="fr-FR"/>
        </w:rPr>
        <w:t xml:space="preserve"> </w:t>
      </w:r>
      <w:r>
        <w:rPr>
          <w:rFonts w:ascii="Sylfaen" w:hAnsi="Sylfaen" w:cs="Arial"/>
          <w:szCs w:val="24"/>
          <w:u w:val="single"/>
          <w:lang w:val="en-GB"/>
        </w:rPr>
        <w:t>կերպ՝</w:t>
      </w:r>
    </w:p>
    <w:p w:rsidR="001925B3" w:rsidRPr="00670CF7" w:rsidRDefault="001925B3" w:rsidP="003B1349">
      <w:pPr>
        <w:pStyle w:val="Einrckung2"/>
        <w:spacing w:before="120" w:after="120" w:line="276" w:lineRule="auto"/>
        <w:jc w:val="both"/>
        <w:rPr>
          <w:rFonts w:ascii="Sylfaen" w:hAnsi="Sylfaen" w:cs="Arial"/>
          <w:szCs w:val="24"/>
          <w:lang w:val="fr-FR"/>
        </w:rPr>
      </w:pPr>
    </w:p>
    <w:p w:rsidR="001925B3" w:rsidRPr="00670CF7" w:rsidRDefault="001925B3" w:rsidP="003B1349">
      <w:pPr>
        <w:spacing w:before="120" w:after="120" w:line="276" w:lineRule="auto"/>
        <w:ind w:left="1701" w:right="-6" w:hanging="851"/>
        <w:jc w:val="both"/>
        <w:rPr>
          <w:rFonts w:ascii="Sylfaen" w:hAnsi="Sylfaen"/>
          <w:szCs w:val="24"/>
          <w:lang w:val="fr-FR"/>
        </w:rPr>
      </w:pPr>
      <w:r w:rsidRPr="00670CF7">
        <w:rPr>
          <w:rFonts w:ascii="Sylfaen" w:hAnsi="Sylfaen" w:cs="Arial"/>
          <w:szCs w:val="24"/>
          <w:lang w:val="fr-FR"/>
        </w:rPr>
        <w:tab/>
      </w:r>
      <w:r w:rsidRPr="00670CF7">
        <w:rPr>
          <w:rFonts w:ascii="Sylfaen" w:hAnsi="Sylfaen"/>
          <w:szCs w:val="24"/>
          <w:lang w:val="fr-FR"/>
        </w:rPr>
        <w:t xml:space="preserve">«KfW </w:t>
      </w:r>
      <w:r w:rsidRPr="00AD365C">
        <w:rPr>
          <w:rFonts w:ascii="Sylfaen" w:hAnsi="Sylfaen"/>
          <w:szCs w:val="24"/>
        </w:rPr>
        <w:t xml:space="preserve">բանկն </w:t>
      </w:r>
      <w:r w:rsidRPr="00AD365C">
        <w:rPr>
          <w:rFonts w:ascii="Sylfaen" w:hAnsi="Sylfaen" w:cs="Sylfaen"/>
          <w:szCs w:val="24"/>
          <w:lang w:val="en-GB"/>
        </w:rPr>
        <w:t>իրավունք</w:t>
      </w:r>
      <w:r w:rsidRPr="00670CF7">
        <w:rPr>
          <w:rFonts w:ascii="Sylfaen" w:hAnsi="Sylfaen" w:cs="Sylfaen"/>
          <w:szCs w:val="24"/>
          <w:lang w:val="fr-FR"/>
        </w:rPr>
        <w:t xml:space="preserve"> </w:t>
      </w:r>
      <w:r w:rsidRPr="00AD365C">
        <w:rPr>
          <w:rFonts w:ascii="Sylfaen" w:hAnsi="Sylfaen" w:cs="Sylfaen"/>
          <w:szCs w:val="24"/>
          <w:lang w:val="en-GB"/>
        </w:rPr>
        <w:t>ունի</w:t>
      </w:r>
      <w:r w:rsidRPr="00670CF7">
        <w:rPr>
          <w:rFonts w:ascii="Sylfaen" w:hAnsi="Sylfaen" w:cs="Sylfaen"/>
          <w:szCs w:val="24"/>
          <w:lang w:val="fr-FR"/>
        </w:rPr>
        <w:t xml:space="preserve"> </w:t>
      </w:r>
      <w:r w:rsidRPr="00AD365C">
        <w:rPr>
          <w:rFonts w:ascii="Sylfaen" w:hAnsi="Sylfaen" w:cs="Sylfaen"/>
          <w:szCs w:val="24"/>
          <w:lang w:val="en-GB"/>
        </w:rPr>
        <w:t>հրաժարվել</w:t>
      </w:r>
      <w:r>
        <w:rPr>
          <w:rFonts w:ascii="Sylfaen" w:hAnsi="Sylfaen" w:cs="Sylfaen"/>
          <w:szCs w:val="24"/>
          <w:lang w:val="en-GB"/>
        </w:rPr>
        <w:t>ու</w:t>
      </w:r>
      <w:r w:rsidRPr="00670CF7">
        <w:rPr>
          <w:rFonts w:ascii="Sylfaen" w:hAnsi="Sylfaen" w:cs="Sylfaen"/>
          <w:szCs w:val="24"/>
          <w:lang w:val="fr-FR"/>
        </w:rPr>
        <w:t xml:space="preserve"> </w:t>
      </w:r>
      <w:r w:rsidRPr="00AD365C">
        <w:rPr>
          <w:rFonts w:ascii="Sylfaen" w:hAnsi="Sylfaen" w:cs="Sylfaen"/>
          <w:szCs w:val="24"/>
          <w:lang w:val="en-GB"/>
        </w:rPr>
        <w:t>կատարել</w:t>
      </w:r>
      <w:r w:rsidRPr="00670CF7">
        <w:rPr>
          <w:rFonts w:ascii="Sylfaen" w:hAnsi="Sylfaen" w:cs="Sylfaen"/>
          <w:szCs w:val="24"/>
          <w:lang w:val="fr-FR"/>
        </w:rPr>
        <w:t xml:space="preserve"> </w:t>
      </w:r>
      <w:r w:rsidRPr="00AD365C">
        <w:rPr>
          <w:rFonts w:ascii="Sylfaen" w:hAnsi="Sylfaen"/>
          <w:szCs w:val="24"/>
        </w:rPr>
        <w:t xml:space="preserve">ֆինանսական միջոցների </w:t>
      </w:r>
      <w:r w:rsidRPr="00AD365C">
        <w:rPr>
          <w:rFonts w:ascii="Sylfaen" w:hAnsi="Sylfaen" w:cs="Sylfaen"/>
          <w:szCs w:val="24"/>
          <w:lang w:val="en-GB"/>
        </w:rPr>
        <w:t>հատկացումներ</w:t>
      </w:r>
      <w:r w:rsidRPr="00670CF7">
        <w:rPr>
          <w:rFonts w:ascii="Sylfaen" w:hAnsi="Sylfaen" w:cs="Sylfaen"/>
          <w:szCs w:val="24"/>
          <w:lang w:val="fr-FR"/>
        </w:rPr>
        <w:t xml:space="preserve"> </w:t>
      </w:r>
      <w:r w:rsidRPr="00670CF7">
        <w:rPr>
          <w:rFonts w:ascii="Sylfaen" w:hAnsi="Sylfaen"/>
          <w:szCs w:val="24"/>
          <w:lang w:val="fr-FR"/>
        </w:rPr>
        <w:t>2018</w:t>
      </w:r>
      <w:r w:rsidRPr="00AD365C">
        <w:rPr>
          <w:rFonts w:ascii="Sylfaen" w:hAnsi="Sylfaen" w:cs="Sylfaen"/>
          <w:szCs w:val="24"/>
          <w:lang w:val="en-GB"/>
        </w:rPr>
        <w:t>թ</w:t>
      </w:r>
      <w:r w:rsidRPr="00670CF7">
        <w:rPr>
          <w:rFonts w:ascii="Sylfaen" w:hAnsi="Sylfaen"/>
          <w:szCs w:val="24"/>
          <w:lang w:val="fr-FR"/>
        </w:rPr>
        <w:t>.-</w:t>
      </w:r>
      <w:r w:rsidRPr="00AD365C">
        <w:rPr>
          <w:rFonts w:ascii="Sylfaen" w:hAnsi="Sylfaen"/>
          <w:szCs w:val="24"/>
        </w:rPr>
        <w:t xml:space="preserve">ի </w:t>
      </w:r>
      <w:r w:rsidRPr="00AD365C">
        <w:rPr>
          <w:rFonts w:ascii="Sylfaen" w:hAnsi="Sylfaen" w:cs="Sylfaen"/>
          <w:szCs w:val="24"/>
          <w:lang w:val="en-GB"/>
        </w:rPr>
        <w:t>դեկտեմբերի</w:t>
      </w:r>
      <w:r w:rsidRPr="00670CF7">
        <w:rPr>
          <w:rFonts w:ascii="Sylfaen" w:hAnsi="Sylfaen"/>
          <w:szCs w:val="24"/>
          <w:lang w:val="fr-FR"/>
        </w:rPr>
        <w:t xml:space="preserve"> 31-</w:t>
      </w:r>
      <w:r w:rsidRPr="00AD365C">
        <w:rPr>
          <w:rFonts w:ascii="Sylfaen" w:hAnsi="Sylfaen"/>
          <w:szCs w:val="24"/>
        </w:rPr>
        <w:t>ից հետո</w:t>
      </w:r>
      <w:r w:rsidRPr="00670CF7">
        <w:rPr>
          <w:rFonts w:ascii="Sylfaen" w:hAnsi="Sylfaen"/>
          <w:szCs w:val="24"/>
          <w:lang w:val="fr-FR"/>
        </w:rPr>
        <w:t>»:</w:t>
      </w:r>
    </w:p>
    <w:p w:rsidR="001925B3" w:rsidRPr="00670CF7" w:rsidRDefault="001925B3" w:rsidP="003B1349">
      <w:pPr>
        <w:spacing w:before="120" w:after="120" w:line="276" w:lineRule="auto"/>
        <w:ind w:left="1701" w:right="-6" w:hanging="851"/>
        <w:jc w:val="both"/>
        <w:rPr>
          <w:rFonts w:ascii="Sylfaen" w:hAnsi="Sylfaen" w:cs="Arial"/>
          <w:szCs w:val="24"/>
          <w:lang w:val="fr-FR"/>
        </w:rPr>
      </w:pPr>
    </w:p>
    <w:p w:rsidR="001925B3" w:rsidRPr="00670CF7" w:rsidRDefault="001925B3" w:rsidP="003B1349">
      <w:pPr>
        <w:keepNext/>
        <w:keepLines/>
        <w:tabs>
          <w:tab w:val="left" w:pos="570"/>
          <w:tab w:val="left" w:pos="1150"/>
          <w:tab w:val="left" w:pos="4890"/>
          <w:tab w:val="left" w:pos="6760"/>
        </w:tabs>
        <w:spacing w:after="120" w:line="276" w:lineRule="auto"/>
        <w:jc w:val="center"/>
        <w:rPr>
          <w:rFonts w:ascii="Sylfaen" w:hAnsi="Sylfaen"/>
          <w:b/>
          <w:szCs w:val="24"/>
          <w:u w:val="single"/>
          <w:lang w:val="fr-FR"/>
        </w:rPr>
      </w:pPr>
      <w:r w:rsidRPr="00AD365C">
        <w:rPr>
          <w:rFonts w:ascii="Sylfaen" w:hAnsi="Sylfaen"/>
          <w:b/>
          <w:szCs w:val="24"/>
          <w:u w:val="single"/>
          <w:lang w:val="en-GB"/>
        </w:rPr>
        <w:t>Բաժին</w:t>
      </w:r>
      <w:r w:rsidRPr="00670CF7">
        <w:rPr>
          <w:rFonts w:ascii="Sylfaen" w:hAnsi="Sylfaen"/>
          <w:b/>
          <w:szCs w:val="24"/>
          <w:u w:val="single"/>
          <w:lang w:val="fr-FR"/>
        </w:rPr>
        <w:t xml:space="preserve"> 2</w:t>
      </w:r>
    </w:p>
    <w:p w:rsidR="001925B3" w:rsidRPr="00670CF7" w:rsidRDefault="001925B3" w:rsidP="003B1349">
      <w:pPr>
        <w:tabs>
          <w:tab w:val="left" w:pos="570"/>
          <w:tab w:val="left" w:pos="1150"/>
          <w:tab w:val="left" w:pos="4890"/>
          <w:tab w:val="left" w:pos="6330"/>
        </w:tabs>
        <w:spacing w:after="120" w:line="276" w:lineRule="auto"/>
        <w:jc w:val="both"/>
        <w:rPr>
          <w:rFonts w:ascii="Sylfaen" w:hAnsi="Sylfaen"/>
          <w:szCs w:val="24"/>
          <w:u w:val="single"/>
          <w:lang w:val="fr-FR"/>
        </w:rPr>
      </w:pPr>
      <w:r w:rsidRPr="00AD365C">
        <w:rPr>
          <w:rFonts w:ascii="Sylfaen" w:hAnsi="Sylfaen" w:cs="Sylfaen"/>
          <w:szCs w:val="24"/>
          <w:u w:val="single"/>
          <w:lang w:val="en-GB"/>
        </w:rPr>
        <w:t>Ֆինանսավորման</w:t>
      </w:r>
      <w:r w:rsidRPr="00670CF7">
        <w:rPr>
          <w:rFonts w:ascii="Sylfaen" w:hAnsi="Sylfaen" w:cs="Sylfaen"/>
          <w:szCs w:val="24"/>
          <w:u w:val="single"/>
          <w:lang w:val="fr-FR"/>
        </w:rPr>
        <w:t xml:space="preserve"> </w:t>
      </w:r>
      <w:r w:rsidRPr="00AD365C">
        <w:rPr>
          <w:rFonts w:ascii="Sylfaen" w:hAnsi="Sylfaen" w:cs="Sylfaen"/>
          <w:szCs w:val="24"/>
          <w:u w:val="single"/>
          <w:lang w:val="en-GB"/>
        </w:rPr>
        <w:t>համաձայնագրի</w:t>
      </w:r>
      <w:r w:rsidRPr="00670CF7">
        <w:rPr>
          <w:rFonts w:ascii="Sylfaen" w:hAnsi="Sylfaen" w:cs="Sylfaen"/>
          <w:szCs w:val="24"/>
          <w:u w:val="single"/>
          <w:lang w:val="fr-FR"/>
        </w:rPr>
        <w:t xml:space="preserve"> </w:t>
      </w:r>
      <w:r w:rsidRPr="00AD365C">
        <w:rPr>
          <w:rFonts w:ascii="Sylfaen" w:hAnsi="Sylfaen" w:cs="Sylfaen"/>
          <w:szCs w:val="24"/>
          <w:u w:val="single"/>
          <w:lang w:val="en-GB"/>
        </w:rPr>
        <w:t>շարունակական</w:t>
      </w:r>
      <w:r w:rsidRPr="00670CF7">
        <w:rPr>
          <w:rFonts w:ascii="Sylfaen" w:hAnsi="Sylfaen" w:cs="Sylfaen"/>
          <w:szCs w:val="24"/>
          <w:u w:val="single"/>
          <w:lang w:val="fr-FR"/>
        </w:rPr>
        <w:t xml:space="preserve"> </w:t>
      </w:r>
      <w:r w:rsidRPr="00AD365C">
        <w:rPr>
          <w:rFonts w:ascii="Sylfaen" w:hAnsi="Sylfaen" w:cs="Sylfaen"/>
          <w:szCs w:val="24"/>
          <w:u w:val="single"/>
          <w:lang w:val="en-GB"/>
        </w:rPr>
        <w:t>վավերականությունը</w:t>
      </w:r>
    </w:p>
    <w:p w:rsidR="001925B3" w:rsidRPr="00670CF7" w:rsidRDefault="001925B3" w:rsidP="003B1349">
      <w:pPr>
        <w:tabs>
          <w:tab w:val="left" w:pos="570"/>
          <w:tab w:val="left" w:pos="1150"/>
          <w:tab w:val="left" w:pos="4890"/>
          <w:tab w:val="left" w:pos="6330"/>
        </w:tabs>
        <w:spacing w:before="120" w:after="120" w:line="276" w:lineRule="auto"/>
        <w:ind w:right="-6"/>
        <w:jc w:val="both"/>
        <w:rPr>
          <w:rFonts w:ascii="Sylfaen" w:hAnsi="Sylfaen" w:cs="Arial"/>
          <w:szCs w:val="24"/>
          <w:lang w:val="fr-FR"/>
        </w:rPr>
      </w:pPr>
      <w:r w:rsidRPr="00AD365C">
        <w:rPr>
          <w:rFonts w:ascii="Sylfaen" w:hAnsi="Sylfaen"/>
          <w:szCs w:val="24"/>
          <w:lang w:val="pt-BR"/>
        </w:rPr>
        <w:t>2013</w:t>
      </w:r>
      <w:r w:rsidRPr="00AD365C">
        <w:rPr>
          <w:rFonts w:ascii="Sylfaen" w:hAnsi="Sylfaen" w:cs="Sylfaen"/>
          <w:szCs w:val="24"/>
          <w:lang w:val="en-GB"/>
        </w:rPr>
        <w:t>թ</w:t>
      </w:r>
      <w:r w:rsidRPr="00AD365C">
        <w:rPr>
          <w:rFonts w:ascii="Sylfaen" w:hAnsi="Sylfaen"/>
          <w:szCs w:val="24"/>
          <w:lang w:val="pt-BR"/>
        </w:rPr>
        <w:t>.-</w:t>
      </w:r>
      <w:r w:rsidRPr="00AD365C">
        <w:rPr>
          <w:rFonts w:ascii="Sylfaen" w:hAnsi="Sylfaen" w:cs="Sylfaen"/>
          <w:szCs w:val="24"/>
          <w:lang w:val="en-GB"/>
        </w:rPr>
        <w:t>ի</w:t>
      </w:r>
      <w:r w:rsidRPr="00670CF7">
        <w:rPr>
          <w:rFonts w:ascii="Sylfaen" w:hAnsi="Sylfaen" w:cs="Sylfaen"/>
          <w:szCs w:val="24"/>
          <w:lang w:val="fr-FR"/>
        </w:rPr>
        <w:t xml:space="preserve"> </w:t>
      </w:r>
      <w:r w:rsidRPr="00AD365C">
        <w:rPr>
          <w:rFonts w:ascii="Sylfaen" w:hAnsi="Sylfaen" w:cs="Sylfaen"/>
          <w:szCs w:val="24"/>
          <w:lang w:val="en-GB"/>
        </w:rPr>
        <w:t>դեկտեմբերի</w:t>
      </w:r>
      <w:r w:rsidRPr="00670CF7">
        <w:rPr>
          <w:rFonts w:ascii="Sylfaen" w:hAnsi="Sylfaen" w:cs="Sylfaen"/>
          <w:szCs w:val="24"/>
          <w:lang w:val="fr-FR"/>
        </w:rPr>
        <w:t xml:space="preserve"> </w:t>
      </w:r>
      <w:r w:rsidRPr="00AD365C">
        <w:rPr>
          <w:rFonts w:ascii="Sylfaen" w:hAnsi="Sylfaen"/>
          <w:szCs w:val="24"/>
          <w:lang w:val="pt-BR"/>
        </w:rPr>
        <w:t>27-ի ֆ</w:t>
      </w:r>
      <w:r w:rsidRPr="00AD365C">
        <w:rPr>
          <w:rFonts w:ascii="Sylfaen" w:hAnsi="Sylfaen" w:cs="Sylfaen"/>
          <w:szCs w:val="24"/>
          <w:lang w:val="en-GB"/>
        </w:rPr>
        <w:t>ինանսավորման</w:t>
      </w:r>
      <w:r w:rsidRPr="00670CF7">
        <w:rPr>
          <w:rFonts w:ascii="Sylfaen" w:hAnsi="Sylfaen" w:cs="Sylfaen"/>
          <w:szCs w:val="24"/>
          <w:lang w:val="fr-FR"/>
        </w:rPr>
        <w:t xml:space="preserve"> </w:t>
      </w:r>
      <w:r w:rsidRPr="00AD365C">
        <w:rPr>
          <w:rFonts w:ascii="Sylfaen" w:hAnsi="Sylfaen" w:cs="Sylfaen"/>
          <w:szCs w:val="24"/>
          <w:lang w:val="en-GB"/>
        </w:rPr>
        <w:t>համաձայնագրի</w:t>
      </w:r>
      <w:r w:rsidRPr="00670CF7">
        <w:rPr>
          <w:rFonts w:ascii="Sylfaen" w:hAnsi="Sylfaen" w:cs="Sylfaen"/>
          <w:szCs w:val="24"/>
          <w:lang w:val="fr-FR"/>
        </w:rPr>
        <w:t xml:space="preserve"> </w:t>
      </w:r>
      <w:r w:rsidRPr="00AD365C">
        <w:rPr>
          <w:rFonts w:ascii="Sylfaen" w:hAnsi="Sylfaen" w:cs="Sylfaen"/>
          <w:szCs w:val="24"/>
          <w:lang w:val="en-GB"/>
        </w:rPr>
        <w:t>մյուս</w:t>
      </w:r>
      <w:r w:rsidRPr="00670CF7">
        <w:rPr>
          <w:rFonts w:ascii="Sylfaen" w:hAnsi="Sylfaen" w:cs="Sylfaen"/>
          <w:szCs w:val="24"/>
          <w:lang w:val="fr-FR"/>
        </w:rPr>
        <w:t xml:space="preserve"> </w:t>
      </w:r>
      <w:r w:rsidRPr="00AD365C">
        <w:rPr>
          <w:rFonts w:ascii="Sylfaen" w:hAnsi="Sylfaen" w:cs="Sylfaen"/>
          <w:szCs w:val="24"/>
          <w:lang w:val="en-GB"/>
        </w:rPr>
        <w:t>դրույթները</w:t>
      </w:r>
      <w:r w:rsidRPr="00670CF7">
        <w:rPr>
          <w:rFonts w:ascii="Sylfaen" w:hAnsi="Sylfaen" w:cs="Sylfaen"/>
          <w:szCs w:val="24"/>
          <w:lang w:val="fr-FR"/>
        </w:rPr>
        <w:t xml:space="preserve"> </w:t>
      </w:r>
      <w:r w:rsidRPr="00AD365C">
        <w:rPr>
          <w:rFonts w:ascii="Sylfaen" w:hAnsi="Sylfaen" w:cs="Sylfaen"/>
          <w:szCs w:val="24"/>
          <w:lang w:val="en-GB"/>
        </w:rPr>
        <w:t>մնում</w:t>
      </w:r>
      <w:r w:rsidRPr="00670CF7">
        <w:rPr>
          <w:rFonts w:ascii="Sylfaen" w:hAnsi="Sylfaen" w:cs="Sylfaen"/>
          <w:szCs w:val="24"/>
          <w:lang w:val="fr-FR"/>
        </w:rPr>
        <w:t xml:space="preserve"> </w:t>
      </w:r>
      <w:r w:rsidRPr="00AD365C">
        <w:rPr>
          <w:rFonts w:ascii="Sylfaen" w:hAnsi="Sylfaen" w:cs="Sylfaen"/>
          <w:szCs w:val="24"/>
          <w:lang w:val="en-GB"/>
        </w:rPr>
        <w:t>են</w:t>
      </w:r>
      <w:r w:rsidRPr="00670CF7">
        <w:rPr>
          <w:rFonts w:ascii="Sylfaen" w:hAnsi="Sylfaen" w:cs="Sylfaen"/>
          <w:szCs w:val="24"/>
          <w:lang w:val="fr-FR"/>
        </w:rPr>
        <w:t xml:space="preserve"> </w:t>
      </w:r>
      <w:r w:rsidRPr="00AD365C">
        <w:rPr>
          <w:rFonts w:ascii="Sylfaen" w:hAnsi="Sylfaen" w:cs="Sylfaen"/>
          <w:szCs w:val="24"/>
          <w:lang w:val="en-GB"/>
        </w:rPr>
        <w:t>անփոփոխ</w:t>
      </w:r>
      <w:r w:rsidRPr="00670CF7">
        <w:rPr>
          <w:rFonts w:ascii="Sylfaen" w:hAnsi="Sylfaen"/>
          <w:szCs w:val="24"/>
          <w:lang w:val="fr-FR"/>
        </w:rPr>
        <w:t>:</w:t>
      </w:r>
    </w:p>
    <w:p w:rsidR="001925B3" w:rsidRPr="00670CF7" w:rsidRDefault="001925B3" w:rsidP="003B1349">
      <w:pPr>
        <w:tabs>
          <w:tab w:val="left" w:pos="570"/>
          <w:tab w:val="left" w:pos="1150"/>
          <w:tab w:val="left" w:pos="4890"/>
          <w:tab w:val="left" w:pos="6760"/>
        </w:tabs>
        <w:spacing w:before="120" w:after="120" w:line="276" w:lineRule="auto"/>
        <w:ind w:right="-6"/>
        <w:rPr>
          <w:rFonts w:ascii="Sylfaen" w:hAnsi="Sylfaen" w:cs="Arial"/>
          <w:szCs w:val="24"/>
          <w:lang w:val="fr-FR"/>
        </w:rPr>
      </w:pPr>
    </w:p>
    <w:p w:rsidR="001925B3" w:rsidRPr="00670CF7" w:rsidRDefault="001925B3" w:rsidP="003B1349">
      <w:pPr>
        <w:keepNext/>
        <w:keepLines/>
        <w:tabs>
          <w:tab w:val="left" w:pos="570"/>
          <w:tab w:val="left" w:pos="1150"/>
          <w:tab w:val="left" w:pos="4890"/>
          <w:tab w:val="left" w:pos="6760"/>
        </w:tabs>
        <w:spacing w:line="276" w:lineRule="auto"/>
        <w:ind w:right="-6"/>
        <w:jc w:val="center"/>
        <w:rPr>
          <w:rFonts w:ascii="Sylfaen" w:hAnsi="Sylfaen"/>
          <w:szCs w:val="24"/>
          <w:lang w:val="fr-FR"/>
        </w:rPr>
      </w:pPr>
      <w:r w:rsidRPr="00AD365C">
        <w:rPr>
          <w:rFonts w:ascii="Sylfaen" w:hAnsi="Sylfaen"/>
          <w:b/>
          <w:szCs w:val="24"/>
          <w:u w:val="single"/>
          <w:lang w:val="en-GB"/>
        </w:rPr>
        <w:t>Բաժին</w:t>
      </w:r>
      <w:r w:rsidRPr="00670CF7">
        <w:rPr>
          <w:rFonts w:ascii="Sylfaen" w:hAnsi="Sylfaen"/>
          <w:b/>
          <w:szCs w:val="24"/>
          <w:u w:val="single"/>
          <w:lang w:val="fr-FR"/>
        </w:rPr>
        <w:t xml:space="preserve"> 3</w:t>
      </w:r>
    </w:p>
    <w:p w:rsidR="001925B3" w:rsidRPr="00670CF7" w:rsidRDefault="001925B3" w:rsidP="003B1349">
      <w:pPr>
        <w:tabs>
          <w:tab w:val="left" w:pos="570"/>
          <w:tab w:val="left" w:pos="1150"/>
          <w:tab w:val="left" w:pos="4890"/>
          <w:tab w:val="left" w:pos="6760"/>
        </w:tabs>
        <w:spacing w:before="120" w:after="120" w:line="276" w:lineRule="auto"/>
        <w:ind w:right="-6"/>
        <w:jc w:val="both"/>
        <w:rPr>
          <w:rFonts w:ascii="Sylfaen" w:hAnsi="Sylfaen" w:cs="Arial"/>
          <w:szCs w:val="24"/>
          <w:lang w:val="fr-FR"/>
        </w:rPr>
      </w:pPr>
      <w:r w:rsidRPr="00AD365C">
        <w:rPr>
          <w:rFonts w:ascii="Sylfaen" w:hAnsi="Sylfaen" w:cs="Sylfaen"/>
          <w:szCs w:val="24"/>
          <w:lang w:val="en-US"/>
        </w:rPr>
        <w:t>Հետևյալ</w:t>
      </w:r>
      <w:r w:rsidRPr="00670CF7">
        <w:rPr>
          <w:rFonts w:ascii="Sylfaen" w:hAnsi="Sylfaen" w:cs="Arial"/>
          <w:szCs w:val="24"/>
          <w:lang w:val="fr-FR"/>
        </w:rPr>
        <w:t xml:space="preserve"> </w:t>
      </w:r>
      <w:r w:rsidRPr="00AD365C">
        <w:rPr>
          <w:rFonts w:ascii="Sylfaen" w:hAnsi="Sylfaen" w:cs="Sylfaen"/>
          <w:szCs w:val="24"/>
          <w:lang w:val="en-US"/>
        </w:rPr>
        <w:t>հոդվածը</w:t>
      </w:r>
      <w:r w:rsidRPr="00670CF7">
        <w:rPr>
          <w:rFonts w:ascii="Sylfaen" w:hAnsi="Sylfaen" w:cs="Arial"/>
          <w:szCs w:val="24"/>
          <w:lang w:val="fr-FR"/>
        </w:rPr>
        <w:t xml:space="preserve"> </w:t>
      </w:r>
      <w:r>
        <w:rPr>
          <w:rFonts w:ascii="Sylfaen" w:hAnsi="Sylfaen" w:cs="Arial"/>
          <w:szCs w:val="24"/>
          <w:lang w:val="fr-FR"/>
        </w:rPr>
        <w:t xml:space="preserve">կավելացվի որպես </w:t>
      </w:r>
      <w:r w:rsidRPr="00670CF7">
        <w:rPr>
          <w:rFonts w:ascii="Sylfaen" w:hAnsi="Sylfaen" w:cs="Arial"/>
          <w:szCs w:val="24"/>
          <w:lang w:val="fr-FR"/>
        </w:rPr>
        <w:t>2013</w:t>
      </w:r>
      <w:r w:rsidRPr="00AD365C">
        <w:rPr>
          <w:rFonts w:ascii="Sylfaen" w:hAnsi="Sylfaen" w:cs="Sylfaen"/>
          <w:szCs w:val="24"/>
          <w:lang w:val="en-US"/>
        </w:rPr>
        <w:t>թ</w:t>
      </w:r>
      <w:r w:rsidRPr="00670CF7">
        <w:rPr>
          <w:rFonts w:ascii="Sylfaen" w:hAnsi="Sylfaen" w:cs="Sylfaen"/>
          <w:szCs w:val="24"/>
          <w:lang w:val="fr-FR"/>
        </w:rPr>
        <w:t>.-</w:t>
      </w:r>
      <w:r w:rsidRPr="00AD365C">
        <w:rPr>
          <w:rFonts w:ascii="Sylfaen" w:hAnsi="Sylfaen" w:cs="Sylfaen"/>
          <w:szCs w:val="24"/>
          <w:lang w:val="en-US"/>
        </w:rPr>
        <w:t>ի</w:t>
      </w:r>
      <w:r w:rsidRPr="00670CF7">
        <w:rPr>
          <w:rFonts w:ascii="Sylfaen" w:hAnsi="Sylfaen" w:cs="Sylfaen"/>
          <w:szCs w:val="24"/>
          <w:lang w:val="fr-FR"/>
        </w:rPr>
        <w:t xml:space="preserve"> </w:t>
      </w:r>
      <w:r w:rsidRPr="00AD365C">
        <w:rPr>
          <w:rFonts w:ascii="Sylfaen" w:hAnsi="Sylfaen" w:cs="Sylfaen"/>
          <w:szCs w:val="24"/>
          <w:lang w:val="en-US"/>
        </w:rPr>
        <w:t>դեկտեմբերի</w:t>
      </w:r>
      <w:r w:rsidRPr="00670CF7">
        <w:rPr>
          <w:rFonts w:ascii="Sylfaen" w:hAnsi="Sylfaen" w:cs="Arial"/>
          <w:szCs w:val="24"/>
          <w:lang w:val="fr-FR"/>
        </w:rPr>
        <w:t xml:space="preserve"> 27-</w:t>
      </w:r>
      <w:r w:rsidRPr="00AD365C">
        <w:rPr>
          <w:rFonts w:ascii="Sylfaen" w:hAnsi="Sylfaen" w:cs="Arial"/>
          <w:szCs w:val="24"/>
          <w:lang w:val="en-US"/>
        </w:rPr>
        <w:t>ի</w:t>
      </w:r>
      <w:r w:rsidRPr="00670CF7">
        <w:rPr>
          <w:rFonts w:ascii="Sylfaen" w:hAnsi="Sylfaen" w:cs="Arial"/>
          <w:szCs w:val="24"/>
          <w:lang w:val="fr-FR"/>
        </w:rPr>
        <w:t xml:space="preserve"> </w:t>
      </w:r>
      <w:r w:rsidRPr="00AD365C">
        <w:rPr>
          <w:rFonts w:ascii="Sylfaen" w:hAnsi="Sylfaen" w:cs="Sylfaen"/>
          <w:szCs w:val="24"/>
          <w:lang w:val="en-US"/>
        </w:rPr>
        <w:t>Ֆինանսավորման</w:t>
      </w:r>
      <w:r w:rsidRPr="00670CF7">
        <w:rPr>
          <w:rFonts w:ascii="Sylfaen" w:hAnsi="Sylfaen" w:cs="Arial"/>
          <w:szCs w:val="24"/>
          <w:lang w:val="fr-FR"/>
        </w:rPr>
        <w:t xml:space="preserve"> </w:t>
      </w:r>
      <w:r w:rsidRPr="00AD365C">
        <w:rPr>
          <w:rFonts w:ascii="Sylfaen" w:hAnsi="Sylfaen" w:cs="Sylfaen"/>
          <w:szCs w:val="24"/>
          <w:lang w:val="en-US"/>
        </w:rPr>
        <w:t>համաձայնագր</w:t>
      </w:r>
      <w:r>
        <w:rPr>
          <w:rFonts w:ascii="Sylfaen" w:hAnsi="Sylfaen" w:cs="Sylfaen"/>
          <w:szCs w:val="24"/>
          <w:lang w:val="en-US"/>
        </w:rPr>
        <w:t>ի</w:t>
      </w:r>
      <w:r w:rsidRPr="008D4230">
        <w:rPr>
          <w:rFonts w:ascii="Sylfaen" w:hAnsi="Sylfaen" w:cs="Sylfaen"/>
          <w:szCs w:val="24"/>
          <w:lang w:val="fr-FR"/>
        </w:rPr>
        <w:t xml:space="preserve"> </w:t>
      </w:r>
      <w:r>
        <w:rPr>
          <w:rFonts w:ascii="Sylfaen" w:hAnsi="Sylfaen" w:cs="Sylfaen"/>
          <w:szCs w:val="24"/>
          <w:lang w:val="fr-FR"/>
        </w:rPr>
        <w:t xml:space="preserve">նոր </w:t>
      </w:r>
      <w:r w:rsidRPr="00AD365C">
        <w:rPr>
          <w:rFonts w:ascii="Sylfaen" w:hAnsi="Sylfaen" w:cs="Sylfaen"/>
          <w:szCs w:val="24"/>
          <w:lang w:val="en-US"/>
        </w:rPr>
        <w:t>Հոդված</w:t>
      </w:r>
      <w:r w:rsidRPr="00670CF7">
        <w:rPr>
          <w:rFonts w:ascii="Sylfaen" w:hAnsi="Sylfaen" w:cs="Arial"/>
          <w:szCs w:val="24"/>
          <w:lang w:val="fr-FR"/>
        </w:rPr>
        <w:t xml:space="preserve"> 7</w:t>
      </w:r>
      <w:r w:rsidRPr="00670CF7">
        <w:rPr>
          <w:rFonts w:ascii="Sylfaen" w:hAnsi="Sylfaen" w:cs="Sylfaen"/>
          <w:szCs w:val="24"/>
          <w:lang w:val="fr-FR"/>
        </w:rPr>
        <w:t>:</w:t>
      </w:r>
      <w:r w:rsidRPr="00670CF7">
        <w:rPr>
          <w:rFonts w:ascii="Sylfaen" w:hAnsi="Sylfaen" w:cs="Arial"/>
          <w:szCs w:val="24"/>
          <w:lang w:val="fr-FR"/>
        </w:rPr>
        <w:t xml:space="preserve"> 2013</w:t>
      </w:r>
      <w:r w:rsidRPr="00AD365C">
        <w:rPr>
          <w:rFonts w:ascii="Sylfaen" w:hAnsi="Sylfaen" w:cs="Sylfaen"/>
          <w:szCs w:val="24"/>
          <w:lang w:val="en-US"/>
        </w:rPr>
        <w:t>թ</w:t>
      </w:r>
      <w:r w:rsidRPr="00670CF7">
        <w:rPr>
          <w:rFonts w:ascii="Sylfaen" w:hAnsi="Sylfaen" w:cs="Sylfaen"/>
          <w:szCs w:val="24"/>
          <w:lang w:val="fr-FR"/>
        </w:rPr>
        <w:t>.-</w:t>
      </w:r>
      <w:r w:rsidRPr="00AD365C">
        <w:rPr>
          <w:rFonts w:ascii="Sylfaen" w:hAnsi="Sylfaen" w:cs="Sylfaen"/>
          <w:szCs w:val="24"/>
          <w:lang w:val="en-US"/>
        </w:rPr>
        <w:t>ի</w:t>
      </w:r>
      <w:r w:rsidRPr="00670CF7">
        <w:rPr>
          <w:rFonts w:ascii="Sylfaen" w:hAnsi="Sylfaen" w:cs="Sylfaen"/>
          <w:szCs w:val="24"/>
          <w:lang w:val="fr-FR"/>
        </w:rPr>
        <w:t xml:space="preserve"> </w:t>
      </w:r>
      <w:r w:rsidRPr="00AD365C">
        <w:rPr>
          <w:rFonts w:ascii="Sylfaen" w:hAnsi="Sylfaen" w:cs="Sylfaen"/>
          <w:szCs w:val="24"/>
          <w:lang w:val="en-US"/>
        </w:rPr>
        <w:t>դեկտեմբերի</w:t>
      </w:r>
      <w:r w:rsidRPr="00670CF7">
        <w:rPr>
          <w:rFonts w:ascii="Sylfaen" w:hAnsi="Sylfaen" w:cs="Arial"/>
          <w:szCs w:val="24"/>
          <w:lang w:val="fr-FR"/>
        </w:rPr>
        <w:t xml:space="preserve"> 27-</w:t>
      </w:r>
      <w:r w:rsidRPr="00AD365C">
        <w:rPr>
          <w:rFonts w:ascii="Sylfaen" w:hAnsi="Sylfaen" w:cs="Arial"/>
          <w:szCs w:val="24"/>
          <w:lang w:val="en-US"/>
        </w:rPr>
        <w:t>ի</w:t>
      </w:r>
      <w:r w:rsidRPr="00670CF7">
        <w:rPr>
          <w:rFonts w:ascii="Sylfaen" w:hAnsi="Sylfaen" w:cs="Arial"/>
          <w:szCs w:val="24"/>
          <w:lang w:val="fr-FR"/>
        </w:rPr>
        <w:t xml:space="preserve"> </w:t>
      </w:r>
      <w:r w:rsidRPr="00AD365C">
        <w:rPr>
          <w:rFonts w:ascii="Sylfaen" w:hAnsi="Sylfaen" w:cs="Sylfaen"/>
          <w:szCs w:val="24"/>
          <w:lang w:val="en-US"/>
        </w:rPr>
        <w:t>Ֆինանսավորման</w:t>
      </w:r>
      <w:r w:rsidRPr="00670CF7">
        <w:rPr>
          <w:rFonts w:ascii="Sylfaen" w:hAnsi="Sylfaen" w:cs="Arial"/>
          <w:szCs w:val="24"/>
          <w:lang w:val="fr-FR"/>
        </w:rPr>
        <w:t xml:space="preserve"> </w:t>
      </w:r>
      <w:r w:rsidRPr="00AD365C">
        <w:rPr>
          <w:rFonts w:ascii="Sylfaen" w:hAnsi="Sylfaen" w:cs="Sylfaen"/>
          <w:szCs w:val="24"/>
          <w:lang w:val="en-US"/>
        </w:rPr>
        <w:t>համաձայնագրում</w:t>
      </w:r>
      <w:r w:rsidRPr="008D4230">
        <w:rPr>
          <w:rFonts w:ascii="Sylfaen" w:hAnsi="Sylfaen" w:cs="Sylfaen"/>
          <w:szCs w:val="24"/>
          <w:lang w:val="fr-FR"/>
        </w:rPr>
        <w:t xml:space="preserve"> </w:t>
      </w:r>
      <w:r>
        <w:rPr>
          <w:rFonts w:ascii="Sylfaen" w:hAnsi="Sylfaen" w:cs="Sylfaen"/>
          <w:szCs w:val="24"/>
          <w:lang w:val="fr-FR"/>
        </w:rPr>
        <w:t>ն</w:t>
      </w:r>
      <w:r w:rsidRPr="00AD365C">
        <w:rPr>
          <w:rFonts w:ascii="Sylfaen" w:hAnsi="Sylfaen" w:cs="Sylfaen"/>
          <w:szCs w:val="24"/>
          <w:lang w:val="en-US"/>
        </w:rPr>
        <w:t>երկայիս</w:t>
      </w:r>
      <w:r w:rsidRPr="00670CF7">
        <w:rPr>
          <w:rFonts w:ascii="Sylfaen" w:hAnsi="Sylfaen" w:cs="Arial"/>
          <w:szCs w:val="24"/>
          <w:lang w:val="fr-FR"/>
        </w:rPr>
        <w:t xml:space="preserve"> </w:t>
      </w:r>
      <w:r w:rsidRPr="00AD365C">
        <w:rPr>
          <w:rFonts w:ascii="Sylfaen" w:hAnsi="Sylfaen" w:cs="Sylfaen"/>
          <w:szCs w:val="24"/>
          <w:lang w:val="en-US"/>
        </w:rPr>
        <w:t>Հոդված</w:t>
      </w:r>
      <w:r w:rsidRPr="00670CF7">
        <w:rPr>
          <w:rFonts w:ascii="Sylfaen" w:hAnsi="Sylfaen" w:cs="Arial"/>
          <w:szCs w:val="24"/>
          <w:lang w:val="fr-FR"/>
        </w:rPr>
        <w:t xml:space="preserve"> 7-</w:t>
      </w:r>
      <w:r>
        <w:rPr>
          <w:rFonts w:ascii="Sylfaen" w:hAnsi="Sylfaen" w:cs="Arial"/>
          <w:szCs w:val="24"/>
          <w:lang w:val="fr-FR"/>
        </w:rPr>
        <w:t>ի</w:t>
      </w:r>
      <w:r w:rsidRPr="00670CF7">
        <w:rPr>
          <w:rFonts w:ascii="Sylfaen" w:hAnsi="Sylfaen" w:cs="Arial"/>
          <w:szCs w:val="24"/>
          <w:lang w:val="fr-FR"/>
        </w:rPr>
        <w:t xml:space="preserve"> (</w:t>
      </w:r>
      <w:r w:rsidRPr="00AD365C">
        <w:rPr>
          <w:rFonts w:ascii="Sylfaen" w:hAnsi="Sylfaen" w:cs="Sylfaen"/>
          <w:szCs w:val="24"/>
          <w:lang w:val="en-US"/>
        </w:rPr>
        <w:t>Այլ</w:t>
      </w:r>
      <w:r w:rsidRPr="00670CF7">
        <w:rPr>
          <w:rFonts w:ascii="Sylfaen" w:hAnsi="Sylfaen" w:cs="Arial"/>
          <w:szCs w:val="24"/>
          <w:lang w:val="fr-FR"/>
        </w:rPr>
        <w:t xml:space="preserve"> </w:t>
      </w:r>
      <w:r w:rsidRPr="00AD365C">
        <w:rPr>
          <w:rFonts w:ascii="Sylfaen" w:hAnsi="Sylfaen" w:cs="Sylfaen"/>
          <w:szCs w:val="24"/>
          <w:lang w:val="en-US"/>
        </w:rPr>
        <w:t>դրույթներ</w:t>
      </w:r>
      <w:r w:rsidRPr="00670CF7">
        <w:rPr>
          <w:rFonts w:ascii="Sylfaen" w:hAnsi="Sylfaen" w:cs="Arial"/>
          <w:szCs w:val="24"/>
          <w:lang w:val="fr-FR"/>
        </w:rPr>
        <w:t>)</w:t>
      </w:r>
      <w:r>
        <w:rPr>
          <w:rFonts w:ascii="Sylfaen" w:hAnsi="Sylfaen" w:cs="Arial"/>
          <w:szCs w:val="24"/>
          <w:lang w:val="fr-FR"/>
        </w:rPr>
        <w:t xml:space="preserve"> դրույթները</w:t>
      </w:r>
      <w:r w:rsidRPr="00670CF7">
        <w:rPr>
          <w:rFonts w:ascii="Sylfaen" w:hAnsi="Sylfaen" w:cs="Arial"/>
          <w:szCs w:val="24"/>
          <w:lang w:val="fr-FR"/>
        </w:rPr>
        <w:t xml:space="preserve"> </w:t>
      </w:r>
      <w:r w:rsidRPr="00AD365C">
        <w:rPr>
          <w:rFonts w:ascii="Sylfaen" w:hAnsi="Sylfaen" w:cs="Sylfaen"/>
          <w:szCs w:val="24"/>
          <w:lang w:val="en-US"/>
        </w:rPr>
        <w:t>մնում</w:t>
      </w:r>
      <w:r w:rsidRPr="00670CF7">
        <w:rPr>
          <w:rFonts w:ascii="Sylfaen" w:hAnsi="Sylfaen" w:cs="Arial"/>
          <w:szCs w:val="24"/>
          <w:lang w:val="fr-FR"/>
        </w:rPr>
        <w:t xml:space="preserve"> </w:t>
      </w:r>
      <w:r>
        <w:rPr>
          <w:rFonts w:ascii="Sylfaen" w:hAnsi="Sylfaen" w:cs="Sylfaen"/>
          <w:szCs w:val="24"/>
          <w:lang w:val="en-US"/>
        </w:rPr>
        <w:t>են</w:t>
      </w:r>
      <w:r w:rsidRPr="00670CF7">
        <w:rPr>
          <w:rFonts w:ascii="Sylfaen" w:hAnsi="Sylfaen" w:cs="Arial"/>
          <w:szCs w:val="24"/>
          <w:lang w:val="fr-FR"/>
        </w:rPr>
        <w:t xml:space="preserve"> </w:t>
      </w:r>
      <w:r w:rsidRPr="00AD365C">
        <w:rPr>
          <w:rFonts w:ascii="Sylfaen" w:hAnsi="Sylfaen" w:cs="Sylfaen"/>
          <w:szCs w:val="24"/>
          <w:lang w:val="en-US"/>
        </w:rPr>
        <w:t>անփոփոխ</w:t>
      </w:r>
      <w:r>
        <w:rPr>
          <w:rFonts w:ascii="Sylfaen" w:hAnsi="Sylfaen" w:cs="Arial"/>
          <w:szCs w:val="24"/>
          <w:lang w:val="fr-FR"/>
        </w:rPr>
        <w:t xml:space="preserve"> և դառնում են </w:t>
      </w:r>
      <w:r w:rsidRPr="00AD365C">
        <w:rPr>
          <w:rFonts w:ascii="Sylfaen" w:hAnsi="Sylfaen" w:cs="Sylfaen"/>
          <w:szCs w:val="24"/>
          <w:lang w:val="en-US"/>
        </w:rPr>
        <w:t>Հոդված</w:t>
      </w:r>
      <w:r w:rsidRPr="00670CF7">
        <w:rPr>
          <w:rFonts w:ascii="Sylfaen" w:hAnsi="Sylfaen" w:cs="Sylfaen"/>
          <w:szCs w:val="24"/>
          <w:lang w:val="fr-FR"/>
        </w:rPr>
        <w:t xml:space="preserve"> </w:t>
      </w:r>
      <w:r w:rsidRPr="00670CF7">
        <w:rPr>
          <w:rFonts w:ascii="Sylfaen" w:hAnsi="Sylfaen" w:cs="Arial"/>
          <w:szCs w:val="24"/>
          <w:lang w:val="fr-FR"/>
        </w:rPr>
        <w:t>8</w:t>
      </w:r>
      <w:r w:rsidRPr="00670CF7">
        <w:rPr>
          <w:rFonts w:ascii="Sylfaen" w:hAnsi="Sylfaen" w:cs="Sylfaen"/>
          <w:szCs w:val="24"/>
          <w:lang w:val="fr-FR"/>
        </w:rPr>
        <w:t>:</w:t>
      </w:r>
    </w:p>
    <w:p w:rsidR="001925B3" w:rsidRPr="00670CF7" w:rsidRDefault="001925B3" w:rsidP="003B1349">
      <w:pPr>
        <w:tabs>
          <w:tab w:val="left" w:pos="570"/>
          <w:tab w:val="left" w:pos="1150"/>
          <w:tab w:val="left" w:pos="4890"/>
          <w:tab w:val="left" w:pos="6760"/>
        </w:tabs>
        <w:spacing w:before="120" w:after="120" w:line="276" w:lineRule="auto"/>
        <w:ind w:right="-6"/>
        <w:jc w:val="both"/>
        <w:rPr>
          <w:rFonts w:ascii="Sylfaen" w:hAnsi="Sylfaen" w:cs="Arial"/>
          <w:szCs w:val="24"/>
          <w:u w:val="single"/>
          <w:lang w:val="fr-FR"/>
        </w:rPr>
      </w:pPr>
      <w:r w:rsidRPr="00670CF7">
        <w:rPr>
          <w:rFonts w:ascii="Sylfaen" w:hAnsi="Sylfaen" w:cs="Arial"/>
          <w:szCs w:val="24"/>
          <w:u w:val="single"/>
          <w:lang w:val="fr-FR"/>
        </w:rPr>
        <w:t>«</w:t>
      </w:r>
      <w:r w:rsidRPr="00AD365C">
        <w:rPr>
          <w:rFonts w:ascii="Sylfaen" w:hAnsi="Sylfaen" w:cs="Arial"/>
          <w:szCs w:val="24"/>
          <w:u w:val="single"/>
          <w:lang w:val="en-US"/>
        </w:rPr>
        <w:t>Հոդված</w:t>
      </w:r>
      <w:r w:rsidRPr="00670CF7">
        <w:rPr>
          <w:rFonts w:ascii="Sylfaen" w:hAnsi="Sylfaen" w:cs="Arial"/>
          <w:szCs w:val="24"/>
          <w:u w:val="single"/>
          <w:lang w:val="fr-FR"/>
        </w:rPr>
        <w:t xml:space="preserve"> 7</w:t>
      </w:r>
    </w:p>
    <w:p w:rsidR="001925B3" w:rsidRPr="00670CF7" w:rsidRDefault="001925B3" w:rsidP="003B1349">
      <w:pPr>
        <w:spacing w:before="120" w:after="120" w:line="276" w:lineRule="auto"/>
        <w:jc w:val="both"/>
        <w:rPr>
          <w:rFonts w:ascii="Sylfaen" w:hAnsi="Sylfaen"/>
          <w:szCs w:val="24"/>
          <w:lang w:val="fr-FR"/>
        </w:rPr>
      </w:pPr>
      <w:r w:rsidRPr="00AD365C">
        <w:rPr>
          <w:rFonts w:ascii="Sylfaen" w:hAnsi="Sylfaen" w:cs="Sylfaen"/>
          <w:szCs w:val="24"/>
          <w:u w:val="single"/>
          <w:lang w:val="en-GB"/>
        </w:rPr>
        <w:t>Փորձագիտական</w:t>
      </w:r>
      <w:r w:rsidRPr="00670CF7">
        <w:rPr>
          <w:rFonts w:ascii="Sylfaen" w:hAnsi="Sylfaen" w:cs="Arial"/>
          <w:szCs w:val="24"/>
          <w:u w:val="single"/>
          <w:lang w:val="fr-FR"/>
        </w:rPr>
        <w:t xml:space="preserve"> </w:t>
      </w:r>
      <w:r w:rsidRPr="00AD365C">
        <w:rPr>
          <w:rFonts w:ascii="Sylfaen" w:hAnsi="Sylfaen" w:cs="Sylfaen"/>
          <w:szCs w:val="24"/>
          <w:u w:val="single"/>
          <w:lang w:val="en-GB"/>
        </w:rPr>
        <w:t>ծառայությունների</w:t>
      </w:r>
      <w:r w:rsidRPr="00670CF7">
        <w:rPr>
          <w:rFonts w:ascii="Sylfaen" w:hAnsi="Sylfaen" w:cs="Arial"/>
          <w:szCs w:val="24"/>
          <w:u w:val="single"/>
          <w:lang w:val="fr-FR"/>
        </w:rPr>
        <w:t xml:space="preserve"> </w:t>
      </w:r>
      <w:r w:rsidRPr="00AD365C">
        <w:rPr>
          <w:rFonts w:ascii="Sylfaen" w:hAnsi="Sylfaen" w:cs="Sylfaen"/>
          <w:szCs w:val="24"/>
          <w:u w:val="single"/>
          <w:lang w:val="en-GB"/>
        </w:rPr>
        <w:t>հետ</w:t>
      </w:r>
      <w:r w:rsidRPr="00670CF7">
        <w:rPr>
          <w:rFonts w:ascii="Sylfaen" w:hAnsi="Sylfaen" w:cs="Arial"/>
          <w:szCs w:val="24"/>
          <w:u w:val="single"/>
          <w:lang w:val="fr-FR"/>
        </w:rPr>
        <w:t xml:space="preserve"> </w:t>
      </w:r>
      <w:r w:rsidRPr="00AD365C">
        <w:rPr>
          <w:rFonts w:ascii="Sylfaen" w:hAnsi="Sylfaen" w:cs="Sylfaen"/>
          <w:szCs w:val="24"/>
          <w:u w:val="single"/>
          <w:lang w:val="en-GB"/>
        </w:rPr>
        <w:t>կապված</w:t>
      </w:r>
      <w:r w:rsidRPr="00670CF7">
        <w:rPr>
          <w:rFonts w:ascii="Sylfaen" w:hAnsi="Sylfaen" w:cs="Arial"/>
          <w:szCs w:val="24"/>
          <w:u w:val="single"/>
          <w:lang w:val="fr-FR"/>
        </w:rPr>
        <w:t xml:space="preserve"> </w:t>
      </w:r>
      <w:r w:rsidRPr="00AD365C">
        <w:rPr>
          <w:rFonts w:ascii="Sylfaen" w:hAnsi="Sylfaen" w:cs="Sylfaen"/>
          <w:szCs w:val="24"/>
          <w:u w:val="single"/>
          <w:lang w:val="en-GB"/>
        </w:rPr>
        <w:t>տեղեկատվության</w:t>
      </w:r>
      <w:r w:rsidRPr="00670CF7">
        <w:rPr>
          <w:rFonts w:ascii="Sylfaen" w:hAnsi="Sylfaen" w:cs="Sylfaen"/>
          <w:szCs w:val="24"/>
          <w:u w:val="single"/>
          <w:lang w:val="fr-FR"/>
        </w:rPr>
        <w:t xml:space="preserve"> </w:t>
      </w:r>
      <w:r w:rsidRPr="00AD365C">
        <w:rPr>
          <w:rFonts w:ascii="Sylfaen" w:hAnsi="Sylfaen" w:cs="Sylfaen"/>
          <w:szCs w:val="24"/>
          <w:u w:val="single"/>
          <w:lang w:val="en-GB"/>
        </w:rPr>
        <w:t>հրապարակում</w:t>
      </w:r>
      <w:r w:rsidRPr="00670CF7">
        <w:rPr>
          <w:rFonts w:ascii="Sylfaen" w:hAnsi="Sylfaen" w:cs="Sylfaen"/>
          <w:szCs w:val="24"/>
          <w:u w:val="single"/>
          <w:lang w:val="fr-FR"/>
        </w:rPr>
        <w:t xml:space="preserve"> </w:t>
      </w:r>
      <w:r w:rsidRPr="00AD365C">
        <w:rPr>
          <w:rFonts w:ascii="Sylfaen" w:hAnsi="Sylfaen" w:cs="Sylfaen"/>
          <w:szCs w:val="24"/>
          <w:u w:val="single"/>
          <w:lang w:val="en-GB"/>
        </w:rPr>
        <w:t>և</w:t>
      </w:r>
      <w:r w:rsidRPr="00670CF7">
        <w:rPr>
          <w:rFonts w:ascii="Sylfaen" w:hAnsi="Sylfaen" w:cs="Arial"/>
          <w:szCs w:val="24"/>
          <w:u w:val="single"/>
          <w:lang w:val="fr-FR"/>
        </w:rPr>
        <w:t xml:space="preserve"> </w:t>
      </w:r>
      <w:r w:rsidRPr="00AD365C">
        <w:rPr>
          <w:rFonts w:ascii="Sylfaen" w:hAnsi="Sylfaen" w:cs="Sylfaen"/>
          <w:szCs w:val="24"/>
          <w:u w:val="single"/>
          <w:lang w:val="en-GB"/>
        </w:rPr>
        <w:t>փոխանցում</w:t>
      </w:r>
      <w:r w:rsidRPr="00670CF7">
        <w:rPr>
          <w:rFonts w:ascii="Sylfaen" w:hAnsi="Sylfaen" w:cs="Arial"/>
          <w:szCs w:val="24"/>
          <w:u w:val="single"/>
          <w:lang w:val="fr-FR"/>
        </w:rPr>
        <w:t xml:space="preserve"> </w:t>
      </w:r>
    </w:p>
    <w:p w:rsidR="001925B3" w:rsidRPr="00670CF7" w:rsidRDefault="001925B3" w:rsidP="003B1349">
      <w:pPr>
        <w:spacing w:before="120" w:after="120" w:line="276" w:lineRule="auto"/>
        <w:ind w:left="709" w:hanging="709"/>
        <w:jc w:val="both"/>
        <w:rPr>
          <w:rFonts w:ascii="Sylfaen" w:hAnsi="Sylfaen"/>
          <w:szCs w:val="24"/>
          <w:lang w:val="fr-FR"/>
        </w:rPr>
      </w:pPr>
      <w:r w:rsidRPr="00670CF7">
        <w:rPr>
          <w:rFonts w:ascii="Sylfaen" w:hAnsi="Sylfaen"/>
          <w:szCs w:val="24"/>
          <w:lang w:val="fr-FR"/>
        </w:rPr>
        <w:t>7.1</w:t>
      </w:r>
      <w:r w:rsidRPr="00670CF7">
        <w:rPr>
          <w:rFonts w:ascii="Sylfaen" w:hAnsi="Sylfaen"/>
          <w:szCs w:val="24"/>
          <w:lang w:val="fr-FR"/>
        </w:rPr>
        <w:tab/>
      </w:r>
      <w:r w:rsidRPr="00AD365C">
        <w:rPr>
          <w:rFonts w:ascii="Sylfaen" w:hAnsi="Sylfaen"/>
          <w:iCs/>
          <w:szCs w:val="24"/>
          <w:lang w:val="en-GB"/>
        </w:rPr>
        <w:t>Զարգացման</w:t>
      </w:r>
      <w:r w:rsidRPr="00670CF7">
        <w:rPr>
          <w:rFonts w:ascii="Sylfaen" w:hAnsi="Sylfaen"/>
          <w:iCs/>
          <w:szCs w:val="24"/>
          <w:lang w:val="fr-FR"/>
        </w:rPr>
        <w:t xml:space="preserve"> </w:t>
      </w:r>
      <w:r w:rsidRPr="00AD365C">
        <w:rPr>
          <w:rFonts w:ascii="Sylfaen" w:hAnsi="Sylfaen"/>
          <w:iCs/>
          <w:szCs w:val="24"/>
          <w:lang w:val="en-GB"/>
        </w:rPr>
        <w:t>համագործակցության</w:t>
      </w:r>
      <w:r w:rsidRPr="00670CF7">
        <w:rPr>
          <w:rFonts w:ascii="Sylfaen" w:hAnsi="Sylfaen"/>
          <w:iCs/>
          <w:szCs w:val="24"/>
          <w:lang w:val="fr-FR"/>
        </w:rPr>
        <w:t xml:space="preserve"> </w:t>
      </w:r>
      <w:r w:rsidRPr="00AD365C">
        <w:rPr>
          <w:rFonts w:ascii="Sylfaen" w:hAnsi="Sylfaen"/>
          <w:iCs/>
          <w:szCs w:val="24"/>
          <w:lang w:val="en-GB"/>
        </w:rPr>
        <w:t>մեջ</w:t>
      </w:r>
      <w:r w:rsidRPr="00670CF7">
        <w:rPr>
          <w:rFonts w:ascii="Sylfaen" w:hAnsi="Sylfaen"/>
          <w:iCs/>
          <w:szCs w:val="24"/>
          <w:lang w:val="fr-FR"/>
        </w:rPr>
        <w:t xml:space="preserve"> </w:t>
      </w:r>
      <w:r w:rsidRPr="00AD365C">
        <w:rPr>
          <w:rFonts w:ascii="Sylfaen" w:hAnsi="Sylfaen"/>
          <w:iCs/>
          <w:szCs w:val="24"/>
          <w:lang w:val="en-GB"/>
        </w:rPr>
        <w:t>խիստ</w:t>
      </w:r>
      <w:r w:rsidRPr="00670CF7">
        <w:rPr>
          <w:rFonts w:ascii="Sylfaen" w:hAnsi="Sylfaen"/>
          <w:iCs/>
          <w:szCs w:val="24"/>
          <w:lang w:val="fr-FR"/>
        </w:rPr>
        <w:t xml:space="preserve"> </w:t>
      </w:r>
      <w:r w:rsidRPr="00AD365C">
        <w:rPr>
          <w:rFonts w:ascii="Sylfaen" w:hAnsi="Sylfaen"/>
          <w:iCs/>
          <w:szCs w:val="24"/>
          <w:lang w:val="en-GB"/>
        </w:rPr>
        <w:t>թափանցիկության</w:t>
      </w:r>
      <w:r w:rsidRPr="00670CF7">
        <w:rPr>
          <w:rFonts w:ascii="Sylfaen" w:hAnsi="Sylfaen"/>
          <w:iCs/>
          <w:szCs w:val="24"/>
          <w:lang w:val="fr-FR"/>
        </w:rPr>
        <w:t xml:space="preserve"> </w:t>
      </w:r>
      <w:r w:rsidRPr="00AD365C">
        <w:rPr>
          <w:rFonts w:ascii="Sylfaen" w:hAnsi="Sylfaen"/>
          <w:iCs/>
          <w:szCs w:val="24"/>
          <w:lang w:val="en-GB"/>
        </w:rPr>
        <w:t>և</w:t>
      </w:r>
      <w:r w:rsidRPr="00670CF7">
        <w:rPr>
          <w:rFonts w:ascii="Sylfaen" w:hAnsi="Sylfaen"/>
          <w:iCs/>
          <w:szCs w:val="24"/>
          <w:lang w:val="fr-FR"/>
        </w:rPr>
        <w:t xml:space="preserve"> </w:t>
      </w:r>
      <w:r w:rsidRPr="00AD365C">
        <w:rPr>
          <w:rFonts w:ascii="Sylfaen" w:hAnsi="Sylfaen"/>
          <w:iCs/>
          <w:szCs w:val="24"/>
          <w:lang w:val="en-GB"/>
        </w:rPr>
        <w:t>արդյունավետության</w:t>
      </w:r>
      <w:r w:rsidRPr="00670CF7">
        <w:rPr>
          <w:rFonts w:ascii="Sylfaen" w:hAnsi="Sylfaen"/>
          <w:iCs/>
          <w:szCs w:val="24"/>
          <w:lang w:val="fr-FR"/>
        </w:rPr>
        <w:t xml:space="preserve"> </w:t>
      </w:r>
      <w:r w:rsidRPr="00AD365C">
        <w:rPr>
          <w:rFonts w:ascii="Sylfaen" w:hAnsi="Sylfaen"/>
          <w:iCs/>
          <w:szCs w:val="24"/>
          <w:lang w:val="en-GB"/>
        </w:rPr>
        <w:t>միջազգայնորեն</w:t>
      </w:r>
      <w:r w:rsidRPr="00670CF7">
        <w:rPr>
          <w:rFonts w:ascii="Sylfaen" w:hAnsi="Sylfaen"/>
          <w:iCs/>
          <w:szCs w:val="24"/>
          <w:lang w:val="fr-FR"/>
        </w:rPr>
        <w:t xml:space="preserve"> </w:t>
      </w:r>
      <w:r w:rsidRPr="00AD365C">
        <w:rPr>
          <w:rFonts w:ascii="Sylfaen" w:hAnsi="Sylfaen"/>
          <w:iCs/>
          <w:szCs w:val="24"/>
          <w:lang w:val="en-GB"/>
        </w:rPr>
        <w:t>ընդունված</w:t>
      </w:r>
      <w:r w:rsidRPr="00670CF7">
        <w:rPr>
          <w:rFonts w:ascii="Sylfaen" w:hAnsi="Sylfaen"/>
          <w:iCs/>
          <w:szCs w:val="24"/>
          <w:lang w:val="fr-FR"/>
        </w:rPr>
        <w:t xml:space="preserve"> </w:t>
      </w:r>
      <w:r w:rsidRPr="00AD365C">
        <w:rPr>
          <w:rFonts w:ascii="Sylfaen" w:hAnsi="Sylfaen"/>
          <w:iCs/>
          <w:szCs w:val="24"/>
          <w:lang w:val="en-GB"/>
        </w:rPr>
        <w:t>սկզբունքներին</w:t>
      </w:r>
      <w:r w:rsidRPr="00670CF7">
        <w:rPr>
          <w:rFonts w:ascii="Sylfaen" w:hAnsi="Sylfaen"/>
          <w:iCs/>
          <w:szCs w:val="24"/>
          <w:lang w:val="fr-FR"/>
        </w:rPr>
        <w:t xml:space="preserve"> </w:t>
      </w:r>
      <w:r w:rsidRPr="00AD365C">
        <w:rPr>
          <w:rFonts w:ascii="Sylfaen" w:hAnsi="Sylfaen"/>
          <w:iCs/>
          <w:szCs w:val="24"/>
          <w:lang w:val="en-GB"/>
        </w:rPr>
        <w:t>համապատասխանելու</w:t>
      </w:r>
      <w:r w:rsidRPr="00670CF7">
        <w:rPr>
          <w:rFonts w:ascii="Sylfaen" w:hAnsi="Sylfaen"/>
          <w:iCs/>
          <w:szCs w:val="24"/>
          <w:lang w:val="fr-FR"/>
        </w:rPr>
        <w:t xml:space="preserve"> </w:t>
      </w:r>
      <w:r w:rsidRPr="00AD365C">
        <w:rPr>
          <w:rFonts w:ascii="Sylfaen" w:hAnsi="Sylfaen"/>
          <w:iCs/>
          <w:szCs w:val="24"/>
          <w:lang w:val="en-GB"/>
        </w:rPr>
        <w:t>նպատակով</w:t>
      </w:r>
      <w:r w:rsidRPr="00670CF7">
        <w:rPr>
          <w:rFonts w:ascii="Sylfaen" w:hAnsi="Sylfaen"/>
          <w:iCs/>
          <w:szCs w:val="24"/>
          <w:lang w:val="fr-FR"/>
        </w:rPr>
        <w:t xml:space="preserve"> KfW </w:t>
      </w:r>
      <w:r w:rsidRPr="00AD365C">
        <w:rPr>
          <w:rFonts w:ascii="Sylfaen" w:hAnsi="Sylfaen"/>
          <w:iCs/>
          <w:szCs w:val="24"/>
          <w:lang w:val="en-GB"/>
        </w:rPr>
        <w:t>բանկը</w:t>
      </w:r>
      <w:r w:rsidRPr="00670CF7">
        <w:rPr>
          <w:rFonts w:ascii="Sylfaen" w:hAnsi="Sylfaen"/>
          <w:iCs/>
          <w:szCs w:val="24"/>
          <w:lang w:val="fr-FR"/>
        </w:rPr>
        <w:t xml:space="preserve"> </w:t>
      </w:r>
      <w:r w:rsidRPr="00AD365C">
        <w:rPr>
          <w:rFonts w:ascii="Sylfaen" w:hAnsi="Sylfaen"/>
          <w:iCs/>
          <w:szCs w:val="24"/>
          <w:lang w:val="en-GB"/>
        </w:rPr>
        <w:t>հրապարակում</w:t>
      </w:r>
      <w:r w:rsidRPr="00670CF7">
        <w:rPr>
          <w:rFonts w:ascii="Sylfaen" w:hAnsi="Sylfaen"/>
          <w:iCs/>
          <w:szCs w:val="24"/>
          <w:lang w:val="fr-FR"/>
        </w:rPr>
        <w:t xml:space="preserve"> </w:t>
      </w:r>
      <w:r w:rsidRPr="00AD365C">
        <w:rPr>
          <w:rFonts w:ascii="Sylfaen" w:hAnsi="Sylfaen"/>
          <w:iCs/>
          <w:szCs w:val="24"/>
          <w:lang w:val="en-GB"/>
        </w:rPr>
        <w:t>է</w:t>
      </w:r>
      <w:r w:rsidRPr="00670CF7">
        <w:rPr>
          <w:rFonts w:ascii="Sylfaen" w:hAnsi="Sylfaen"/>
          <w:iCs/>
          <w:szCs w:val="24"/>
          <w:lang w:val="fr-FR"/>
        </w:rPr>
        <w:t xml:space="preserve"> </w:t>
      </w:r>
      <w:r w:rsidRPr="00AD365C">
        <w:rPr>
          <w:rFonts w:ascii="Sylfaen" w:hAnsi="Sylfaen"/>
          <w:iCs/>
          <w:szCs w:val="24"/>
          <w:lang w:val="en-GB"/>
        </w:rPr>
        <w:t>ընտրված</w:t>
      </w:r>
      <w:r w:rsidRPr="00670CF7">
        <w:rPr>
          <w:rFonts w:ascii="Sylfaen" w:hAnsi="Sylfaen"/>
          <w:iCs/>
          <w:szCs w:val="24"/>
          <w:lang w:val="fr-FR"/>
        </w:rPr>
        <w:t xml:space="preserve"> </w:t>
      </w:r>
      <w:r w:rsidRPr="00AD365C">
        <w:rPr>
          <w:rFonts w:ascii="Sylfaen" w:hAnsi="Sylfaen"/>
          <w:iCs/>
          <w:szCs w:val="24"/>
          <w:lang w:val="en-GB"/>
        </w:rPr>
        <w:t>տեղեկատվությունը</w:t>
      </w:r>
      <w:r w:rsidRPr="00670CF7">
        <w:rPr>
          <w:rFonts w:ascii="Sylfaen" w:hAnsi="Sylfaen"/>
          <w:iCs/>
          <w:szCs w:val="24"/>
          <w:lang w:val="fr-FR"/>
        </w:rPr>
        <w:t xml:space="preserve"> (</w:t>
      </w:r>
      <w:r w:rsidRPr="00AD365C">
        <w:rPr>
          <w:rFonts w:ascii="Sylfaen" w:hAnsi="Sylfaen"/>
          <w:iCs/>
          <w:szCs w:val="24"/>
          <w:lang w:val="en-GB"/>
        </w:rPr>
        <w:t>այդ</w:t>
      </w:r>
      <w:r w:rsidRPr="00670CF7">
        <w:rPr>
          <w:rFonts w:ascii="Sylfaen" w:hAnsi="Sylfaen"/>
          <w:iCs/>
          <w:szCs w:val="24"/>
          <w:lang w:val="fr-FR"/>
        </w:rPr>
        <w:t xml:space="preserve"> </w:t>
      </w:r>
      <w:r w:rsidRPr="00AD365C">
        <w:rPr>
          <w:rFonts w:ascii="Sylfaen" w:hAnsi="Sylfaen"/>
          <w:iCs/>
          <w:szCs w:val="24"/>
          <w:lang w:val="en-GB"/>
        </w:rPr>
        <w:t>թվում</w:t>
      </w:r>
      <w:r w:rsidRPr="00670CF7">
        <w:rPr>
          <w:rFonts w:ascii="Sylfaen" w:hAnsi="Sylfaen"/>
          <w:iCs/>
          <w:szCs w:val="24"/>
          <w:lang w:val="fr-FR"/>
        </w:rPr>
        <w:t xml:space="preserve">, </w:t>
      </w:r>
      <w:r w:rsidRPr="00AD365C">
        <w:rPr>
          <w:rFonts w:ascii="Sylfaen" w:hAnsi="Sylfaen"/>
          <w:iCs/>
          <w:szCs w:val="24"/>
          <w:lang w:val="en-GB"/>
        </w:rPr>
        <w:t>գնահատման</w:t>
      </w:r>
      <w:r w:rsidRPr="00670CF7">
        <w:rPr>
          <w:rFonts w:ascii="Sylfaen" w:hAnsi="Sylfaen"/>
          <w:iCs/>
          <w:szCs w:val="24"/>
          <w:lang w:val="fr-FR"/>
        </w:rPr>
        <w:t xml:space="preserve"> </w:t>
      </w:r>
      <w:r w:rsidRPr="00AD365C">
        <w:rPr>
          <w:rFonts w:ascii="Sylfaen" w:hAnsi="Sylfaen"/>
          <w:iCs/>
          <w:szCs w:val="24"/>
          <w:lang w:val="en-GB"/>
        </w:rPr>
        <w:t>հաշվետվությունները</w:t>
      </w:r>
      <w:r w:rsidRPr="00670CF7">
        <w:rPr>
          <w:rFonts w:ascii="Sylfaen" w:hAnsi="Sylfaen"/>
          <w:iCs/>
          <w:szCs w:val="24"/>
          <w:lang w:val="fr-FR"/>
        </w:rPr>
        <w:t xml:space="preserve">) </w:t>
      </w:r>
      <w:r w:rsidRPr="00AD365C">
        <w:rPr>
          <w:rFonts w:ascii="Sylfaen" w:hAnsi="Sylfaen"/>
          <w:iCs/>
          <w:szCs w:val="24"/>
          <w:lang w:val="en-GB"/>
        </w:rPr>
        <w:t>փորձագիտական</w:t>
      </w:r>
      <w:r w:rsidRPr="00670CF7">
        <w:rPr>
          <w:rFonts w:ascii="Sylfaen" w:hAnsi="Sylfaen"/>
          <w:iCs/>
          <w:szCs w:val="24"/>
          <w:lang w:val="fr-FR"/>
        </w:rPr>
        <w:t xml:space="preserve"> </w:t>
      </w:r>
      <w:r w:rsidRPr="00AD365C">
        <w:rPr>
          <w:rFonts w:ascii="Sylfaen" w:hAnsi="Sylfaen"/>
          <w:iCs/>
          <w:szCs w:val="24"/>
          <w:lang w:val="en-GB"/>
        </w:rPr>
        <w:t>ծառայությունների</w:t>
      </w:r>
      <w:r w:rsidRPr="00670CF7">
        <w:rPr>
          <w:rFonts w:ascii="Sylfaen" w:hAnsi="Sylfaen"/>
          <w:iCs/>
          <w:szCs w:val="24"/>
          <w:lang w:val="fr-FR"/>
        </w:rPr>
        <w:t xml:space="preserve"> </w:t>
      </w:r>
      <w:r w:rsidRPr="00AD365C">
        <w:rPr>
          <w:rFonts w:ascii="Sylfaen" w:hAnsi="Sylfaen"/>
          <w:iCs/>
          <w:szCs w:val="24"/>
          <w:lang w:val="en-GB"/>
        </w:rPr>
        <w:t>մասին</w:t>
      </w:r>
      <w:r w:rsidRPr="00670CF7">
        <w:rPr>
          <w:rFonts w:ascii="Sylfaen" w:hAnsi="Sylfaen"/>
          <w:iCs/>
          <w:szCs w:val="24"/>
          <w:lang w:val="fr-FR"/>
        </w:rPr>
        <w:t xml:space="preserve"> </w:t>
      </w:r>
      <w:r w:rsidRPr="00AD365C">
        <w:rPr>
          <w:rFonts w:ascii="Sylfaen" w:hAnsi="Sylfaen"/>
          <w:iCs/>
          <w:szCs w:val="24"/>
          <w:lang w:val="en-GB"/>
        </w:rPr>
        <w:t>և</w:t>
      </w:r>
      <w:r w:rsidRPr="00670CF7">
        <w:rPr>
          <w:rFonts w:ascii="Sylfaen" w:hAnsi="Sylfaen"/>
          <w:iCs/>
          <w:szCs w:val="24"/>
          <w:lang w:val="fr-FR"/>
        </w:rPr>
        <w:t xml:space="preserve"> </w:t>
      </w:r>
      <w:r w:rsidRPr="00AD365C">
        <w:rPr>
          <w:rFonts w:ascii="Sylfaen" w:hAnsi="Sylfaen"/>
          <w:iCs/>
          <w:szCs w:val="24"/>
          <w:lang w:val="en-GB"/>
        </w:rPr>
        <w:t>թե</w:t>
      </w:r>
      <w:r w:rsidRPr="00670CF7">
        <w:rPr>
          <w:rFonts w:ascii="Sylfaen" w:hAnsi="Sylfaen"/>
          <w:iCs/>
          <w:szCs w:val="24"/>
          <w:lang w:val="fr-FR"/>
        </w:rPr>
        <w:t xml:space="preserve"> </w:t>
      </w:r>
      <w:r w:rsidRPr="00AD365C">
        <w:rPr>
          <w:rFonts w:ascii="Sylfaen" w:hAnsi="Sylfaen"/>
          <w:iCs/>
          <w:szCs w:val="24"/>
          <w:lang w:val="en-GB"/>
        </w:rPr>
        <w:t>ինչպես</w:t>
      </w:r>
      <w:r w:rsidRPr="00670CF7">
        <w:rPr>
          <w:rFonts w:ascii="Sylfaen" w:hAnsi="Sylfaen"/>
          <w:iCs/>
          <w:szCs w:val="24"/>
          <w:lang w:val="fr-FR"/>
        </w:rPr>
        <w:t xml:space="preserve"> </w:t>
      </w:r>
      <w:r w:rsidRPr="00AD365C">
        <w:rPr>
          <w:rFonts w:ascii="Sylfaen" w:hAnsi="Sylfaen"/>
          <w:iCs/>
          <w:szCs w:val="24"/>
          <w:lang w:val="en-GB"/>
        </w:rPr>
        <w:t>են</w:t>
      </w:r>
      <w:r w:rsidRPr="00670CF7">
        <w:rPr>
          <w:rFonts w:ascii="Sylfaen" w:hAnsi="Sylfaen"/>
          <w:iCs/>
          <w:szCs w:val="24"/>
          <w:lang w:val="fr-FR"/>
        </w:rPr>
        <w:t xml:space="preserve"> </w:t>
      </w:r>
      <w:r w:rsidRPr="00AD365C">
        <w:rPr>
          <w:rFonts w:ascii="Sylfaen" w:hAnsi="Sylfaen"/>
          <w:iCs/>
          <w:szCs w:val="24"/>
          <w:lang w:val="en-GB"/>
        </w:rPr>
        <w:t>դրանք</w:t>
      </w:r>
      <w:r w:rsidRPr="00670CF7">
        <w:rPr>
          <w:rFonts w:ascii="Sylfaen" w:hAnsi="Sylfaen"/>
          <w:iCs/>
          <w:szCs w:val="24"/>
          <w:lang w:val="fr-FR"/>
        </w:rPr>
        <w:t xml:space="preserve"> </w:t>
      </w:r>
      <w:r w:rsidRPr="00AD365C">
        <w:rPr>
          <w:rFonts w:ascii="Sylfaen" w:hAnsi="Sylfaen"/>
          <w:iCs/>
          <w:szCs w:val="24"/>
          <w:lang w:val="en-GB"/>
        </w:rPr>
        <w:t>ֆինանսավորվում</w:t>
      </w:r>
      <w:r w:rsidRPr="00670CF7">
        <w:rPr>
          <w:rFonts w:ascii="Sylfaen" w:hAnsi="Sylfaen"/>
          <w:iCs/>
          <w:szCs w:val="24"/>
          <w:lang w:val="fr-FR"/>
        </w:rPr>
        <w:t xml:space="preserve"> </w:t>
      </w:r>
      <w:r w:rsidRPr="00AD365C">
        <w:rPr>
          <w:rFonts w:ascii="Sylfaen" w:hAnsi="Sylfaen"/>
          <w:iCs/>
          <w:szCs w:val="24"/>
          <w:lang w:val="en-GB"/>
        </w:rPr>
        <w:t>մինչ</w:t>
      </w:r>
      <w:r w:rsidRPr="00670CF7">
        <w:rPr>
          <w:rFonts w:ascii="Sylfaen" w:hAnsi="Sylfaen"/>
          <w:iCs/>
          <w:szCs w:val="24"/>
          <w:lang w:val="fr-FR"/>
        </w:rPr>
        <w:t xml:space="preserve"> </w:t>
      </w:r>
      <w:r w:rsidRPr="00AD365C">
        <w:rPr>
          <w:rFonts w:ascii="Sylfaen" w:hAnsi="Sylfaen"/>
          <w:iCs/>
          <w:szCs w:val="24"/>
          <w:lang w:val="en-GB"/>
        </w:rPr>
        <w:t>պայմանագրային</w:t>
      </w:r>
      <w:r w:rsidRPr="00670CF7">
        <w:rPr>
          <w:rFonts w:ascii="Sylfaen" w:hAnsi="Sylfaen"/>
          <w:iCs/>
          <w:szCs w:val="24"/>
          <w:lang w:val="fr-FR"/>
        </w:rPr>
        <w:t xml:space="preserve"> </w:t>
      </w:r>
      <w:r w:rsidRPr="00AD365C">
        <w:rPr>
          <w:rFonts w:ascii="Sylfaen" w:hAnsi="Sylfaen"/>
          <w:iCs/>
          <w:szCs w:val="24"/>
          <w:lang w:val="en-GB"/>
        </w:rPr>
        <w:t>բանակցությունների</w:t>
      </w:r>
      <w:r w:rsidRPr="00670CF7">
        <w:rPr>
          <w:rFonts w:ascii="Sylfaen" w:hAnsi="Sylfaen"/>
          <w:iCs/>
          <w:szCs w:val="24"/>
          <w:lang w:val="fr-FR"/>
        </w:rPr>
        <w:t xml:space="preserve"> </w:t>
      </w:r>
      <w:r w:rsidRPr="00AD365C">
        <w:rPr>
          <w:rFonts w:ascii="Sylfaen" w:hAnsi="Sylfaen"/>
          <w:iCs/>
          <w:szCs w:val="24"/>
          <w:lang w:val="en-GB"/>
        </w:rPr>
        <w:t>ընթացքում</w:t>
      </w:r>
      <w:r w:rsidRPr="00670CF7">
        <w:rPr>
          <w:rFonts w:ascii="Sylfaen" w:hAnsi="Sylfaen"/>
          <w:iCs/>
          <w:szCs w:val="24"/>
          <w:lang w:val="fr-FR"/>
        </w:rPr>
        <w:t xml:space="preserve">, </w:t>
      </w:r>
      <w:r w:rsidRPr="00AD365C">
        <w:rPr>
          <w:rFonts w:ascii="Sylfaen" w:hAnsi="Sylfaen"/>
          <w:iCs/>
          <w:szCs w:val="24"/>
          <w:lang w:val="en-GB"/>
        </w:rPr>
        <w:t>մինչդեռ</w:t>
      </w:r>
      <w:r w:rsidRPr="00670CF7">
        <w:rPr>
          <w:rFonts w:ascii="Sylfaen" w:hAnsi="Sylfaen"/>
          <w:iCs/>
          <w:szCs w:val="24"/>
          <w:lang w:val="fr-FR"/>
        </w:rPr>
        <w:t xml:space="preserve"> </w:t>
      </w:r>
      <w:r w:rsidRPr="00AD365C">
        <w:rPr>
          <w:rFonts w:ascii="Sylfaen" w:hAnsi="Sylfaen"/>
          <w:iCs/>
          <w:szCs w:val="24"/>
          <w:lang w:val="en-GB"/>
        </w:rPr>
        <w:t>փորձագիտական</w:t>
      </w:r>
      <w:r w:rsidRPr="00670CF7">
        <w:rPr>
          <w:rFonts w:ascii="Sylfaen" w:hAnsi="Sylfaen"/>
          <w:iCs/>
          <w:szCs w:val="24"/>
          <w:lang w:val="fr-FR"/>
        </w:rPr>
        <w:t xml:space="preserve"> </w:t>
      </w:r>
      <w:r w:rsidRPr="00AD365C">
        <w:rPr>
          <w:rFonts w:ascii="Sylfaen" w:hAnsi="Sylfaen"/>
          <w:iCs/>
          <w:szCs w:val="24"/>
          <w:lang w:val="en-GB"/>
        </w:rPr>
        <w:t>ծառայություններին</w:t>
      </w:r>
      <w:r w:rsidRPr="00670CF7">
        <w:rPr>
          <w:rFonts w:ascii="Sylfaen" w:hAnsi="Sylfaen"/>
          <w:iCs/>
          <w:szCs w:val="24"/>
          <w:lang w:val="fr-FR"/>
        </w:rPr>
        <w:t xml:space="preserve"> </w:t>
      </w:r>
      <w:r w:rsidRPr="00AD365C">
        <w:rPr>
          <w:rFonts w:ascii="Sylfaen" w:hAnsi="Sylfaen"/>
          <w:iCs/>
          <w:szCs w:val="24"/>
          <w:lang w:val="en-GB"/>
        </w:rPr>
        <w:t>առնչվող</w:t>
      </w:r>
      <w:r w:rsidRPr="00670CF7">
        <w:rPr>
          <w:rFonts w:ascii="Sylfaen" w:hAnsi="Sylfaen"/>
          <w:iCs/>
          <w:szCs w:val="24"/>
          <w:lang w:val="fr-FR"/>
        </w:rPr>
        <w:t xml:space="preserve"> </w:t>
      </w:r>
      <w:r w:rsidRPr="00AD365C">
        <w:rPr>
          <w:rFonts w:ascii="Sylfaen" w:hAnsi="Sylfaen"/>
          <w:iCs/>
          <w:szCs w:val="24"/>
          <w:lang w:val="en-GB"/>
        </w:rPr>
        <w:t>համաձայնագիրը</w:t>
      </w:r>
      <w:r w:rsidRPr="00670CF7">
        <w:rPr>
          <w:rFonts w:ascii="Sylfaen" w:hAnsi="Sylfaen"/>
          <w:iCs/>
          <w:szCs w:val="24"/>
          <w:lang w:val="fr-FR"/>
        </w:rPr>
        <w:t xml:space="preserve"> (</w:t>
      </w:r>
      <w:r w:rsidRPr="00AD365C">
        <w:rPr>
          <w:rFonts w:ascii="Sylfaen" w:hAnsi="Sylfaen"/>
          <w:iCs/>
          <w:szCs w:val="24"/>
          <w:lang w:val="en-GB"/>
        </w:rPr>
        <w:t>ները</w:t>
      </w:r>
      <w:r w:rsidRPr="00670CF7">
        <w:rPr>
          <w:rFonts w:ascii="Sylfaen" w:hAnsi="Sylfaen"/>
          <w:iCs/>
          <w:szCs w:val="24"/>
          <w:lang w:val="fr-FR"/>
        </w:rPr>
        <w:t xml:space="preserve">) </w:t>
      </w:r>
      <w:r w:rsidRPr="00AD365C">
        <w:rPr>
          <w:rFonts w:ascii="Sylfaen" w:hAnsi="Sylfaen"/>
          <w:iCs/>
          <w:szCs w:val="24"/>
          <w:lang w:val="en-GB"/>
        </w:rPr>
        <w:t>իրականացվում</w:t>
      </w:r>
      <w:r w:rsidRPr="00670CF7">
        <w:rPr>
          <w:rFonts w:ascii="Sylfaen" w:hAnsi="Sylfaen"/>
          <w:iCs/>
          <w:szCs w:val="24"/>
          <w:lang w:val="fr-FR"/>
        </w:rPr>
        <w:t xml:space="preserve"> </w:t>
      </w:r>
      <w:r w:rsidRPr="00AD365C">
        <w:rPr>
          <w:rFonts w:ascii="Sylfaen" w:hAnsi="Sylfaen"/>
          <w:iCs/>
          <w:szCs w:val="24"/>
          <w:lang w:val="en-GB"/>
        </w:rPr>
        <w:t>է</w:t>
      </w:r>
      <w:r w:rsidRPr="00670CF7">
        <w:rPr>
          <w:rFonts w:ascii="Sylfaen" w:hAnsi="Sylfaen"/>
          <w:iCs/>
          <w:szCs w:val="24"/>
          <w:lang w:val="fr-FR"/>
        </w:rPr>
        <w:t xml:space="preserve"> </w:t>
      </w:r>
      <w:r w:rsidRPr="00AD365C">
        <w:rPr>
          <w:rFonts w:ascii="Sylfaen" w:hAnsi="Sylfaen"/>
          <w:iCs/>
          <w:szCs w:val="24"/>
          <w:lang w:val="en-GB"/>
        </w:rPr>
        <w:t>նաև</w:t>
      </w:r>
      <w:r w:rsidRPr="00670CF7">
        <w:rPr>
          <w:rFonts w:ascii="Sylfaen" w:hAnsi="Sylfaen"/>
          <w:iCs/>
          <w:szCs w:val="24"/>
          <w:lang w:val="fr-FR"/>
        </w:rPr>
        <w:t xml:space="preserve"> </w:t>
      </w:r>
      <w:r w:rsidRPr="00AD365C">
        <w:rPr>
          <w:rFonts w:ascii="Sylfaen" w:hAnsi="Sylfaen"/>
          <w:iCs/>
          <w:szCs w:val="24"/>
          <w:lang w:val="en-GB"/>
        </w:rPr>
        <w:t>հետ</w:t>
      </w:r>
      <w:r w:rsidRPr="00670CF7">
        <w:rPr>
          <w:rFonts w:ascii="Sylfaen" w:hAnsi="Sylfaen"/>
          <w:iCs/>
          <w:szCs w:val="24"/>
          <w:lang w:val="fr-FR"/>
        </w:rPr>
        <w:t xml:space="preserve"> </w:t>
      </w:r>
      <w:r w:rsidRPr="00AD365C">
        <w:rPr>
          <w:rFonts w:ascii="Sylfaen" w:hAnsi="Sylfaen"/>
          <w:iCs/>
          <w:szCs w:val="24"/>
          <w:lang w:val="en-GB"/>
        </w:rPr>
        <w:t>պայմանագրային</w:t>
      </w:r>
      <w:r w:rsidRPr="00670CF7">
        <w:rPr>
          <w:rFonts w:ascii="Sylfaen" w:hAnsi="Sylfaen"/>
          <w:iCs/>
          <w:szCs w:val="24"/>
          <w:lang w:val="fr-FR"/>
        </w:rPr>
        <w:t xml:space="preserve"> </w:t>
      </w:r>
      <w:r w:rsidRPr="00AD365C">
        <w:rPr>
          <w:rFonts w:ascii="Sylfaen" w:hAnsi="Sylfaen"/>
          <w:iCs/>
          <w:szCs w:val="24"/>
          <w:lang w:val="en-GB"/>
        </w:rPr>
        <w:t>փուլում</w:t>
      </w:r>
      <w:r w:rsidRPr="00670CF7">
        <w:rPr>
          <w:rFonts w:ascii="Sylfaen" w:hAnsi="Sylfaen"/>
          <w:iCs/>
          <w:szCs w:val="24"/>
          <w:lang w:val="fr-FR"/>
        </w:rPr>
        <w:t xml:space="preserve"> (</w:t>
      </w:r>
      <w:r w:rsidRPr="00AD365C">
        <w:rPr>
          <w:rFonts w:ascii="Sylfaen" w:hAnsi="Sylfaen"/>
          <w:iCs/>
          <w:szCs w:val="24"/>
          <w:lang w:val="en-GB"/>
        </w:rPr>
        <w:t>այսուհետ</w:t>
      </w:r>
      <w:r w:rsidRPr="00670CF7">
        <w:rPr>
          <w:rFonts w:ascii="Sylfaen" w:hAnsi="Sylfaen"/>
          <w:iCs/>
          <w:szCs w:val="24"/>
          <w:lang w:val="fr-FR"/>
        </w:rPr>
        <w:t xml:space="preserve"> </w:t>
      </w:r>
      <w:r w:rsidRPr="00670CF7">
        <w:rPr>
          <w:rFonts w:ascii="Sylfaen" w:hAnsi="Sylfaen"/>
          <w:b/>
          <w:iCs/>
          <w:szCs w:val="24"/>
          <w:lang w:val="fr-FR"/>
        </w:rPr>
        <w:t>«</w:t>
      </w:r>
      <w:r w:rsidRPr="00AD365C">
        <w:rPr>
          <w:rFonts w:ascii="Sylfaen" w:hAnsi="Sylfaen"/>
          <w:b/>
          <w:iCs/>
          <w:szCs w:val="24"/>
          <w:lang w:val="en-GB"/>
        </w:rPr>
        <w:t>Ողջ</w:t>
      </w:r>
      <w:r w:rsidRPr="00670CF7">
        <w:rPr>
          <w:rFonts w:ascii="Sylfaen" w:hAnsi="Sylfaen"/>
          <w:b/>
          <w:iCs/>
          <w:szCs w:val="24"/>
          <w:lang w:val="fr-FR"/>
        </w:rPr>
        <w:t xml:space="preserve"> </w:t>
      </w:r>
      <w:r w:rsidRPr="00AD365C">
        <w:rPr>
          <w:rFonts w:ascii="Sylfaen" w:hAnsi="Sylfaen"/>
          <w:b/>
          <w:iCs/>
          <w:szCs w:val="24"/>
          <w:lang w:val="en-GB"/>
        </w:rPr>
        <w:t>ժամանակահատվածում</w:t>
      </w:r>
      <w:r w:rsidRPr="00670CF7">
        <w:rPr>
          <w:rFonts w:ascii="Sylfaen" w:hAnsi="Sylfaen"/>
          <w:b/>
          <w:iCs/>
          <w:szCs w:val="24"/>
          <w:lang w:val="fr-FR"/>
        </w:rPr>
        <w:t>»</w:t>
      </w:r>
    </w:p>
    <w:p w:rsidR="001925B3" w:rsidRPr="00670CF7" w:rsidRDefault="001925B3" w:rsidP="003B1349">
      <w:pPr>
        <w:spacing w:before="120" w:after="120" w:line="276" w:lineRule="auto"/>
        <w:ind w:left="709" w:hanging="709"/>
        <w:jc w:val="both"/>
        <w:rPr>
          <w:rFonts w:ascii="Sylfaen" w:hAnsi="Sylfaen"/>
          <w:szCs w:val="24"/>
          <w:lang w:val="fr-FR"/>
        </w:rPr>
      </w:pPr>
      <w:r w:rsidRPr="00670CF7">
        <w:rPr>
          <w:rFonts w:ascii="Sylfaen" w:hAnsi="Sylfaen"/>
          <w:szCs w:val="24"/>
          <w:lang w:val="fr-FR"/>
        </w:rPr>
        <w:tab/>
      </w:r>
      <w:r w:rsidRPr="00AD365C">
        <w:rPr>
          <w:rFonts w:ascii="Sylfaen" w:hAnsi="Sylfaen"/>
          <w:szCs w:val="24"/>
          <w:lang w:val="en-GB"/>
        </w:rPr>
        <w:t>Տեղեկատվությունը</w:t>
      </w:r>
      <w:r w:rsidRPr="00670CF7">
        <w:rPr>
          <w:rFonts w:ascii="Sylfaen" w:hAnsi="Sylfaen"/>
          <w:szCs w:val="24"/>
          <w:lang w:val="fr-FR"/>
        </w:rPr>
        <w:t xml:space="preserve"> </w:t>
      </w:r>
      <w:r w:rsidRPr="00AD365C">
        <w:rPr>
          <w:rFonts w:ascii="Sylfaen" w:hAnsi="Sylfaen"/>
          <w:szCs w:val="24"/>
          <w:lang w:val="en-GB"/>
        </w:rPr>
        <w:t>պարբերաբար</w:t>
      </w:r>
      <w:r w:rsidRPr="00670CF7">
        <w:rPr>
          <w:rFonts w:ascii="Sylfaen" w:hAnsi="Sylfaen"/>
          <w:szCs w:val="24"/>
          <w:lang w:val="fr-FR"/>
        </w:rPr>
        <w:t xml:space="preserve"> </w:t>
      </w:r>
      <w:r w:rsidRPr="00AD365C">
        <w:rPr>
          <w:rFonts w:ascii="Sylfaen" w:hAnsi="Sylfaen"/>
          <w:szCs w:val="24"/>
          <w:lang w:val="en-GB"/>
        </w:rPr>
        <w:t>հրապարակվում</w:t>
      </w:r>
      <w:r w:rsidRPr="00670CF7">
        <w:rPr>
          <w:rFonts w:ascii="Sylfaen" w:hAnsi="Sylfaen"/>
          <w:szCs w:val="24"/>
          <w:lang w:val="fr-FR"/>
        </w:rPr>
        <w:t xml:space="preserve"> </w:t>
      </w:r>
      <w:r w:rsidRPr="00AD365C">
        <w:rPr>
          <w:rFonts w:ascii="Sylfaen" w:hAnsi="Sylfaen"/>
          <w:szCs w:val="24"/>
          <w:lang w:val="en-GB"/>
        </w:rPr>
        <w:t>է</w:t>
      </w:r>
      <w:r w:rsidRPr="00670CF7">
        <w:rPr>
          <w:rFonts w:ascii="Sylfaen" w:hAnsi="Sylfaen"/>
          <w:szCs w:val="24"/>
          <w:lang w:val="fr-FR"/>
        </w:rPr>
        <w:t xml:space="preserve"> KfW </w:t>
      </w:r>
      <w:r w:rsidRPr="00AD365C">
        <w:rPr>
          <w:rFonts w:ascii="Sylfaen" w:hAnsi="Sylfaen"/>
          <w:szCs w:val="24"/>
          <w:lang w:val="en-GB"/>
        </w:rPr>
        <w:t>բանկի</w:t>
      </w:r>
      <w:r w:rsidRPr="00670CF7">
        <w:rPr>
          <w:rFonts w:ascii="Sylfaen" w:hAnsi="Sylfaen"/>
          <w:szCs w:val="24"/>
          <w:lang w:val="fr-FR"/>
        </w:rPr>
        <w:t xml:space="preserve"> </w:t>
      </w:r>
      <w:r w:rsidRPr="00AD365C">
        <w:rPr>
          <w:rFonts w:ascii="Sylfaen" w:hAnsi="Sylfaen"/>
          <w:szCs w:val="24"/>
          <w:lang w:val="en-GB"/>
        </w:rPr>
        <w:t>կայքում</w:t>
      </w:r>
      <w:r w:rsidRPr="00670CF7">
        <w:rPr>
          <w:rFonts w:ascii="Sylfaen" w:hAnsi="Sylfaen"/>
          <w:szCs w:val="24"/>
          <w:lang w:val="fr-FR"/>
        </w:rPr>
        <w:t xml:space="preserve"> </w:t>
      </w:r>
      <w:r w:rsidRPr="00AD365C">
        <w:rPr>
          <w:rFonts w:ascii="Sylfaen" w:hAnsi="Sylfaen"/>
          <w:szCs w:val="24"/>
          <w:lang w:val="en-GB"/>
        </w:rPr>
        <w:t>իր</w:t>
      </w:r>
      <w:r w:rsidRPr="00670CF7">
        <w:rPr>
          <w:rFonts w:ascii="Sylfaen" w:hAnsi="Sylfaen"/>
          <w:szCs w:val="24"/>
          <w:lang w:val="fr-FR"/>
        </w:rPr>
        <w:t xml:space="preserve"> </w:t>
      </w:r>
      <w:r w:rsidRPr="00AD365C">
        <w:rPr>
          <w:rFonts w:ascii="Sylfaen" w:hAnsi="Sylfaen"/>
          <w:szCs w:val="24"/>
          <w:lang w:val="en-GB"/>
        </w:rPr>
        <w:t>բիզնեսի</w:t>
      </w:r>
      <w:r w:rsidRPr="00670CF7">
        <w:rPr>
          <w:rFonts w:ascii="Sylfaen" w:hAnsi="Sylfaen"/>
          <w:szCs w:val="24"/>
          <w:lang w:val="fr-FR"/>
        </w:rPr>
        <w:t xml:space="preserve"> </w:t>
      </w:r>
      <w:r w:rsidRPr="00AD365C">
        <w:rPr>
          <w:rFonts w:ascii="Sylfaen" w:hAnsi="Sylfaen"/>
          <w:szCs w:val="24"/>
          <w:lang w:val="en-GB"/>
        </w:rPr>
        <w:t>վերաբերող</w:t>
      </w:r>
      <w:r w:rsidRPr="00670CF7">
        <w:rPr>
          <w:rFonts w:ascii="Sylfaen" w:hAnsi="Sylfaen"/>
          <w:szCs w:val="24"/>
          <w:lang w:val="fr-FR"/>
        </w:rPr>
        <w:t xml:space="preserve"> </w:t>
      </w:r>
      <w:r w:rsidRPr="00AD365C">
        <w:rPr>
          <w:rFonts w:ascii="Sylfaen" w:hAnsi="Sylfaen"/>
          <w:szCs w:val="24"/>
          <w:lang w:val="en-GB"/>
        </w:rPr>
        <w:t>ոլորտում</w:t>
      </w:r>
      <w:r w:rsidRPr="00670CF7">
        <w:rPr>
          <w:rFonts w:ascii="Sylfaen" w:hAnsi="Sylfaen"/>
          <w:szCs w:val="24"/>
          <w:lang w:val="fr-FR"/>
        </w:rPr>
        <w:t xml:space="preserve"> «KfW </w:t>
      </w:r>
      <w:r w:rsidRPr="00AD365C">
        <w:rPr>
          <w:rFonts w:ascii="Sylfaen" w:hAnsi="Sylfaen"/>
          <w:szCs w:val="24"/>
          <w:lang w:val="en-GB"/>
        </w:rPr>
        <w:t>զարգացման</w:t>
      </w:r>
      <w:r w:rsidRPr="00670CF7">
        <w:rPr>
          <w:rFonts w:ascii="Sylfaen" w:hAnsi="Sylfaen"/>
          <w:szCs w:val="24"/>
          <w:lang w:val="fr-FR"/>
        </w:rPr>
        <w:t xml:space="preserve"> </w:t>
      </w:r>
      <w:r w:rsidRPr="00AD365C">
        <w:rPr>
          <w:rFonts w:ascii="Sylfaen" w:hAnsi="Sylfaen"/>
          <w:szCs w:val="24"/>
          <w:lang w:val="en-GB"/>
        </w:rPr>
        <w:t>բանկ</w:t>
      </w:r>
      <w:r w:rsidRPr="00670CF7">
        <w:rPr>
          <w:rFonts w:ascii="Sylfaen" w:hAnsi="Sylfaen"/>
          <w:szCs w:val="24"/>
          <w:lang w:val="fr-FR"/>
        </w:rPr>
        <w:t>» (</w:t>
      </w:r>
      <w:hyperlink r:id="rId7" w:history="1">
        <w:r w:rsidRPr="00670CF7">
          <w:rPr>
            <w:rStyle w:val="Hyperlink"/>
            <w:rFonts w:ascii="Sylfaen" w:hAnsi="Sylfaen"/>
            <w:szCs w:val="24"/>
            <w:lang w:val="fr-FR"/>
          </w:rPr>
          <w:t>http://transparenz.kfw-entwicklungsbank.de/</w:t>
        </w:r>
      </w:hyperlink>
      <w:r w:rsidRPr="00670CF7">
        <w:rPr>
          <w:rFonts w:ascii="Sylfaen" w:hAnsi="Sylfaen"/>
          <w:szCs w:val="24"/>
          <w:lang w:val="fr-FR"/>
        </w:rPr>
        <w:t>):</w:t>
      </w:r>
    </w:p>
    <w:p w:rsidR="001925B3" w:rsidRPr="00670CF7" w:rsidRDefault="001925B3" w:rsidP="003B1349">
      <w:pPr>
        <w:spacing w:before="120" w:after="120" w:line="276" w:lineRule="auto"/>
        <w:ind w:left="709"/>
        <w:jc w:val="both"/>
        <w:rPr>
          <w:rFonts w:ascii="Sylfaen" w:hAnsi="Sylfaen"/>
          <w:szCs w:val="24"/>
          <w:lang w:val="fr-FR"/>
        </w:rPr>
      </w:pPr>
      <w:r w:rsidRPr="00AD365C">
        <w:rPr>
          <w:rFonts w:ascii="Sylfaen" w:hAnsi="Sylfaen"/>
          <w:iCs/>
          <w:szCs w:val="24"/>
          <w:lang w:val="en-GB"/>
        </w:rPr>
        <w:t>Տ</w:t>
      </w:r>
      <w:r w:rsidRPr="00AD365C">
        <w:rPr>
          <w:rFonts w:ascii="Sylfaen" w:hAnsi="Sylfaen" w:cs="Sylfaen"/>
          <w:iCs/>
          <w:szCs w:val="24"/>
          <w:lang w:val="en-GB"/>
        </w:rPr>
        <w:t>եղեկատվության</w:t>
      </w:r>
      <w:r w:rsidRPr="00670CF7">
        <w:rPr>
          <w:rFonts w:ascii="Sylfaen" w:hAnsi="Sylfaen" w:cs="Arial"/>
          <w:iCs/>
          <w:szCs w:val="24"/>
          <w:lang w:val="fr-FR"/>
        </w:rPr>
        <w:t xml:space="preserve"> </w:t>
      </w:r>
      <w:r w:rsidRPr="00AD365C">
        <w:rPr>
          <w:rFonts w:ascii="Sylfaen" w:hAnsi="Sylfaen" w:cs="Sylfaen"/>
          <w:iCs/>
          <w:szCs w:val="24"/>
          <w:lang w:val="en-GB"/>
        </w:rPr>
        <w:t>հրապարակումը</w:t>
      </w:r>
      <w:r w:rsidRPr="00670CF7">
        <w:rPr>
          <w:rFonts w:ascii="Sylfaen" w:hAnsi="Sylfaen" w:cs="Arial"/>
          <w:iCs/>
          <w:szCs w:val="24"/>
          <w:lang w:val="fr-FR"/>
        </w:rPr>
        <w:t xml:space="preserve"> (</w:t>
      </w:r>
      <w:r w:rsidRPr="00AD365C">
        <w:rPr>
          <w:rFonts w:ascii="Sylfaen" w:hAnsi="Sylfaen" w:cs="Arial"/>
          <w:iCs/>
          <w:szCs w:val="24"/>
          <w:lang w:val="en-GB"/>
        </w:rPr>
        <w:t>համաձայն</w:t>
      </w:r>
      <w:r w:rsidRPr="00670CF7">
        <w:rPr>
          <w:rFonts w:ascii="Sylfaen" w:hAnsi="Sylfaen" w:cs="Arial"/>
          <w:iCs/>
          <w:szCs w:val="24"/>
          <w:lang w:val="fr-FR"/>
        </w:rPr>
        <w:t xml:space="preserve"> </w:t>
      </w:r>
      <w:r w:rsidRPr="00AD365C">
        <w:rPr>
          <w:rFonts w:ascii="Sylfaen" w:hAnsi="Sylfaen" w:cs="Arial"/>
          <w:iCs/>
          <w:szCs w:val="24"/>
          <w:lang w:val="en-GB"/>
        </w:rPr>
        <w:t>ստորև</w:t>
      </w:r>
      <w:r w:rsidRPr="00670CF7">
        <w:rPr>
          <w:rFonts w:ascii="Sylfaen" w:hAnsi="Sylfaen" w:cs="Arial"/>
          <w:iCs/>
          <w:szCs w:val="24"/>
          <w:lang w:val="fr-FR"/>
        </w:rPr>
        <w:t xml:space="preserve"> </w:t>
      </w:r>
      <w:r w:rsidRPr="00AD365C">
        <w:rPr>
          <w:rFonts w:ascii="Sylfaen" w:hAnsi="Sylfaen" w:cs="Arial"/>
          <w:iCs/>
          <w:szCs w:val="24"/>
          <w:lang w:val="en-GB"/>
        </w:rPr>
        <w:t>բերված</w:t>
      </w:r>
      <w:r w:rsidRPr="00670CF7">
        <w:rPr>
          <w:rFonts w:ascii="Sylfaen" w:hAnsi="Sylfaen" w:cs="Arial"/>
          <w:iCs/>
          <w:szCs w:val="24"/>
          <w:lang w:val="fr-FR"/>
        </w:rPr>
        <w:t xml:space="preserve"> 7.3 </w:t>
      </w:r>
      <w:r w:rsidRPr="00AD365C">
        <w:rPr>
          <w:rFonts w:ascii="Sylfaen" w:hAnsi="Sylfaen" w:cs="Sylfaen"/>
          <w:iCs/>
          <w:szCs w:val="24"/>
          <w:lang w:val="en-GB"/>
        </w:rPr>
        <w:t>հոդվածի</w:t>
      </w:r>
      <w:r w:rsidRPr="00670CF7">
        <w:rPr>
          <w:rFonts w:ascii="Sylfaen" w:hAnsi="Sylfaen" w:cs="Sylfaen"/>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KfW </w:t>
      </w:r>
      <w:r w:rsidRPr="00AD365C">
        <w:rPr>
          <w:rFonts w:ascii="Sylfaen" w:hAnsi="Sylfaen" w:cs="Arial"/>
          <w:iCs/>
          <w:szCs w:val="24"/>
          <w:lang w:val="en-GB"/>
        </w:rPr>
        <w:t>բանկի</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երրորդ</w:t>
      </w:r>
      <w:r w:rsidRPr="00670CF7">
        <w:rPr>
          <w:rFonts w:ascii="Sylfaen" w:hAnsi="Sylfaen" w:cs="Arial"/>
          <w:iCs/>
          <w:szCs w:val="24"/>
          <w:lang w:val="fr-FR"/>
        </w:rPr>
        <w:t xml:space="preserve"> </w:t>
      </w:r>
      <w:r w:rsidRPr="00AD365C">
        <w:rPr>
          <w:rFonts w:ascii="Sylfaen" w:hAnsi="Sylfaen" w:cs="Sylfaen"/>
          <w:iCs/>
          <w:szCs w:val="24"/>
          <w:lang w:val="en-GB"/>
        </w:rPr>
        <w:t>անձանց</w:t>
      </w:r>
      <w:r w:rsidRPr="00670CF7">
        <w:rPr>
          <w:rFonts w:ascii="Sylfaen" w:hAnsi="Sylfaen" w:cs="Arial"/>
          <w:iCs/>
          <w:szCs w:val="24"/>
          <w:lang w:val="fr-FR"/>
        </w:rPr>
        <w:t xml:space="preserve"> </w:t>
      </w:r>
      <w:r w:rsidRPr="00AD365C">
        <w:rPr>
          <w:rFonts w:ascii="Sylfaen" w:hAnsi="Sylfaen" w:cs="Arial"/>
          <w:iCs/>
          <w:szCs w:val="24"/>
          <w:lang w:val="en-GB"/>
        </w:rPr>
        <w:t>կողմից</w:t>
      </w:r>
      <w:r w:rsidRPr="00670CF7">
        <w:rPr>
          <w:rFonts w:ascii="Sylfaen" w:hAnsi="Sylfaen" w:cs="Arial"/>
          <w:iCs/>
          <w:szCs w:val="24"/>
          <w:lang w:val="fr-FR"/>
        </w:rPr>
        <w:t xml:space="preserve">) </w:t>
      </w:r>
      <w:r w:rsidRPr="00AD365C">
        <w:rPr>
          <w:rFonts w:ascii="Sylfaen" w:hAnsi="Sylfaen" w:cs="Sylfaen"/>
          <w:iCs/>
          <w:szCs w:val="24"/>
          <w:lang w:val="en-GB"/>
        </w:rPr>
        <w:t>փորձագիտական</w:t>
      </w:r>
      <w:r w:rsidRPr="00670CF7">
        <w:rPr>
          <w:rFonts w:ascii="Sylfaen" w:hAnsi="Sylfaen" w:cs="Arial"/>
          <w:iCs/>
          <w:szCs w:val="24"/>
          <w:lang w:val="fr-FR"/>
        </w:rPr>
        <w:t xml:space="preserve"> </w:t>
      </w:r>
      <w:r w:rsidRPr="00AD365C">
        <w:rPr>
          <w:rFonts w:ascii="Sylfaen" w:hAnsi="Sylfaen" w:cs="Sylfaen"/>
          <w:iCs/>
          <w:szCs w:val="24"/>
          <w:lang w:val="en-GB"/>
        </w:rPr>
        <w:t>ծառայությունների</w:t>
      </w:r>
      <w:r w:rsidRPr="00670CF7">
        <w:rPr>
          <w:rFonts w:ascii="Sylfaen" w:hAnsi="Sylfaen" w:cs="Arial"/>
          <w:iCs/>
          <w:szCs w:val="24"/>
          <w:lang w:val="fr-FR"/>
        </w:rPr>
        <w:t xml:space="preserve"> </w:t>
      </w:r>
      <w:r w:rsidRPr="00AD365C">
        <w:rPr>
          <w:rFonts w:ascii="Sylfaen" w:hAnsi="Sylfaen" w:cs="Sylfaen"/>
          <w:iCs/>
          <w:szCs w:val="24"/>
          <w:lang w:val="en-GB"/>
        </w:rPr>
        <w:t>մասին</w:t>
      </w:r>
      <w:r w:rsidRPr="00670CF7">
        <w:rPr>
          <w:rFonts w:ascii="Sylfaen" w:hAnsi="Sylfaen" w:cs="Sylfaen"/>
          <w:iCs/>
          <w:szCs w:val="24"/>
          <w:lang w:val="fr-FR"/>
        </w:rPr>
        <w:t xml:space="preserve"> </w:t>
      </w:r>
      <w:r w:rsidRPr="00AD365C">
        <w:rPr>
          <w:rFonts w:ascii="Sylfaen" w:hAnsi="Sylfaen" w:cs="Sylfaen"/>
          <w:iCs/>
          <w:szCs w:val="24"/>
          <w:lang w:val="en-GB"/>
        </w:rPr>
        <w:t>և</w:t>
      </w:r>
      <w:r w:rsidRPr="00670CF7">
        <w:rPr>
          <w:rFonts w:ascii="Sylfaen" w:hAnsi="Sylfaen" w:cs="Sylfaen"/>
          <w:iCs/>
          <w:szCs w:val="24"/>
          <w:lang w:val="fr-FR"/>
        </w:rPr>
        <w:t xml:space="preserve"> </w:t>
      </w:r>
      <w:r w:rsidRPr="00AD365C">
        <w:rPr>
          <w:rFonts w:ascii="Sylfaen" w:hAnsi="Sylfaen" w:cs="Sylfaen"/>
          <w:iCs/>
          <w:szCs w:val="24"/>
          <w:lang w:val="en-GB"/>
        </w:rPr>
        <w:t>թե</w:t>
      </w:r>
      <w:r w:rsidRPr="00670CF7">
        <w:rPr>
          <w:rFonts w:ascii="Sylfaen" w:hAnsi="Sylfaen" w:cs="Arial"/>
          <w:iCs/>
          <w:szCs w:val="24"/>
          <w:lang w:val="fr-FR"/>
        </w:rPr>
        <w:t xml:space="preserve"> </w:t>
      </w:r>
      <w:r w:rsidRPr="00AD365C">
        <w:rPr>
          <w:rFonts w:ascii="Sylfaen" w:hAnsi="Sylfaen" w:cs="Sylfaen"/>
          <w:iCs/>
          <w:szCs w:val="24"/>
          <w:lang w:val="en-GB"/>
        </w:rPr>
        <w:t>ինչպես</w:t>
      </w:r>
      <w:r w:rsidRPr="00670CF7">
        <w:rPr>
          <w:rFonts w:ascii="Sylfaen" w:hAnsi="Sylfaen" w:cs="Arial"/>
          <w:iCs/>
          <w:szCs w:val="24"/>
          <w:lang w:val="fr-FR"/>
        </w:rPr>
        <w:t xml:space="preserve"> </w:t>
      </w:r>
      <w:r w:rsidRPr="00AD365C">
        <w:rPr>
          <w:rFonts w:ascii="Sylfaen" w:hAnsi="Sylfaen" w:cs="Sylfaen"/>
          <w:iCs/>
          <w:szCs w:val="24"/>
          <w:lang w:val="en-GB"/>
        </w:rPr>
        <w:t>են</w:t>
      </w:r>
      <w:r w:rsidRPr="00670CF7">
        <w:rPr>
          <w:rFonts w:ascii="Sylfaen" w:hAnsi="Sylfaen" w:cs="Arial"/>
          <w:iCs/>
          <w:szCs w:val="24"/>
          <w:lang w:val="fr-FR"/>
        </w:rPr>
        <w:t xml:space="preserve"> </w:t>
      </w:r>
      <w:r w:rsidRPr="00AD365C">
        <w:rPr>
          <w:rFonts w:ascii="Sylfaen" w:hAnsi="Sylfaen" w:cs="Sylfaen"/>
          <w:iCs/>
          <w:szCs w:val="24"/>
          <w:lang w:val="en-GB"/>
        </w:rPr>
        <w:t>դրանք</w:t>
      </w:r>
      <w:r w:rsidRPr="00670CF7">
        <w:rPr>
          <w:rFonts w:ascii="Sylfaen" w:hAnsi="Sylfaen" w:cs="Arial"/>
          <w:iCs/>
          <w:szCs w:val="24"/>
          <w:lang w:val="fr-FR"/>
        </w:rPr>
        <w:t xml:space="preserve"> </w:t>
      </w:r>
      <w:r w:rsidRPr="00AD365C">
        <w:rPr>
          <w:rFonts w:ascii="Sylfaen" w:hAnsi="Sylfaen" w:cs="Sylfaen"/>
          <w:iCs/>
          <w:szCs w:val="24"/>
          <w:lang w:val="en-GB"/>
        </w:rPr>
        <w:t>ֆինանսավորված</w:t>
      </w:r>
      <w:r w:rsidRPr="00670CF7">
        <w:rPr>
          <w:rFonts w:ascii="Sylfaen" w:hAnsi="Sylfaen" w:cs="Arial"/>
          <w:iCs/>
          <w:szCs w:val="24"/>
          <w:lang w:val="fr-FR"/>
        </w:rPr>
        <w:t xml:space="preserve">, </w:t>
      </w:r>
      <w:r w:rsidRPr="00AD365C">
        <w:rPr>
          <w:rFonts w:ascii="Sylfaen" w:hAnsi="Sylfaen" w:cs="Sylfaen"/>
          <w:iCs/>
          <w:szCs w:val="24"/>
          <w:lang w:val="en-GB"/>
        </w:rPr>
        <w:t>չի</w:t>
      </w:r>
      <w:r w:rsidRPr="00670CF7">
        <w:rPr>
          <w:rFonts w:ascii="Sylfaen" w:hAnsi="Sylfaen" w:cs="Arial"/>
          <w:iCs/>
          <w:szCs w:val="24"/>
          <w:lang w:val="fr-FR"/>
        </w:rPr>
        <w:t xml:space="preserve"> </w:t>
      </w:r>
      <w:r w:rsidRPr="00AD365C">
        <w:rPr>
          <w:rFonts w:ascii="Sylfaen" w:hAnsi="Sylfaen" w:cs="Sylfaen"/>
          <w:iCs/>
          <w:szCs w:val="24"/>
          <w:lang w:val="en-GB"/>
        </w:rPr>
        <w:t>ներառում</w:t>
      </w:r>
      <w:r w:rsidRPr="00670CF7">
        <w:rPr>
          <w:rFonts w:ascii="Sylfaen" w:hAnsi="Sylfaen" w:cs="Arial"/>
          <w:iCs/>
          <w:szCs w:val="24"/>
          <w:lang w:val="fr-FR"/>
        </w:rPr>
        <w:t xml:space="preserve"> </w:t>
      </w:r>
      <w:r w:rsidRPr="00AD365C">
        <w:rPr>
          <w:rFonts w:ascii="Sylfaen" w:hAnsi="Sylfaen" w:cs="Sylfaen"/>
          <w:iCs/>
          <w:szCs w:val="24"/>
          <w:lang w:val="en-GB"/>
        </w:rPr>
        <w:t>որևէ</w:t>
      </w:r>
      <w:r w:rsidRPr="00670CF7">
        <w:rPr>
          <w:rFonts w:ascii="Sylfaen" w:hAnsi="Sylfaen" w:cs="Arial"/>
          <w:iCs/>
          <w:szCs w:val="24"/>
          <w:lang w:val="fr-FR"/>
        </w:rPr>
        <w:t xml:space="preserve"> </w:t>
      </w:r>
      <w:r w:rsidRPr="00AD365C">
        <w:rPr>
          <w:rFonts w:ascii="Sylfaen" w:hAnsi="Sylfaen" w:cs="Sylfaen"/>
          <w:iCs/>
          <w:szCs w:val="24"/>
          <w:lang w:val="en-GB"/>
        </w:rPr>
        <w:t>պայմանագրային</w:t>
      </w:r>
      <w:r w:rsidRPr="00670CF7">
        <w:rPr>
          <w:rFonts w:ascii="Sylfaen" w:hAnsi="Sylfaen" w:cs="Arial"/>
          <w:iCs/>
          <w:szCs w:val="24"/>
          <w:lang w:val="fr-FR"/>
        </w:rPr>
        <w:t xml:space="preserve"> </w:t>
      </w:r>
      <w:r w:rsidRPr="00AD365C">
        <w:rPr>
          <w:rFonts w:ascii="Sylfaen" w:hAnsi="Sylfaen" w:cs="Sylfaen"/>
          <w:iCs/>
          <w:szCs w:val="24"/>
          <w:lang w:val="en-GB"/>
        </w:rPr>
        <w:t>փաստաթղթաբանություն</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Arial"/>
          <w:iCs/>
          <w:szCs w:val="24"/>
          <w:lang w:val="en-GB"/>
        </w:rPr>
        <w:t>որևէ</w:t>
      </w:r>
      <w:r w:rsidRPr="00670CF7">
        <w:rPr>
          <w:rFonts w:ascii="Sylfaen" w:hAnsi="Sylfaen" w:cs="Arial"/>
          <w:iCs/>
          <w:szCs w:val="24"/>
          <w:lang w:val="fr-FR"/>
        </w:rPr>
        <w:t xml:space="preserve"> </w:t>
      </w:r>
      <w:r w:rsidRPr="00AD365C">
        <w:rPr>
          <w:rFonts w:ascii="Sylfaen" w:hAnsi="Sylfaen" w:cs="Arial"/>
          <w:iCs/>
          <w:szCs w:val="24"/>
          <w:lang w:val="en-GB"/>
        </w:rPr>
        <w:t>կոնֆիդենցիալ</w:t>
      </w:r>
      <w:r w:rsidRPr="00670CF7">
        <w:rPr>
          <w:rFonts w:ascii="Sylfaen" w:hAnsi="Sylfaen" w:cs="Arial"/>
          <w:iCs/>
          <w:szCs w:val="24"/>
          <w:lang w:val="fr-FR"/>
        </w:rPr>
        <w:t xml:space="preserve"> </w:t>
      </w:r>
      <w:r w:rsidRPr="00AD365C">
        <w:rPr>
          <w:rFonts w:ascii="Sylfaen" w:hAnsi="Sylfaen" w:cs="Sylfaen"/>
          <w:iCs/>
          <w:szCs w:val="24"/>
          <w:lang w:val="en-GB"/>
        </w:rPr>
        <w:t>ֆինանսական</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բիզնեսի</w:t>
      </w:r>
      <w:r w:rsidRPr="00670CF7">
        <w:rPr>
          <w:rFonts w:ascii="Sylfaen" w:hAnsi="Sylfaen" w:cs="Sylfaen"/>
          <w:iCs/>
          <w:szCs w:val="24"/>
          <w:lang w:val="fr-FR"/>
        </w:rPr>
        <w:t xml:space="preserve"> </w:t>
      </w:r>
      <w:r w:rsidRPr="00AD365C">
        <w:rPr>
          <w:rFonts w:ascii="Sylfaen" w:hAnsi="Sylfaen" w:cs="Sylfaen"/>
          <w:iCs/>
          <w:szCs w:val="24"/>
          <w:lang w:val="en-GB"/>
        </w:rPr>
        <w:t>հետ</w:t>
      </w:r>
      <w:r w:rsidRPr="00670CF7">
        <w:rPr>
          <w:rFonts w:ascii="Sylfaen" w:hAnsi="Sylfaen" w:cs="Arial"/>
          <w:iCs/>
          <w:szCs w:val="24"/>
          <w:lang w:val="fr-FR"/>
        </w:rPr>
        <w:t xml:space="preserve"> </w:t>
      </w:r>
      <w:r w:rsidRPr="00AD365C">
        <w:rPr>
          <w:rFonts w:ascii="Sylfaen" w:hAnsi="Sylfaen" w:cs="Sylfaen"/>
          <w:iCs/>
          <w:szCs w:val="24"/>
          <w:lang w:val="en-GB"/>
        </w:rPr>
        <w:t>կապված</w:t>
      </w:r>
      <w:r w:rsidRPr="00670CF7">
        <w:rPr>
          <w:rFonts w:ascii="Sylfaen" w:hAnsi="Sylfaen" w:cs="Arial"/>
          <w:iCs/>
          <w:szCs w:val="24"/>
          <w:lang w:val="fr-FR"/>
        </w:rPr>
        <w:t xml:space="preserve"> </w:t>
      </w:r>
      <w:r w:rsidRPr="00AD365C">
        <w:rPr>
          <w:rFonts w:ascii="Sylfaen" w:hAnsi="Sylfaen" w:cs="Sylfaen"/>
          <w:iCs/>
          <w:szCs w:val="24"/>
          <w:lang w:val="en-GB"/>
        </w:rPr>
        <w:t>մանրամասն</w:t>
      </w:r>
      <w:r w:rsidRPr="00670CF7">
        <w:rPr>
          <w:rFonts w:ascii="Sylfaen" w:hAnsi="Sylfaen" w:cs="Arial"/>
          <w:iCs/>
          <w:szCs w:val="24"/>
          <w:lang w:val="fr-FR"/>
        </w:rPr>
        <w:t xml:space="preserve"> </w:t>
      </w:r>
      <w:r w:rsidRPr="00AD365C">
        <w:rPr>
          <w:rFonts w:ascii="Sylfaen" w:hAnsi="Sylfaen" w:cs="Sylfaen"/>
          <w:iCs/>
          <w:szCs w:val="24"/>
          <w:lang w:val="en-GB"/>
        </w:rPr>
        <w:t>տեղեկություններ</w:t>
      </w:r>
      <w:r w:rsidRPr="00670CF7">
        <w:rPr>
          <w:rFonts w:ascii="Sylfaen" w:hAnsi="Sylfaen" w:cs="Arial"/>
          <w:iCs/>
          <w:szCs w:val="24"/>
          <w:lang w:val="fr-FR"/>
        </w:rPr>
        <w:t xml:space="preserve"> </w:t>
      </w:r>
      <w:r w:rsidRPr="00AD365C">
        <w:rPr>
          <w:rFonts w:ascii="Sylfaen" w:hAnsi="Sylfaen" w:cs="Sylfaen"/>
          <w:iCs/>
          <w:szCs w:val="24"/>
          <w:lang w:val="en-GB"/>
        </w:rPr>
        <w:t>Ծրագրում</w:t>
      </w:r>
      <w:r w:rsidRPr="00670CF7">
        <w:rPr>
          <w:rFonts w:ascii="Sylfaen" w:hAnsi="Sylfaen" w:cs="Sylfaen"/>
          <w:iCs/>
          <w:szCs w:val="24"/>
          <w:lang w:val="fr-FR"/>
        </w:rPr>
        <w:t xml:space="preserve"> </w:t>
      </w:r>
      <w:r w:rsidRPr="00AD365C">
        <w:rPr>
          <w:rFonts w:ascii="Sylfaen" w:hAnsi="Sylfaen" w:cs="Sylfaen"/>
          <w:iCs/>
          <w:szCs w:val="24"/>
          <w:lang w:val="en-GB"/>
        </w:rPr>
        <w:t>ներգրավված</w:t>
      </w:r>
      <w:r w:rsidRPr="00670CF7">
        <w:rPr>
          <w:rFonts w:ascii="Sylfaen" w:hAnsi="Sylfaen" w:cs="Arial"/>
          <w:iCs/>
          <w:szCs w:val="24"/>
          <w:lang w:val="fr-FR"/>
        </w:rPr>
        <w:t xml:space="preserve"> </w:t>
      </w:r>
      <w:r w:rsidRPr="00AD365C">
        <w:rPr>
          <w:rFonts w:ascii="Sylfaen" w:hAnsi="Sylfaen" w:cs="Sylfaen"/>
          <w:iCs/>
          <w:szCs w:val="24"/>
          <w:lang w:val="en-GB"/>
        </w:rPr>
        <w:t>կողմերի</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դրա</w:t>
      </w:r>
      <w:r w:rsidRPr="00670CF7">
        <w:rPr>
          <w:rFonts w:ascii="Sylfaen" w:hAnsi="Sylfaen" w:cs="Arial"/>
          <w:iCs/>
          <w:szCs w:val="24"/>
          <w:lang w:val="fr-FR"/>
        </w:rPr>
        <w:t xml:space="preserve"> </w:t>
      </w:r>
      <w:r w:rsidRPr="00AD365C">
        <w:rPr>
          <w:rFonts w:ascii="Sylfaen" w:hAnsi="Sylfaen" w:cs="Sylfaen"/>
          <w:iCs/>
          <w:szCs w:val="24"/>
          <w:lang w:val="en-GB"/>
        </w:rPr>
        <w:t>ֆինանսավորման</w:t>
      </w:r>
      <w:r w:rsidRPr="00670CF7">
        <w:rPr>
          <w:rFonts w:ascii="Sylfaen" w:hAnsi="Sylfaen" w:cs="Arial"/>
          <w:iCs/>
          <w:szCs w:val="24"/>
          <w:lang w:val="fr-FR"/>
        </w:rPr>
        <w:t xml:space="preserve"> </w:t>
      </w:r>
      <w:r w:rsidRPr="00AD365C">
        <w:rPr>
          <w:rFonts w:ascii="Sylfaen" w:hAnsi="Sylfaen" w:cs="Arial"/>
          <w:iCs/>
          <w:szCs w:val="24"/>
          <w:lang w:val="en-GB"/>
        </w:rPr>
        <w:t>մասին</w:t>
      </w:r>
      <w:r w:rsidRPr="00670CF7">
        <w:rPr>
          <w:rFonts w:ascii="Sylfaen" w:hAnsi="Sylfaen" w:cs="Arial"/>
          <w:iCs/>
          <w:szCs w:val="24"/>
          <w:lang w:val="fr-FR"/>
        </w:rPr>
        <w:t xml:space="preserve">, </w:t>
      </w:r>
      <w:r w:rsidRPr="00AD365C">
        <w:rPr>
          <w:rFonts w:ascii="Sylfaen" w:hAnsi="Sylfaen" w:cs="Sylfaen"/>
          <w:iCs/>
          <w:szCs w:val="24"/>
          <w:lang w:val="en-GB"/>
        </w:rPr>
        <w:t>ինչպես</w:t>
      </w:r>
      <w:r w:rsidRPr="00670CF7">
        <w:rPr>
          <w:rFonts w:ascii="Sylfaen" w:hAnsi="Sylfaen" w:cs="Arial"/>
          <w:iCs/>
          <w:szCs w:val="24"/>
          <w:lang w:val="fr-FR"/>
        </w:rPr>
        <w:t xml:space="preserve">, </w:t>
      </w:r>
      <w:r w:rsidRPr="00AD365C">
        <w:rPr>
          <w:rFonts w:ascii="Sylfaen" w:hAnsi="Sylfaen" w:cs="Sylfaen"/>
          <w:iCs/>
          <w:szCs w:val="24"/>
          <w:lang w:val="en-GB"/>
        </w:rPr>
        <w:t>օրինակ</w:t>
      </w:r>
      <w:r w:rsidRPr="00670CF7">
        <w:rPr>
          <w:rFonts w:ascii="Sylfaen" w:hAnsi="Sylfaen" w:cs="Arial"/>
          <w:iCs/>
          <w:szCs w:val="24"/>
          <w:lang w:val="fr-FR"/>
        </w:rPr>
        <w:t>.</w:t>
      </w:r>
    </w:p>
    <w:p w:rsidR="001925B3" w:rsidRPr="00670CF7" w:rsidRDefault="001925B3" w:rsidP="003B1349">
      <w:pPr>
        <w:spacing w:before="120" w:after="120" w:line="276" w:lineRule="auto"/>
        <w:ind w:left="1260" w:hanging="270"/>
        <w:contextualSpacing/>
        <w:jc w:val="both"/>
        <w:rPr>
          <w:rFonts w:ascii="Sylfaen" w:hAnsi="Sylfaen"/>
          <w:szCs w:val="24"/>
          <w:lang w:val="fr-FR"/>
        </w:rPr>
      </w:pPr>
      <w:r w:rsidRPr="00AD365C">
        <w:rPr>
          <w:rFonts w:ascii="Sylfaen" w:hAnsi="Sylfaen" w:cs="Sylfaen"/>
          <w:szCs w:val="24"/>
          <w:lang w:val="en-GB"/>
        </w:rPr>
        <w:t>ա</w:t>
      </w:r>
      <w:r w:rsidRPr="00670CF7">
        <w:rPr>
          <w:rFonts w:ascii="Sylfaen" w:hAnsi="Sylfaen" w:cs="Arial"/>
          <w:szCs w:val="24"/>
          <w:lang w:val="fr-FR"/>
        </w:rPr>
        <w:t xml:space="preserve">) </w:t>
      </w:r>
      <w:r w:rsidRPr="00AD365C">
        <w:rPr>
          <w:rFonts w:ascii="Sylfaen" w:hAnsi="Sylfaen" w:cs="Sylfaen"/>
          <w:szCs w:val="24"/>
          <w:lang w:val="en-GB"/>
        </w:rPr>
        <w:t>տեղեկություններ</w:t>
      </w:r>
      <w:r w:rsidRPr="00670CF7">
        <w:rPr>
          <w:rFonts w:ascii="Sylfaen" w:hAnsi="Sylfaen" w:cs="Arial"/>
          <w:szCs w:val="24"/>
          <w:lang w:val="fr-FR"/>
        </w:rPr>
        <w:t xml:space="preserve"> </w:t>
      </w:r>
      <w:r w:rsidRPr="00AD365C">
        <w:rPr>
          <w:rFonts w:ascii="Sylfaen" w:hAnsi="Sylfaen" w:cs="Sylfaen"/>
          <w:szCs w:val="24"/>
          <w:lang w:val="en-GB"/>
        </w:rPr>
        <w:t>ներքին</w:t>
      </w:r>
      <w:r w:rsidRPr="00670CF7">
        <w:rPr>
          <w:rFonts w:ascii="Sylfaen" w:hAnsi="Sylfaen" w:cs="Arial"/>
          <w:szCs w:val="24"/>
          <w:lang w:val="fr-FR"/>
        </w:rPr>
        <w:t xml:space="preserve"> </w:t>
      </w:r>
      <w:r w:rsidRPr="00AD365C">
        <w:rPr>
          <w:rFonts w:ascii="Sylfaen" w:hAnsi="Sylfaen" w:cs="Sylfaen"/>
          <w:szCs w:val="24"/>
          <w:lang w:val="en-GB"/>
        </w:rPr>
        <w:t>ֆինանսական</w:t>
      </w:r>
      <w:r w:rsidRPr="00670CF7">
        <w:rPr>
          <w:rFonts w:ascii="Sylfaen" w:hAnsi="Sylfaen" w:cs="Arial"/>
          <w:szCs w:val="24"/>
          <w:lang w:val="fr-FR"/>
        </w:rPr>
        <w:t xml:space="preserve"> </w:t>
      </w:r>
      <w:r w:rsidRPr="00AD365C">
        <w:rPr>
          <w:rFonts w:ascii="Sylfaen" w:hAnsi="Sylfaen" w:cs="Sylfaen"/>
          <w:szCs w:val="24"/>
          <w:lang w:val="en-GB"/>
        </w:rPr>
        <w:t>տվյալների</w:t>
      </w:r>
      <w:r w:rsidRPr="00670CF7">
        <w:rPr>
          <w:rFonts w:ascii="Sylfaen" w:hAnsi="Sylfaen" w:cs="Arial"/>
          <w:szCs w:val="24"/>
          <w:lang w:val="fr-FR"/>
        </w:rPr>
        <w:t>,</w:t>
      </w:r>
    </w:p>
    <w:p w:rsidR="001925B3" w:rsidRPr="00670CF7" w:rsidRDefault="001925B3" w:rsidP="003B1349">
      <w:pPr>
        <w:spacing w:before="120" w:after="120" w:line="276" w:lineRule="auto"/>
        <w:ind w:left="1260" w:hanging="270"/>
        <w:contextualSpacing/>
        <w:jc w:val="both"/>
        <w:rPr>
          <w:rFonts w:ascii="Sylfaen" w:hAnsi="Sylfaen"/>
          <w:szCs w:val="24"/>
          <w:lang w:val="fr-FR"/>
        </w:rPr>
      </w:pPr>
      <w:r w:rsidRPr="00AD365C">
        <w:rPr>
          <w:rFonts w:ascii="Sylfaen" w:hAnsi="Sylfaen" w:cs="Sylfaen"/>
          <w:szCs w:val="24"/>
          <w:lang w:val="en-GB"/>
        </w:rPr>
        <w:t>բ</w:t>
      </w:r>
      <w:r w:rsidRPr="00670CF7">
        <w:rPr>
          <w:rFonts w:ascii="Sylfaen" w:hAnsi="Sylfaen" w:cs="Arial"/>
          <w:szCs w:val="24"/>
          <w:lang w:val="fr-FR"/>
        </w:rPr>
        <w:t xml:space="preserve">) </w:t>
      </w:r>
      <w:r w:rsidRPr="00AD365C">
        <w:rPr>
          <w:rFonts w:ascii="Sylfaen" w:hAnsi="Sylfaen" w:cs="Sylfaen"/>
          <w:szCs w:val="24"/>
          <w:lang w:val="en-GB"/>
        </w:rPr>
        <w:t>գործարար</w:t>
      </w:r>
      <w:r w:rsidRPr="00670CF7">
        <w:rPr>
          <w:rFonts w:ascii="Sylfaen" w:hAnsi="Sylfaen" w:cs="Arial"/>
          <w:szCs w:val="24"/>
          <w:lang w:val="fr-FR"/>
        </w:rPr>
        <w:t xml:space="preserve"> </w:t>
      </w:r>
      <w:r w:rsidRPr="00AD365C">
        <w:rPr>
          <w:rFonts w:ascii="Sylfaen" w:hAnsi="Sylfaen" w:cs="Sylfaen"/>
          <w:szCs w:val="24"/>
          <w:lang w:val="en-GB"/>
        </w:rPr>
        <w:t>ռազմավարությունների</w:t>
      </w:r>
      <w:r w:rsidRPr="00670CF7">
        <w:rPr>
          <w:rFonts w:ascii="Sylfaen" w:hAnsi="Sylfaen" w:cs="Sylfaen"/>
          <w:szCs w:val="24"/>
          <w:lang w:val="fr-FR"/>
        </w:rPr>
        <w:t>,</w:t>
      </w:r>
    </w:p>
    <w:p w:rsidR="001925B3" w:rsidRPr="00670CF7" w:rsidRDefault="001925B3" w:rsidP="003B1349">
      <w:pPr>
        <w:spacing w:before="120" w:after="120" w:line="276" w:lineRule="auto"/>
        <w:ind w:left="1260" w:hanging="270"/>
        <w:contextualSpacing/>
        <w:jc w:val="both"/>
        <w:rPr>
          <w:rFonts w:ascii="Sylfaen" w:hAnsi="Sylfaen"/>
          <w:szCs w:val="24"/>
          <w:lang w:val="fr-FR"/>
        </w:rPr>
      </w:pPr>
      <w:r w:rsidRPr="00AD365C">
        <w:rPr>
          <w:rFonts w:ascii="Sylfaen" w:hAnsi="Sylfaen" w:cs="Sylfaen"/>
          <w:szCs w:val="24"/>
          <w:lang w:val="en-GB"/>
        </w:rPr>
        <w:t>գ</w:t>
      </w:r>
      <w:r w:rsidRPr="00670CF7">
        <w:rPr>
          <w:rFonts w:ascii="Sylfaen" w:hAnsi="Sylfaen" w:cs="Arial"/>
          <w:szCs w:val="24"/>
          <w:lang w:val="fr-FR"/>
        </w:rPr>
        <w:t xml:space="preserve">) </w:t>
      </w:r>
      <w:r w:rsidRPr="00AD365C">
        <w:rPr>
          <w:rFonts w:ascii="Sylfaen" w:hAnsi="Sylfaen" w:cs="Sylfaen"/>
          <w:szCs w:val="24"/>
          <w:lang w:val="en-GB"/>
        </w:rPr>
        <w:t>ներքին</w:t>
      </w:r>
      <w:r w:rsidRPr="00670CF7">
        <w:rPr>
          <w:rFonts w:ascii="Sylfaen" w:hAnsi="Sylfaen" w:cs="Arial"/>
          <w:szCs w:val="24"/>
          <w:lang w:val="fr-FR"/>
        </w:rPr>
        <w:t xml:space="preserve"> </w:t>
      </w:r>
      <w:r w:rsidRPr="00AD365C">
        <w:rPr>
          <w:rFonts w:ascii="Sylfaen" w:hAnsi="Sylfaen" w:cs="Sylfaen"/>
          <w:szCs w:val="24"/>
          <w:lang w:val="en-GB"/>
        </w:rPr>
        <w:t>կորպորատիվ</w:t>
      </w:r>
      <w:r w:rsidRPr="00670CF7">
        <w:rPr>
          <w:rFonts w:ascii="Sylfaen" w:hAnsi="Sylfaen" w:cs="Arial"/>
          <w:szCs w:val="24"/>
          <w:lang w:val="fr-FR"/>
        </w:rPr>
        <w:t xml:space="preserve"> </w:t>
      </w:r>
      <w:r w:rsidRPr="00AD365C">
        <w:rPr>
          <w:rFonts w:ascii="Sylfaen" w:hAnsi="Sylfaen" w:cs="Sylfaen"/>
          <w:szCs w:val="24"/>
          <w:lang w:val="en-GB"/>
        </w:rPr>
        <w:t>ուղեցույցների</w:t>
      </w:r>
      <w:r w:rsidRPr="00670CF7">
        <w:rPr>
          <w:rFonts w:ascii="Sylfaen" w:hAnsi="Sylfaen" w:cs="Arial"/>
          <w:szCs w:val="24"/>
          <w:lang w:val="fr-FR"/>
        </w:rPr>
        <w:t xml:space="preserve"> </w:t>
      </w:r>
      <w:r w:rsidRPr="00AD365C">
        <w:rPr>
          <w:rFonts w:ascii="Sylfaen" w:hAnsi="Sylfaen" w:cs="Sylfaen"/>
          <w:szCs w:val="24"/>
          <w:lang w:val="en-GB"/>
        </w:rPr>
        <w:t>և</w:t>
      </w:r>
      <w:r w:rsidRPr="00670CF7">
        <w:rPr>
          <w:rFonts w:ascii="Sylfaen" w:hAnsi="Sylfaen" w:cs="Arial"/>
          <w:szCs w:val="24"/>
          <w:lang w:val="fr-FR"/>
        </w:rPr>
        <w:t xml:space="preserve"> </w:t>
      </w:r>
      <w:r w:rsidRPr="00AD365C">
        <w:rPr>
          <w:rFonts w:ascii="Sylfaen" w:hAnsi="Sylfaen" w:cs="Sylfaen"/>
          <w:szCs w:val="24"/>
          <w:lang w:val="en-GB"/>
        </w:rPr>
        <w:t>հաշվետվություններ</w:t>
      </w:r>
      <w:r w:rsidRPr="00AD365C">
        <w:rPr>
          <w:rFonts w:ascii="Sylfaen" w:hAnsi="Sylfaen" w:cs="Arial"/>
          <w:szCs w:val="24"/>
          <w:lang w:val="en-GB"/>
        </w:rPr>
        <w:t>ի</w:t>
      </w:r>
      <w:r w:rsidRPr="00670CF7">
        <w:rPr>
          <w:rFonts w:ascii="Sylfaen" w:hAnsi="Sylfaen" w:cs="Arial"/>
          <w:szCs w:val="24"/>
          <w:lang w:val="fr-FR"/>
        </w:rPr>
        <w:t>,</w:t>
      </w:r>
    </w:p>
    <w:p w:rsidR="001925B3" w:rsidRPr="00670CF7" w:rsidRDefault="001925B3" w:rsidP="003B1349">
      <w:pPr>
        <w:spacing w:before="120" w:after="120" w:line="276" w:lineRule="auto"/>
        <w:ind w:left="1260" w:hanging="270"/>
        <w:contextualSpacing/>
        <w:jc w:val="both"/>
        <w:rPr>
          <w:rFonts w:ascii="Sylfaen" w:hAnsi="Sylfaen" w:cs="Arial"/>
          <w:szCs w:val="24"/>
          <w:lang w:val="fr-FR"/>
        </w:rPr>
      </w:pPr>
      <w:r w:rsidRPr="00AD365C">
        <w:rPr>
          <w:rFonts w:ascii="Sylfaen" w:hAnsi="Sylfaen" w:cs="Sylfaen"/>
          <w:szCs w:val="24"/>
          <w:lang w:val="en-GB"/>
        </w:rPr>
        <w:t>դ</w:t>
      </w:r>
      <w:r w:rsidRPr="00670CF7">
        <w:rPr>
          <w:rFonts w:ascii="Sylfaen" w:hAnsi="Sylfaen" w:cs="Arial"/>
          <w:szCs w:val="24"/>
          <w:lang w:val="fr-FR"/>
        </w:rPr>
        <w:t xml:space="preserve">) </w:t>
      </w:r>
      <w:r w:rsidRPr="00AD365C">
        <w:rPr>
          <w:rFonts w:ascii="Sylfaen" w:hAnsi="Sylfaen" w:cs="Sylfaen"/>
          <w:szCs w:val="24"/>
          <w:lang w:val="en-GB"/>
        </w:rPr>
        <w:t>ֆիզիկական</w:t>
      </w:r>
      <w:r w:rsidRPr="00670CF7">
        <w:rPr>
          <w:rFonts w:ascii="Sylfaen" w:hAnsi="Sylfaen" w:cs="Arial"/>
          <w:szCs w:val="24"/>
          <w:lang w:val="fr-FR"/>
        </w:rPr>
        <w:t xml:space="preserve"> </w:t>
      </w:r>
      <w:r w:rsidRPr="00AD365C">
        <w:rPr>
          <w:rFonts w:ascii="Sylfaen" w:hAnsi="Sylfaen" w:cs="Sylfaen"/>
          <w:szCs w:val="24"/>
          <w:lang w:val="en-GB"/>
        </w:rPr>
        <w:t>անձանց</w:t>
      </w:r>
      <w:r w:rsidRPr="00670CF7">
        <w:rPr>
          <w:rFonts w:ascii="Sylfaen" w:hAnsi="Sylfaen" w:cs="Sylfaen"/>
          <w:szCs w:val="24"/>
          <w:lang w:val="fr-FR"/>
        </w:rPr>
        <w:t xml:space="preserve"> </w:t>
      </w:r>
      <w:r w:rsidRPr="00AD365C">
        <w:rPr>
          <w:rFonts w:ascii="Sylfaen" w:hAnsi="Sylfaen" w:cs="Sylfaen"/>
          <w:szCs w:val="24"/>
          <w:lang w:val="en-GB"/>
        </w:rPr>
        <w:t>անհատական</w:t>
      </w:r>
      <w:r w:rsidRPr="00670CF7">
        <w:rPr>
          <w:rFonts w:ascii="Sylfaen" w:hAnsi="Sylfaen" w:cs="Arial"/>
          <w:szCs w:val="24"/>
          <w:lang w:val="fr-FR"/>
        </w:rPr>
        <w:t xml:space="preserve"> </w:t>
      </w:r>
      <w:r w:rsidRPr="00AD365C">
        <w:rPr>
          <w:rFonts w:ascii="Sylfaen" w:hAnsi="Sylfaen" w:cs="Sylfaen"/>
          <w:szCs w:val="24"/>
          <w:lang w:val="en-GB"/>
        </w:rPr>
        <w:t>տվյալների</w:t>
      </w:r>
      <w:r w:rsidRPr="00670CF7">
        <w:rPr>
          <w:rFonts w:ascii="Sylfaen" w:hAnsi="Sylfaen" w:cs="Sylfaen"/>
          <w:szCs w:val="24"/>
          <w:lang w:val="fr-FR"/>
        </w:rPr>
        <w:t>,</w:t>
      </w:r>
    </w:p>
    <w:p w:rsidR="001925B3" w:rsidRPr="00670CF7" w:rsidRDefault="001925B3" w:rsidP="003B1349">
      <w:pPr>
        <w:spacing w:before="120" w:after="120" w:line="276" w:lineRule="auto"/>
        <w:ind w:left="1260" w:hanging="270"/>
        <w:jc w:val="both"/>
        <w:rPr>
          <w:rFonts w:ascii="Sylfaen" w:hAnsi="Sylfaen"/>
          <w:szCs w:val="24"/>
          <w:lang w:val="fr-FR"/>
        </w:rPr>
      </w:pPr>
      <w:r w:rsidRPr="00AD365C">
        <w:rPr>
          <w:rFonts w:ascii="Sylfaen" w:hAnsi="Sylfaen" w:cs="Sylfaen"/>
          <w:szCs w:val="24"/>
          <w:lang w:val="en-GB"/>
        </w:rPr>
        <w:t>ե</w:t>
      </w:r>
      <w:r w:rsidRPr="00670CF7">
        <w:rPr>
          <w:rFonts w:ascii="Sylfaen" w:hAnsi="Sylfaen" w:cs="Arial"/>
          <w:szCs w:val="24"/>
          <w:lang w:val="fr-FR"/>
        </w:rPr>
        <w:t>)</w:t>
      </w:r>
      <w:r w:rsidRPr="00AD365C">
        <w:rPr>
          <w:rFonts w:ascii="Sylfaen" w:hAnsi="Sylfaen" w:cs="Sylfaen"/>
          <w:szCs w:val="24"/>
          <w:lang w:val="en-GB"/>
        </w:rPr>
        <w:t>կողմերի</w:t>
      </w:r>
      <w:r w:rsidRPr="00670CF7">
        <w:rPr>
          <w:rFonts w:ascii="Sylfaen" w:hAnsi="Sylfaen" w:cs="Arial"/>
          <w:szCs w:val="24"/>
          <w:lang w:val="fr-FR"/>
        </w:rPr>
        <w:t xml:space="preserve"> </w:t>
      </w:r>
      <w:r w:rsidRPr="00AD365C">
        <w:rPr>
          <w:rFonts w:ascii="Sylfaen" w:hAnsi="Sylfaen" w:cs="Sylfaen"/>
          <w:szCs w:val="24"/>
          <w:lang w:val="en-GB"/>
        </w:rPr>
        <w:t>ֆինանսական</w:t>
      </w:r>
      <w:r w:rsidRPr="00670CF7">
        <w:rPr>
          <w:rFonts w:ascii="Sylfaen" w:hAnsi="Sylfaen" w:cs="Arial"/>
          <w:szCs w:val="24"/>
          <w:lang w:val="fr-FR"/>
        </w:rPr>
        <w:t xml:space="preserve"> </w:t>
      </w:r>
      <w:r w:rsidRPr="00AD365C">
        <w:rPr>
          <w:rFonts w:ascii="Sylfaen" w:hAnsi="Sylfaen" w:cs="Sylfaen"/>
          <w:szCs w:val="24"/>
          <w:lang w:val="en-GB"/>
        </w:rPr>
        <w:t>դիրքորոշման</w:t>
      </w:r>
      <w:r w:rsidRPr="00670CF7">
        <w:rPr>
          <w:rFonts w:ascii="Sylfaen" w:hAnsi="Sylfaen" w:cs="Sylfaen"/>
          <w:szCs w:val="24"/>
          <w:lang w:val="fr-FR"/>
        </w:rPr>
        <w:t xml:space="preserve"> </w:t>
      </w:r>
      <w:r w:rsidRPr="00AD365C">
        <w:rPr>
          <w:rFonts w:ascii="Sylfaen" w:hAnsi="Sylfaen" w:cs="Sylfaen"/>
          <w:szCs w:val="24"/>
          <w:lang w:val="en-GB"/>
        </w:rPr>
        <w:t>վերաբերյալ</w:t>
      </w:r>
      <w:r w:rsidRPr="00670CF7">
        <w:rPr>
          <w:rFonts w:ascii="Sylfaen" w:hAnsi="Sylfaen" w:cs="Sylfaen"/>
          <w:szCs w:val="24"/>
          <w:lang w:val="fr-FR"/>
        </w:rPr>
        <w:t xml:space="preserve"> </w:t>
      </w:r>
      <w:r w:rsidRPr="00670CF7">
        <w:rPr>
          <w:rFonts w:ascii="Sylfaen" w:hAnsi="Sylfaen" w:cs="Arial"/>
          <w:szCs w:val="24"/>
          <w:lang w:val="fr-FR"/>
        </w:rPr>
        <w:t xml:space="preserve">KfW </w:t>
      </w:r>
      <w:r w:rsidRPr="00AD365C">
        <w:rPr>
          <w:rFonts w:ascii="Sylfaen" w:hAnsi="Sylfaen" w:cs="Sylfaen"/>
          <w:szCs w:val="24"/>
          <w:lang w:val="en-GB"/>
        </w:rPr>
        <w:t>ներքին</w:t>
      </w:r>
      <w:r w:rsidRPr="00670CF7">
        <w:rPr>
          <w:rFonts w:ascii="Sylfaen" w:hAnsi="Sylfaen" w:cs="Arial"/>
          <w:szCs w:val="24"/>
          <w:lang w:val="fr-FR"/>
        </w:rPr>
        <w:t xml:space="preserve"> </w:t>
      </w:r>
      <w:r w:rsidRPr="00AD365C">
        <w:rPr>
          <w:rFonts w:ascii="Sylfaen" w:hAnsi="Sylfaen" w:cs="Sylfaen"/>
          <w:szCs w:val="24"/>
          <w:lang w:val="en-GB"/>
        </w:rPr>
        <w:t>գնահատականը</w:t>
      </w:r>
      <w:r w:rsidRPr="00670CF7">
        <w:rPr>
          <w:rFonts w:ascii="Sylfaen" w:hAnsi="Sylfaen" w:cs="Sylfaen"/>
          <w:szCs w:val="24"/>
          <w:lang w:val="fr-FR"/>
        </w:rPr>
        <w:t>:</w:t>
      </w:r>
      <w:r w:rsidRPr="00670CF7">
        <w:rPr>
          <w:rFonts w:ascii="Sylfaen" w:hAnsi="Sylfaen" w:cs="Arial"/>
          <w:szCs w:val="24"/>
          <w:lang w:val="fr-FR"/>
        </w:rPr>
        <w:t xml:space="preserve"> </w:t>
      </w:r>
    </w:p>
    <w:p w:rsidR="001925B3" w:rsidRPr="00670CF7" w:rsidRDefault="001925B3" w:rsidP="003B1349">
      <w:pPr>
        <w:spacing w:before="120" w:after="120" w:line="276" w:lineRule="auto"/>
        <w:ind w:left="709" w:hanging="709"/>
        <w:jc w:val="both"/>
        <w:rPr>
          <w:rFonts w:ascii="Sylfaen" w:hAnsi="Sylfaen"/>
          <w:szCs w:val="24"/>
          <w:lang w:val="fr-FR"/>
        </w:rPr>
      </w:pPr>
      <w:r w:rsidRPr="00670CF7">
        <w:rPr>
          <w:rFonts w:ascii="Sylfaen" w:hAnsi="Sylfaen"/>
          <w:szCs w:val="24"/>
          <w:lang w:val="fr-FR"/>
        </w:rPr>
        <w:t>7.2</w:t>
      </w:r>
      <w:r w:rsidRPr="00670CF7">
        <w:rPr>
          <w:rFonts w:ascii="Sylfaen" w:hAnsi="Sylfaen"/>
          <w:szCs w:val="24"/>
          <w:lang w:val="fr-FR"/>
        </w:rPr>
        <w:tab/>
      </w:r>
      <w:r w:rsidRPr="00670CF7">
        <w:rPr>
          <w:rFonts w:ascii="Sylfaen" w:hAnsi="Sylfaen"/>
          <w:iCs/>
          <w:szCs w:val="24"/>
          <w:lang w:val="fr-FR"/>
        </w:rPr>
        <w:t xml:space="preserve">KfW </w:t>
      </w:r>
      <w:r w:rsidRPr="00AD365C">
        <w:rPr>
          <w:rFonts w:ascii="Sylfaen" w:hAnsi="Sylfaen"/>
          <w:iCs/>
          <w:szCs w:val="24"/>
          <w:lang w:val="en-GB"/>
        </w:rPr>
        <w:t>բանկը</w:t>
      </w:r>
      <w:r w:rsidRPr="00670CF7">
        <w:rPr>
          <w:rFonts w:ascii="Sylfaen" w:hAnsi="Sylfaen"/>
          <w:iCs/>
          <w:szCs w:val="24"/>
          <w:lang w:val="fr-FR"/>
        </w:rPr>
        <w:t xml:space="preserve"> </w:t>
      </w:r>
      <w:r w:rsidRPr="00AD365C">
        <w:rPr>
          <w:rFonts w:ascii="Sylfaen" w:hAnsi="Sylfaen"/>
          <w:iCs/>
          <w:szCs w:val="24"/>
          <w:lang w:val="en-GB"/>
        </w:rPr>
        <w:t>փոխանակում</w:t>
      </w:r>
      <w:r w:rsidRPr="00670CF7">
        <w:rPr>
          <w:rFonts w:ascii="Sylfaen" w:hAnsi="Sylfaen"/>
          <w:iCs/>
          <w:szCs w:val="24"/>
          <w:lang w:val="fr-FR"/>
        </w:rPr>
        <w:t xml:space="preserve"> </w:t>
      </w:r>
      <w:r w:rsidRPr="00AD365C">
        <w:rPr>
          <w:rFonts w:ascii="Sylfaen" w:hAnsi="Sylfaen"/>
          <w:iCs/>
          <w:szCs w:val="24"/>
          <w:lang w:val="en-GB"/>
        </w:rPr>
        <w:t>է</w:t>
      </w:r>
      <w:r w:rsidRPr="00670CF7">
        <w:rPr>
          <w:rFonts w:ascii="Sylfaen" w:hAnsi="Sylfaen"/>
          <w:iCs/>
          <w:szCs w:val="24"/>
          <w:lang w:val="fr-FR"/>
        </w:rPr>
        <w:t xml:space="preserve"> </w:t>
      </w:r>
      <w:r w:rsidRPr="00AD365C">
        <w:rPr>
          <w:rFonts w:ascii="Sylfaen" w:hAnsi="Sylfaen" w:cs="Sylfaen"/>
          <w:iCs/>
          <w:szCs w:val="24"/>
          <w:lang w:val="en-GB"/>
        </w:rPr>
        <w:t>ընտրված</w:t>
      </w:r>
      <w:r w:rsidRPr="00670CF7">
        <w:rPr>
          <w:rFonts w:ascii="Sylfaen" w:hAnsi="Sylfaen" w:cs="Arial"/>
          <w:iCs/>
          <w:szCs w:val="24"/>
          <w:lang w:val="fr-FR"/>
        </w:rPr>
        <w:t xml:space="preserve"> </w:t>
      </w:r>
      <w:r w:rsidRPr="00AD365C">
        <w:rPr>
          <w:rFonts w:ascii="Sylfaen" w:hAnsi="Sylfaen" w:cs="Sylfaen"/>
          <w:iCs/>
          <w:szCs w:val="24"/>
          <w:lang w:val="en-GB"/>
        </w:rPr>
        <w:t>տեղեկատվությունը</w:t>
      </w:r>
      <w:r w:rsidRPr="00670CF7">
        <w:rPr>
          <w:rFonts w:ascii="Sylfaen" w:hAnsi="Sylfaen" w:cs="Arial"/>
          <w:iCs/>
          <w:szCs w:val="24"/>
          <w:lang w:val="fr-FR"/>
        </w:rPr>
        <w:t xml:space="preserve"> </w:t>
      </w:r>
      <w:r w:rsidRPr="00AD365C">
        <w:rPr>
          <w:rFonts w:ascii="Sylfaen" w:hAnsi="Sylfaen" w:cs="Sylfaen"/>
          <w:iCs/>
          <w:szCs w:val="24"/>
          <w:lang w:val="en-GB"/>
        </w:rPr>
        <w:t>փորձագիտական</w:t>
      </w:r>
      <w:r w:rsidRPr="00670CF7">
        <w:rPr>
          <w:rFonts w:ascii="Sylfaen" w:hAnsi="Sylfaen" w:cs="Arial"/>
          <w:iCs/>
          <w:szCs w:val="24"/>
          <w:lang w:val="fr-FR"/>
        </w:rPr>
        <w:t xml:space="preserve"> </w:t>
      </w:r>
      <w:r w:rsidRPr="00AD365C">
        <w:rPr>
          <w:rFonts w:ascii="Sylfaen" w:hAnsi="Sylfaen" w:cs="Sylfaen"/>
          <w:iCs/>
          <w:szCs w:val="24"/>
          <w:lang w:val="en-GB"/>
        </w:rPr>
        <w:t>ծառայությունների</w:t>
      </w:r>
      <w:r w:rsidRPr="00670CF7">
        <w:rPr>
          <w:rFonts w:ascii="Sylfaen" w:hAnsi="Sylfaen" w:cs="Arial"/>
          <w:iCs/>
          <w:szCs w:val="24"/>
          <w:lang w:val="fr-FR"/>
        </w:rPr>
        <w:t xml:space="preserve"> </w:t>
      </w:r>
      <w:r w:rsidRPr="00AD365C">
        <w:rPr>
          <w:rFonts w:ascii="Sylfaen" w:hAnsi="Sylfaen" w:cs="Sylfaen"/>
          <w:iCs/>
          <w:szCs w:val="24"/>
          <w:lang w:val="en-GB"/>
        </w:rPr>
        <w:t>մասին</w:t>
      </w:r>
      <w:r w:rsidRPr="00670CF7">
        <w:rPr>
          <w:rFonts w:ascii="Sylfaen" w:hAnsi="Sylfaen" w:cs="Sylfaen"/>
          <w:iCs/>
          <w:szCs w:val="24"/>
          <w:lang w:val="fr-FR"/>
        </w:rPr>
        <w:t xml:space="preserve"> </w:t>
      </w:r>
      <w:r w:rsidRPr="00AD365C">
        <w:rPr>
          <w:rFonts w:ascii="Sylfaen" w:hAnsi="Sylfaen" w:cs="Sylfaen"/>
          <w:iCs/>
          <w:szCs w:val="24"/>
          <w:lang w:val="en-GB"/>
        </w:rPr>
        <w:t>և</w:t>
      </w:r>
      <w:r w:rsidRPr="00670CF7">
        <w:rPr>
          <w:rFonts w:ascii="Sylfaen" w:hAnsi="Sylfaen" w:cs="Sylfaen"/>
          <w:iCs/>
          <w:szCs w:val="24"/>
          <w:lang w:val="fr-FR"/>
        </w:rPr>
        <w:t xml:space="preserve"> </w:t>
      </w:r>
      <w:r w:rsidRPr="00AD365C">
        <w:rPr>
          <w:rFonts w:ascii="Sylfaen" w:hAnsi="Sylfaen" w:cs="Sylfaen"/>
          <w:iCs/>
          <w:szCs w:val="24"/>
          <w:lang w:val="en-GB"/>
        </w:rPr>
        <w:t>թե</w:t>
      </w:r>
      <w:r w:rsidRPr="00670CF7">
        <w:rPr>
          <w:rFonts w:ascii="Sylfaen" w:hAnsi="Sylfaen" w:cs="Sylfaen"/>
          <w:iCs/>
          <w:szCs w:val="24"/>
          <w:lang w:val="fr-FR"/>
        </w:rPr>
        <w:t xml:space="preserve"> </w:t>
      </w:r>
      <w:r w:rsidRPr="00AD365C">
        <w:rPr>
          <w:rFonts w:ascii="Sylfaen" w:hAnsi="Sylfaen" w:cs="Sylfaen"/>
          <w:iCs/>
          <w:szCs w:val="24"/>
          <w:lang w:val="en-GB"/>
        </w:rPr>
        <w:t>ինչպես</w:t>
      </w:r>
      <w:r w:rsidRPr="00670CF7">
        <w:rPr>
          <w:rFonts w:ascii="Sylfaen" w:hAnsi="Sylfaen" w:cs="Arial"/>
          <w:iCs/>
          <w:szCs w:val="24"/>
          <w:lang w:val="fr-FR"/>
        </w:rPr>
        <w:t xml:space="preserve"> </w:t>
      </w:r>
      <w:r w:rsidRPr="00AD365C">
        <w:rPr>
          <w:rFonts w:ascii="Sylfaen" w:hAnsi="Sylfaen" w:cs="Sylfaen"/>
          <w:iCs/>
          <w:szCs w:val="24"/>
          <w:lang w:val="en-GB"/>
        </w:rPr>
        <w:t>են</w:t>
      </w:r>
      <w:r w:rsidRPr="00670CF7">
        <w:rPr>
          <w:rFonts w:ascii="Sylfaen" w:hAnsi="Sylfaen" w:cs="Arial"/>
          <w:iCs/>
          <w:szCs w:val="24"/>
          <w:lang w:val="fr-FR"/>
        </w:rPr>
        <w:t xml:space="preserve"> </w:t>
      </w:r>
      <w:r w:rsidRPr="00AD365C">
        <w:rPr>
          <w:rFonts w:ascii="Sylfaen" w:hAnsi="Sylfaen" w:cs="Sylfaen"/>
          <w:iCs/>
          <w:szCs w:val="24"/>
          <w:lang w:val="en-GB"/>
        </w:rPr>
        <w:t>դրանք</w:t>
      </w:r>
      <w:r w:rsidRPr="00670CF7">
        <w:rPr>
          <w:rFonts w:ascii="Sylfaen" w:hAnsi="Sylfaen" w:cs="Arial"/>
          <w:iCs/>
          <w:szCs w:val="24"/>
          <w:lang w:val="fr-FR"/>
        </w:rPr>
        <w:t xml:space="preserve"> </w:t>
      </w:r>
      <w:r w:rsidRPr="00AD365C">
        <w:rPr>
          <w:rFonts w:ascii="Sylfaen" w:hAnsi="Sylfaen" w:cs="Sylfaen"/>
          <w:iCs/>
          <w:szCs w:val="24"/>
          <w:lang w:val="en-GB"/>
        </w:rPr>
        <w:t>ֆինանսավորվում</w:t>
      </w:r>
      <w:r w:rsidRPr="00670CF7">
        <w:rPr>
          <w:rFonts w:ascii="Sylfaen" w:hAnsi="Sylfaen" w:cs="Arial"/>
          <w:iCs/>
          <w:szCs w:val="24"/>
          <w:lang w:val="fr-FR"/>
        </w:rPr>
        <w:t xml:space="preserve"> </w:t>
      </w:r>
      <w:r w:rsidRPr="00AD365C">
        <w:rPr>
          <w:rFonts w:ascii="Sylfaen" w:hAnsi="Sylfaen" w:cs="Sylfaen"/>
          <w:iCs/>
          <w:szCs w:val="24"/>
          <w:lang w:val="en-GB"/>
        </w:rPr>
        <w:t>Ողջ</w:t>
      </w:r>
      <w:r w:rsidRPr="00670CF7">
        <w:rPr>
          <w:rFonts w:ascii="Sylfaen" w:hAnsi="Sylfaen" w:cs="Arial"/>
          <w:iCs/>
          <w:szCs w:val="24"/>
          <w:lang w:val="fr-FR"/>
        </w:rPr>
        <w:t xml:space="preserve"> </w:t>
      </w:r>
      <w:r w:rsidRPr="00AD365C">
        <w:rPr>
          <w:rFonts w:ascii="Sylfaen" w:hAnsi="Sylfaen" w:cs="Arial"/>
          <w:iCs/>
          <w:szCs w:val="24"/>
          <w:lang w:val="en-GB"/>
        </w:rPr>
        <w:t>շրջանի</w:t>
      </w:r>
      <w:r w:rsidRPr="00670CF7">
        <w:rPr>
          <w:rFonts w:ascii="Sylfaen" w:hAnsi="Sylfaen" w:cs="Arial"/>
          <w:iCs/>
          <w:szCs w:val="24"/>
          <w:lang w:val="fr-FR"/>
        </w:rPr>
        <w:t xml:space="preserve"> </w:t>
      </w:r>
      <w:r w:rsidRPr="00AD365C">
        <w:rPr>
          <w:rFonts w:ascii="Sylfaen" w:hAnsi="Sylfaen" w:cs="Sylfaen"/>
          <w:iCs/>
          <w:szCs w:val="24"/>
          <w:lang w:val="en-GB"/>
        </w:rPr>
        <w:t>ընթացքում</w:t>
      </w:r>
      <w:r w:rsidRPr="00670CF7">
        <w:rPr>
          <w:rFonts w:ascii="Sylfaen" w:hAnsi="Sylfaen" w:cs="Arial"/>
          <w:iCs/>
          <w:szCs w:val="24"/>
          <w:lang w:val="fr-FR"/>
        </w:rPr>
        <w:t xml:space="preserve"> </w:t>
      </w:r>
      <w:r w:rsidRPr="00AD365C">
        <w:rPr>
          <w:rFonts w:ascii="Sylfaen" w:hAnsi="Sylfaen" w:cs="Sylfaen"/>
          <w:iCs/>
          <w:szCs w:val="24"/>
          <w:lang w:val="en-GB"/>
        </w:rPr>
        <w:t>ստորև</w:t>
      </w:r>
      <w:r w:rsidRPr="00670CF7">
        <w:rPr>
          <w:rFonts w:ascii="Sylfaen" w:hAnsi="Sylfaen" w:cs="Sylfaen"/>
          <w:iCs/>
          <w:szCs w:val="24"/>
          <w:lang w:val="fr-FR"/>
        </w:rPr>
        <w:t xml:space="preserve"> </w:t>
      </w:r>
      <w:r w:rsidRPr="00AD365C">
        <w:rPr>
          <w:rFonts w:ascii="Sylfaen" w:hAnsi="Sylfaen" w:cs="Sylfaen"/>
          <w:iCs/>
          <w:szCs w:val="24"/>
          <w:lang w:val="en-GB"/>
        </w:rPr>
        <w:t>նշված</w:t>
      </w:r>
      <w:r w:rsidRPr="00670CF7">
        <w:rPr>
          <w:rFonts w:ascii="Sylfaen" w:hAnsi="Sylfaen" w:cs="Sylfaen"/>
          <w:iCs/>
          <w:szCs w:val="24"/>
          <w:lang w:val="fr-FR"/>
        </w:rPr>
        <w:t xml:space="preserve"> </w:t>
      </w:r>
      <w:r w:rsidRPr="00AD365C">
        <w:rPr>
          <w:rFonts w:ascii="Sylfaen" w:hAnsi="Sylfaen" w:cs="Sylfaen"/>
          <w:iCs/>
          <w:szCs w:val="24"/>
          <w:lang w:val="en-GB"/>
        </w:rPr>
        <w:t>ատյանների</w:t>
      </w:r>
      <w:r w:rsidRPr="00670CF7">
        <w:rPr>
          <w:rFonts w:ascii="Sylfaen" w:hAnsi="Sylfaen" w:cs="Sylfaen"/>
          <w:iCs/>
          <w:szCs w:val="24"/>
          <w:lang w:val="fr-FR"/>
        </w:rPr>
        <w:t xml:space="preserve"> </w:t>
      </w:r>
      <w:r w:rsidRPr="00AD365C">
        <w:rPr>
          <w:rFonts w:ascii="Sylfaen" w:hAnsi="Sylfaen" w:cs="Sylfaen"/>
          <w:iCs/>
          <w:szCs w:val="24"/>
          <w:lang w:val="en-GB"/>
        </w:rPr>
        <w:t>հետ</w:t>
      </w:r>
      <w:r w:rsidRPr="00670CF7">
        <w:rPr>
          <w:rFonts w:ascii="Sylfaen" w:hAnsi="Sylfaen" w:cs="Arial"/>
          <w:iCs/>
          <w:szCs w:val="24"/>
          <w:lang w:val="fr-FR"/>
        </w:rPr>
        <w:t xml:space="preserve">, </w:t>
      </w:r>
      <w:r w:rsidRPr="00AD365C">
        <w:rPr>
          <w:rFonts w:ascii="Sylfaen" w:hAnsi="Sylfaen" w:cs="Sylfaen"/>
          <w:iCs/>
          <w:szCs w:val="24"/>
          <w:lang w:val="en-GB"/>
        </w:rPr>
        <w:t>մասնավորապես</w:t>
      </w:r>
      <w:r w:rsidRPr="00670CF7">
        <w:rPr>
          <w:rFonts w:ascii="Sylfaen" w:hAnsi="Sylfaen" w:cs="Arial"/>
          <w:iCs/>
          <w:szCs w:val="24"/>
          <w:lang w:val="fr-FR"/>
        </w:rPr>
        <w:t xml:space="preserve"> </w:t>
      </w:r>
      <w:r w:rsidRPr="00AD365C">
        <w:rPr>
          <w:rFonts w:ascii="Sylfaen" w:hAnsi="Sylfaen" w:cs="Sylfaen"/>
          <w:iCs/>
          <w:szCs w:val="24"/>
          <w:lang w:val="en-GB"/>
        </w:rPr>
        <w:t>թափանցիկություն</w:t>
      </w:r>
      <w:r w:rsidRPr="00670CF7">
        <w:rPr>
          <w:rFonts w:ascii="Sylfaen" w:hAnsi="Sylfaen" w:cs="Sylfaen"/>
          <w:iCs/>
          <w:szCs w:val="24"/>
          <w:lang w:val="fr-FR"/>
        </w:rPr>
        <w:t xml:space="preserve"> </w:t>
      </w:r>
      <w:r w:rsidRPr="00AD365C">
        <w:rPr>
          <w:rFonts w:ascii="Sylfaen" w:hAnsi="Sylfaen" w:cs="Sylfaen"/>
          <w:iCs/>
          <w:szCs w:val="24"/>
          <w:lang w:val="en-GB"/>
        </w:rPr>
        <w:t>ու</w:t>
      </w:r>
      <w:r w:rsidRPr="00670CF7">
        <w:rPr>
          <w:rFonts w:ascii="Sylfaen" w:hAnsi="Sylfaen" w:cs="Sylfaen"/>
          <w:iCs/>
          <w:szCs w:val="24"/>
          <w:lang w:val="fr-FR"/>
        </w:rPr>
        <w:t xml:space="preserve"> </w:t>
      </w:r>
      <w:r w:rsidRPr="00AD365C">
        <w:rPr>
          <w:rFonts w:ascii="Sylfaen" w:hAnsi="Sylfaen" w:cs="Sylfaen"/>
          <w:iCs/>
          <w:szCs w:val="24"/>
          <w:lang w:val="en-GB"/>
        </w:rPr>
        <w:t>արդյունավետություն</w:t>
      </w:r>
      <w:r w:rsidRPr="00670CF7">
        <w:rPr>
          <w:rFonts w:ascii="Sylfaen" w:hAnsi="Sylfaen" w:cs="Sylfaen"/>
          <w:iCs/>
          <w:szCs w:val="24"/>
          <w:lang w:val="fr-FR"/>
        </w:rPr>
        <w:t xml:space="preserve"> </w:t>
      </w:r>
      <w:r w:rsidRPr="00AD365C">
        <w:rPr>
          <w:rFonts w:ascii="Sylfaen" w:hAnsi="Sylfaen" w:cs="Sylfaen"/>
          <w:iCs/>
          <w:szCs w:val="24"/>
          <w:lang w:val="en-GB"/>
        </w:rPr>
        <w:t>ապահովելու</w:t>
      </w:r>
      <w:r w:rsidRPr="00670CF7">
        <w:rPr>
          <w:rFonts w:ascii="Sylfaen" w:hAnsi="Sylfaen" w:cs="Sylfaen"/>
          <w:iCs/>
          <w:szCs w:val="24"/>
          <w:lang w:val="fr-FR"/>
        </w:rPr>
        <w:t xml:space="preserve"> </w:t>
      </w:r>
      <w:r w:rsidRPr="00AD365C">
        <w:rPr>
          <w:rFonts w:ascii="Sylfaen" w:hAnsi="Sylfaen" w:cs="Sylfaen"/>
          <w:iCs/>
          <w:szCs w:val="24"/>
          <w:lang w:val="en-GB"/>
        </w:rPr>
        <w:t>նպատակով</w:t>
      </w:r>
      <w:r w:rsidRPr="00670CF7">
        <w:rPr>
          <w:rFonts w:ascii="Sylfaen" w:hAnsi="Sylfaen" w:cs="Arial"/>
          <w:iCs/>
          <w:szCs w:val="24"/>
          <w:lang w:val="fr-FR"/>
        </w:rPr>
        <w:t>:</w:t>
      </w:r>
    </w:p>
    <w:p w:rsidR="001925B3" w:rsidRPr="00670CF7" w:rsidRDefault="001925B3" w:rsidP="003B1349">
      <w:pPr>
        <w:tabs>
          <w:tab w:val="left" w:pos="1080"/>
        </w:tabs>
        <w:spacing w:before="120" w:after="120" w:line="276" w:lineRule="auto"/>
        <w:ind w:left="1080" w:hanging="306"/>
        <w:contextualSpacing/>
        <w:jc w:val="both"/>
        <w:rPr>
          <w:rFonts w:ascii="Sylfaen" w:hAnsi="Sylfaen"/>
          <w:szCs w:val="24"/>
          <w:lang w:val="fr-FR"/>
        </w:rPr>
      </w:pPr>
      <w:r w:rsidRPr="00AD365C">
        <w:rPr>
          <w:rFonts w:ascii="Sylfaen" w:hAnsi="Sylfaen" w:cs="Sylfaen"/>
          <w:szCs w:val="24"/>
          <w:lang w:val="en-GB"/>
        </w:rPr>
        <w:t>ա</w:t>
      </w:r>
      <w:r w:rsidRPr="00670CF7">
        <w:rPr>
          <w:rFonts w:ascii="Sylfaen" w:hAnsi="Sylfaen" w:cs="Arial"/>
          <w:szCs w:val="24"/>
          <w:lang w:val="fr-FR"/>
        </w:rPr>
        <w:t xml:space="preserve">) KfW </w:t>
      </w:r>
      <w:r w:rsidRPr="00AD365C">
        <w:rPr>
          <w:rFonts w:ascii="Sylfaen" w:hAnsi="Sylfaen" w:cs="Arial"/>
          <w:szCs w:val="24"/>
          <w:lang w:val="en-GB"/>
        </w:rPr>
        <w:t>բանկի</w:t>
      </w:r>
      <w:r w:rsidRPr="00670CF7">
        <w:rPr>
          <w:rFonts w:ascii="Sylfaen" w:hAnsi="Sylfaen" w:cs="Arial"/>
          <w:szCs w:val="24"/>
          <w:lang w:val="fr-FR"/>
        </w:rPr>
        <w:t xml:space="preserve"> </w:t>
      </w:r>
      <w:r w:rsidRPr="00AD365C">
        <w:rPr>
          <w:rFonts w:ascii="Sylfaen" w:hAnsi="Sylfaen" w:cs="Arial"/>
          <w:szCs w:val="24"/>
          <w:lang w:val="en-GB"/>
        </w:rPr>
        <w:t>մասնաճյուղեր</w:t>
      </w:r>
      <w:r w:rsidRPr="00670CF7">
        <w:rPr>
          <w:rFonts w:ascii="Sylfaen" w:hAnsi="Sylfaen" w:cs="Arial"/>
          <w:szCs w:val="24"/>
          <w:lang w:val="fr-FR"/>
        </w:rPr>
        <w:t>,</w:t>
      </w:r>
    </w:p>
    <w:p w:rsidR="001925B3" w:rsidRPr="00670CF7" w:rsidRDefault="001925B3" w:rsidP="003B1349">
      <w:pPr>
        <w:tabs>
          <w:tab w:val="left" w:pos="1080"/>
        </w:tabs>
        <w:spacing w:before="120" w:after="120" w:line="276" w:lineRule="auto"/>
        <w:ind w:left="1080" w:hanging="306"/>
        <w:contextualSpacing/>
        <w:jc w:val="both"/>
        <w:rPr>
          <w:rFonts w:ascii="Sylfaen" w:hAnsi="Sylfaen"/>
          <w:szCs w:val="24"/>
          <w:lang w:val="fr-FR"/>
        </w:rPr>
      </w:pPr>
      <w:r w:rsidRPr="00AD365C">
        <w:rPr>
          <w:rFonts w:ascii="Sylfaen" w:hAnsi="Sylfaen" w:cs="Sylfaen"/>
          <w:szCs w:val="24"/>
          <w:lang w:val="en-GB"/>
        </w:rPr>
        <w:t>բ</w:t>
      </w:r>
      <w:r w:rsidRPr="00670CF7">
        <w:rPr>
          <w:rFonts w:ascii="Sylfaen" w:hAnsi="Sylfaen" w:cs="Arial"/>
          <w:szCs w:val="24"/>
          <w:lang w:val="fr-FR"/>
        </w:rPr>
        <w:t>)</w:t>
      </w:r>
      <w:r w:rsidRPr="00AD365C">
        <w:rPr>
          <w:rFonts w:ascii="Sylfaen" w:hAnsi="Sylfaen" w:cs="Sylfaen"/>
          <w:szCs w:val="24"/>
          <w:lang w:val="en-GB"/>
        </w:rPr>
        <w:t>Գերմանիայի</w:t>
      </w:r>
      <w:r w:rsidRPr="00670CF7">
        <w:rPr>
          <w:rFonts w:ascii="Sylfaen" w:hAnsi="Sylfaen" w:cs="Arial"/>
          <w:szCs w:val="24"/>
          <w:lang w:val="fr-FR"/>
        </w:rPr>
        <w:t xml:space="preserve"> </w:t>
      </w:r>
      <w:r w:rsidRPr="00AD365C">
        <w:rPr>
          <w:rFonts w:ascii="Sylfaen" w:hAnsi="Sylfaen" w:cs="Sylfaen"/>
          <w:szCs w:val="24"/>
          <w:lang w:val="en-GB"/>
        </w:rPr>
        <w:t>Դաշնային</w:t>
      </w:r>
      <w:r w:rsidRPr="00670CF7">
        <w:rPr>
          <w:rFonts w:ascii="Sylfaen" w:hAnsi="Sylfaen" w:cs="Arial"/>
          <w:szCs w:val="24"/>
          <w:lang w:val="fr-FR"/>
        </w:rPr>
        <w:t xml:space="preserve"> </w:t>
      </w:r>
      <w:r w:rsidRPr="00AD365C">
        <w:rPr>
          <w:rFonts w:ascii="Sylfaen" w:hAnsi="Sylfaen" w:cs="Sylfaen"/>
          <w:szCs w:val="24"/>
          <w:lang w:val="en-GB"/>
        </w:rPr>
        <w:t>Հանրապետություն</w:t>
      </w:r>
      <w:r w:rsidRPr="00670CF7">
        <w:rPr>
          <w:rFonts w:ascii="Sylfaen" w:hAnsi="Sylfaen" w:cs="Arial"/>
          <w:szCs w:val="24"/>
          <w:lang w:val="fr-FR"/>
        </w:rPr>
        <w:t xml:space="preserve"> </w:t>
      </w:r>
      <w:r w:rsidRPr="00AD365C">
        <w:rPr>
          <w:rFonts w:ascii="Sylfaen" w:hAnsi="Sylfaen" w:cs="Sylfaen"/>
          <w:szCs w:val="24"/>
          <w:lang w:val="en-GB"/>
        </w:rPr>
        <w:t>և</w:t>
      </w:r>
      <w:r w:rsidRPr="00670CF7">
        <w:rPr>
          <w:rFonts w:ascii="Sylfaen" w:hAnsi="Sylfaen" w:cs="Arial"/>
          <w:szCs w:val="24"/>
          <w:lang w:val="fr-FR"/>
        </w:rPr>
        <w:t xml:space="preserve"> </w:t>
      </w:r>
      <w:r w:rsidRPr="00AD365C">
        <w:rPr>
          <w:rFonts w:ascii="Sylfaen" w:hAnsi="Sylfaen" w:cs="Sylfaen"/>
          <w:szCs w:val="24"/>
          <w:lang w:val="en-GB"/>
        </w:rPr>
        <w:t>նրա</w:t>
      </w:r>
      <w:r w:rsidRPr="00670CF7">
        <w:rPr>
          <w:rFonts w:ascii="Sylfaen" w:hAnsi="Sylfaen" w:cs="Arial"/>
          <w:szCs w:val="24"/>
          <w:lang w:val="fr-FR"/>
        </w:rPr>
        <w:t xml:space="preserve"> </w:t>
      </w:r>
      <w:r w:rsidRPr="00AD365C">
        <w:rPr>
          <w:rFonts w:ascii="Sylfaen" w:hAnsi="Sylfaen" w:cs="Sylfaen"/>
          <w:szCs w:val="24"/>
          <w:lang w:val="en-GB"/>
        </w:rPr>
        <w:t>իրավասու</w:t>
      </w:r>
      <w:r w:rsidRPr="00670CF7">
        <w:rPr>
          <w:rFonts w:ascii="Sylfaen" w:hAnsi="Sylfaen" w:cs="Arial"/>
          <w:szCs w:val="24"/>
          <w:lang w:val="fr-FR"/>
        </w:rPr>
        <w:t xml:space="preserve"> </w:t>
      </w:r>
      <w:r w:rsidRPr="00AD365C">
        <w:rPr>
          <w:rFonts w:ascii="Sylfaen" w:hAnsi="Sylfaen" w:cs="Sylfaen"/>
          <w:szCs w:val="24"/>
          <w:lang w:val="en-GB"/>
        </w:rPr>
        <w:t>մարմիններ</w:t>
      </w:r>
      <w:r w:rsidRPr="00670CF7">
        <w:rPr>
          <w:rFonts w:ascii="Sylfaen" w:hAnsi="Sylfaen" w:cs="Arial"/>
          <w:szCs w:val="24"/>
          <w:lang w:val="fr-FR"/>
        </w:rPr>
        <w:t xml:space="preserve">, </w:t>
      </w:r>
      <w:r w:rsidRPr="00AD365C">
        <w:rPr>
          <w:rFonts w:ascii="Sylfaen" w:hAnsi="Sylfaen" w:cs="Sylfaen"/>
          <w:szCs w:val="24"/>
          <w:lang w:val="en-GB"/>
        </w:rPr>
        <w:t>իշխանություններ</w:t>
      </w:r>
      <w:r w:rsidRPr="00670CF7">
        <w:rPr>
          <w:rFonts w:ascii="Sylfaen" w:hAnsi="Sylfaen" w:cs="Arial"/>
          <w:szCs w:val="24"/>
          <w:lang w:val="fr-FR"/>
        </w:rPr>
        <w:t xml:space="preserve">, </w:t>
      </w:r>
      <w:r w:rsidRPr="00AD365C">
        <w:rPr>
          <w:rFonts w:ascii="Sylfaen" w:hAnsi="Sylfaen" w:cs="Sylfaen"/>
          <w:szCs w:val="24"/>
          <w:lang w:val="en-GB"/>
        </w:rPr>
        <w:t>հիմնարկներ</w:t>
      </w:r>
      <w:r w:rsidRPr="00670CF7">
        <w:rPr>
          <w:rFonts w:ascii="Sylfaen" w:hAnsi="Sylfaen" w:cs="Arial"/>
          <w:szCs w:val="24"/>
          <w:lang w:val="fr-FR"/>
        </w:rPr>
        <w:t xml:space="preserve">, </w:t>
      </w:r>
      <w:r w:rsidRPr="00AD365C">
        <w:rPr>
          <w:rFonts w:ascii="Sylfaen" w:hAnsi="Sylfaen" w:cs="Sylfaen"/>
          <w:szCs w:val="24"/>
          <w:lang w:val="en-GB"/>
        </w:rPr>
        <w:t>գերատեսչություններ</w:t>
      </w:r>
      <w:r w:rsidRPr="00670CF7">
        <w:rPr>
          <w:rFonts w:ascii="Sylfaen" w:hAnsi="Sylfaen" w:cs="Sylfaen"/>
          <w:szCs w:val="24"/>
          <w:lang w:val="fr-FR"/>
        </w:rPr>
        <w:t xml:space="preserve"> </w:t>
      </w:r>
      <w:r w:rsidRPr="00AD365C">
        <w:rPr>
          <w:rFonts w:ascii="Sylfaen" w:hAnsi="Sylfaen" w:cs="Sylfaen"/>
          <w:szCs w:val="24"/>
          <w:lang w:val="en-GB"/>
        </w:rPr>
        <w:t>և</w:t>
      </w:r>
      <w:r w:rsidRPr="00670CF7">
        <w:rPr>
          <w:rFonts w:ascii="Sylfaen" w:hAnsi="Sylfaen" w:cs="Arial"/>
          <w:szCs w:val="24"/>
          <w:lang w:val="fr-FR"/>
        </w:rPr>
        <w:t xml:space="preserve"> </w:t>
      </w:r>
      <w:r w:rsidRPr="00AD365C">
        <w:rPr>
          <w:rFonts w:ascii="Sylfaen" w:hAnsi="Sylfaen" w:cs="Sylfaen"/>
          <w:szCs w:val="24"/>
          <w:lang w:val="en-GB"/>
        </w:rPr>
        <w:t>կազմակերպություններ</w:t>
      </w:r>
      <w:r w:rsidRPr="00670CF7">
        <w:rPr>
          <w:rFonts w:ascii="Sylfaen" w:hAnsi="Sylfaen" w:cs="Sylfaen"/>
          <w:szCs w:val="24"/>
          <w:lang w:val="fr-FR"/>
        </w:rPr>
        <w:t>,</w:t>
      </w:r>
    </w:p>
    <w:p w:rsidR="001925B3" w:rsidRPr="00670CF7" w:rsidRDefault="001925B3" w:rsidP="003B1349">
      <w:pPr>
        <w:tabs>
          <w:tab w:val="left" w:pos="1080"/>
        </w:tabs>
        <w:spacing w:before="120" w:after="120" w:line="276" w:lineRule="auto"/>
        <w:ind w:left="1080" w:hanging="306"/>
        <w:contextualSpacing/>
        <w:jc w:val="both"/>
        <w:rPr>
          <w:rFonts w:ascii="Sylfaen" w:hAnsi="Sylfaen" w:cs="Arial"/>
          <w:szCs w:val="24"/>
          <w:lang w:val="fr-FR"/>
        </w:rPr>
      </w:pPr>
      <w:r w:rsidRPr="00AD365C">
        <w:rPr>
          <w:rFonts w:ascii="Sylfaen" w:hAnsi="Sylfaen" w:cs="Sylfaen"/>
          <w:szCs w:val="24"/>
          <w:lang w:val="en-GB"/>
        </w:rPr>
        <w:t>գ</w:t>
      </w:r>
      <w:r w:rsidRPr="00670CF7">
        <w:rPr>
          <w:rFonts w:ascii="Sylfaen" w:hAnsi="Sylfaen" w:cs="Arial"/>
          <w:szCs w:val="24"/>
          <w:lang w:val="fr-FR"/>
        </w:rPr>
        <w:t xml:space="preserve">) </w:t>
      </w:r>
      <w:r w:rsidRPr="00AD365C">
        <w:rPr>
          <w:rFonts w:ascii="Sylfaen" w:hAnsi="Sylfaen" w:cs="Sylfaen"/>
          <w:szCs w:val="24"/>
          <w:lang w:val="en-GB"/>
        </w:rPr>
        <w:t>այլ</w:t>
      </w:r>
      <w:r w:rsidRPr="00670CF7">
        <w:rPr>
          <w:rFonts w:ascii="Sylfaen" w:hAnsi="Sylfaen" w:cs="Arial"/>
          <w:szCs w:val="24"/>
          <w:lang w:val="fr-FR"/>
        </w:rPr>
        <w:t xml:space="preserve"> </w:t>
      </w:r>
      <w:r w:rsidRPr="00AD365C">
        <w:rPr>
          <w:rFonts w:ascii="Sylfaen" w:hAnsi="Sylfaen" w:cs="Sylfaen"/>
          <w:szCs w:val="24"/>
          <w:lang w:val="en-GB"/>
        </w:rPr>
        <w:t>իրականացնող</w:t>
      </w:r>
      <w:r w:rsidRPr="00670CF7">
        <w:rPr>
          <w:rFonts w:ascii="Sylfaen" w:hAnsi="Sylfaen" w:cs="Arial"/>
          <w:szCs w:val="24"/>
          <w:lang w:val="fr-FR"/>
        </w:rPr>
        <w:t xml:space="preserve"> </w:t>
      </w:r>
      <w:r w:rsidRPr="00AD365C">
        <w:rPr>
          <w:rFonts w:ascii="Sylfaen" w:hAnsi="Sylfaen" w:cs="Sylfaen"/>
          <w:szCs w:val="24"/>
          <w:lang w:val="en-GB"/>
        </w:rPr>
        <w:t>կազմակերպություններ</w:t>
      </w:r>
      <w:r w:rsidRPr="00670CF7">
        <w:rPr>
          <w:rFonts w:ascii="Sylfaen" w:hAnsi="Sylfaen" w:cs="Sylfaen"/>
          <w:szCs w:val="24"/>
          <w:lang w:val="fr-FR"/>
        </w:rPr>
        <w:t>`</w:t>
      </w:r>
      <w:r w:rsidRPr="00670CF7">
        <w:rPr>
          <w:rFonts w:ascii="Sylfaen" w:hAnsi="Sylfaen" w:cs="Arial"/>
          <w:szCs w:val="24"/>
          <w:lang w:val="fr-FR"/>
        </w:rPr>
        <w:t xml:space="preserve"> </w:t>
      </w:r>
      <w:r w:rsidRPr="00AD365C">
        <w:rPr>
          <w:rFonts w:ascii="Sylfaen" w:hAnsi="Sylfaen" w:cs="Sylfaen"/>
          <w:szCs w:val="24"/>
          <w:lang w:val="en-GB"/>
        </w:rPr>
        <w:t>ներգրավված</w:t>
      </w:r>
      <w:r w:rsidRPr="00670CF7">
        <w:rPr>
          <w:rFonts w:ascii="Sylfaen" w:hAnsi="Sylfaen" w:cs="Arial"/>
          <w:szCs w:val="24"/>
          <w:lang w:val="fr-FR"/>
        </w:rPr>
        <w:t xml:space="preserve"> </w:t>
      </w:r>
      <w:r w:rsidRPr="00AD365C">
        <w:rPr>
          <w:rFonts w:ascii="Sylfaen" w:hAnsi="Sylfaen" w:cs="Sylfaen"/>
          <w:szCs w:val="24"/>
          <w:lang w:val="en-GB"/>
        </w:rPr>
        <w:t>գերմանական</w:t>
      </w:r>
      <w:r w:rsidRPr="00670CF7">
        <w:rPr>
          <w:rFonts w:ascii="Sylfaen" w:hAnsi="Sylfaen" w:cs="Arial"/>
          <w:szCs w:val="24"/>
          <w:lang w:val="fr-FR"/>
        </w:rPr>
        <w:t xml:space="preserve"> </w:t>
      </w:r>
      <w:r w:rsidRPr="00AD365C">
        <w:rPr>
          <w:rFonts w:ascii="Sylfaen" w:hAnsi="Sylfaen" w:cs="Sylfaen"/>
          <w:szCs w:val="24"/>
          <w:lang w:val="en-GB"/>
        </w:rPr>
        <w:t>երկկողմ</w:t>
      </w:r>
      <w:r w:rsidRPr="00670CF7">
        <w:rPr>
          <w:rFonts w:ascii="Sylfaen" w:hAnsi="Sylfaen" w:cs="Arial"/>
          <w:szCs w:val="24"/>
          <w:lang w:val="fr-FR"/>
        </w:rPr>
        <w:t xml:space="preserve"> </w:t>
      </w:r>
      <w:r w:rsidRPr="00AD365C">
        <w:rPr>
          <w:rFonts w:ascii="Sylfaen" w:hAnsi="Sylfaen" w:cs="Sylfaen"/>
          <w:szCs w:val="24"/>
          <w:lang w:val="en-GB"/>
        </w:rPr>
        <w:t>զարգացման</w:t>
      </w:r>
      <w:r w:rsidRPr="00670CF7">
        <w:rPr>
          <w:rFonts w:ascii="Sylfaen" w:hAnsi="Sylfaen" w:cs="Arial"/>
          <w:szCs w:val="24"/>
          <w:lang w:val="fr-FR"/>
        </w:rPr>
        <w:t xml:space="preserve"> </w:t>
      </w:r>
      <w:r w:rsidRPr="00AD365C">
        <w:rPr>
          <w:rFonts w:ascii="Sylfaen" w:hAnsi="Sylfaen" w:cs="Sylfaen"/>
          <w:szCs w:val="24"/>
          <w:lang w:val="en-GB"/>
        </w:rPr>
        <w:t>համագործակցության</w:t>
      </w:r>
      <w:r w:rsidRPr="00670CF7">
        <w:rPr>
          <w:rFonts w:ascii="Sylfaen" w:hAnsi="Sylfaen" w:cs="Sylfaen"/>
          <w:szCs w:val="24"/>
          <w:lang w:val="fr-FR"/>
        </w:rPr>
        <w:t xml:space="preserve"> </w:t>
      </w:r>
      <w:r w:rsidRPr="00AD365C">
        <w:rPr>
          <w:rFonts w:ascii="Sylfaen" w:hAnsi="Sylfaen" w:cs="Sylfaen"/>
          <w:szCs w:val="24"/>
          <w:lang w:val="en-GB"/>
        </w:rPr>
        <w:t>մեջ</w:t>
      </w:r>
      <w:r w:rsidRPr="00670CF7">
        <w:rPr>
          <w:rFonts w:ascii="Sylfaen" w:hAnsi="Sylfaen" w:cs="Arial"/>
          <w:szCs w:val="24"/>
          <w:lang w:val="fr-FR"/>
        </w:rPr>
        <w:t xml:space="preserve">, </w:t>
      </w:r>
      <w:r w:rsidRPr="00AD365C">
        <w:rPr>
          <w:rFonts w:ascii="Sylfaen" w:hAnsi="Sylfaen" w:cs="Sylfaen"/>
          <w:szCs w:val="24"/>
          <w:lang w:val="en-GB"/>
        </w:rPr>
        <w:t>մասնավորապես</w:t>
      </w:r>
      <w:r w:rsidRPr="00670CF7">
        <w:rPr>
          <w:rFonts w:ascii="Sylfaen" w:hAnsi="Sylfaen" w:cs="Arial"/>
          <w:szCs w:val="24"/>
          <w:lang w:val="fr-FR"/>
        </w:rPr>
        <w:t>, Deutsche GesellschaftfürInternationale Zusammenarbeit (GIZ)</w:t>
      </w:r>
      <w:r w:rsidRPr="00670CF7">
        <w:rPr>
          <w:rFonts w:ascii="Sylfaen" w:hAnsi="Sylfaen"/>
          <w:iCs/>
          <w:szCs w:val="24"/>
          <w:lang w:val="fr-FR"/>
        </w:rPr>
        <w:t xml:space="preserve"> GmbH</w:t>
      </w:r>
      <w:r w:rsidRPr="00670CF7">
        <w:rPr>
          <w:rFonts w:ascii="Sylfaen" w:hAnsi="Sylfaen" w:cs="Arial"/>
          <w:szCs w:val="24"/>
          <w:lang w:val="fr-FR"/>
        </w:rPr>
        <w:t>,</w:t>
      </w:r>
    </w:p>
    <w:p w:rsidR="001925B3" w:rsidRPr="00670CF7" w:rsidRDefault="001925B3" w:rsidP="003B1349">
      <w:pPr>
        <w:tabs>
          <w:tab w:val="left" w:pos="1080"/>
        </w:tabs>
        <w:spacing w:before="120" w:after="120" w:line="276" w:lineRule="auto"/>
        <w:ind w:left="1080" w:hanging="306"/>
        <w:contextualSpacing/>
        <w:jc w:val="both"/>
        <w:rPr>
          <w:rFonts w:ascii="Sylfaen" w:hAnsi="Sylfaen"/>
          <w:szCs w:val="24"/>
          <w:lang w:val="fr-FR"/>
        </w:rPr>
      </w:pPr>
      <w:r w:rsidRPr="00AD365C">
        <w:rPr>
          <w:rFonts w:ascii="Sylfaen" w:hAnsi="Sylfaen" w:cs="Sylfaen"/>
          <w:szCs w:val="24"/>
          <w:lang w:val="en-GB"/>
        </w:rPr>
        <w:t>դ</w:t>
      </w:r>
      <w:r w:rsidRPr="00670CF7">
        <w:rPr>
          <w:rFonts w:ascii="Sylfaen" w:hAnsi="Sylfaen" w:cs="Arial"/>
          <w:szCs w:val="24"/>
          <w:lang w:val="fr-FR"/>
        </w:rPr>
        <w:t xml:space="preserve">) </w:t>
      </w:r>
      <w:r w:rsidRPr="00AD365C">
        <w:rPr>
          <w:rFonts w:ascii="Sylfaen" w:hAnsi="Sylfaen" w:cs="Sylfaen"/>
          <w:szCs w:val="24"/>
          <w:lang w:val="en-GB"/>
        </w:rPr>
        <w:t>Միջազգային</w:t>
      </w:r>
      <w:r w:rsidRPr="00670CF7">
        <w:rPr>
          <w:rFonts w:ascii="Sylfaen" w:hAnsi="Sylfaen" w:cs="Arial"/>
          <w:szCs w:val="24"/>
          <w:lang w:val="fr-FR"/>
        </w:rPr>
        <w:t xml:space="preserve"> </w:t>
      </w:r>
      <w:r w:rsidRPr="00AD365C">
        <w:rPr>
          <w:rFonts w:ascii="Sylfaen" w:hAnsi="Sylfaen" w:cs="Sylfaen"/>
          <w:szCs w:val="24"/>
          <w:lang w:val="en-GB"/>
        </w:rPr>
        <w:t>կազմակերպություններ</w:t>
      </w:r>
      <w:r w:rsidRPr="00670CF7">
        <w:rPr>
          <w:rFonts w:ascii="Sylfaen" w:hAnsi="Sylfaen" w:cs="Sylfaen"/>
          <w:szCs w:val="24"/>
          <w:lang w:val="fr-FR"/>
        </w:rPr>
        <w:t>`</w:t>
      </w:r>
      <w:r w:rsidRPr="00670CF7">
        <w:rPr>
          <w:rFonts w:ascii="Sylfaen" w:hAnsi="Sylfaen" w:cs="Arial"/>
          <w:szCs w:val="24"/>
          <w:lang w:val="fr-FR"/>
        </w:rPr>
        <w:t xml:space="preserve"> </w:t>
      </w:r>
      <w:r w:rsidRPr="00AD365C">
        <w:rPr>
          <w:rFonts w:ascii="Sylfaen" w:hAnsi="Sylfaen" w:cs="Sylfaen"/>
          <w:szCs w:val="24"/>
          <w:lang w:val="en-GB"/>
        </w:rPr>
        <w:t>ներգրավված</w:t>
      </w:r>
      <w:r w:rsidRPr="00670CF7">
        <w:rPr>
          <w:rFonts w:ascii="Sylfaen" w:hAnsi="Sylfaen" w:cs="Arial"/>
          <w:szCs w:val="24"/>
          <w:lang w:val="fr-FR"/>
        </w:rPr>
        <w:t xml:space="preserve"> </w:t>
      </w:r>
      <w:r w:rsidRPr="00AD365C">
        <w:rPr>
          <w:rFonts w:ascii="Sylfaen" w:hAnsi="Sylfaen" w:cs="Sylfaen"/>
          <w:szCs w:val="24"/>
          <w:lang w:val="en-GB"/>
        </w:rPr>
        <w:t>վիճակագրական</w:t>
      </w:r>
      <w:r w:rsidRPr="00670CF7">
        <w:rPr>
          <w:rFonts w:ascii="Sylfaen" w:hAnsi="Sylfaen" w:cs="Arial"/>
          <w:szCs w:val="24"/>
          <w:lang w:val="fr-FR"/>
        </w:rPr>
        <w:t xml:space="preserve"> </w:t>
      </w:r>
      <w:r w:rsidRPr="00AD365C">
        <w:rPr>
          <w:rFonts w:ascii="Sylfaen" w:hAnsi="Sylfaen" w:cs="Sylfaen"/>
          <w:szCs w:val="24"/>
          <w:lang w:val="en-GB"/>
        </w:rPr>
        <w:t>տվյալների</w:t>
      </w:r>
      <w:r w:rsidRPr="00670CF7">
        <w:rPr>
          <w:rFonts w:ascii="Sylfaen" w:hAnsi="Sylfaen" w:cs="Arial"/>
          <w:szCs w:val="24"/>
          <w:lang w:val="fr-FR"/>
        </w:rPr>
        <w:t xml:space="preserve"> </w:t>
      </w:r>
      <w:r w:rsidRPr="00AD365C">
        <w:rPr>
          <w:rFonts w:ascii="Sylfaen" w:hAnsi="Sylfaen" w:cs="Sylfaen"/>
          <w:szCs w:val="24"/>
          <w:lang w:val="en-GB"/>
        </w:rPr>
        <w:t>և</w:t>
      </w:r>
      <w:r w:rsidRPr="00670CF7">
        <w:rPr>
          <w:rFonts w:ascii="Sylfaen" w:hAnsi="Sylfaen" w:cs="Arial"/>
          <w:szCs w:val="24"/>
          <w:lang w:val="fr-FR"/>
        </w:rPr>
        <w:t xml:space="preserve"> </w:t>
      </w:r>
      <w:r w:rsidRPr="00AD365C">
        <w:rPr>
          <w:rFonts w:ascii="Sylfaen" w:hAnsi="Sylfaen" w:cs="Sylfaen"/>
          <w:szCs w:val="24"/>
          <w:lang w:val="en-GB"/>
        </w:rPr>
        <w:t>նրանց</w:t>
      </w:r>
      <w:r w:rsidRPr="00670CF7">
        <w:rPr>
          <w:rFonts w:ascii="Sylfaen" w:hAnsi="Sylfaen" w:cs="Arial"/>
          <w:szCs w:val="24"/>
          <w:lang w:val="fr-FR"/>
        </w:rPr>
        <w:t xml:space="preserve"> </w:t>
      </w:r>
      <w:r w:rsidRPr="00AD365C">
        <w:rPr>
          <w:rFonts w:ascii="Sylfaen" w:hAnsi="Sylfaen" w:cs="Sylfaen"/>
          <w:szCs w:val="24"/>
          <w:lang w:val="en-GB"/>
        </w:rPr>
        <w:t>անդամների</w:t>
      </w:r>
      <w:r w:rsidRPr="00670CF7">
        <w:rPr>
          <w:rFonts w:ascii="Sylfaen" w:hAnsi="Sylfaen" w:cs="Sylfaen"/>
          <w:szCs w:val="24"/>
          <w:lang w:val="fr-FR"/>
        </w:rPr>
        <w:t xml:space="preserve"> </w:t>
      </w:r>
      <w:r w:rsidRPr="00AD365C">
        <w:rPr>
          <w:rFonts w:ascii="Sylfaen" w:hAnsi="Sylfaen" w:cs="Sylfaen"/>
          <w:szCs w:val="24"/>
          <w:lang w:val="en-GB"/>
        </w:rPr>
        <w:t>հավաքագրման</w:t>
      </w:r>
      <w:r w:rsidRPr="00670CF7">
        <w:rPr>
          <w:rFonts w:ascii="Sylfaen" w:hAnsi="Sylfaen" w:cs="Arial"/>
          <w:szCs w:val="24"/>
          <w:lang w:val="fr-FR"/>
        </w:rPr>
        <w:t xml:space="preserve">, </w:t>
      </w:r>
      <w:r w:rsidRPr="00AD365C">
        <w:rPr>
          <w:rFonts w:ascii="Sylfaen" w:hAnsi="Sylfaen" w:cs="Sylfaen"/>
          <w:szCs w:val="24"/>
          <w:lang w:val="en-GB"/>
        </w:rPr>
        <w:t>հատկապես</w:t>
      </w:r>
      <w:r w:rsidRPr="00670CF7">
        <w:rPr>
          <w:rFonts w:ascii="Sylfaen" w:hAnsi="Sylfaen" w:cs="Arial"/>
          <w:szCs w:val="24"/>
          <w:lang w:val="fr-FR"/>
        </w:rPr>
        <w:t xml:space="preserve"> </w:t>
      </w:r>
      <w:r w:rsidRPr="00AD365C">
        <w:rPr>
          <w:rFonts w:ascii="Sylfaen" w:hAnsi="Sylfaen" w:cs="Sylfaen"/>
          <w:szCs w:val="24"/>
          <w:lang w:val="en-GB"/>
        </w:rPr>
        <w:t>Տնտեսական</w:t>
      </w:r>
      <w:r w:rsidRPr="00670CF7">
        <w:rPr>
          <w:rFonts w:ascii="Sylfaen" w:hAnsi="Sylfaen" w:cs="Arial"/>
          <w:szCs w:val="24"/>
          <w:lang w:val="fr-FR"/>
        </w:rPr>
        <w:t xml:space="preserve"> </w:t>
      </w:r>
      <w:r w:rsidRPr="00AD365C">
        <w:rPr>
          <w:rFonts w:ascii="Sylfaen" w:hAnsi="Sylfaen" w:cs="Sylfaen"/>
          <w:szCs w:val="24"/>
          <w:lang w:val="en-GB"/>
        </w:rPr>
        <w:t>համագործակցության</w:t>
      </w:r>
      <w:r w:rsidRPr="00670CF7">
        <w:rPr>
          <w:rFonts w:ascii="Sylfaen" w:hAnsi="Sylfaen" w:cs="Arial"/>
          <w:szCs w:val="24"/>
          <w:lang w:val="fr-FR"/>
        </w:rPr>
        <w:t xml:space="preserve"> </w:t>
      </w:r>
      <w:r w:rsidRPr="00AD365C">
        <w:rPr>
          <w:rFonts w:ascii="Sylfaen" w:hAnsi="Sylfaen" w:cs="Sylfaen"/>
          <w:szCs w:val="24"/>
          <w:lang w:val="en-GB"/>
        </w:rPr>
        <w:t>և</w:t>
      </w:r>
      <w:r w:rsidRPr="00670CF7">
        <w:rPr>
          <w:rFonts w:ascii="Sylfaen" w:hAnsi="Sylfaen" w:cs="Arial"/>
          <w:szCs w:val="24"/>
          <w:lang w:val="fr-FR"/>
        </w:rPr>
        <w:t xml:space="preserve"> </w:t>
      </w:r>
      <w:r w:rsidRPr="00AD365C">
        <w:rPr>
          <w:rFonts w:ascii="Sylfaen" w:hAnsi="Sylfaen" w:cs="Sylfaen"/>
          <w:szCs w:val="24"/>
          <w:lang w:val="en-GB"/>
        </w:rPr>
        <w:t>զարգացման</w:t>
      </w:r>
      <w:r w:rsidRPr="00670CF7">
        <w:rPr>
          <w:rFonts w:ascii="Sylfaen" w:hAnsi="Sylfaen" w:cs="Arial"/>
          <w:szCs w:val="24"/>
          <w:lang w:val="fr-FR"/>
        </w:rPr>
        <w:t xml:space="preserve"> </w:t>
      </w:r>
      <w:r w:rsidRPr="00AD365C">
        <w:rPr>
          <w:rFonts w:ascii="Sylfaen" w:hAnsi="Sylfaen" w:cs="Sylfaen"/>
          <w:szCs w:val="24"/>
          <w:lang w:val="en-GB"/>
        </w:rPr>
        <w:t>կազմակերպությունը</w:t>
      </w:r>
      <w:r w:rsidRPr="00670CF7">
        <w:rPr>
          <w:rFonts w:ascii="Sylfaen" w:hAnsi="Sylfaen" w:cs="Arial"/>
          <w:szCs w:val="24"/>
          <w:lang w:val="fr-FR"/>
        </w:rPr>
        <w:t xml:space="preserve"> (</w:t>
      </w:r>
      <w:r w:rsidRPr="00AD365C">
        <w:rPr>
          <w:rFonts w:ascii="Sylfaen" w:hAnsi="Sylfaen" w:cs="Sylfaen"/>
          <w:szCs w:val="24"/>
          <w:lang w:val="en-GB"/>
        </w:rPr>
        <w:t>ՏՀԶԿ</w:t>
      </w:r>
      <w:r w:rsidRPr="00670CF7">
        <w:rPr>
          <w:rFonts w:ascii="Sylfaen" w:hAnsi="Sylfaen" w:cs="Arial"/>
          <w:szCs w:val="24"/>
          <w:lang w:val="fr-FR"/>
        </w:rPr>
        <w:t xml:space="preserve">) </w:t>
      </w:r>
      <w:r w:rsidRPr="00AD365C">
        <w:rPr>
          <w:rFonts w:ascii="Sylfaen" w:hAnsi="Sylfaen" w:cs="Sylfaen"/>
          <w:szCs w:val="24"/>
          <w:lang w:val="en-GB"/>
        </w:rPr>
        <w:t>և</w:t>
      </w:r>
      <w:r w:rsidRPr="00670CF7">
        <w:rPr>
          <w:rFonts w:ascii="Sylfaen" w:hAnsi="Sylfaen" w:cs="Arial"/>
          <w:szCs w:val="24"/>
          <w:lang w:val="fr-FR"/>
        </w:rPr>
        <w:t xml:space="preserve"> </w:t>
      </w:r>
      <w:r w:rsidRPr="00AD365C">
        <w:rPr>
          <w:rFonts w:ascii="Sylfaen" w:hAnsi="Sylfaen" w:cs="Sylfaen"/>
          <w:szCs w:val="24"/>
          <w:lang w:val="en-GB"/>
        </w:rPr>
        <w:t>նրա</w:t>
      </w:r>
      <w:r w:rsidRPr="00670CF7">
        <w:rPr>
          <w:rFonts w:ascii="Sylfaen" w:hAnsi="Sylfaen" w:cs="Arial"/>
          <w:szCs w:val="24"/>
          <w:lang w:val="fr-FR"/>
        </w:rPr>
        <w:t xml:space="preserve"> </w:t>
      </w:r>
      <w:r w:rsidRPr="00AD365C">
        <w:rPr>
          <w:rFonts w:ascii="Sylfaen" w:hAnsi="Sylfaen" w:cs="Sylfaen"/>
          <w:szCs w:val="24"/>
          <w:lang w:val="en-GB"/>
        </w:rPr>
        <w:t>անդամները</w:t>
      </w:r>
      <w:r w:rsidRPr="00670CF7">
        <w:rPr>
          <w:rFonts w:ascii="Sylfaen" w:hAnsi="Sylfaen" w:cs="Sylfaen"/>
          <w:szCs w:val="24"/>
          <w:lang w:val="fr-FR"/>
        </w:rPr>
        <w:t>:</w:t>
      </w:r>
    </w:p>
    <w:p w:rsidR="001925B3" w:rsidRPr="00670CF7" w:rsidRDefault="001925B3" w:rsidP="003B1349">
      <w:pPr>
        <w:spacing w:before="120" w:after="120" w:line="276" w:lineRule="auto"/>
        <w:ind w:left="709" w:hanging="709"/>
        <w:jc w:val="both"/>
        <w:rPr>
          <w:rFonts w:ascii="Sylfaen" w:hAnsi="Sylfaen"/>
          <w:szCs w:val="24"/>
          <w:lang w:val="fr-FR"/>
        </w:rPr>
      </w:pPr>
      <w:r w:rsidRPr="00670CF7">
        <w:rPr>
          <w:rFonts w:ascii="Sylfaen" w:hAnsi="Sylfaen"/>
          <w:szCs w:val="24"/>
          <w:lang w:val="fr-FR"/>
        </w:rPr>
        <w:t>7.3</w:t>
      </w:r>
      <w:r w:rsidRPr="00670CF7">
        <w:rPr>
          <w:rFonts w:ascii="Sylfaen" w:hAnsi="Sylfaen"/>
          <w:szCs w:val="24"/>
          <w:lang w:val="fr-FR"/>
        </w:rPr>
        <w:tab/>
      </w:r>
      <w:r w:rsidRPr="00AD365C">
        <w:rPr>
          <w:rFonts w:ascii="Sylfaen" w:hAnsi="Sylfaen" w:cs="Sylfaen"/>
          <w:iCs/>
          <w:szCs w:val="24"/>
          <w:lang w:val="en-GB"/>
        </w:rPr>
        <w:t>Բացի</w:t>
      </w:r>
      <w:r w:rsidRPr="00670CF7">
        <w:rPr>
          <w:rFonts w:ascii="Sylfaen" w:hAnsi="Sylfaen" w:cs="Arial"/>
          <w:iCs/>
          <w:szCs w:val="24"/>
          <w:lang w:val="fr-FR"/>
        </w:rPr>
        <w:t xml:space="preserve"> </w:t>
      </w:r>
      <w:r w:rsidRPr="00AD365C">
        <w:rPr>
          <w:rFonts w:ascii="Sylfaen" w:hAnsi="Sylfaen" w:cs="Sylfaen"/>
          <w:iCs/>
          <w:szCs w:val="24"/>
          <w:lang w:val="en-GB"/>
        </w:rPr>
        <w:t>այդ</w:t>
      </w:r>
      <w:r w:rsidRPr="00670CF7">
        <w:rPr>
          <w:rFonts w:ascii="Sylfaen" w:hAnsi="Sylfaen" w:cs="Arial"/>
          <w:iCs/>
          <w:szCs w:val="24"/>
          <w:lang w:val="fr-FR"/>
        </w:rPr>
        <w:t xml:space="preserve">, </w:t>
      </w:r>
      <w:r w:rsidRPr="00AD365C">
        <w:rPr>
          <w:rFonts w:ascii="Sylfaen" w:hAnsi="Sylfaen" w:cs="Sylfaen"/>
          <w:iCs/>
          <w:szCs w:val="24"/>
          <w:lang w:val="en-GB"/>
        </w:rPr>
        <w:t>Գերմանիայի</w:t>
      </w:r>
      <w:r w:rsidRPr="00670CF7">
        <w:rPr>
          <w:rFonts w:ascii="Sylfaen" w:hAnsi="Sylfaen" w:cs="Arial"/>
          <w:iCs/>
          <w:szCs w:val="24"/>
          <w:lang w:val="fr-FR"/>
        </w:rPr>
        <w:t xml:space="preserve"> </w:t>
      </w:r>
      <w:r w:rsidRPr="00AD365C">
        <w:rPr>
          <w:rFonts w:ascii="Sylfaen" w:hAnsi="Sylfaen" w:cs="Sylfaen"/>
          <w:iCs/>
          <w:szCs w:val="24"/>
          <w:lang w:val="en-GB"/>
        </w:rPr>
        <w:t>Դաշնային</w:t>
      </w:r>
      <w:r w:rsidRPr="00670CF7">
        <w:rPr>
          <w:rFonts w:ascii="Sylfaen" w:hAnsi="Sylfaen" w:cs="Arial"/>
          <w:iCs/>
          <w:szCs w:val="24"/>
          <w:lang w:val="fr-FR"/>
        </w:rPr>
        <w:t xml:space="preserve"> </w:t>
      </w:r>
      <w:r w:rsidRPr="00AD365C">
        <w:rPr>
          <w:rFonts w:ascii="Sylfaen" w:hAnsi="Sylfaen" w:cs="Sylfaen"/>
          <w:iCs/>
          <w:szCs w:val="24"/>
          <w:lang w:val="en-GB"/>
        </w:rPr>
        <w:t>Հանրապետությունը</w:t>
      </w:r>
      <w:r w:rsidRPr="00670CF7">
        <w:rPr>
          <w:rFonts w:ascii="Sylfaen" w:hAnsi="Sylfaen" w:cs="Arial"/>
          <w:iCs/>
          <w:szCs w:val="24"/>
          <w:lang w:val="fr-FR"/>
        </w:rPr>
        <w:t xml:space="preserve"> </w:t>
      </w:r>
      <w:r w:rsidRPr="00AD365C">
        <w:rPr>
          <w:rFonts w:ascii="Sylfaen" w:hAnsi="Sylfaen" w:cs="Sylfaen"/>
          <w:iCs/>
          <w:szCs w:val="24"/>
          <w:lang w:val="en-GB"/>
        </w:rPr>
        <w:t>խնդրել</w:t>
      </w:r>
      <w:r w:rsidRPr="00670CF7">
        <w:rPr>
          <w:rFonts w:ascii="Sylfaen" w:hAnsi="Sylfaen" w:cs="Sylfaen"/>
          <w:iCs/>
          <w:szCs w:val="24"/>
          <w:lang w:val="fr-FR"/>
        </w:rPr>
        <w:t xml:space="preserve"> </w:t>
      </w:r>
      <w:r w:rsidRPr="00AD365C">
        <w:rPr>
          <w:rFonts w:ascii="Sylfaen" w:hAnsi="Sylfaen" w:cs="Sylfaen"/>
          <w:iCs/>
          <w:szCs w:val="24"/>
          <w:lang w:val="en-GB"/>
        </w:rPr>
        <w:t>է</w:t>
      </w:r>
      <w:r w:rsidRPr="00670CF7">
        <w:rPr>
          <w:rFonts w:ascii="Sylfaen" w:hAnsi="Sylfaen" w:cs="Arial"/>
          <w:iCs/>
          <w:szCs w:val="24"/>
          <w:lang w:val="fr-FR"/>
        </w:rPr>
        <w:t xml:space="preserve">, </w:t>
      </w:r>
      <w:r w:rsidRPr="00AD365C">
        <w:rPr>
          <w:rFonts w:ascii="Sylfaen" w:hAnsi="Sylfaen" w:cs="Arial"/>
          <w:iCs/>
          <w:szCs w:val="24"/>
          <w:lang w:val="en-GB"/>
        </w:rPr>
        <w:t>որ</w:t>
      </w:r>
      <w:r w:rsidRPr="00670CF7">
        <w:rPr>
          <w:rFonts w:ascii="Sylfaen" w:hAnsi="Sylfaen" w:cs="Arial"/>
          <w:iCs/>
          <w:szCs w:val="24"/>
          <w:lang w:val="fr-FR"/>
        </w:rPr>
        <w:t xml:space="preserve"> KfW </w:t>
      </w:r>
      <w:r w:rsidRPr="00AD365C">
        <w:rPr>
          <w:rFonts w:ascii="Sylfaen" w:hAnsi="Sylfaen" w:cs="Arial"/>
          <w:iCs/>
          <w:szCs w:val="24"/>
          <w:lang w:val="en-GB"/>
        </w:rPr>
        <w:t>բանկը</w:t>
      </w:r>
      <w:r w:rsidRPr="00670CF7">
        <w:rPr>
          <w:rFonts w:ascii="Sylfaen" w:hAnsi="Sylfaen" w:cs="Arial"/>
          <w:iCs/>
          <w:szCs w:val="24"/>
          <w:lang w:val="fr-FR"/>
        </w:rPr>
        <w:t xml:space="preserve"> </w:t>
      </w:r>
      <w:r w:rsidRPr="00AD365C">
        <w:rPr>
          <w:rFonts w:ascii="Sylfaen" w:hAnsi="Sylfaen" w:cs="Sylfaen"/>
          <w:iCs/>
          <w:szCs w:val="24"/>
          <w:lang w:val="en-GB"/>
        </w:rPr>
        <w:t>փոխանակի</w:t>
      </w:r>
      <w:r w:rsidRPr="00670CF7">
        <w:rPr>
          <w:rFonts w:ascii="Sylfaen" w:hAnsi="Sylfaen" w:cs="Arial"/>
          <w:iCs/>
          <w:szCs w:val="24"/>
          <w:lang w:val="fr-FR"/>
        </w:rPr>
        <w:t xml:space="preserve"> </w:t>
      </w:r>
      <w:r w:rsidRPr="00AD365C">
        <w:rPr>
          <w:rFonts w:ascii="Sylfaen" w:hAnsi="Sylfaen" w:cs="Sylfaen"/>
          <w:iCs/>
          <w:szCs w:val="24"/>
          <w:lang w:val="en-GB"/>
        </w:rPr>
        <w:t>ընտրված</w:t>
      </w:r>
      <w:r w:rsidRPr="00670CF7">
        <w:rPr>
          <w:rFonts w:ascii="Sylfaen" w:hAnsi="Sylfaen" w:cs="Arial"/>
          <w:iCs/>
          <w:szCs w:val="24"/>
          <w:lang w:val="fr-FR"/>
        </w:rPr>
        <w:t xml:space="preserve"> </w:t>
      </w:r>
      <w:r w:rsidRPr="00AD365C">
        <w:rPr>
          <w:rFonts w:ascii="Sylfaen" w:hAnsi="Sylfaen" w:cs="Sylfaen"/>
          <w:iCs/>
          <w:szCs w:val="24"/>
          <w:lang w:val="en-GB"/>
        </w:rPr>
        <w:t>տեղեկատվությունը</w:t>
      </w:r>
      <w:r w:rsidRPr="00670CF7">
        <w:rPr>
          <w:rFonts w:ascii="Sylfaen" w:hAnsi="Sylfaen" w:cs="Arial"/>
          <w:iCs/>
          <w:szCs w:val="24"/>
          <w:lang w:val="fr-FR"/>
        </w:rPr>
        <w:t xml:space="preserve"> </w:t>
      </w:r>
      <w:r w:rsidRPr="00AD365C">
        <w:rPr>
          <w:rFonts w:ascii="Sylfaen" w:hAnsi="Sylfaen" w:cs="Sylfaen"/>
          <w:iCs/>
          <w:szCs w:val="24"/>
          <w:lang w:val="en-GB"/>
        </w:rPr>
        <w:t>Փորձագիտական</w:t>
      </w:r>
      <w:r w:rsidRPr="00670CF7">
        <w:rPr>
          <w:rFonts w:ascii="Sylfaen" w:hAnsi="Sylfaen" w:cs="Arial"/>
          <w:iCs/>
          <w:szCs w:val="24"/>
          <w:lang w:val="fr-FR"/>
        </w:rPr>
        <w:t xml:space="preserve"> </w:t>
      </w:r>
      <w:r w:rsidRPr="00AD365C">
        <w:rPr>
          <w:rFonts w:ascii="Sylfaen" w:hAnsi="Sylfaen" w:cs="Sylfaen"/>
          <w:iCs/>
          <w:szCs w:val="24"/>
          <w:lang w:val="en-GB"/>
        </w:rPr>
        <w:t>ծառայությունների</w:t>
      </w:r>
      <w:r w:rsidRPr="00670CF7">
        <w:rPr>
          <w:rFonts w:ascii="Sylfaen" w:hAnsi="Sylfaen" w:cs="Arial"/>
          <w:iCs/>
          <w:szCs w:val="24"/>
          <w:lang w:val="fr-FR"/>
        </w:rPr>
        <w:t xml:space="preserve"> </w:t>
      </w:r>
      <w:r w:rsidRPr="00AD365C">
        <w:rPr>
          <w:rFonts w:ascii="Sylfaen" w:hAnsi="Sylfaen" w:cs="Sylfaen"/>
          <w:iCs/>
          <w:szCs w:val="24"/>
          <w:lang w:val="en-GB"/>
        </w:rPr>
        <w:t>մասին</w:t>
      </w:r>
      <w:r w:rsidRPr="00670CF7">
        <w:rPr>
          <w:rFonts w:ascii="Sylfaen" w:hAnsi="Sylfaen" w:cs="Arial"/>
          <w:iCs/>
          <w:szCs w:val="24"/>
          <w:lang w:val="fr-FR"/>
        </w:rPr>
        <w:t xml:space="preserve"> </w:t>
      </w:r>
      <w:r w:rsidRPr="00AD365C">
        <w:rPr>
          <w:rFonts w:ascii="Sylfaen" w:hAnsi="Sylfaen" w:cs="Sylfaen"/>
          <w:iCs/>
          <w:szCs w:val="24"/>
          <w:lang w:val="en-GB"/>
        </w:rPr>
        <w:t>և</w:t>
      </w:r>
      <w:r w:rsidRPr="00670CF7">
        <w:rPr>
          <w:rFonts w:ascii="Sylfaen" w:hAnsi="Sylfaen" w:cs="Arial"/>
          <w:iCs/>
          <w:szCs w:val="24"/>
          <w:lang w:val="fr-FR"/>
        </w:rPr>
        <w:t xml:space="preserve"> </w:t>
      </w:r>
      <w:r w:rsidRPr="00AD365C">
        <w:rPr>
          <w:rFonts w:ascii="Sylfaen" w:hAnsi="Sylfaen" w:cs="Arial"/>
          <w:iCs/>
          <w:szCs w:val="24"/>
          <w:lang w:val="en-GB"/>
        </w:rPr>
        <w:t>թե</w:t>
      </w:r>
      <w:r w:rsidRPr="00670CF7">
        <w:rPr>
          <w:rFonts w:ascii="Sylfaen" w:hAnsi="Sylfaen" w:cs="Arial"/>
          <w:iCs/>
          <w:szCs w:val="24"/>
          <w:lang w:val="fr-FR"/>
        </w:rPr>
        <w:t xml:space="preserve"> </w:t>
      </w:r>
      <w:r w:rsidRPr="00AD365C">
        <w:rPr>
          <w:rFonts w:ascii="Sylfaen" w:hAnsi="Sylfaen" w:cs="Sylfaen"/>
          <w:iCs/>
          <w:szCs w:val="24"/>
          <w:lang w:val="en-GB"/>
        </w:rPr>
        <w:t>ինչպես</w:t>
      </w:r>
      <w:r w:rsidRPr="00670CF7">
        <w:rPr>
          <w:rFonts w:ascii="Sylfaen" w:hAnsi="Sylfaen" w:cs="Arial"/>
          <w:iCs/>
          <w:szCs w:val="24"/>
          <w:lang w:val="fr-FR"/>
        </w:rPr>
        <w:t xml:space="preserve"> </w:t>
      </w:r>
      <w:r w:rsidRPr="00AD365C">
        <w:rPr>
          <w:rFonts w:ascii="Sylfaen" w:hAnsi="Sylfaen" w:cs="Sylfaen"/>
          <w:iCs/>
          <w:szCs w:val="24"/>
          <w:lang w:val="en-GB"/>
        </w:rPr>
        <w:t>են</w:t>
      </w:r>
      <w:r w:rsidRPr="00670CF7">
        <w:rPr>
          <w:rFonts w:ascii="Sylfaen" w:hAnsi="Sylfaen" w:cs="Arial"/>
          <w:iCs/>
          <w:szCs w:val="24"/>
          <w:lang w:val="fr-FR"/>
        </w:rPr>
        <w:t xml:space="preserve"> </w:t>
      </w:r>
      <w:r w:rsidRPr="00AD365C">
        <w:rPr>
          <w:rFonts w:ascii="Sylfaen" w:hAnsi="Sylfaen" w:cs="Sylfaen"/>
          <w:iCs/>
          <w:szCs w:val="24"/>
          <w:lang w:val="en-GB"/>
        </w:rPr>
        <w:t>դրանք</w:t>
      </w:r>
      <w:r w:rsidRPr="00670CF7">
        <w:rPr>
          <w:rFonts w:ascii="Sylfaen" w:hAnsi="Sylfaen" w:cs="Arial"/>
          <w:iCs/>
          <w:szCs w:val="24"/>
          <w:lang w:val="fr-FR"/>
        </w:rPr>
        <w:t xml:space="preserve"> </w:t>
      </w:r>
      <w:r w:rsidRPr="00AD365C">
        <w:rPr>
          <w:rFonts w:ascii="Sylfaen" w:hAnsi="Sylfaen" w:cs="Sylfaen"/>
          <w:iCs/>
          <w:szCs w:val="24"/>
          <w:lang w:val="en-GB"/>
        </w:rPr>
        <w:t>ֆինանսավորվում</w:t>
      </w:r>
      <w:r w:rsidRPr="00670CF7">
        <w:rPr>
          <w:rFonts w:ascii="Sylfaen" w:hAnsi="Sylfaen" w:cs="Arial"/>
          <w:iCs/>
          <w:szCs w:val="24"/>
          <w:lang w:val="fr-FR"/>
        </w:rPr>
        <w:t xml:space="preserve"> </w:t>
      </w:r>
      <w:r w:rsidRPr="00AD365C">
        <w:rPr>
          <w:rFonts w:ascii="Sylfaen" w:hAnsi="Sylfaen" w:cs="Arial"/>
          <w:iCs/>
          <w:szCs w:val="24"/>
          <w:lang w:val="en-GB"/>
        </w:rPr>
        <w:t>Ո</w:t>
      </w:r>
      <w:r w:rsidRPr="00AD365C">
        <w:rPr>
          <w:rFonts w:ascii="Sylfaen" w:hAnsi="Sylfaen" w:cs="Sylfaen"/>
          <w:iCs/>
          <w:szCs w:val="24"/>
          <w:lang w:val="en-GB"/>
        </w:rPr>
        <w:t>ղջ</w:t>
      </w:r>
      <w:r w:rsidRPr="00670CF7">
        <w:rPr>
          <w:rFonts w:ascii="Sylfaen" w:hAnsi="Sylfaen" w:cs="Arial"/>
          <w:iCs/>
          <w:szCs w:val="24"/>
          <w:lang w:val="fr-FR"/>
        </w:rPr>
        <w:t xml:space="preserve"> </w:t>
      </w:r>
      <w:r w:rsidRPr="00AD365C">
        <w:rPr>
          <w:rFonts w:ascii="Sylfaen" w:hAnsi="Sylfaen" w:cs="Sylfaen"/>
          <w:iCs/>
          <w:szCs w:val="24"/>
          <w:lang w:val="en-GB"/>
        </w:rPr>
        <w:t>շրջանում</w:t>
      </w:r>
      <w:r w:rsidRPr="00670CF7">
        <w:rPr>
          <w:rFonts w:ascii="Sylfaen" w:hAnsi="Sylfaen" w:cs="Arial"/>
          <w:iCs/>
          <w:szCs w:val="24"/>
          <w:lang w:val="fr-FR"/>
        </w:rPr>
        <w:t xml:space="preserve"> </w:t>
      </w:r>
      <w:r w:rsidRPr="00AD365C">
        <w:rPr>
          <w:rFonts w:ascii="Sylfaen" w:hAnsi="Sylfaen" w:cs="Sylfaen"/>
          <w:iCs/>
          <w:szCs w:val="24"/>
          <w:lang w:val="en-GB"/>
        </w:rPr>
        <w:t>հետևյալ</w:t>
      </w:r>
      <w:r w:rsidRPr="00670CF7">
        <w:rPr>
          <w:rFonts w:ascii="Sylfaen" w:hAnsi="Sylfaen" w:cs="Arial"/>
          <w:iCs/>
          <w:szCs w:val="24"/>
          <w:lang w:val="fr-FR"/>
        </w:rPr>
        <w:t xml:space="preserve"> </w:t>
      </w:r>
      <w:r w:rsidRPr="00AD365C">
        <w:rPr>
          <w:rFonts w:ascii="Sylfaen" w:hAnsi="Sylfaen" w:cs="Sylfaen"/>
          <w:iCs/>
          <w:szCs w:val="24"/>
          <w:lang w:val="en-GB"/>
        </w:rPr>
        <w:t>անձանց</w:t>
      </w:r>
      <w:r w:rsidRPr="00670CF7">
        <w:rPr>
          <w:rFonts w:ascii="Sylfaen" w:hAnsi="Sylfaen" w:cs="Sylfaen"/>
          <w:iCs/>
          <w:szCs w:val="24"/>
          <w:lang w:val="fr-FR"/>
        </w:rPr>
        <w:t xml:space="preserve"> </w:t>
      </w:r>
      <w:r w:rsidRPr="00AD365C">
        <w:rPr>
          <w:rFonts w:ascii="Sylfaen" w:hAnsi="Sylfaen" w:cs="Sylfaen"/>
          <w:iCs/>
          <w:szCs w:val="24"/>
          <w:lang w:val="en-GB"/>
        </w:rPr>
        <w:t>շրջանակում</w:t>
      </w:r>
      <w:r w:rsidRPr="00670CF7">
        <w:rPr>
          <w:rFonts w:ascii="Sylfaen" w:hAnsi="Sylfaen" w:cs="Arial"/>
          <w:iCs/>
          <w:szCs w:val="24"/>
          <w:lang w:val="fr-FR"/>
        </w:rPr>
        <w:t xml:space="preserve">, </w:t>
      </w:r>
      <w:r w:rsidRPr="00AD365C">
        <w:rPr>
          <w:rFonts w:ascii="Sylfaen" w:hAnsi="Sylfaen" w:cs="Sylfaen"/>
          <w:iCs/>
          <w:szCs w:val="24"/>
          <w:lang w:val="en-GB"/>
        </w:rPr>
        <w:t>որոնք</w:t>
      </w:r>
      <w:r w:rsidRPr="00670CF7">
        <w:rPr>
          <w:rFonts w:ascii="Sylfaen" w:hAnsi="Sylfaen" w:cs="Arial"/>
          <w:iCs/>
          <w:szCs w:val="24"/>
          <w:lang w:val="fr-FR"/>
        </w:rPr>
        <w:t xml:space="preserve"> </w:t>
      </w:r>
      <w:r w:rsidRPr="00AD365C">
        <w:rPr>
          <w:rFonts w:ascii="Sylfaen" w:hAnsi="Sylfaen" w:cs="Sylfaen"/>
          <w:iCs/>
          <w:szCs w:val="24"/>
          <w:lang w:val="en-GB"/>
        </w:rPr>
        <w:t>հրապարակում</w:t>
      </w:r>
      <w:r w:rsidRPr="00670CF7">
        <w:rPr>
          <w:rFonts w:ascii="Sylfaen" w:hAnsi="Sylfaen" w:cs="Sylfaen"/>
          <w:iCs/>
          <w:szCs w:val="24"/>
          <w:lang w:val="fr-FR"/>
        </w:rPr>
        <w:t xml:space="preserve"> </w:t>
      </w:r>
      <w:r w:rsidRPr="00AD365C">
        <w:rPr>
          <w:rFonts w:ascii="Sylfaen" w:hAnsi="Sylfaen" w:cs="Sylfaen"/>
          <w:iCs/>
          <w:szCs w:val="24"/>
          <w:lang w:val="en-GB"/>
        </w:rPr>
        <w:t>են</w:t>
      </w:r>
      <w:r w:rsidRPr="00670CF7">
        <w:rPr>
          <w:rFonts w:ascii="Sylfaen" w:hAnsi="Sylfaen" w:cs="Arial"/>
          <w:iCs/>
          <w:szCs w:val="24"/>
          <w:lang w:val="fr-FR"/>
        </w:rPr>
        <w:t xml:space="preserve"> </w:t>
      </w:r>
      <w:r w:rsidRPr="00AD365C">
        <w:rPr>
          <w:rFonts w:ascii="Sylfaen" w:hAnsi="Sylfaen" w:cs="Sylfaen"/>
          <w:iCs/>
          <w:szCs w:val="24"/>
          <w:lang w:val="en-GB"/>
        </w:rPr>
        <w:t>նպատակներին</w:t>
      </w:r>
      <w:r w:rsidRPr="00670CF7">
        <w:rPr>
          <w:rFonts w:ascii="Sylfaen" w:hAnsi="Sylfaen" w:cs="Sylfaen"/>
          <w:iCs/>
          <w:szCs w:val="24"/>
          <w:lang w:val="fr-FR"/>
        </w:rPr>
        <w:t xml:space="preserve"> </w:t>
      </w:r>
      <w:r w:rsidRPr="00AD365C">
        <w:rPr>
          <w:rFonts w:ascii="Sylfaen" w:hAnsi="Sylfaen" w:cs="Sylfaen"/>
          <w:iCs/>
          <w:szCs w:val="24"/>
          <w:lang w:val="en-GB"/>
        </w:rPr>
        <w:t>համապատասխան</w:t>
      </w:r>
      <w:r w:rsidRPr="00670CF7">
        <w:rPr>
          <w:rFonts w:ascii="Sylfaen" w:hAnsi="Sylfaen" w:cs="Arial"/>
          <w:iCs/>
          <w:szCs w:val="24"/>
          <w:lang w:val="fr-FR"/>
        </w:rPr>
        <w:t xml:space="preserve"> </w:t>
      </w:r>
      <w:r w:rsidRPr="00AD365C">
        <w:rPr>
          <w:rFonts w:ascii="Sylfaen" w:hAnsi="Sylfaen" w:cs="Sylfaen"/>
          <w:iCs/>
          <w:szCs w:val="24"/>
          <w:lang w:val="en-GB"/>
        </w:rPr>
        <w:t>բաժինները</w:t>
      </w:r>
      <w:r w:rsidRPr="00670CF7">
        <w:rPr>
          <w:rFonts w:ascii="Sylfaen" w:hAnsi="Sylfaen" w:cs="Arial"/>
          <w:iCs/>
          <w:szCs w:val="24"/>
          <w:lang w:val="fr-FR"/>
        </w:rPr>
        <w:t>:</w:t>
      </w:r>
    </w:p>
    <w:p w:rsidR="001925B3" w:rsidRPr="00670CF7" w:rsidRDefault="001925B3" w:rsidP="003B1349">
      <w:pPr>
        <w:spacing w:before="120" w:after="120" w:line="276" w:lineRule="auto"/>
        <w:ind w:left="1080" w:hanging="360"/>
        <w:contextualSpacing/>
        <w:rPr>
          <w:rFonts w:ascii="Sylfaen" w:hAnsi="Sylfaen"/>
          <w:szCs w:val="24"/>
          <w:lang w:val="fr-FR"/>
        </w:rPr>
      </w:pPr>
      <w:r w:rsidRPr="00AD365C">
        <w:rPr>
          <w:rFonts w:ascii="Sylfaen" w:hAnsi="Sylfaen" w:cs="Sylfaen"/>
          <w:iCs/>
          <w:szCs w:val="24"/>
          <w:lang w:val="en-GB"/>
        </w:rPr>
        <w:t>ա</w:t>
      </w:r>
      <w:r w:rsidRPr="00670CF7">
        <w:rPr>
          <w:rFonts w:ascii="Sylfaen" w:hAnsi="Sylfaen" w:cs="Arial"/>
          <w:iCs/>
          <w:szCs w:val="24"/>
          <w:lang w:val="fr-FR"/>
        </w:rPr>
        <w:t xml:space="preserve">) </w:t>
      </w:r>
      <w:r w:rsidRPr="00AD365C">
        <w:rPr>
          <w:rFonts w:ascii="Sylfaen" w:hAnsi="Sylfaen" w:cs="Sylfaen"/>
          <w:iCs/>
          <w:szCs w:val="24"/>
          <w:lang w:val="en-GB"/>
        </w:rPr>
        <w:t>Միջազգային</w:t>
      </w:r>
      <w:r w:rsidRPr="00670CF7">
        <w:rPr>
          <w:rFonts w:ascii="Sylfaen" w:hAnsi="Sylfaen" w:cs="Arial"/>
          <w:iCs/>
          <w:szCs w:val="24"/>
          <w:lang w:val="fr-FR"/>
        </w:rPr>
        <w:t xml:space="preserve"> </w:t>
      </w:r>
      <w:r w:rsidRPr="00AD365C">
        <w:rPr>
          <w:rFonts w:ascii="Sylfaen" w:hAnsi="Sylfaen" w:cs="Arial"/>
          <w:iCs/>
          <w:szCs w:val="24"/>
          <w:lang w:val="en-GB"/>
        </w:rPr>
        <w:t>աջակցության</w:t>
      </w:r>
      <w:r w:rsidRPr="00670CF7">
        <w:rPr>
          <w:rFonts w:ascii="Sylfaen" w:hAnsi="Sylfaen" w:cs="Arial"/>
          <w:iCs/>
          <w:szCs w:val="24"/>
          <w:lang w:val="fr-FR"/>
        </w:rPr>
        <w:t xml:space="preserve"> </w:t>
      </w:r>
      <w:r w:rsidRPr="00AD365C">
        <w:rPr>
          <w:rFonts w:ascii="Sylfaen" w:hAnsi="Sylfaen" w:cs="Arial"/>
          <w:iCs/>
          <w:szCs w:val="24"/>
          <w:lang w:val="en-GB"/>
        </w:rPr>
        <w:t>թափանցիկության</w:t>
      </w:r>
      <w:r w:rsidRPr="00AD365C">
        <w:rPr>
          <w:rFonts w:ascii="Sylfaen" w:hAnsi="Sylfaen"/>
          <w:szCs w:val="24"/>
        </w:rPr>
        <w:t xml:space="preserve"> (</w:t>
      </w:r>
      <w:r w:rsidRPr="00AD365C">
        <w:rPr>
          <w:rFonts w:ascii="Sylfaen" w:hAnsi="Sylfaen" w:cs="Arial"/>
          <w:iCs/>
          <w:szCs w:val="24"/>
          <w:lang w:val="en-GB"/>
        </w:rPr>
        <w:t>Թրանսփարենսի</w:t>
      </w:r>
      <w:r w:rsidRPr="00670CF7">
        <w:rPr>
          <w:rFonts w:ascii="Sylfaen" w:hAnsi="Sylfaen" w:cs="Arial"/>
          <w:iCs/>
          <w:szCs w:val="24"/>
          <w:lang w:val="fr-FR"/>
        </w:rPr>
        <w:t xml:space="preserve">) </w:t>
      </w:r>
      <w:r w:rsidRPr="00AD365C">
        <w:rPr>
          <w:rFonts w:ascii="Sylfaen" w:hAnsi="Sylfaen" w:cs="Arial"/>
          <w:iCs/>
          <w:szCs w:val="24"/>
          <w:lang w:val="en-GB"/>
        </w:rPr>
        <w:t>նախաձեռնության</w:t>
      </w:r>
      <w:r w:rsidRPr="00670CF7">
        <w:rPr>
          <w:rFonts w:ascii="Sylfaen" w:hAnsi="Sylfaen" w:cs="Arial"/>
          <w:iCs/>
          <w:szCs w:val="24"/>
          <w:lang w:val="fr-FR"/>
        </w:rPr>
        <w:t xml:space="preserve"> </w:t>
      </w:r>
      <w:r w:rsidRPr="00AD365C">
        <w:rPr>
          <w:rFonts w:ascii="Sylfaen" w:hAnsi="Sylfaen" w:cs="Arial"/>
          <w:iCs/>
          <w:szCs w:val="24"/>
          <w:lang w:val="en-GB"/>
        </w:rPr>
        <w:t>նպատակներով</w:t>
      </w:r>
      <w:r w:rsidRPr="00670CF7">
        <w:rPr>
          <w:rFonts w:ascii="Sylfaen" w:hAnsi="Sylfaen" w:cs="Arial"/>
          <w:iCs/>
          <w:szCs w:val="24"/>
          <w:lang w:val="fr-FR"/>
        </w:rPr>
        <w:t xml:space="preserve"> </w:t>
      </w:r>
      <w:r w:rsidRPr="00AD365C">
        <w:rPr>
          <w:rFonts w:ascii="Sylfaen" w:hAnsi="Sylfaen" w:cs="Sylfaen"/>
          <w:iCs/>
          <w:szCs w:val="24"/>
          <w:lang w:val="en-GB"/>
        </w:rPr>
        <w:t>Գերմանիայի</w:t>
      </w:r>
      <w:r w:rsidRPr="00670CF7">
        <w:rPr>
          <w:rFonts w:ascii="Sylfaen" w:hAnsi="Sylfaen" w:cs="Arial"/>
          <w:iCs/>
          <w:szCs w:val="24"/>
          <w:lang w:val="fr-FR"/>
        </w:rPr>
        <w:t xml:space="preserve"> </w:t>
      </w:r>
      <w:r w:rsidRPr="00AD365C">
        <w:rPr>
          <w:rFonts w:ascii="Sylfaen" w:hAnsi="Sylfaen" w:cs="Sylfaen"/>
          <w:iCs/>
          <w:szCs w:val="24"/>
          <w:lang w:val="en-GB"/>
        </w:rPr>
        <w:t>Դաշնային</w:t>
      </w:r>
      <w:r w:rsidRPr="00670CF7">
        <w:rPr>
          <w:rFonts w:ascii="Sylfaen" w:hAnsi="Sylfaen" w:cs="Arial"/>
          <w:iCs/>
          <w:szCs w:val="24"/>
          <w:lang w:val="fr-FR"/>
        </w:rPr>
        <w:t xml:space="preserve"> </w:t>
      </w:r>
      <w:r w:rsidRPr="00AD365C">
        <w:rPr>
          <w:rFonts w:ascii="Sylfaen" w:hAnsi="Sylfaen" w:cs="Sylfaen"/>
          <w:iCs/>
          <w:szCs w:val="24"/>
          <w:lang w:val="en-GB"/>
        </w:rPr>
        <w:t>Հանրապետություն</w:t>
      </w:r>
      <w:r w:rsidRPr="00670CF7">
        <w:rPr>
          <w:rFonts w:ascii="Sylfaen" w:hAnsi="Sylfaen" w:cs="Sylfaen"/>
          <w:iCs/>
          <w:szCs w:val="24"/>
          <w:lang w:val="fr-FR"/>
        </w:rPr>
        <w:t xml:space="preserve"> </w:t>
      </w:r>
      <w:r w:rsidRPr="00670CF7">
        <w:rPr>
          <w:rFonts w:ascii="Sylfaen" w:hAnsi="Sylfaen"/>
          <w:szCs w:val="24"/>
          <w:lang w:val="fr-FR"/>
        </w:rPr>
        <w:t>(</w:t>
      </w:r>
      <w:hyperlink r:id="rId8" w:history="1">
        <w:r w:rsidRPr="00670CF7">
          <w:rPr>
            <w:rFonts w:ascii="Sylfaen" w:hAnsi="Sylfaen"/>
            <w:color w:val="0000FF"/>
            <w:szCs w:val="24"/>
            <w:u w:val="single"/>
            <w:lang w:val="fr-FR"/>
          </w:rPr>
          <w:t>http://www.bmz.de/de/was_wir_machen/wege/transparenz-fuer-mehr-Wirksamkeit/index.html</w:t>
        </w:r>
      </w:hyperlink>
      <w:r w:rsidRPr="00670CF7">
        <w:rPr>
          <w:rFonts w:ascii="Sylfaen" w:hAnsi="Sylfaen"/>
          <w:szCs w:val="24"/>
          <w:lang w:val="fr-FR"/>
        </w:rPr>
        <w:t>);</w:t>
      </w:r>
    </w:p>
    <w:p w:rsidR="001925B3" w:rsidRPr="00670CF7" w:rsidRDefault="001925B3" w:rsidP="003B1349">
      <w:pPr>
        <w:spacing w:before="120" w:after="120" w:line="276" w:lineRule="auto"/>
        <w:ind w:left="1080" w:hanging="360"/>
        <w:contextualSpacing/>
        <w:rPr>
          <w:rFonts w:ascii="Sylfaen" w:hAnsi="Sylfaen"/>
          <w:szCs w:val="24"/>
          <w:lang w:val="fr-FR"/>
        </w:rPr>
      </w:pPr>
      <w:r w:rsidRPr="00AD365C">
        <w:rPr>
          <w:rFonts w:ascii="Sylfaen" w:hAnsi="Sylfaen" w:cs="Sylfaen"/>
          <w:szCs w:val="24"/>
          <w:lang w:val="en-GB"/>
        </w:rPr>
        <w:t>բ</w:t>
      </w:r>
      <w:r w:rsidRPr="00670CF7">
        <w:rPr>
          <w:rFonts w:ascii="Sylfaen" w:hAnsi="Sylfaen" w:cs="Arial"/>
          <w:szCs w:val="24"/>
          <w:lang w:val="fr-FR"/>
        </w:rPr>
        <w:t xml:space="preserve">)  </w:t>
      </w:r>
      <w:r w:rsidRPr="00AD365C">
        <w:rPr>
          <w:rFonts w:ascii="Sylfaen" w:hAnsi="Sylfaen" w:cs="Sylfaen"/>
          <w:szCs w:val="24"/>
          <w:lang w:val="en-GB"/>
        </w:rPr>
        <w:t>Գերմանիայի</w:t>
      </w:r>
      <w:r w:rsidRPr="00670CF7">
        <w:rPr>
          <w:rFonts w:ascii="Sylfaen" w:hAnsi="Sylfaen" w:cs="Sylfaen"/>
          <w:szCs w:val="24"/>
          <w:lang w:val="fr-FR"/>
        </w:rPr>
        <w:t xml:space="preserve"> </w:t>
      </w:r>
      <w:r w:rsidRPr="00AD365C">
        <w:rPr>
          <w:rFonts w:ascii="Sylfaen" w:hAnsi="Sylfaen" w:cs="Sylfaen"/>
          <w:szCs w:val="24"/>
          <w:lang w:val="en-GB"/>
        </w:rPr>
        <w:t>Առևտրի</w:t>
      </w:r>
      <w:r w:rsidRPr="00670CF7">
        <w:rPr>
          <w:rFonts w:ascii="Sylfaen" w:hAnsi="Sylfaen" w:cs="Sylfaen"/>
          <w:szCs w:val="24"/>
          <w:lang w:val="fr-FR"/>
        </w:rPr>
        <w:t xml:space="preserve"> </w:t>
      </w:r>
      <w:r w:rsidRPr="00AD365C">
        <w:rPr>
          <w:rFonts w:ascii="Sylfaen" w:hAnsi="Sylfaen" w:cs="Sylfaen"/>
          <w:szCs w:val="24"/>
          <w:lang w:val="en-GB"/>
        </w:rPr>
        <w:t>և</w:t>
      </w:r>
      <w:r w:rsidRPr="00670CF7">
        <w:rPr>
          <w:rFonts w:ascii="Sylfaen" w:hAnsi="Sylfaen" w:cs="Sylfaen"/>
          <w:szCs w:val="24"/>
          <w:lang w:val="fr-FR"/>
        </w:rPr>
        <w:t xml:space="preserve"> </w:t>
      </w:r>
      <w:r w:rsidRPr="00AD365C">
        <w:rPr>
          <w:rFonts w:ascii="Sylfaen" w:hAnsi="Sylfaen" w:cs="Sylfaen"/>
          <w:szCs w:val="24"/>
          <w:lang w:val="en-GB"/>
        </w:rPr>
        <w:t>Ներդրման</w:t>
      </w:r>
      <w:r w:rsidRPr="00670CF7">
        <w:rPr>
          <w:rFonts w:ascii="Sylfaen" w:hAnsi="Sylfaen" w:cs="Sylfaen"/>
          <w:szCs w:val="24"/>
          <w:lang w:val="fr-FR"/>
        </w:rPr>
        <w:t xml:space="preserve"> </w:t>
      </w:r>
      <w:r w:rsidRPr="00670CF7">
        <w:rPr>
          <w:rFonts w:ascii="Sylfaen" w:hAnsi="Sylfaen" w:cs="Arial"/>
          <w:szCs w:val="24"/>
          <w:lang w:val="fr-FR"/>
        </w:rPr>
        <w:t xml:space="preserve">(GTAI) </w:t>
      </w:r>
      <w:r w:rsidRPr="00AD365C">
        <w:rPr>
          <w:rFonts w:ascii="Sylfaen" w:hAnsi="Sylfaen" w:cs="Sylfaen"/>
          <w:szCs w:val="24"/>
          <w:lang w:val="en-GB"/>
        </w:rPr>
        <w:t>նպատակների</w:t>
      </w:r>
      <w:r w:rsidRPr="00670CF7">
        <w:rPr>
          <w:rFonts w:ascii="Sylfaen" w:hAnsi="Sylfaen" w:cs="Arial"/>
          <w:szCs w:val="24"/>
          <w:lang w:val="fr-FR"/>
        </w:rPr>
        <w:t xml:space="preserve"> </w:t>
      </w:r>
      <w:r w:rsidRPr="00AD365C">
        <w:rPr>
          <w:rFonts w:ascii="Sylfaen" w:hAnsi="Sylfaen" w:cs="Sylfaen"/>
          <w:szCs w:val="24"/>
          <w:lang w:val="en-GB"/>
        </w:rPr>
        <w:t>համար</w:t>
      </w:r>
      <w:r w:rsidRPr="00670CF7">
        <w:rPr>
          <w:rFonts w:ascii="Sylfaen" w:hAnsi="Sylfaen" w:cs="Arial"/>
          <w:szCs w:val="24"/>
          <w:lang w:val="fr-FR"/>
        </w:rPr>
        <w:t xml:space="preserve"> </w:t>
      </w:r>
      <w:r w:rsidRPr="00AD365C">
        <w:rPr>
          <w:rFonts w:ascii="Sylfaen" w:hAnsi="Sylfaen" w:cs="Sylfaen"/>
          <w:szCs w:val="24"/>
          <w:lang w:val="en-GB"/>
        </w:rPr>
        <w:t>շուկայի</w:t>
      </w:r>
      <w:r w:rsidRPr="00670CF7">
        <w:rPr>
          <w:rFonts w:ascii="Sylfaen" w:hAnsi="Sylfaen" w:cs="Sylfaen"/>
          <w:szCs w:val="24"/>
          <w:lang w:val="fr-FR"/>
        </w:rPr>
        <w:t xml:space="preserve"> </w:t>
      </w:r>
      <w:r w:rsidRPr="00AD365C">
        <w:rPr>
          <w:rFonts w:ascii="Sylfaen" w:hAnsi="Sylfaen" w:cs="Sylfaen"/>
          <w:szCs w:val="24"/>
          <w:lang w:val="en-GB"/>
        </w:rPr>
        <w:t>վերաբերյալ</w:t>
      </w:r>
      <w:r w:rsidRPr="00670CF7">
        <w:rPr>
          <w:rFonts w:ascii="Sylfaen" w:hAnsi="Sylfaen" w:cs="Arial"/>
          <w:szCs w:val="24"/>
          <w:lang w:val="fr-FR"/>
        </w:rPr>
        <w:t xml:space="preserve"> </w:t>
      </w:r>
      <w:r w:rsidRPr="00AD365C">
        <w:rPr>
          <w:rFonts w:ascii="Sylfaen" w:hAnsi="Sylfaen" w:cs="Sylfaen"/>
          <w:szCs w:val="24"/>
          <w:lang w:val="en-GB"/>
        </w:rPr>
        <w:t>տեղեկատվության</w:t>
      </w:r>
      <w:r w:rsidRPr="00670CF7">
        <w:rPr>
          <w:rFonts w:ascii="Sylfaen" w:hAnsi="Sylfaen" w:cs="Arial"/>
          <w:szCs w:val="24"/>
          <w:lang w:val="fr-FR"/>
        </w:rPr>
        <w:t xml:space="preserve"> </w:t>
      </w:r>
      <w:r w:rsidRPr="00AD365C">
        <w:rPr>
          <w:rFonts w:ascii="Sylfaen" w:hAnsi="Sylfaen" w:cs="Arial"/>
          <w:szCs w:val="24"/>
          <w:lang w:val="en-GB"/>
        </w:rPr>
        <w:t>մասին</w:t>
      </w:r>
      <w:r w:rsidRPr="00670CF7">
        <w:rPr>
          <w:rFonts w:ascii="Sylfaen" w:hAnsi="Sylfaen" w:cs="Arial"/>
          <w:szCs w:val="24"/>
          <w:lang w:val="fr-FR"/>
        </w:rPr>
        <w:t xml:space="preserve"> (</w:t>
      </w:r>
      <w:hyperlink r:id="rId9" w:history="1">
        <w:r w:rsidRPr="00670CF7">
          <w:rPr>
            <w:rStyle w:val="Hyperlink"/>
            <w:rFonts w:ascii="Sylfaen" w:hAnsi="Sylfaen" w:cs="Arial"/>
            <w:szCs w:val="24"/>
            <w:lang w:val="fr-FR"/>
          </w:rPr>
          <w:t>h</w:t>
        </w:r>
        <w:r w:rsidRPr="00670CF7">
          <w:rPr>
            <w:rStyle w:val="Hyperlink"/>
            <w:rFonts w:ascii="Sylfaen" w:hAnsi="Sylfaen"/>
            <w:szCs w:val="24"/>
            <w:lang w:val="fr-FR"/>
          </w:rPr>
          <w:t>ttp://www.gtai.de/GTAI/Navigation/DE/trade.FOO</w:t>
        </w:r>
      </w:hyperlink>
      <w:r w:rsidRPr="00670CF7">
        <w:rPr>
          <w:rFonts w:ascii="Sylfaen" w:hAnsi="Sylfaen"/>
          <w:szCs w:val="24"/>
          <w:lang w:val="fr-FR"/>
        </w:rPr>
        <w:t>)</w:t>
      </w:r>
    </w:p>
    <w:p w:rsidR="001925B3" w:rsidRPr="00670CF7" w:rsidRDefault="001925B3" w:rsidP="003B1349">
      <w:pPr>
        <w:spacing w:before="120" w:after="120" w:line="276" w:lineRule="auto"/>
        <w:ind w:left="1080" w:hanging="360"/>
        <w:contextualSpacing/>
        <w:rPr>
          <w:rFonts w:ascii="Sylfaen" w:hAnsi="Sylfaen"/>
          <w:szCs w:val="24"/>
          <w:lang w:val="fr-FR"/>
        </w:rPr>
      </w:pPr>
      <w:r w:rsidRPr="00AD365C">
        <w:rPr>
          <w:rFonts w:ascii="Sylfaen" w:hAnsi="Sylfaen" w:cs="Sylfaen"/>
          <w:szCs w:val="24"/>
          <w:lang w:val="en-GB"/>
        </w:rPr>
        <w:t>գ</w:t>
      </w:r>
      <w:r w:rsidRPr="00670CF7">
        <w:rPr>
          <w:rFonts w:ascii="Sylfaen" w:hAnsi="Sylfaen" w:cs="Arial"/>
          <w:szCs w:val="24"/>
          <w:lang w:val="fr-FR"/>
        </w:rPr>
        <w:t xml:space="preserve">)  </w:t>
      </w:r>
      <w:r w:rsidRPr="00AD365C">
        <w:rPr>
          <w:rFonts w:ascii="Sylfaen" w:hAnsi="Sylfaen" w:cs="Sylfaen"/>
          <w:szCs w:val="24"/>
          <w:lang w:val="en-GB"/>
        </w:rPr>
        <w:t>Զարգացման</w:t>
      </w:r>
      <w:r w:rsidRPr="00670CF7">
        <w:rPr>
          <w:rFonts w:ascii="Sylfaen" w:hAnsi="Sylfaen" w:cs="Arial"/>
          <w:szCs w:val="24"/>
          <w:lang w:val="fr-FR"/>
        </w:rPr>
        <w:t xml:space="preserve"> </w:t>
      </w:r>
      <w:r w:rsidRPr="00AD365C">
        <w:rPr>
          <w:rFonts w:ascii="Sylfaen" w:hAnsi="Sylfaen" w:cs="Sylfaen"/>
          <w:szCs w:val="24"/>
          <w:lang w:val="en-GB"/>
        </w:rPr>
        <w:t>համագործակցության</w:t>
      </w:r>
      <w:r w:rsidRPr="00670CF7">
        <w:rPr>
          <w:rFonts w:ascii="Sylfaen" w:hAnsi="Sylfaen" w:cs="Arial"/>
          <w:szCs w:val="24"/>
          <w:lang w:val="fr-FR"/>
        </w:rPr>
        <w:t xml:space="preserve"> </w:t>
      </w:r>
      <w:r w:rsidRPr="00AD365C">
        <w:rPr>
          <w:rFonts w:ascii="Sylfaen" w:hAnsi="Sylfaen" w:cs="Sylfaen"/>
          <w:szCs w:val="24"/>
          <w:lang w:val="en-GB"/>
        </w:rPr>
        <w:t>շրջանակներում</w:t>
      </w:r>
      <w:r w:rsidRPr="00670CF7">
        <w:rPr>
          <w:rFonts w:ascii="Sylfaen" w:hAnsi="Sylfaen" w:cs="Arial"/>
          <w:szCs w:val="24"/>
          <w:lang w:val="fr-FR"/>
        </w:rPr>
        <w:t xml:space="preserve"> </w:t>
      </w:r>
      <w:r w:rsidRPr="00AD365C">
        <w:rPr>
          <w:rFonts w:ascii="Sylfaen" w:hAnsi="Sylfaen" w:cs="Sylfaen"/>
          <w:szCs w:val="24"/>
          <w:lang w:val="en-GB"/>
        </w:rPr>
        <w:t>հաշվետու</w:t>
      </w:r>
      <w:r w:rsidRPr="00670CF7">
        <w:rPr>
          <w:rFonts w:ascii="Sylfaen" w:hAnsi="Sylfaen" w:cs="Arial"/>
          <w:szCs w:val="24"/>
          <w:lang w:val="fr-FR"/>
        </w:rPr>
        <w:t xml:space="preserve"> </w:t>
      </w:r>
      <w:r w:rsidRPr="00AD365C">
        <w:rPr>
          <w:rFonts w:ascii="Sylfaen" w:hAnsi="Sylfaen" w:cs="Sylfaen"/>
          <w:szCs w:val="24"/>
          <w:lang w:val="en-GB"/>
        </w:rPr>
        <w:t>ֆինանսական</w:t>
      </w:r>
      <w:r w:rsidRPr="00670CF7">
        <w:rPr>
          <w:rFonts w:ascii="Sylfaen" w:hAnsi="Sylfaen" w:cs="Arial"/>
          <w:szCs w:val="24"/>
          <w:lang w:val="fr-FR"/>
        </w:rPr>
        <w:t xml:space="preserve"> </w:t>
      </w:r>
      <w:r w:rsidRPr="00AD365C">
        <w:rPr>
          <w:rFonts w:ascii="Sylfaen" w:hAnsi="Sylfaen" w:cs="Sylfaen"/>
          <w:szCs w:val="24"/>
          <w:lang w:val="en-GB"/>
        </w:rPr>
        <w:t>հոսքերի</w:t>
      </w:r>
      <w:r w:rsidRPr="00670CF7">
        <w:rPr>
          <w:rFonts w:ascii="Sylfaen" w:hAnsi="Sylfaen" w:cs="Arial"/>
          <w:szCs w:val="24"/>
          <w:lang w:val="fr-FR"/>
        </w:rPr>
        <w:t xml:space="preserve"> </w:t>
      </w:r>
      <w:r w:rsidRPr="00AD365C">
        <w:rPr>
          <w:rFonts w:ascii="Sylfaen" w:hAnsi="Sylfaen" w:cs="Sylfaen"/>
          <w:szCs w:val="24"/>
          <w:lang w:val="en-GB"/>
        </w:rPr>
        <w:t>նպատակով</w:t>
      </w:r>
      <w:r w:rsidRPr="00670CF7">
        <w:rPr>
          <w:rFonts w:ascii="Sylfaen" w:hAnsi="Sylfaen" w:cs="Arial"/>
          <w:szCs w:val="24"/>
          <w:lang w:val="fr-FR"/>
        </w:rPr>
        <w:t xml:space="preserve"> </w:t>
      </w:r>
      <w:r w:rsidRPr="00AD365C">
        <w:rPr>
          <w:rFonts w:ascii="Sylfaen" w:hAnsi="Sylfaen" w:cs="Sylfaen"/>
          <w:szCs w:val="24"/>
          <w:lang w:val="en-GB"/>
        </w:rPr>
        <w:t>ՏՀԶԿ</w:t>
      </w:r>
      <w:r w:rsidRPr="00670CF7">
        <w:rPr>
          <w:rFonts w:ascii="Sylfaen" w:hAnsi="Sylfaen" w:cs="Arial"/>
          <w:szCs w:val="24"/>
          <w:lang w:val="fr-FR"/>
        </w:rPr>
        <w:t xml:space="preserve"> (</w:t>
      </w:r>
      <w:hyperlink r:id="rId10" w:history="1">
        <w:r w:rsidRPr="00670CF7">
          <w:rPr>
            <w:rStyle w:val="Hyperlink"/>
            <w:rFonts w:ascii="Sylfaen" w:hAnsi="Sylfaen" w:cs="Arial"/>
            <w:szCs w:val="24"/>
            <w:lang w:val="fr-FR"/>
          </w:rPr>
          <w:t>http://stats.oecd.org/</w:t>
        </w:r>
      </w:hyperlink>
      <w:r w:rsidRPr="00670CF7">
        <w:rPr>
          <w:rFonts w:ascii="Sylfaen" w:hAnsi="Sylfaen" w:cs="Arial"/>
          <w:szCs w:val="24"/>
          <w:lang w:val="fr-FR"/>
        </w:rPr>
        <w:t>)</w:t>
      </w:r>
    </w:p>
    <w:p w:rsidR="001925B3" w:rsidRPr="00670CF7" w:rsidRDefault="001925B3" w:rsidP="003B1349">
      <w:pPr>
        <w:spacing w:before="120" w:after="120" w:line="276" w:lineRule="auto"/>
        <w:ind w:left="1080" w:hanging="360"/>
        <w:contextualSpacing/>
        <w:rPr>
          <w:rFonts w:ascii="Sylfaen" w:hAnsi="Sylfaen" w:cs="Arial"/>
          <w:szCs w:val="24"/>
          <w:lang w:val="fr-FR"/>
        </w:rPr>
      </w:pPr>
      <w:r w:rsidRPr="00AD365C">
        <w:rPr>
          <w:rFonts w:ascii="Sylfaen" w:hAnsi="Sylfaen" w:cs="Sylfaen"/>
          <w:szCs w:val="24"/>
          <w:lang w:val="en-GB"/>
        </w:rPr>
        <w:t>դ</w:t>
      </w:r>
      <w:r w:rsidRPr="00670CF7">
        <w:rPr>
          <w:rFonts w:ascii="Sylfaen" w:hAnsi="Sylfaen" w:cs="Arial"/>
          <w:szCs w:val="24"/>
          <w:lang w:val="fr-FR"/>
        </w:rPr>
        <w:t xml:space="preserve">)  </w:t>
      </w:r>
      <w:r w:rsidRPr="00AD365C">
        <w:rPr>
          <w:rFonts w:ascii="Sylfaen" w:hAnsi="Sylfaen" w:cs="Sylfaen"/>
          <w:szCs w:val="24"/>
          <w:lang w:val="en-GB"/>
        </w:rPr>
        <w:t>Զարգացման</w:t>
      </w:r>
      <w:r w:rsidRPr="00670CF7">
        <w:rPr>
          <w:rFonts w:ascii="Sylfaen" w:hAnsi="Sylfaen" w:cs="Arial"/>
          <w:szCs w:val="24"/>
          <w:lang w:val="fr-FR"/>
        </w:rPr>
        <w:t xml:space="preserve"> </w:t>
      </w:r>
      <w:r w:rsidRPr="00AD365C">
        <w:rPr>
          <w:rFonts w:ascii="Sylfaen" w:hAnsi="Sylfaen" w:cs="Sylfaen"/>
          <w:szCs w:val="24"/>
          <w:lang w:val="en-GB"/>
        </w:rPr>
        <w:t>գնահատման</w:t>
      </w:r>
      <w:r w:rsidRPr="00670CF7">
        <w:rPr>
          <w:rFonts w:ascii="Sylfaen" w:hAnsi="Sylfaen" w:cs="Arial"/>
          <w:szCs w:val="24"/>
          <w:lang w:val="fr-FR"/>
        </w:rPr>
        <w:t xml:space="preserve"> </w:t>
      </w:r>
      <w:r w:rsidRPr="00AD365C">
        <w:rPr>
          <w:rFonts w:ascii="Sylfaen" w:hAnsi="Sylfaen" w:cs="Sylfaen"/>
          <w:szCs w:val="24"/>
          <w:lang w:val="en-GB"/>
        </w:rPr>
        <w:t>գերմանական</w:t>
      </w:r>
      <w:r w:rsidRPr="00670CF7">
        <w:rPr>
          <w:rFonts w:ascii="Sylfaen" w:hAnsi="Sylfaen" w:cs="Arial"/>
          <w:szCs w:val="24"/>
          <w:lang w:val="fr-FR"/>
        </w:rPr>
        <w:t xml:space="preserve"> </w:t>
      </w:r>
      <w:r w:rsidRPr="00AD365C">
        <w:rPr>
          <w:rFonts w:ascii="Sylfaen" w:hAnsi="Sylfaen" w:cs="Sylfaen"/>
          <w:szCs w:val="24"/>
          <w:lang w:val="en-GB"/>
        </w:rPr>
        <w:t>ինստիտուտ</w:t>
      </w:r>
      <w:r w:rsidRPr="00670CF7">
        <w:rPr>
          <w:rFonts w:ascii="Sylfaen" w:hAnsi="Sylfaen" w:cs="Arial"/>
          <w:szCs w:val="24"/>
          <w:lang w:val="fr-FR"/>
        </w:rPr>
        <w:t xml:space="preserve"> (</w:t>
      </w:r>
      <w:r w:rsidRPr="00AD365C">
        <w:rPr>
          <w:rFonts w:ascii="Sylfaen" w:hAnsi="Sylfaen" w:cs="Sylfaen"/>
          <w:szCs w:val="24"/>
          <w:lang w:val="en-GB"/>
        </w:rPr>
        <w:t>ԶԳ</w:t>
      </w:r>
      <w:r w:rsidRPr="00670CF7">
        <w:rPr>
          <w:rFonts w:ascii="Sylfaen" w:hAnsi="Sylfaen" w:cs="Arial"/>
          <w:szCs w:val="24"/>
          <w:lang w:val="fr-FR"/>
        </w:rPr>
        <w:t xml:space="preserve">) </w:t>
      </w:r>
      <w:r w:rsidRPr="00AD365C">
        <w:rPr>
          <w:rFonts w:ascii="Sylfaen" w:hAnsi="Sylfaen" w:cs="Sylfaen"/>
          <w:szCs w:val="24"/>
          <w:lang w:val="en-GB"/>
        </w:rPr>
        <w:t>գերմանական</w:t>
      </w:r>
      <w:r w:rsidRPr="00670CF7">
        <w:rPr>
          <w:rFonts w:ascii="Sylfaen" w:hAnsi="Sylfaen" w:cs="Arial"/>
          <w:szCs w:val="24"/>
          <w:lang w:val="fr-FR"/>
        </w:rPr>
        <w:t xml:space="preserve"> </w:t>
      </w:r>
      <w:r w:rsidRPr="00AD365C">
        <w:rPr>
          <w:rFonts w:ascii="Sylfaen" w:hAnsi="Sylfaen" w:cs="Sylfaen"/>
          <w:szCs w:val="24"/>
          <w:lang w:val="en-GB"/>
        </w:rPr>
        <w:t>զարգացման</w:t>
      </w:r>
      <w:r w:rsidRPr="00670CF7">
        <w:rPr>
          <w:rFonts w:ascii="Sylfaen" w:hAnsi="Sylfaen" w:cs="Arial"/>
          <w:szCs w:val="24"/>
          <w:lang w:val="fr-FR"/>
        </w:rPr>
        <w:t xml:space="preserve"> </w:t>
      </w:r>
      <w:r w:rsidRPr="00AD365C">
        <w:rPr>
          <w:rFonts w:ascii="Sylfaen" w:hAnsi="Sylfaen" w:cs="Sylfaen"/>
          <w:szCs w:val="24"/>
          <w:lang w:val="en-GB"/>
        </w:rPr>
        <w:t>համագործակցության</w:t>
      </w:r>
      <w:r w:rsidRPr="00670CF7">
        <w:rPr>
          <w:rFonts w:ascii="Sylfaen" w:hAnsi="Sylfaen" w:cs="Arial"/>
          <w:szCs w:val="24"/>
          <w:lang w:val="fr-FR"/>
        </w:rPr>
        <w:t xml:space="preserve"> </w:t>
      </w:r>
      <w:r w:rsidRPr="00AD365C">
        <w:rPr>
          <w:rFonts w:ascii="Sylfaen" w:hAnsi="Sylfaen" w:cs="Sylfaen"/>
          <w:szCs w:val="24"/>
          <w:lang w:val="en-GB"/>
        </w:rPr>
        <w:t>ընդհանուր</w:t>
      </w:r>
      <w:r w:rsidRPr="00670CF7">
        <w:rPr>
          <w:rFonts w:ascii="Sylfaen" w:hAnsi="Sylfaen" w:cs="Sylfaen"/>
          <w:szCs w:val="24"/>
          <w:lang w:val="fr-FR"/>
        </w:rPr>
        <w:t xml:space="preserve"> </w:t>
      </w:r>
      <w:r w:rsidRPr="00AD365C">
        <w:rPr>
          <w:rFonts w:ascii="Sylfaen" w:hAnsi="Sylfaen" w:cs="Sylfaen"/>
          <w:szCs w:val="24"/>
          <w:lang w:val="en-GB"/>
        </w:rPr>
        <w:t>գնահատման</w:t>
      </w:r>
      <w:r w:rsidRPr="00670CF7">
        <w:rPr>
          <w:rFonts w:ascii="Sylfaen" w:hAnsi="Sylfaen" w:cs="Arial"/>
          <w:szCs w:val="24"/>
          <w:lang w:val="fr-FR"/>
        </w:rPr>
        <w:t xml:space="preserve"> </w:t>
      </w:r>
      <w:r w:rsidRPr="00AD365C">
        <w:rPr>
          <w:rFonts w:ascii="Sylfaen" w:hAnsi="Sylfaen" w:cs="Sylfaen"/>
          <w:szCs w:val="24"/>
          <w:lang w:val="en-GB"/>
        </w:rPr>
        <w:t>թափանցիկությունն</w:t>
      </w:r>
      <w:r w:rsidRPr="00670CF7">
        <w:rPr>
          <w:rFonts w:ascii="Sylfaen" w:hAnsi="Sylfaen" w:cs="Arial"/>
          <w:szCs w:val="24"/>
          <w:lang w:val="fr-FR"/>
        </w:rPr>
        <w:t xml:space="preserve"> </w:t>
      </w:r>
      <w:r w:rsidRPr="00AD365C">
        <w:rPr>
          <w:rFonts w:ascii="Sylfaen" w:hAnsi="Sylfaen" w:cs="Arial"/>
          <w:szCs w:val="24"/>
          <w:lang w:val="en-GB"/>
        </w:rPr>
        <w:t>ու</w:t>
      </w:r>
      <w:r w:rsidRPr="00670CF7">
        <w:rPr>
          <w:rFonts w:ascii="Sylfaen" w:hAnsi="Sylfaen" w:cs="Arial"/>
          <w:szCs w:val="24"/>
          <w:lang w:val="fr-FR"/>
        </w:rPr>
        <w:t xml:space="preserve"> </w:t>
      </w:r>
      <w:r w:rsidRPr="00AD365C">
        <w:rPr>
          <w:rFonts w:ascii="Sylfaen" w:hAnsi="Sylfaen" w:cs="Sylfaen"/>
          <w:szCs w:val="24"/>
          <w:lang w:val="en-GB"/>
        </w:rPr>
        <w:t>արդյունավետությունն</w:t>
      </w:r>
      <w:r w:rsidRPr="00670CF7">
        <w:rPr>
          <w:rFonts w:ascii="Sylfaen" w:hAnsi="Sylfaen" w:cs="Sylfaen"/>
          <w:szCs w:val="24"/>
          <w:lang w:val="fr-FR"/>
        </w:rPr>
        <w:t xml:space="preserve"> </w:t>
      </w:r>
      <w:r w:rsidRPr="00AD365C">
        <w:rPr>
          <w:rFonts w:ascii="Sylfaen" w:hAnsi="Sylfaen" w:cs="Sylfaen"/>
          <w:szCs w:val="24"/>
          <w:lang w:val="en-GB"/>
        </w:rPr>
        <w:t>ապահովելու</w:t>
      </w:r>
      <w:r w:rsidRPr="00670CF7">
        <w:rPr>
          <w:rFonts w:ascii="Sylfaen" w:hAnsi="Sylfaen" w:cs="Arial"/>
          <w:szCs w:val="24"/>
          <w:lang w:val="fr-FR"/>
        </w:rPr>
        <w:t xml:space="preserve"> </w:t>
      </w:r>
      <w:r w:rsidRPr="00AD365C">
        <w:rPr>
          <w:rFonts w:ascii="Sylfaen" w:hAnsi="Sylfaen" w:cs="Sylfaen"/>
          <w:szCs w:val="24"/>
          <w:lang w:val="en-GB"/>
        </w:rPr>
        <w:t>նպատակով</w:t>
      </w:r>
      <w:r w:rsidRPr="00670CF7">
        <w:rPr>
          <w:rFonts w:ascii="Sylfaen" w:hAnsi="Sylfaen" w:cs="Arial"/>
          <w:szCs w:val="24"/>
          <w:lang w:val="fr-FR"/>
        </w:rPr>
        <w:t xml:space="preserve"> (</w:t>
      </w:r>
      <w:hyperlink r:id="rId11" w:history="1">
        <w:r w:rsidRPr="00670CF7">
          <w:rPr>
            <w:rStyle w:val="Hyperlink"/>
            <w:rFonts w:ascii="Sylfaen" w:hAnsi="Sylfaen" w:cs="Arial"/>
            <w:szCs w:val="24"/>
            <w:lang w:val="fr-FR"/>
          </w:rPr>
          <w:t>http://www.deval.org/de/</w:t>
        </w:r>
      </w:hyperlink>
      <w:r w:rsidRPr="00670CF7">
        <w:rPr>
          <w:rFonts w:ascii="Sylfaen" w:hAnsi="Sylfaen" w:cs="Arial"/>
          <w:szCs w:val="24"/>
          <w:lang w:val="fr-FR"/>
        </w:rPr>
        <w:t>).</w:t>
      </w:r>
    </w:p>
    <w:p w:rsidR="001925B3" w:rsidRPr="00670CF7" w:rsidRDefault="001925B3" w:rsidP="003B1349">
      <w:pPr>
        <w:spacing w:before="120" w:after="120" w:line="276" w:lineRule="auto"/>
        <w:ind w:left="1080" w:hanging="360"/>
        <w:contextualSpacing/>
        <w:rPr>
          <w:rFonts w:ascii="Sylfaen" w:hAnsi="Sylfaen"/>
          <w:szCs w:val="24"/>
          <w:lang w:val="fr-FR"/>
        </w:rPr>
      </w:pPr>
    </w:p>
    <w:p w:rsidR="001925B3" w:rsidRPr="00670CF7" w:rsidRDefault="001925B3" w:rsidP="003B1349">
      <w:pPr>
        <w:spacing w:before="120" w:after="120" w:line="276" w:lineRule="auto"/>
        <w:ind w:left="709" w:hanging="709"/>
        <w:jc w:val="both"/>
        <w:rPr>
          <w:rFonts w:ascii="Sylfaen" w:hAnsi="Sylfaen"/>
          <w:szCs w:val="24"/>
          <w:lang w:val="fr-FR"/>
        </w:rPr>
      </w:pPr>
      <w:r w:rsidRPr="00670CF7">
        <w:rPr>
          <w:rFonts w:ascii="Sylfaen" w:hAnsi="Sylfaen"/>
          <w:szCs w:val="24"/>
          <w:lang w:val="fr-FR"/>
        </w:rPr>
        <w:t>7.4</w:t>
      </w:r>
      <w:r w:rsidRPr="00670CF7">
        <w:rPr>
          <w:rFonts w:ascii="Sylfaen" w:hAnsi="Sylfaen"/>
          <w:szCs w:val="24"/>
          <w:lang w:val="fr-FR"/>
        </w:rPr>
        <w:tab/>
      </w:r>
      <w:r w:rsidRPr="00670CF7">
        <w:rPr>
          <w:rFonts w:ascii="Sylfaen" w:hAnsi="Sylfaen"/>
          <w:iCs/>
          <w:szCs w:val="24"/>
          <w:lang w:val="fr-FR"/>
        </w:rPr>
        <w:t xml:space="preserve">KfW </w:t>
      </w:r>
      <w:r w:rsidRPr="00AD365C">
        <w:rPr>
          <w:rFonts w:ascii="Sylfaen" w:hAnsi="Sylfaen"/>
          <w:iCs/>
          <w:szCs w:val="24"/>
          <w:lang w:val="en-GB"/>
        </w:rPr>
        <w:t>բանկը</w:t>
      </w:r>
      <w:r w:rsidRPr="00670CF7">
        <w:rPr>
          <w:rFonts w:ascii="Sylfaen" w:hAnsi="Sylfaen"/>
          <w:iCs/>
          <w:szCs w:val="24"/>
          <w:lang w:val="fr-FR"/>
        </w:rPr>
        <w:t xml:space="preserve"> </w:t>
      </w:r>
      <w:r w:rsidRPr="00AD365C">
        <w:rPr>
          <w:rFonts w:ascii="Sylfaen" w:hAnsi="Sylfaen"/>
          <w:iCs/>
          <w:szCs w:val="24"/>
          <w:lang w:val="en-GB"/>
        </w:rPr>
        <w:t>բացի</w:t>
      </w:r>
      <w:r w:rsidRPr="00670CF7">
        <w:rPr>
          <w:rFonts w:ascii="Sylfaen" w:hAnsi="Sylfaen"/>
          <w:iCs/>
          <w:szCs w:val="24"/>
          <w:lang w:val="fr-FR"/>
        </w:rPr>
        <w:t xml:space="preserve"> </w:t>
      </w:r>
      <w:r w:rsidRPr="00AD365C">
        <w:rPr>
          <w:rFonts w:ascii="Sylfaen" w:hAnsi="Sylfaen"/>
          <w:iCs/>
          <w:szCs w:val="24"/>
          <w:lang w:val="en-GB"/>
        </w:rPr>
        <w:t>այդ</w:t>
      </w:r>
      <w:r w:rsidRPr="00670CF7">
        <w:rPr>
          <w:rFonts w:ascii="Sylfaen" w:hAnsi="Sylfaen"/>
          <w:iCs/>
          <w:szCs w:val="24"/>
          <w:lang w:val="fr-FR"/>
        </w:rPr>
        <w:t xml:space="preserve"> </w:t>
      </w:r>
      <w:r w:rsidRPr="00AD365C">
        <w:rPr>
          <w:rFonts w:ascii="Sylfaen" w:hAnsi="Sylfaen" w:cs="Sylfaen"/>
          <w:iCs/>
          <w:szCs w:val="24"/>
          <w:lang w:val="en-GB"/>
        </w:rPr>
        <w:t>իրավունք</w:t>
      </w:r>
      <w:r w:rsidRPr="00670CF7">
        <w:rPr>
          <w:rFonts w:ascii="Sylfaen" w:hAnsi="Sylfaen" w:cs="Arial"/>
          <w:iCs/>
          <w:szCs w:val="24"/>
          <w:lang w:val="fr-FR"/>
        </w:rPr>
        <w:t xml:space="preserve"> </w:t>
      </w:r>
      <w:r w:rsidRPr="00AD365C">
        <w:rPr>
          <w:rFonts w:ascii="Sylfaen" w:hAnsi="Sylfaen" w:cs="Sylfaen"/>
          <w:iCs/>
          <w:szCs w:val="24"/>
          <w:lang w:val="en-GB"/>
        </w:rPr>
        <w:t>է</w:t>
      </w:r>
      <w:r w:rsidRPr="00670CF7">
        <w:rPr>
          <w:rFonts w:ascii="Sylfaen" w:hAnsi="Sylfaen" w:cs="Arial"/>
          <w:iCs/>
          <w:szCs w:val="24"/>
          <w:lang w:val="fr-FR"/>
        </w:rPr>
        <w:t xml:space="preserve"> </w:t>
      </w:r>
      <w:r w:rsidRPr="00AD365C">
        <w:rPr>
          <w:rFonts w:ascii="Sylfaen" w:hAnsi="Sylfaen" w:cs="Sylfaen"/>
          <w:iCs/>
          <w:szCs w:val="24"/>
          <w:lang w:val="en-GB"/>
        </w:rPr>
        <w:t>վերապահում</w:t>
      </w:r>
      <w:r w:rsidRPr="00670CF7">
        <w:rPr>
          <w:rFonts w:ascii="Sylfaen" w:hAnsi="Sylfaen" w:cs="Arial"/>
          <w:iCs/>
          <w:szCs w:val="24"/>
          <w:lang w:val="fr-FR"/>
        </w:rPr>
        <w:t xml:space="preserve"> </w:t>
      </w:r>
      <w:r w:rsidRPr="00AD365C">
        <w:rPr>
          <w:rFonts w:ascii="Sylfaen" w:hAnsi="Sylfaen" w:cs="Sylfaen"/>
          <w:iCs/>
          <w:szCs w:val="24"/>
          <w:lang w:val="en-GB"/>
        </w:rPr>
        <w:t>փոխանցել</w:t>
      </w:r>
      <w:r w:rsidRPr="00670CF7">
        <w:rPr>
          <w:rFonts w:ascii="Sylfaen" w:hAnsi="Sylfaen" w:cs="Arial"/>
          <w:iCs/>
          <w:szCs w:val="24"/>
          <w:lang w:val="fr-FR"/>
        </w:rPr>
        <w:t xml:space="preserve"> (</w:t>
      </w:r>
      <w:r w:rsidRPr="00AD365C">
        <w:rPr>
          <w:rFonts w:ascii="Sylfaen" w:hAnsi="Sylfaen" w:cs="Sylfaen"/>
          <w:iCs/>
          <w:szCs w:val="24"/>
          <w:lang w:val="en-GB"/>
        </w:rPr>
        <w:t>այդ</w:t>
      </w:r>
      <w:r w:rsidRPr="00670CF7">
        <w:rPr>
          <w:rFonts w:ascii="Sylfaen" w:hAnsi="Sylfaen" w:cs="Arial"/>
          <w:iCs/>
          <w:szCs w:val="24"/>
          <w:lang w:val="fr-FR"/>
        </w:rPr>
        <w:t xml:space="preserve"> </w:t>
      </w:r>
      <w:r w:rsidRPr="00AD365C">
        <w:rPr>
          <w:rFonts w:ascii="Sylfaen" w:hAnsi="Sylfaen" w:cs="Sylfaen"/>
          <w:iCs/>
          <w:szCs w:val="24"/>
          <w:lang w:val="en-GB"/>
        </w:rPr>
        <w:t>թվում</w:t>
      </w:r>
      <w:r w:rsidRPr="00670CF7">
        <w:rPr>
          <w:rFonts w:ascii="Sylfaen" w:hAnsi="Sylfaen" w:cs="Arial"/>
          <w:iCs/>
          <w:szCs w:val="24"/>
          <w:lang w:val="fr-FR"/>
        </w:rPr>
        <w:t xml:space="preserve"> </w:t>
      </w:r>
      <w:r w:rsidRPr="00AD365C">
        <w:rPr>
          <w:rFonts w:ascii="Sylfaen" w:hAnsi="Sylfaen" w:cs="Sylfaen"/>
          <w:iCs/>
          <w:szCs w:val="24"/>
          <w:lang w:val="en-GB"/>
        </w:rPr>
        <w:t>հրապարակելու</w:t>
      </w:r>
      <w:r w:rsidRPr="00670CF7">
        <w:rPr>
          <w:rFonts w:ascii="Sylfaen" w:hAnsi="Sylfaen" w:cs="Arial"/>
          <w:iCs/>
          <w:szCs w:val="24"/>
          <w:lang w:val="fr-FR"/>
        </w:rPr>
        <w:t xml:space="preserve"> </w:t>
      </w:r>
      <w:r w:rsidRPr="00AD365C">
        <w:rPr>
          <w:rFonts w:ascii="Sylfaen" w:hAnsi="Sylfaen" w:cs="Sylfaen"/>
          <w:iCs/>
          <w:szCs w:val="24"/>
          <w:lang w:val="en-GB"/>
        </w:rPr>
        <w:t>նպատակներով</w:t>
      </w:r>
      <w:r w:rsidRPr="00670CF7">
        <w:rPr>
          <w:rFonts w:ascii="Sylfaen" w:hAnsi="Sylfaen" w:cs="Arial"/>
          <w:iCs/>
          <w:szCs w:val="24"/>
          <w:lang w:val="fr-FR"/>
        </w:rPr>
        <w:t xml:space="preserve">) </w:t>
      </w:r>
      <w:r w:rsidRPr="00AD365C">
        <w:rPr>
          <w:rFonts w:ascii="Sylfaen" w:hAnsi="Sylfaen" w:cs="Sylfaen"/>
          <w:iCs/>
          <w:szCs w:val="24"/>
          <w:lang w:val="en-GB"/>
        </w:rPr>
        <w:t>տեղեկություններ</w:t>
      </w:r>
      <w:r w:rsidRPr="00670CF7">
        <w:rPr>
          <w:rFonts w:ascii="Sylfaen" w:hAnsi="Sylfaen" w:cs="Arial"/>
          <w:iCs/>
          <w:szCs w:val="24"/>
          <w:lang w:val="fr-FR"/>
        </w:rPr>
        <w:t xml:space="preserve"> </w:t>
      </w:r>
      <w:r w:rsidRPr="00AD365C">
        <w:rPr>
          <w:rFonts w:ascii="Sylfaen" w:hAnsi="Sylfaen" w:cs="Sylfaen"/>
          <w:iCs/>
          <w:szCs w:val="24"/>
          <w:lang w:val="en-GB"/>
        </w:rPr>
        <w:t>Փորձագիտական</w:t>
      </w:r>
      <w:r w:rsidRPr="00670CF7">
        <w:rPr>
          <w:rFonts w:ascii="Sylfaen" w:hAnsi="Sylfaen" w:cs="Arial"/>
          <w:iCs/>
          <w:szCs w:val="24"/>
          <w:lang w:val="fr-FR"/>
        </w:rPr>
        <w:t xml:space="preserve"> </w:t>
      </w:r>
      <w:r w:rsidRPr="00AD365C">
        <w:rPr>
          <w:rFonts w:ascii="Sylfaen" w:hAnsi="Sylfaen" w:cs="Sylfaen"/>
          <w:iCs/>
          <w:szCs w:val="24"/>
          <w:lang w:val="en-GB"/>
        </w:rPr>
        <w:t>ծառայությունների</w:t>
      </w:r>
      <w:r w:rsidRPr="00670CF7">
        <w:rPr>
          <w:rFonts w:ascii="Sylfaen" w:hAnsi="Sylfaen" w:cs="Arial"/>
          <w:iCs/>
          <w:szCs w:val="24"/>
          <w:lang w:val="fr-FR"/>
        </w:rPr>
        <w:t xml:space="preserve"> </w:t>
      </w:r>
      <w:r w:rsidRPr="00AD365C">
        <w:rPr>
          <w:rFonts w:ascii="Sylfaen" w:hAnsi="Sylfaen" w:cs="Sylfaen"/>
          <w:iCs/>
          <w:szCs w:val="24"/>
          <w:lang w:val="en-GB"/>
        </w:rPr>
        <w:t>մասին</w:t>
      </w:r>
      <w:r w:rsidRPr="00670CF7">
        <w:rPr>
          <w:rFonts w:ascii="Sylfaen" w:hAnsi="Sylfaen" w:cs="Sylfaen"/>
          <w:iCs/>
          <w:szCs w:val="24"/>
          <w:lang w:val="fr-FR"/>
        </w:rPr>
        <w:t xml:space="preserve">, </w:t>
      </w:r>
      <w:r w:rsidRPr="00AD365C">
        <w:rPr>
          <w:rFonts w:ascii="Sylfaen" w:hAnsi="Sylfaen" w:cs="Sylfaen"/>
          <w:iCs/>
          <w:szCs w:val="24"/>
          <w:lang w:val="en-GB"/>
        </w:rPr>
        <w:t>և</w:t>
      </w:r>
      <w:r w:rsidRPr="00670CF7">
        <w:rPr>
          <w:rFonts w:ascii="Sylfaen" w:hAnsi="Sylfaen" w:cs="Sylfaen"/>
          <w:iCs/>
          <w:szCs w:val="24"/>
          <w:lang w:val="fr-FR"/>
        </w:rPr>
        <w:t xml:space="preserve"> </w:t>
      </w:r>
      <w:r w:rsidRPr="00AD365C">
        <w:rPr>
          <w:rFonts w:ascii="Sylfaen" w:hAnsi="Sylfaen" w:cs="Sylfaen"/>
          <w:iCs/>
          <w:szCs w:val="24"/>
          <w:lang w:val="en-GB"/>
        </w:rPr>
        <w:t>թե</w:t>
      </w:r>
      <w:r w:rsidRPr="00670CF7">
        <w:rPr>
          <w:rFonts w:ascii="Sylfaen" w:hAnsi="Sylfaen" w:cs="Arial"/>
          <w:iCs/>
          <w:szCs w:val="24"/>
          <w:lang w:val="fr-FR"/>
        </w:rPr>
        <w:t xml:space="preserve"> </w:t>
      </w:r>
      <w:r w:rsidRPr="00AD365C">
        <w:rPr>
          <w:rFonts w:ascii="Sylfaen" w:hAnsi="Sylfaen" w:cs="Sylfaen"/>
          <w:iCs/>
          <w:szCs w:val="24"/>
          <w:lang w:val="en-GB"/>
        </w:rPr>
        <w:t>ինչպես</w:t>
      </w:r>
      <w:r w:rsidRPr="00670CF7">
        <w:rPr>
          <w:rFonts w:ascii="Sylfaen" w:hAnsi="Sylfaen" w:cs="Arial"/>
          <w:iCs/>
          <w:szCs w:val="24"/>
          <w:lang w:val="fr-FR"/>
        </w:rPr>
        <w:t xml:space="preserve"> </w:t>
      </w:r>
      <w:r w:rsidRPr="00AD365C">
        <w:rPr>
          <w:rFonts w:ascii="Sylfaen" w:hAnsi="Sylfaen" w:cs="Sylfaen"/>
          <w:iCs/>
          <w:szCs w:val="24"/>
          <w:lang w:val="en-GB"/>
        </w:rPr>
        <w:t>են</w:t>
      </w:r>
      <w:r w:rsidRPr="00670CF7">
        <w:rPr>
          <w:rFonts w:ascii="Sylfaen" w:hAnsi="Sylfaen" w:cs="Arial"/>
          <w:iCs/>
          <w:szCs w:val="24"/>
          <w:lang w:val="fr-FR"/>
        </w:rPr>
        <w:t xml:space="preserve"> </w:t>
      </w:r>
      <w:r w:rsidRPr="00AD365C">
        <w:rPr>
          <w:rFonts w:ascii="Sylfaen" w:hAnsi="Sylfaen" w:cs="Sylfaen"/>
          <w:iCs/>
          <w:szCs w:val="24"/>
          <w:lang w:val="en-GB"/>
        </w:rPr>
        <w:t>դրանք</w:t>
      </w:r>
      <w:r w:rsidRPr="00670CF7">
        <w:rPr>
          <w:rFonts w:ascii="Sylfaen" w:hAnsi="Sylfaen" w:cs="Arial"/>
          <w:iCs/>
          <w:szCs w:val="24"/>
          <w:lang w:val="fr-FR"/>
        </w:rPr>
        <w:t xml:space="preserve"> </w:t>
      </w:r>
      <w:r w:rsidRPr="00AD365C">
        <w:rPr>
          <w:rFonts w:ascii="Sylfaen" w:hAnsi="Sylfaen" w:cs="Sylfaen"/>
          <w:iCs/>
          <w:szCs w:val="24"/>
          <w:lang w:val="en-GB"/>
        </w:rPr>
        <w:t>ֆինանսավորվում</w:t>
      </w:r>
      <w:r w:rsidRPr="00670CF7">
        <w:rPr>
          <w:rFonts w:ascii="Sylfaen" w:hAnsi="Sylfaen" w:cs="Arial"/>
          <w:iCs/>
          <w:szCs w:val="24"/>
          <w:lang w:val="fr-FR"/>
        </w:rPr>
        <w:t xml:space="preserve"> </w:t>
      </w:r>
      <w:r w:rsidRPr="00AD365C">
        <w:rPr>
          <w:rFonts w:ascii="Sylfaen" w:hAnsi="Sylfaen" w:cs="Sylfaen"/>
          <w:iCs/>
          <w:szCs w:val="24"/>
          <w:lang w:val="en-GB"/>
        </w:rPr>
        <w:t>Ողջ</w:t>
      </w:r>
      <w:r w:rsidRPr="00670CF7">
        <w:rPr>
          <w:rFonts w:ascii="Sylfaen" w:hAnsi="Sylfaen" w:cs="Sylfaen"/>
          <w:iCs/>
          <w:szCs w:val="24"/>
          <w:lang w:val="fr-FR"/>
        </w:rPr>
        <w:t xml:space="preserve"> </w:t>
      </w:r>
      <w:r w:rsidRPr="00AD365C">
        <w:rPr>
          <w:rFonts w:ascii="Sylfaen" w:hAnsi="Sylfaen" w:cs="Sylfaen"/>
          <w:iCs/>
          <w:szCs w:val="24"/>
          <w:lang w:val="en-GB"/>
        </w:rPr>
        <w:t>շրջանի</w:t>
      </w:r>
      <w:r w:rsidRPr="00670CF7">
        <w:rPr>
          <w:rFonts w:ascii="Sylfaen" w:hAnsi="Sylfaen" w:cs="Sylfaen"/>
          <w:iCs/>
          <w:szCs w:val="24"/>
          <w:lang w:val="fr-FR"/>
        </w:rPr>
        <w:t xml:space="preserve"> </w:t>
      </w:r>
      <w:r w:rsidRPr="00AD365C">
        <w:rPr>
          <w:rFonts w:ascii="Sylfaen" w:hAnsi="Sylfaen" w:cs="Sylfaen"/>
          <w:iCs/>
          <w:szCs w:val="24"/>
          <w:lang w:val="en-GB"/>
        </w:rPr>
        <w:t>ընթացքում</w:t>
      </w:r>
      <w:r w:rsidRPr="00670CF7">
        <w:rPr>
          <w:rFonts w:ascii="Sylfaen" w:hAnsi="Sylfaen" w:cs="Arial"/>
          <w:iCs/>
          <w:szCs w:val="24"/>
          <w:lang w:val="fr-FR"/>
        </w:rPr>
        <w:t xml:space="preserve"> </w:t>
      </w:r>
      <w:r w:rsidRPr="00AD365C">
        <w:rPr>
          <w:rFonts w:ascii="Sylfaen" w:hAnsi="Sylfaen" w:cs="Sylfaen"/>
          <w:iCs/>
          <w:szCs w:val="24"/>
          <w:lang w:val="en-GB"/>
        </w:rPr>
        <w:t>այլ</w:t>
      </w:r>
      <w:r w:rsidRPr="00670CF7">
        <w:rPr>
          <w:rFonts w:ascii="Sylfaen" w:hAnsi="Sylfaen" w:cs="Arial"/>
          <w:iCs/>
          <w:szCs w:val="24"/>
          <w:lang w:val="fr-FR"/>
        </w:rPr>
        <w:t xml:space="preserve"> </w:t>
      </w:r>
      <w:r w:rsidRPr="00AD365C">
        <w:rPr>
          <w:rFonts w:ascii="Sylfaen" w:hAnsi="Sylfaen" w:cs="Sylfaen"/>
          <w:iCs/>
          <w:szCs w:val="24"/>
          <w:lang w:val="en-GB"/>
        </w:rPr>
        <w:t>անձանց</w:t>
      </w:r>
      <w:r w:rsidRPr="00670CF7">
        <w:rPr>
          <w:rFonts w:ascii="Sylfaen" w:hAnsi="Sylfaen" w:cs="Arial"/>
          <w:iCs/>
          <w:szCs w:val="24"/>
          <w:lang w:val="fr-FR"/>
        </w:rPr>
        <w:t xml:space="preserve"> </w:t>
      </w:r>
      <w:r w:rsidRPr="00AD365C">
        <w:rPr>
          <w:rFonts w:ascii="Sylfaen" w:hAnsi="Sylfaen" w:cs="Sylfaen"/>
          <w:iCs/>
          <w:szCs w:val="24"/>
          <w:lang w:val="en-GB"/>
        </w:rPr>
        <w:t>օրինական</w:t>
      </w:r>
      <w:r w:rsidRPr="00670CF7">
        <w:rPr>
          <w:rFonts w:ascii="Sylfaen" w:hAnsi="Sylfaen" w:cs="Arial"/>
          <w:iCs/>
          <w:szCs w:val="24"/>
          <w:lang w:val="fr-FR"/>
        </w:rPr>
        <w:t xml:space="preserve"> </w:t>
      </w:r>
      <w:r w:rsidRPr="00AD365C">
        <w:rPr>
          <w:rFonts w:ascii="Sylfaen" w:hAnsi="Sylfaen" w:cs="Sylfaen"/>
          <w:iCs/>
          <w:szCs w:val="24"/>
          <w:lang w:val="en-GB"/>
        </w:rPr>
        <w:t>շահերը</w:t>
      </w:r>
      <w:r w:rsidRPr="00670CF7">
        <w:rPr>
          <w:rFonts w:ascii="Sylfaen" w:hAnsi="Sylfaen" w:cs="Sylfaen"/>
          <w:iCs/>
          <w:szCs w:val="24"/>
          <w:lang w:val="fr-FR"/>
        </w:rPr>
        <w:t xml:space="preserve"> </w:t>
      </w:r>
      <w:r w:rsidRPr="00AD365C">
        <w:rPr>
          <w:rFonts w:ascii="Sylfaen" w:hAnsi="Sylfaen" w:cs="Sylfaen"/>
          <w:iCs/>
          <w:szCs w:val="24"/>
          <w:lang w:val="en-GB"/>
        </w:rPr>
        <w:t>պաշտպանելու</w:t>
      </w:r>
      <w:r w:rsidRPr="00670CF7">
        <w:rPr>
          <w:rFonts w:ascii="Sylfaen" w:hAnsi="Sylfaen" w:cs="Sylfaen"/>
          <w:iCs/>
          <w:szCs w:val="24"/>
          <w:lang w:val="fr-FR"/>
        </w:rPr>
        <w:t xml:space="preserve"> </w:t>
      </w:r>
      <w:r w:rsidRPr="00AD365C">
        <w:rPr>
          <w:rFonts w:ascii="Sylfaen" w:hAnsi="Sylfaen" w:cs="Sylfaen"/>
          <w:iCs/>
          <w:szCs w:val="24"/>
          <w:lang w:val="en-GB"/>
        </w:rPr>
        <w:t>նպատակով</w:t>
      </w:r>
      <w:r w:rsidRPr="00670CF7">
        <w:rPr>
          <w:rFonts w:ascii="Sylfaen" w:hAnsi="Sylfaen" w:cs="Sylfaen"/>
          <w:iCs/>
          <w:szCs w:val="24"/>
          <w:lang w:val="fr-FR"/>
        </w:rPr>
        <w:t>:</w:t>
      </w:r>
    </w:p>
    <w:p w:rsidR="001925B3" w:rsidRPr="00670CF7" w:rsidRDefault="001925B3" w:rsidP="003B1349">
      <w:pPr>
        <w:spacing w:before="120" w:after="120" w:line="276" w:lineRule="auto"/>
        <w:ind w:left="709" w:hanging="709"/>
        <w:jc w:val="both"/>
        <w:rPr>
          <w:rFonts w:ascii="Sylfaen" w:hAnsi="Sylfaen" w:cs="Arial"/>
          <w:szCs w:val="24"/>
          <w:lang w:val="fr-FR"/>
        </w:rPr>
      </w:pPr>
      <w:r w:rsidRPr="00670CF7">
        <w:rPr>
          <w:rFonts w:ascii="Sylfaen" w:hAnsi="Sylfaen"/>
          <w:szCs w:val="24"/>
          <w:lang w:val="fr-FR"/>
        </w:rPr>
        <w:tab/>
      </w:r>
      <w:r w:rsidRPr="00670CF7">
        <w:rPr>
          <w:rFonts w:ascii="Sylfaen" w:hAnsi="Sylfaen"/>
          <w:szCs w:val="24"/>
          <w:lang w:val="fr-FR"/>
        </w:rPr>
        <w:tab/>
      </w:r>
      <w:r w:rsidRPr="00AD365C">
        <w:rPr>
          <w:rFonts w:ascii="Sylfaen" w:hAnsi="Sylfaen" w:cs="Sylfaen"/>
          <w:szCs w:val="24"/>
          <w:lang w:val="en-GB"/>
        </w:rPr>
        <w:t>Տեղեկատվությունը</w:t>
      </w:r>
      <w:r w:rsidRPr="00670CF7">
        <w:rPr>
          <w:rFonts w:ascii="Sylfaen" w:hAnsi="Sylfaen" w:cs="Arial"/>
          <w:szCs w:val="24"/>
          <w:lang w:val="fr-FR"/>
        </w:rPr>
        <w:t xml:space="preserve"> </w:t>
      </w:r>
      <w:r w:rsidRPr="00AD365C">
        <w:rPr>
          <w:rFonts w:ascii="Sylfaen" w:hAnsi="Sylfaen" w:cs="Sylfaen"/>
          <w:szCs w:val="24"/>
          <w:lang w:val="en-GB"/>
        </w:rPr>
        <w:t>չի</w:t>
      </w:r>
      <w:r w:rsidRPr="00670CF7">
        <w:rPr>
          <w:rFonts w:ascii="Sylfaen" w:hAnsi="Sylfaen" w:cs="Arial"/>
          <w:szCs w:val="24"/>
          <w:lang w:val="fr-FR"/>
        </w:rPr>
        <w:t xml:space="preserve"> </w:t>
      </w:r>
      <w:r w:rsidRPr="00AD365C">
        <w:rPr>
          <w:rFonts w:ascii="Sylfaen" w:hAnsi="Sylfaen" w:cs="Sylfaen"/>
          <w:szCs w:val="24"/>
          <w:lang w:val="en-GB"/>
        </w:rPr>
        <w:t>փոխանցվում</w:t>
      </w:r>
      <w:r w:rsidRPr="00670CF7">
        <w:rPr>
          <w:rFonts w:ascii="Sylfaen" w:hAnsi="Sylfaen" w:cs="Arial"/>
          <w:szCs w:val="24"/>
          <w:lang w:val="fr-FR"/>
        </w:rPr>
        <w:t xml:space="preserve"> </w:t>
      </w:r>
      <w:r w:rsidRPr="00AD365C">
        <w:rPr>
          <w:rFonts w:ascii="Sylfaen" w:hAnsi="Sylfaen" w:cs="Sylfaen"/>
          <w:szCs w:val="24"/>
          <w:lang w:val="en-GB"/>
        </w:rPr>
        <w:t>այլ</w:t>
      </w:r>
      <w:r w:rsidRPr="00670CF7">
        <w:rPr>
          <w:rFonts w:ascii="Sylfaen" w:hAnsi="Sylfaen" w:cs="Arial"/>
          <w:szCs w:val="24"/>
          <w:lang w:val="fr-FR"/>
        </w:rPr>
        <w:t xml:space="preserve"> </w:t>
      </w:r>
      <w:r w:rsidRPr="00AD365C">
        <w:rPr>
          <w:rFonts w:ascii="Sylfaen" w:hAnsi="Sylfaen" w:cs="Sylfaen"/>
          <w:szCs w:val="24"/>
          <w:lang w:val="en-GB"/>
        </w:rPr>
        <w:t>երրորդ</w:t>
      </w:r>
      <w:r w:rsidRPr="00670CF7">
        <w:rPr>
          <w:rFonts w:ascii="Sylfaen" w:hAnsi="Sylfaen" w:cs="Arial"/>
          <w:szCs w:val="24"/>
          <w:lang w:val="fr-FR"/>
        </w:rPr>
        <w:t xml:space="preserve"> </w:t>
      </w:r>
      <w:r w:rsidRPr="00AD365C">
        <w:rPr>
          <w:rFonts w:ascii="Sylfaen" w:hAnsi="Sylfaen" w:cs="Sylfaen"/>
          <w:szCs w:val="24"/>
          <w:lang w:val="en-GB"/>
        </w:rPr>
        <w:t>անձանց</w:t>
      </w:r>
      <w:r w:rsidRPr="00670CF7">
        <w:rPr>
          <w:rFonts w:ascii="Sylfaen" w:hAnsi="Sylfaen" w:cs="Arial"/>
          <w:szCs w:val="24"/>
          <w:lang w:val="fr-FR"/>
        </w:rPr>
        <w:t xml:space="preserve"> KfW </w:t>
      </w:r>
      <w:r w:rsidRPr="00AD365C">
        <w:rPr>
          <w:rFonts w:ascii="Sylfaen" w:hAnsi="Sylfaen" w:cs="Arial"/>
          <w:szCs w:val="24"/>
          <w:lang w:val="en-GB"/>
        </w:rPr>
        <w:t>բանկի</w:t>
      </w:r>
      <w:r w:rsidRPr="00670CF7">
        <w:rPr>
          <w:rFonts w:ascii="Sylfaen" w:hAnsi="Sylfaen" w:cs="Arial"/>
          <w:szCs w:val="24"/>
          <w:lang w:val="fr-FR"/>
        </w:rPr>
        <w:t xml:space="preserve"> </w:t>
      </w:r>
      <w:r w:rsidRPr="00AD365C">
        <w:rPr>
          <w:rFonts w:ascii="Sylfaen" w:hAnsi="Sylfaen" w:cs="Arial"/>
          <w:szCs w:val="24"/>
          <w:lang w:val="en-GB"/>
        </w:rPr>
        <w:t>կողմից</w:t>
      </w:r>
      <w:r w:rsidRPr="00670CF7">
        <w:rPr>
          <w:rFonts w:ascii="Sylfaen" w:hAnsi="Sylfaen" w:cs="Arial"/>
          <w:szCs w:val="24"/>
          <w:lang w:val="fr-FR"/>
        </w:rPr>
        <w:t xml:space="preserve">, </w:t>
      </w:r>
      <w:r w:rsidRPr="00AD365C">
        <w:rPr>
          <w:rFonts w:ascii="Sylfaen" w:hAnsi="Sylfaen" w:cs="Sylfaen"/>
          <w:szCs w:val="24"/>
          <w:lang w:val="en-GB"/>
        </w:rPr>
        <w:t>եթե</w:t>
      </w:r>
      <w:r w:rsidRPr="00670CF7">
        <w:rPr>
          <w:rFonts w:ascii="Sylfaen" w:hAnsi="Sylfaen" w:cs="Arial"/>
          <w:szCs w:val="24"/>
          <w:lang w:val="fr-FR"/>
        </w:rPr>
        <w:t xml:space="preserve"> </w:t>
      </w:r>
      <w:r w:rsidRPr="00AD365C">
        <w:rPr>
          <w:rFonts w:ascii="Sylfaen" w:hAnsi="Sylfaen" w:cs="Sylfaen"/>
          <w:szCs w:val="24"/>
          <w:lang w:val="en-GB"/>
        </w:rPr>
        <w:t>Ստացողի</w:t>
      </w:r>
      <w:r w:rsidRPr="00670CF7">
        <w:rPr>
          <w:rFonts w:ascii="Sylfaen" w:hAnsi="Sylfaen" w:cs="Sylfaen"/>
          <w:szCs w:val="24"/>
          <w:lang w:val="fr-FR"/>
        </w:rPr>
        <w:t xml:space="preserve"> </w:t>
      </w:r>
      <w:r w:rsidRPr="00AD365C">
        <w:rPr>
          <w:rFonts w:ascii="Sylfaen" w:hAnsi="Sylfaen" w:cs="Sylfaen"/>
          <w:szCs w:val="24"/>
          <w:lang w:val="en-GB"/>
        </w:rPr>
        <w:t>օրինական</w:t>
      </w:r>
      <w:r w:rsidRPr="00670CF7">
        <w:rPr>
          <w:rFonts w:ascii="Sylfaen" w:hAnsi="Sylfaen" w:cs="Arial"/>
          <w:szCs w:val="24"/>
          <w:lang w:val="fr-FR"/>
        </w:rPr>
        <w:t xml:space="preserve"> </w:t>
      </w:r>
      <w:r w:rsidRPr="00AD365C">
        <w:rPr>
          <w:rFonts w:ascii="Sylfaen" w:hAnsi="Sylfaen" w:cs="Sylfaen"/>
          <w:szCs w:val="24"/>
          <w:lang w:val="en-GB"/>
        </w:rPr>
        <w:t>շահերը</w:t>
      </w:r>
      <w:r w:rsidRPr="00670CF7">
        <w:rPr>
          <w:rFonts w:ascii="Sylfaen" w:hAnsi="Sylfaen" w:cs="Arial"/>
          <w:szCs w:val="24"/>
          <w:lang w:val="fr-FR"/>
        </w:rPr>
        <w:t xml:space="preserve"> </w:t>
      </w:r>
      <w:r w:rsidRPr="00AD365C">
        <w:rPr>
          <w:rFonts w:ascii="Sylfaen" w:hAnsi="Sylfaen" w:cs="Sylfaen"/>
          <w:szCs w:val="24"/>
          <w:lang w:val="en-GB"/>
        </w:rPr>
        <w:t>տեղեկատվության</w:t>
      </w:r>
      <w:r w:rsidRPr="00670CF7">
        <w:rPr>
          <w:rFonts w:ascii="Sylfaen" w:hAnsi="Sylfaen" w:cs="Sylfaen"/>
          <w:szCs w:val="24"/>
          <w:lang w:val="fr-FR"/>
        </w:rPr>
        <w:t xml:space="preserve"> </w:t>
      </w:r>
      <w:r w:rsidRPr="00AD365C">
        <w:rPr>
          <w:rFonts w:ascii="Sylfaen" w:hAnsi="Sylfaen" w:cs="Sylfaen"/>
          <w:szCs w:val="24"/>
          <w:lang w:val="en-GB"/>
        </w:rPr>
        <w:t>մեջ</w:t>
      </w:r>
      <w:r w:rsidRPr="00670CF7">
        <w:rPr>
          <w:rFonts w:ascii="Sylfaen" w:hAnsi="Sylfaen" w:cs="Arial"/>
          <w:szCs w:val="24"/>
          <w:lang w:val="fr-FR"/>
        </w:rPr>
        <w:t xml:space="preserve"> </w:t>
      </w:r>
      <w:r w:rsidRPr="00AD365C">
        <w:rPr>
          <w:rFonts w:ascii="Sylfaen" w:hAnsi="Sylfaen" w:cs="Sylfaen"/>
          <w:szCs w:val="24"/>
          <w:lang w:val="en-GB"/>
        </w:rPr>
        <w:t>չեն</w:t>
      </w:r>
      <w:r w:rsidRPr="00670CF7">
        <w:rPr>
          <w:rFonts w:ascii="Sylfaen" w:hAnsi="Sylfaen" w:cs="Arial"/>
          <w:szCs w:val="24"/>
          <w:lang w:val="fr-FR"/>
        </w:rPr>
        <w:t xml:space="preserve"> </w:t>
      </w:r>
      <w:r w:rsidRPr="00AD365C">
        <w:rPr>
          <w:rFonts w:ascii="Sylfaen" w:hAnsi="Sylfaen" w:cs="Sylfaen"/>
          <w:szCs w:val="24"/>
          <w:lang w:val="en-GB"/>
        </w:rPr>
        <w:t>փոխանցում</w:t>
      </w:r>
      <w:r w:rsidRPr="00670CF7">
        <w:rPr>
          <w:rFonts w:ascii="Sylfaen" w:hAnsi="Sylfaen" w:cs="Arial"/>
          <w:szCs w:val="24"/>
          <w:lang w:val="fr-FR"/>
        </w:rPr>
        <w:t xml:space="preserve"> KfW </w:t>
      </w:r>
      <w:r w:rsidRPr="00AD365C">
        <w:rPr>
          <w:rFonts w:ascii="Sylfaen" w:hAnsi="Sylfaen" w:cs="Arial"/>
          <w:szCs w:val="24"/>
          <w:lang w:val="en-GB"/>
        </w:rPr>
        <w:t>բանկի</w:t>
      </w:r>
      <w:r w:rsidRPr="00670CF7">
        <w:rPr>
          <w:rFonts w:ascii="Sylfaen" w:hAnsi="Sylfaen" w:cs="Arial"/>
          <w:szCs w:val="24"/>
          <w:lang w:val="fr-FR"/>
        </w:rPr>
        <w:t xml:space="preserve"> </w:t>
      </w:r>
      <w:r w:rsidRPr="00AD365C">
        <w:rPr>
          <w:rFonts w:ascii="Sylfaen" w:hAnsi="Sylfaen" w:cs="Sylfaen"/>
          <w:szCs w:val="24"/>
          <w:lang w:val="en-GB"/>
        </w:rPr>
        <w:t>շահերը</w:t>
      </w:r>
      <w:r w:rsidRPr="00670CF7">
        <w:rPr>
          <w:rFonts w:ascii="Sylfaen" w:hAnsi="Sylfaen" w:cs="Arial"/>
          <w:szCs w:val="24"/>
          <w:lang w:val="fr-FR"/>
        </w:rPr>
        <w:t xml:space="preserve"> </w:t>
      </w:r>
      <w:r w:rsidRPr="00AD365C">
        <w:rPr>
          <w:rFonts w:ascii="Sylfaen" w:hAnsi="Sylfaen" w:cs="Sylfaen"/>
          <w:szCs w:val="24"/>
          <w:lang w:val="en-GB"/>
        </w:rPr>
        <w:t>փոխանցման</w:t>
      </w:r>
      <w:r w:rsidRPr="00670CF7">
        <w:rPr>
          <w:rFonts w:ascii="Sylfaen" w:hAnsi="Sylfaen" w:cs="Sylfaen"/>
          <w:szCs w:val="24"/>
          <w:lang w:val="fr-FR"/>
        </w:rPr>
        <w:t xml:space="preserve"> </w:t>
      </w:r>
      <w:r w:rsidRPr="00AD365C">
        <w:rPr>
          <w:rFonts w:ascii="Sylfaen" w:hAnsi="Sylfaen" w:cs="Sylfaen"/>
          <w:szCs w:val="24"/>
          <w:lang w:val="en-GB"/>
        </w:rPr>
        <w:t>ընթացքում</w:t>
      </w:r>
      <w:r w:rsidRPr="00670CF7">
        <w:rPr>
          <w:rFonts w:ascii="Sylfaen" w:hAnsi="Sylfaen" w:cs="Sylfaen"/>
          <w:szCs w:val="24"/>
          <w:lang w:val="fr-FR"/>
        </w:rPr>
        <w:t xml:space="preserve">: </w:t>
      </w:r>
      <w:r w:rsidRPr="00AD365C">
        <w:rPr>
          <w:rFonts w:ascii="Sylfaen" w:hAnsi="Sylfaen" w:cs="Sylfaen"/>
          <w:szCs w:val="24"/>
          <w:lang w:val="en-GB"/>
        </w:rPr>
        <w:t>Ստացողի</w:t>
      </w:r>
      <w:r w:rsidRPr="00670CF7">
        <w:rPr>
          <w:rFonts w:ascii="Sylfaen" w:hAnsi="Sylfaen" w:cs="Sylfaen"/>
          <w:szCs w:val="24"/>
          <w:lang w:val="fr-FR"/>
        </w:rPr>
        <w:t xml:space="preserve"> </w:t>
      </w:r>
      <w:r w:rsidRPr="00AD365C">
        <w:rPr>
          <w:rFonts w:ascii="Sylfaen" w:hAnsi="Sylfaen" w:cs="Sylfaen"/>
          <w:szCs w:val="24"/>
          <w:lang w:val="en-GB"/>
        </w:rPr>
        <w:t>օրինական</w:t>
      </w:r>
      <w:r w:rsidRPr="00670CF7">
        <w:rPr>
          <w:rFonts w:ascii="Sylfaen" w:hAnsi="Sylfaen" w:cs="Arial"/>
          <w:szCs w:val="24"/>
          <w:lang w:val="fr-FR"/>
        </w:rPr>
        <w:t xml:space="preserve"> </w:t>
      </w:r>
      <w:r w:rsidRPr="00AD365C">
        <w:rPr>
          <w:rFonts w:ascii="Sylfaen" w:hAnsi="Sylfaen" w:cs="Sylfaen"/>
          <w:szCs w:val="24"/>
          <w:lang w:val="en-GB"/>
        </w:rPr>
        <w:t>շահերը</w:t>
      </w:r>
      <w:r w:rsidRPr="00670CF7">
        <w:rPr>
          <w:rFonts w:ascii="Sylfaen" w:hAnsi="Sylfaen" w:cs="Arial"/>
          <w:szCs w:val="24"/>
          <w:lang w:val="fr-FR"/>
        </w:rPr>
        <w:t xml:space="preserve"> </w:t>
      </w:r>
      <w:r w:rsidRPr="00AD365C">
        <w:rPr>
          <w:rFonts w:ascii="Sylfaen" w:hAnsi="Sylfaen" w:cs="Sylfaen"/>
          <w:szCs w:val="24"/>
          <w:lang w:val="en-GB"/>
        </w:rPr>
        <w:t>մասնավորապես</w:t>
      </w:r>
      <w:r w:rsidRPr="00670CF7">
        <w:rPr>
          <w:rFonts w:ascii="Sylfaen" w:hAnsi="Sylfaen" w:cs="Arial"/>
          <w:szCs w:val="24"/>
          <w:lang w:val="fr-FR"/>
        </w:rPr>
        <w:t xml:space="preserve"> </w:t>
      </w:r>
      <w:r w:rsidRPr="00AD365C">
        <w:rPr>
          <w:rFonts w:ascii="Sylfaen" w:hAnsi="Sylfaen" w:cs="Sylfaen"/>
          <w:szCs w:val="24"/>
          <w:lang w:val="en-GB"/>
        </w:rPr>
        <w:t>ներառում</w:t>
      </w:r>
      <w:r w:rsidRPr="00670CF7">
        <w:rPr>
          <w:rFonts w:ascii="Sylfaen" w:hAnsi="Sylfaen" w:cs="Arial"/>
          <w:szCs w:val="24"/>
          <w:lang w:val="fr-FR"/>
        </w:rPr>
        <w:t xml:space="preserve"> </w:t>
      </w:r>
      <w:r w:rsidRPr="00AD365C">
        <w:rPr>
          <w:rFonts w:ascii="Sylfaen" w:hAnsi="Sylfaen" w:cs="Arial"/>
          <w:szCs w:val="24"/>
          <w:lang w:val="en-GB"/>
        </w:rPr>
        <w:t>են</w:t>
      </w:r>
      <w:r w:rsidRPr="00670CF7">
        <w:rPr>
          <w:rFonts w:ascii="Sylfaen" w:hAnsi="Sylfaen" w:cs="Arial"/>
          <w:szCs w:val="24"/>
          <w:lang w:val="fr-FR"/>
        </w:rPr>
        <w:t xml:space="preserve"> 7.1 </w:t>
      </w:r>
      <w:r w:rsidRPr="00AD365C">
        <w:rPr>
          <w:rFonts w:ascii="Sylfaen" w:hAnsi="Sylfaen" w:cs="Sylfaen"/>
          <w:szCs w:val="24"/>
          <w:lang w:val="en-GB"/>
        </w:rPr>
        <w:t>հոդվածում</w:t>
      </w:r>
      <w:r w:rsidRPr="00670CF7">
        <w:rPr>
          <w:rFonts w:ascii="Sylfaen" w:hAnsi="Sylfaen" w:cs="Sylfaen"/>
          <w:szCs w:val="24"/>
          <w:lang w:val="fr-FR"/>
        </w:rPr>
        <w:t xml:space="preserve"> </w:t>
      </w:r>
      <w:r w:rsidRPr="00AD365C">
        <w:rPr>
          <w:rFonts w:ascii="Sylfaen" w:hAnsi="Sylfaen" w:cs="Sylfaen"/>
          <w:szCs w:val="24"/>
          <w:lang w:val="en-GB"/>
        </w:rPr>
        <w:t>նշված</w:t>
      </w:r>
      <w:r w:rsidRPr="00670CF7">
        <w:rPr>
          <w:rFonts w:ascii="Sylfaen" w:hAnsi="Sylfaen" w:cs="Arial"/>
          <w:szCs w:val="24"/>
          <w:lang w:val="fr-FR"/>
        </w:rPr>
        <w:t xml:space="preserve"> </w:t>
      </w:r>
      <w:r w:rsidRPr="00AD365C">
        <w:rPr>
          <w:rFonts w:ascii="Sylfaen" w:hAnsi="Sylfaen" w:cs="Sylfaen"/>
          <w:szCs w:val="24"/>
          <w:lang w:val="en-GB"/>
        </w:rPr>
        <w:t>կոնֆիդենցիալ</w:t>
      </w:r>
      <w:r w:rsidRPr="00670CF7">
        <w:rPr>
          <w:rFonts w:ascii="Sylfaen" w:hAnsi="Sylfaen" w:cs="Arial"/>
          <w:szCs w:val="24"/>
          <w:lang w:val="fr-FR"/>
        </w:rPr>
        <w:t xml:space="preserve"> </w:t>
      </w:r>
      <w:r w:rsidRPr="00AD365C">
        <w:rPr>
          <w:rFonts w:ascii="Sylfaen" w:hAnsi="Sylfaen" w:cs="Sylfaen"/>
          <w:szCs w:val="24"/>
          <w:lang w:val="en-GB"/>
        </w:rPr>
        <w:t>տեղեկատվության</w:t>
      </w:r>
      <w:r w:rsidRPr="00670CF7">
        <w:rPr>
          <w:rFonts w:ascii="Sylfaen" w:hAnsi="Sylfaen" w:cs="Sylfaen"/>
          <w:szCs w:val="24"/>
          <w:lang w:val="fr-FR"/>
        </w:rPr>
        <w:t xml:space="preserve"> </w:t>
      </w:r>
      <w:r w:rsidRPr="00AD365C">
        <w:rPr>
          <w:rFonts w:ascii="Sylfaen" w:hAnsi="Sylfaen" w:cs="Sylfaen"/>
          <w:szCs w:val="24"/>
          <w:lang w:val="en-GB"/>
        </w:rPr>
        <w:t>գաղտնիությունը</w:t>
      </w:r>
      <w:r w:rsidRPr="00670CF7">
        <w:rPr>
          <w:rFonts w:ascii="Sylfaen" w:hAnsi="Sylfaen" w:cs="Arial"/>
          <w:szCs w:val="24"/>
          <w:lang w:val="fr-FR"/>
        </w:rPr>
        <w:t xml:space="preserve">, </w:t>
      </w:r>
      <w:r w:rsidRPr="00AD365C">
        <w:rPr>
          <w:rFonts w:ascii="Sylfaen" w:hAnsi="Sylfaen" w:cs="Sylfaen"/>
          <w:szCs w:val="24"/>
          <w:lang w:val="en-GB"/>
        </w:rPr>
        <w:t>որը</w:t>
      </w:r>
      <w:r w:rsidRPr="00670CF7">
        <w:rPr>
          <w:rFonts w:ascii="Sylfaen" w:hAnsi="Sylfaen" w:cs="Arial"/>
          <w:szCs w:val="24"/>
          <w:lang w:val="fr-FR"/>
        </w:rPr>
        <w:t xml:space="preserve"> </w:t>
      </w:r>
      <w:r w:rsidRPr="00AD365C">
        <w:rPr>
          <w:rFonts w:ascii="Sylfaen" w:hAnsi="Sylfaen" w:cs="Sylfaen"/>
          <w:szCs w:val="24"/>
          <w:lang w:val="en-GB"/>
        </w:rPr>
        <w:t>բացառվում</w:t>
      </w:r>
      <w:r w:rsidRPr="00670CF7">
        <w:rPr>
          <w:rFonts w:ascii="Sylfaen" w:hAnsi="Sylfaen" w:cs="Arial"/>
          <w:szCs w:val="24"/>
          <w:lang w:val="fr-FR"/>
        </w:rPr>
        <w:t xml:space="preserve"> </w:t>
      </w:r>
      <w:r w:rsidRPr="00AD365C">
        <w:rPr>
          <w:rFonts w:ascii="Sylfaen" w:hAnsi="Sylfaen" w:cs="Sylfaen"/>
          <w:szCs w:val="24"/>
          <w:lang w:val="en-GB"/>
        </w:rPr>
        <w:t>է</w:t>
      </w:r>
      <w:r w:rsidRPr="00670CF7">
        <w:rPr>
          <w:rFonts w:ascii="Sylfaen" w:hAnsi="Sylfaen" w:cs="Arial"/>
          <w:szCs w:val="24"/>
          <w:lang w:val="fr-FR"/>
        </w:rPr>
        <w:t xml:space="preserve"> </w:t>
      </w:r>
      <w:r w:rsidRPr="00AD365C">
        <w:rPr>
          <w:rFonts w:ascii="Sylfaen" w:hAnsi="Sylfaen" w:cs="Sylfaen"/>
          <w:szCs w:val="24"/>
          <w:lang w:val="en-GB"/>
        </w:rPr>
        <w:t>հրապարակումից</w:t>
      </w:r>
      <w:r w:rsidRPr="00670CF7">
        <w:rPr>
          <w:rFonts w:ascii="Sylfaen" w:hAnsi="Sylfaen" w:cs="Arial"/>
          <w:szCs w:val="24"/>
          <w:lang w:val="fr-FR"/>
        </w:rPr>
        <w:t xml:space="preserve">: </w:t>
      </w:r>
    </w:p>
    <w:p w:rsidR="001925B3" w:rsidRPr="00670CF7" w:rsidRDefault="001925B3" w:rsidP="003B1349">
      <w:pPr>
        <w:spacing w:before="120" w:after="120" w:line="276" w:lineRule="auto"/>
        <w:ind w:left="709"/>
        <w:jc w:val="both"/>
        <w:rPr>
          <w:rFonts w:ascii="Sylfaen" w:hAnsi="Sylfaen" w:cs="Arial"/>
          <w:szCs w:val="24"/>
          <w:lang w:val="fr-FR"/>
        </w:rPr>
      </w:pPr>
      <w:r w:rsidRPr="00AD365C">
        <w:rPr>
          <w:rFonts w:ascii="Sylfaen" w:hAnsi="Sylfaen" w:cs="Sylfaen"/>
          <w:iCs/>
          <w:szCs w:val="24"/>
          <w:lang w:val="en-GB"/>
        </w:rPr>
        <w:t>Բացի</w:t>
      </w:r>
      <w:r w:rsidRPr="00670CF7">
        <w:rPr>
          <w:rFonts w:ascii="Sylfaen" w:hAnsi="Sylfaen" w:cs="Arial"/>
          <w:iCs/>
          <w:szCs w:val="24"/>
          <w:lang w:val="fr-FR"/>
        </w:rPr>
        <w:t xml:space="preserve"> </w:t>
      </w:r>
      <w:r w:rsidRPr="00AD365C">
        <w:rPr>
          <w:rFonts w:ascii="Sylfaen" w:hAnsi="Sylfaen" w:cs="Sylfaen"/>
          <w:iCs/>
          <w:szCs w:val="24"/>
          <w:lang w:val="en-GB"/>
        </w:rPr>
        <w:t>այդ</w:t>
      </w:r>
      <w:r w:rsidRPr="00670CF7">
        <w:rPr>
          <w:rFonts w:ascii="Sylfaen" w:hAnsi="Sylfaen" w:cs="Arial"/>
          <w:iCs/>
          <w:szCs w:val="24"/>
          <w:lang w:val="fr-FR"/>
        </w:rPr>
        <w:t xml:space="preserve">, KfW </w:t>
      </w:r>
      <w:r w:rsidRPr="00AD365C">
        <w:rPr>
          <w:rFonts w:ascii="Sylfaen" w:hAnsi="Sylfaen" w:cs="Arial"/>
          <w:iCs/>
          <w:szCs w:val="24"/>
          <w:lang w:val="en-GB"/>
        </w:rPr>
        <w:t>բանկն</w:t>
      </w:r>
      <w:r w:rsidRPr="00670CF7">
        <w:rPr>
          <w:rFonts w:ascii="Sylfaen" w:hAnsi="Sylfaen" w:cs="Arial"/>
          <w:iCs/>
          <w:szCs w:val="24"/>
          <w:lang w:val="fr-FR"/>
        </w:rPr>
        <w:t xml:space="preserve"> </w:t>
      </w:r>
      <w:r w:rsidRPr="00AD365C">
        <w:rPr>
          <w:rFonts w:ascii="Sylfaen" w:hAnsi="Sylfaen" w:cs="Sylfaen"/>
          <w:iCs/>
          <w:szCs w:val="24"/>
          <w:lang w:val="en-GB"/>
        </w:rPr>
        <w:t>իրավունք</w:t>
      </w:r>
      <w:r w:rsidRPr="00670CF7">
        <w:rPr>
          <w:rFonts w:ascii="Sylfaen" w:hAnsi="Sylfaen" w:cs="Arial"/>
          <w:iCs/>
          <w:szCs w:val="24"/>
          <w:lang w:val="fr-FR"/>
        </w:rPr>
        <w:t xml:space="preserve"> </w:t>
      </w:r>
      <w:r w:rsidRPr="00AD365C">
        <w:rPr>
          <w:rFonts w:ascii="Sylfaen" w:hAnsi="Sylfaen" w:cs="Sylfaen"/>
          <w:iCs/>
          <w:szCs w:val="24"/>
          <w:lang w:val="en-GB"/>
        </w:rPr>
        <w:t>ունի</w:t>
      </w:r>
      <w:r w:rsidRPr="00670CF7">
        <w:rPr>
          <w:rFonts w:ascii="Sylfaen" w:hAnsi="Sylfaen" w:cs="Arial"/>
          <w:iCs/>
          <w:szCs w:val="24"/>
          <w:lang w:val="fr-FR"/>
        </w:rPr>
        <w:t xml:space="preserve"> </w:t>
      </w:r>
      <w:r w:rsidRPr="00AD365C">
        <w:rPr>
          <w:rFonts w:ascii="Sylfaen" w:hAnsi="Sylfaen" w:cs="Sylfaen"/>
          <w:iCs/>
          <w:szCs w:val="24"/>
          <w:lang w:val="en-GB"/>
        </w:rPr>
        <w:t>փոխանցել</w:t>
      </w:r>
      <w:r w:rsidRPr="00670CF7">
        <w:rPr>
          <w:rFonts w:ascii="Sylfaen" w:hAnsi="Sylfaen" w:cs="Arial"/>
          <w:iCs/>
          <w:szCs w:val="24"/>
          <w:lang w:val="fr-FR"/>
        </w:rPr>
        <w:t xml:space="preserve"> </w:t>
      </w:r>
      <w:r w:rsidRPr="00AD365C">
        <w:rPr>
          <w:rFonts w:ascii="Sylfaen" w:hAnsi="Sylfaen" w:cs="Sylfaen"/>
          <w:iCs/>
          <w:szCs w:val="24"/>
          <w:lang w:val="en-GB"/>
        </w:rPr>
        <w:t>տեղեկությունները</w:t>
      </w:r>
      <w:r w:rsidRPr="00670CF7">
        <w:rPr>
          <w:rFonts w:ascii="Sylfaen" w:hAnsi="Sylfaen" w:cs="Arial"/>
          <w:iCs/>
          <w:szCs w:val="24"/>
          <w:lang w:val="fr-FR"/>
        </w:rPr>
        <w:t xml:space="preserve"> </w:t>
      </w:r>
      <w:r w:rsidRPr="00AD365C">
        <w:rPr>
          <w:rFonts w:ascii="Sylfaen" w:hAnsi="Sylfaen" w:cs="Sylfaen"/>
          <w:iCs/>
          <w:szCs w:val="24"/>
          <w:lang w:val="en-GB"/>
        </w:rPr>
        <w:t>երրորդ</w:t>
      </w:r>
      <w:r w:rsidRPr="00670CF7">
        <w:rPr>
          <w:rFonts w:ascii="Sylfaen" w:hAnsi="Sylfaen" w:cs="Arial"/>
          <w:iCs/>
          <w:szCs w:val="24"/>
          <w:lang w:val="fr-FR"/>
        </w:rPr>
        <w:t xml:space="preserve"> </w:t>
      </w:r>
      <w:r w:rsidRPr="00AD365C">
        <w:rPr>
          <w:rFonts w:ascii="Sylfaen" w:hAnsi="Sylfaen" w:cs="Sylfaen"/>
          <w:iCs/>
          <w:szCs w:val="24"/>
          <w:lang w:val="en-GB"/>
        </w:rPr>
        <w:t>անձանց</w:t>
      </w:r>
      <w:r w:rsidRPr="00670CF7">
        <w:rPr>
          <w:rFonts w:ascii="Sylfaen" w:hAnsi="Sylfaen" w:cs="Arial"/>
          <w:iCs/>
          <w:szCs w:val="24"/>
          <w:lang w:val="fr-FR"/>
        </w:rPr>
        <w:t xml:space="preserve">, </w:t>
      </w:r>
      <w:r w:rsidRPr="00AD365C">
        <w:rPr>
          <w:rFonts w:ascii="Sylfaen" w:hAnsi="Sylfaen" w:cs="Sylfaen"/>
          <w:iCs/>
          <w:szCs w:val="24"/>
          <w:lang w:val="en-GB"/>
        </w:rPr>
        <w:t>եթե</w:t>
      </w:r>
      <w:r w:rsidRPr="00670CF7">
        <w:rPr>
          <w:rFonts w:ascii="Sylfaen" w:hAnsi="Sylfaen" w:cs="Arial"/>
          <w:iCs/>
          <w:szCs w:val="24"/>
          <w:lang w:val="fr-FR"/>
        </w:rPr>
        <w:t xml:space="preserve"> </w:t>
      </w:r>
      <w:r w:rsidRPr="00AD365C">
        <w:rPr>
          <w:rFonts w:ascii="Sylfaen" w:hAnsi="Sylfaen" w:cs="Sylfaen"/>
          <w:iCs/>
          <w:szCs w:val="24"/>
          <w:lang w:val="en-GB"/>
        </w:rPr>
        <w:t>դա</w:t>
      </w:r>
      <w:r w:rsidRPr="00670CF7">
        <w:rPr>
          <w:rFonts w:ascii="Sylfaen" w:hAnsi="Sylfaen" w:cs="Arial"/>
          <w:iCs/>
          <w:szCs w:val="24"/>
          <w:lang w:val="fr-FR"/>
        </w:rPr>
        <w:t xml:space="preserve"> </w:t>
      </w:r>
      <w:r w:rsidRPr="00AD365C">
        <w:rPr>
          <w:rFonts w:ascii="Sylfaen" w:hAnsi="Sylfaen" w:cs="Sylfaen"/>
          <w:iCs/>
          <w:szCs w:val="24"/>
          <w:lang w:val="en-GB"/>
        </w:rPr>
        <w:t>անհրաժեշտ</w:t>
      </w:r>
      <w:r w:rsidRPr="00670CF7">
        <w:rPr>
          <w:rFonts w:ascii="Sylfaen" w:hAnsi="Sylfaen" w:cs="Arial"/>
          <w:iCs/>
          <w:szCs w:val="24"/>
          <w:lang w:val="fr-FR"/>
        </w:rPr>
        <w:t xml:space="preserve"> </w:t>
      </w:r>
      <w:r w:rsidRPr="00AD365C">
        <w:rPr>
          <w:rFonts w:ascii="Sylfaen" w:hAnsi="Sylfaen" w:cs="Sylfaen"/>
          <w:iCs/>
          <w:szCs w:val="24"/>
          <w:lang w:val="en-GB"/>
        </w:rPr>
        <w:t>է</w:t>
      </w:r>
      <w:r w:rsidRPr="00670CF7">
        <w:rPr>
          <w:rFonts w:ascii="Sylfaen" w:hAnsi="Sylfaen" w:cs="Arial"/>
          <w:iCs/>
          <w:szCs w:val="24"/>
          <w:lang w:val="fr-FR"/>
        </w:rPr>
        <w:t xml:space="preserve"> </w:t>
      </w:r>
      <w:r w:rsidRPr="00AD365C">
        <w:rPr>
          <w:rFonts w:ascii="Sylfaen" w:hAnsi="Sylfaen" w:cs="Sylfaen"/>
          <w:iCs/>
          <w:szCs w:val="24"/>
          <w:lang w:val="en-GB"/>
        </w:rPr>
        <w:t>իրավական</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կարգավորման</w:t>
      </w:r>
      <w:r w:rsidRPr="00670CF7">
        <w:rPr>
          <w:rFonts w:ascii="Sylfaen" w:hAnsi="Sylfaen" w:cs="Arial"/>
          <w:iCs/>
          <w:szCs w:val="24"/>
          <w:lang w:val="fr-FR"/>
        </w:rPr>
        <w:t xml:space="preserve"> </w:t>
      </w:r>
      <w:r w:rsidRPr="00AD365C">
        <w:rPr>
          <w:rFonts w:ascii="Sylfaen" w:hAnsi="Sylfaen" w:cs="Sylfaen"/>
          <w:iCs/>
          <w:szCs w:val="24"/>
          <w:lang w:val="en-GB"/>
        </w:rPr>
        <w:t>պահանջներ</w:t>
      </w:r>
      <w:r w:rsidRPr="00AD365C">
        <w:rPr>
          <w:rFonts w:ascii="Sylfaen" w:hAnsi="Sylfaen" w:cs="Arial"/>
          <w:iCs/>
          <w:szCs w:val="24"/>
          <w:lang w:val="en-GB"/>
        </w:rPr>
        <w:t>ով</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հաստատել</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պաշտպանել</w:t>
      </w:r>
      <w:r w:rsidRPr="00670CF7">
        <w:rPr>
          <w:rFonts w:ascii="Sylfaen" w:hAnsi="Sylfaen" w:cs="Arial"/>
          <w:iCs/>
          <w:szCs w:val="24"/>
          <w:lang w:val="fr-FR"/>
        </w:rPr>
        <w:t xml:space="preserve"> </w:t>
      </w:r>
      <w:r w:rsidRPr="00AD365C">
        <w:rPr>
          <w:rFonts w:ascii="Sylfaen" w:hAnsi="Sylfaen" w:cs="Sylfaen"/>
          <w:iCs/>
          <w:szCs w:val="24"/>
          <w:lang w:val="en-GB"/>
        </w:rPr>
        <w:t>հայցերը</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այլ</w:t>
      </w:r>
      <w:r w:rsidRPr="00670CF7">
        <w:rPr>
          <w:rFonts w:ascii="Sylfaen" w:hAnsi="Sylfaen" w:cs="Arial"/>
          <w:iCs/>
          <w:szCs w:val="24"/>
          <w:lang w:val="fr-FR"/>
        </w:rPr>
        <w:t xml:space="preserve"> </w:t>
      </w:r>
      <w:r w:rsidRPr="00AD365C">
        <w:rPr>
          <w:rFonts w:ascii="Sylfaen" w:hAnsi="Sylfaen" w:cs="Sylfaen"/>
          <w:iCs/>
          <w:szCs w:val="24"/>
          <w:lang w:val="en-GB"/>
        </w:rPr>
        <w:t>օրինական</w:t>
      </w:r>
      <w:r w:rsidRPr="00670CF7">
        <w:rPr>
          <w:rFonts w:ascii="Sylfaen" w:hAnsi="Sylfaen" w:cs="Arial"/>
          <w:iCs/>
          <w:szCs w:val="24"/>
          <w:lang w:val="fr-FR"/>
        </w:rPr>
        <w:t xml:space="preserve"> </w:t>
      </w:r>
      <w:r w:rsidRPr="00AD365C">
        <w:rPr>
          <w:rFonts w:ascii="Sylfaen" w:hAnsi="Sylfaen" w:cs="Sylfaen"/>
          <w:iCs/>
          <w:szCs w:val="24"/>
          <w:lang w:val="en-GB"/>
        </w:rPr>
        <w:t>իրավունքները</w:t>
      </w:r>
      <w:r w:rsidRPr="00670CF7">
        <w:rPr>
          <w:rFonts w:ascii="Sylfaen" w:hAnsi="Sylfaen" w:cs="Arial"/>
          <w:iCs/>
          <w:szCs w:val="24"/>
          <w:lang w:val="fr-FR"/>
        </w:rPr>
        <w:t xml:space="preserve"> </w:t>
      </w:r>
      <w:r w:rsidRPr="00AD365C">
        <w:rPr>
          <w:rFonts w:ascii="Sylfaen" w:hAnsi="Sylfaen" w:cs="Sylfaen"/>
          <w:iCs/>
          <w:szCs w:val="24"/>
          <w:lang w:val="en-GB"/>
        </w:rPr>
        <w:t>դատարանում</w:t>
      </w:r>
      <w:r w:rsidRPr="00670CF7">
        <w:rPr>
          <w:rFonts w:ascii="Sylfaen" w:hAnsi="Sylfaen" w:cs="Arial"/>
          <w:iCs/>
          <w:szCs w:val="24"/>
          <w:lang w:val="fr-FR"/>
        </w:rPr>
        <w:t xml:space="preserve"> </w:t>
      </w:r>
      <w:r w:rsidRPr="00AD365C">
        <w:rPr>
          <w:rFonts w:ascii="Sylfaen" w:hAnsi="Sylfaen" w:cs="Sylfaen"/>
          <w:iCs/>
          <w:szCs w:val="24"/>
          <w:lang w:val="en-GB"/>
        </w:rPr>
        <w:t>կամ</w:t>
      </w:r>
      <w:r w:rsidRPr="00670CF7">
        <w:rPr>
          <w:rFonts w:ascii="Sylfaen" w:hAnsi="Sylfaen" w:cs="Arial"/>
          <w:iCs/>
          <w:szCs w:val="24"/>
          <w:lang w:val="fr-FR"/>
        </w:rPr>
        <w:t xml:space="preserve"> </w:t>
      </w:r>
      <w:r w:rsidRPr="00AD365C">
        <w:rPr>
          <w:rFonts w:ascii="Sylfaen" w:hAnsi="Sylfaen" w:cs="Sylfaen"/>
          <w:iCs/>
          <w:szCs w:val="24"/>
          <w:lang w:val="en-GB"/>
        </w:rPr>
        <w:t>վարչական</w:t>
      </w:r>
      <w:r w:rsidRPr="00670CF7">
        <w:rPr>
          <w:rFonts w:ascii="Sylfaen" w:hAnsi="Sylfaen" w:cs="Arial"/>
          <w:iCs/>
          <w:szCs w:val="24"/>
          <w:lang w:val="fr-FR"/>
        </w:rPr>
        <w:t xml:space="preserve"> </w:t>
      </w:r>
      <w:r w:rsidRPr="00AD365C">
        <w:rPr>
          <w:rFonts w:ascii="Sylfaen" w:hAnsi="Sylfaen" w:cs="Sylfaen"/>
          <w:iCs/>
          <w:szCs w:val="24"/>
          <w:lang w:val="en-GB"/>
        </w:rPr>
        <w:t>վարույթներում</w:t>
      </w:r>
      <w:r w:rsidRPr="00670CF7">
        <w:rPr>
          <w:rFonts w:ascii="Sylfaen" w:hAnsi="Sylfaen" w:cs="Arial"/>
          <w:iCs/>
          <w:szCs w:val="24"/>
          <w:lang w:val="fr-FR"/>
        </w:rPr>
        <w:t>»:</w:t>
      </w:r>
    </w:p>
    <w:p w:rsidR="001925B3" w:rsidRPr="00670CF7" w:rsidRDefault="001925B3" w:rsidP="003B1349">
      <w:pPr>
        <w:keepNext/>
        <w:keepLines/>
        <w:tabs>
          <w:tab w:val="left" w:pos="570"/>
          <w:tab w:val="left" w:pos="1150"/>
          <w:tab w:val="left" w:pos="4890"/>
          <w:tab w:val="left" w:pos="6330"/>
        </w:tabs>
        <w:spacing w:line="276" w:lineRule="auto"/>
        <w:ind w:right="-6"/>
        <w:jc w:val="center"/>
        <w:rPr>
          <w:rFonts w:ascii="Sylfaen" w:hAnsi="Sylfaen"/>
          <w:b/>
          <w:szCs w:val="24"/>
          <w:u w:val="single"/>
          <w:lang w:val="fr-FR"/>
        </w:rPr>
      </w:pPr>
    </w:p>
    <w:p w:rsidR="001925B3" w:rsidRPr="00670CF7" w:rsidRDefault="001925B3" w:rsidP="003B1349">
      <w:pPr>
        <w:keepNext/>
        <w:keepLines/>
        <w:tabs>
          <w:tab w:val="left" w:pos="570"/>
          <w:tab w:val="left" w:pos="1150"/>
          <w:tab w:val="left" w:pos="4890"/>
          <w:tab w:val="left" w:pos="6330"/>
        </w:tabs>
        <w:spacing w:line="276" w:lineRule="auto"/>
        <w:ind w:right="-6"/>
        <w:jc w:val="center"/>
        <w:rPr>
          <w:rFonts w:ascii="Sylfaen" w:hAnsi="Sylfaen"/>
          <w:b/>
          <w:szCs w:val="24"/>
          <w:u w:val="single"/>
          <w:lang w:val="fr-FR"/>
        </w:rPr>
      </w:pPr>
      <w:r w:rsidRPr="00AD365C">
        <w:rPr>
          <w:rFonts w:ascii="Sylfaen" w:hAnsi="Sylfaen"/>
          <w:b/>
          <w:szCs w:val="24"/>
          <w:u w:val="single"/>
          <w:lang w:val="en-GB"/>
        </w:rPr>
        <w:t>Բաժին</w:t>
      </w:r>
      <w:r w:rsidRPr="00670CF7">
        <w:rPr>
          <w:rFonts w:ascii="Sylfaen" w:hAnsi="Sylfaen"/>
          <w:b/>
          <w:szCs w:val="24"/>
          <w:u w:val="single"/>
          <w:lang w:val="fr-FR"/>
        </w:rPr>
        <w:t> 4</w:t>
      </w:r>
    </w:p>
    <w:p w:rsidR="001925B3" w:rsidRPr="00670CF7" w:rsidRDefault="001925B3" w:rsidP="003B1349">
      <w:pPr>
        <w:keepNext/>
        <w:keepLines/>
        <w:tabs>
          <w:tab w:val="left" w:pos="570"/>
          <w:tab w:val="left" w:pos="1150"/>
          <w:tab w:val="left" w:pos="4890"/>
          <w:tab w:val="left" w:pos="6330"/>
        </w:tabs>
        <w:spacing w:line="276" w:lineRule="auto"/>
        <w:ind w:right="-6"/>
        <w:jc w:val="center"/>
        <w:rPr>
          <w:rFonts w:ascii="Sylfaen" w:hAnsi="Sylfaen"/>
          <w:szCs w:val="24"/>
          <w:lang w:val="fr-FR"/>
        </w:rPr>
      </w:pPr>
    </w:p>
    <w:p w:rsidR="001925B3" w:rsidRPr="00670CF7" w:rsidRDefault="001925B3" w:rsidP="003B1349">
      <w:pPr>
        <w:keepNext/>
        <w:keepLines/>
        <w:tabs>
          <w:tab w:val="left" w:pos="570"/>
          <w:tab w:val="left" w:pos="1150"/>
          <w:tab w:val="left" w:pos="4890"/>
          <w:tab w:val="left" w:pos="6330"/>
        </w:tabs>
        <w:spacing w:line="276" w:lineRule="auto"/>
        <w:ind w:right="-6"/>
        <w:jc w:val="both"/>
        <w:rPr>
          <w:rFonts w:ascii="Sylfaen" w:hAnsi="Sylfaen"/>
          <w:szCs w:val="24"/>
          <w:u w:val="single"/>
          <w:lang w:val="fr-FR"/>
        </w:rPr>
      </w:pPr>
      <w:r w:rsidRPr="00AD365C">
        <w:rPr>
          <w:rFonts w:ascii="Sylfaen" w:hAnsi="Sylfaen" w:cs="Sylfaen"/>
          <w:szCs w:val="24"/>
          <w:u w:val="single"/>
          <w:lang w:val="en-GB"/>
        </w:rPr>
        <w:t>Սույն</w:t>
      </w:r>
      <w:r w:rsidRPr="00670CF7">
        <w:rPr>
          <w:rFonts w:ascii="Sylfaen" w:hAnsi="Sylfaen" w:cs="Sylfaen"/>
          <w:szCs w:val="24"/>
          <w:u w:val="single"/>
          <w:lang w:val="fr-FR"/>
        </w:rPr>
        <w:t xml:space="preserve"> </w:t>
      </w:r>
      <w:r w:rsidRPr="00AD365C">
        <w:rPr>
          <w:rFonts w:ascii="Sylfaen" w:hAnsi="Sylfaen" w:cs="Sylfaen"/>
          <w:szCs w:val="24"/>
          <w:u w:val="single"/>
          <w:lang w:val="en-GB"/>
        </w:rPr>
        <w:t>Լրացուցիչ</w:t>
      </w:r>
      <w:r w:rsidRPr="00670CF7">
        <w:rPr>
          <w:rFonts w:ascii="Sylfaen" w:hAnsi="Sylfaen" w:cs="Sylfaen"/>
          <w:szCs w:val="24"/>
          <w:u w:val="single"/>
          <w:lang w:val="fr-FR"/>
        </w:rPr>
        <w:t xml:space="preserve"> </w:t>
      </w:r>
      <w:r w:rsidRPr="00AD365C">
        <w:rPr>
          <w:rFonts w:ascii="Sylfaen" w:hAnsi="Sylfaen" w:cs="Sylfaen"/>
          <w:szCs w:val="24"/>
          <w:u w:val="single"/>
          <w:lang w:val="en-GB"/>
        </w:rPr>
        <w:t>ֆինանսավորման</w:t>
      </w:r>
      <w:r w:rsidRPr="00670CF7">
        <w:rPr>
          <w:rFonts w:ascii="Sylfaen" w:hAnsi="Sylfaen" w:cs="Sylfaen"/>
          <w:szCs w:val="24"/>
          <w:u w:val="single"/>
          <w:lang w:val="fr-FR"/>
        </w:rPr>
        <w:t xml:space="preserve"> </w:t>
      </w:r>
      <w:r w:rsidRPr="00AD365C">
        <w:rPr>
          <w:rFonts w:ascii="Sylfaen" w:hAnsi="Sylfaen" w:cs="Sylfaen"/>
          <w:szCs w:val="24"/>
          <w:u w:val="single"/>
          <w:lang w:val="en-GB"/>
        </w:rPr>
        <w:t>համաձայնագրի</w:t>
      </w:r>
      <w:r w:rsidRPr="00670CF7">
        <w:rPr>
          <w:rFonts w:ascii="Sylfaen" w:hAnsi="Sylfaen" w:cs="Sylfaen"/>
          <w:szCs w:val="24"/>
          <w:u w:val="single"/>
          <w:lang w:val="fr-FR"/>
        </w:rPr>
        <w:t xml:space="preserve"> </w:t>
      </w:r>
      <w:r w:rsidRPr="00AD365C">
        <w:rPr>
          <w:rFonts w:ascii="Sylfaen" w:hAnsi="Sylfaen" w:cs="Sylfaen"/>
          <w:szCs w:val="24"/>
          <w:u w:val="single"/>
          <w:lang w:val="en-GB"/>
        </w:rPr>
        <w:t>ուժի</w:t>
      </w:r>
      <w:r w:rsidRPr="00670CF7">
        <w:rPr>
          <w:rFonts w:ascii="Sylfaen" w:hAnsi="Sylfaen" w:cs="Sylfaen"/>
          <w:szCs w:val="24"/>
          <w:u w:val="single"/>
          <w:lang w:val="fr-FR"/>
        </w:rPr>
        <w:t xml:space="preserve"> </w:t>
      </w:r>
      <w:r w:rsidRPr="00AD365C">
        <w:rPr>
          <w:rFonts w:ascii="Sylfaen" w:hAnsi="Sylfaen" w:cs="Sylfaen"/>
          <w:szCs w:val="24"/>
          <w:u w:val="single"/>
          <w:lang w:val="en-GB"/>
        </w:rPr>
        <w:t>մեջ</w:t>
      </w:r>
      <w:r w:rsidRPr="00670CF7">
        <w:rPr>
          <w:rFonts w:ascii="Sylfaen" w:hAnsi="Sylfaen" w:cs="Sylfaen"/>
          <w:szCs w:val="24"/>
          <w:u w:val="single"/>
          <w:lang w:val="fr-FR"/>
        </w:rPr>
        <w:t xml:space="preserve"> </w:t>
      </w:r>
      <w:r w:rsidRPr="00AD365C">
        <w:rPr>
          <w:rFonts w:ascii="Sylfaen" w:hAnsi="Sylfaen" w:cs="Sylfaen"/>
          <w:szCs w:val="24"/>
          <w:u w:val="single"/>
          <w:lang w:val="en-GB"/>
        </w:rPr>
        <w:t>մտնելը</w:t>
      </w:r>
      <w:r w:rsidRPr="00670CF7">
        <w:rPr>
          <w:rFonts w:ascii="Sylfaen" w:hAnsi="Sylfaen" w:cs="Sylfaen"/>
          <w:szCs w:val="24"/>
          <w:u w:val="single"/>
          <w:lang w:val="fr-FR"/>
        </w:rPr>
        <w:t xml:space="preserve"> </w:t>
      </w:r>
      <w:r w:rsidRPr="00AD365C">
        <w:rPr>
          <w:rFonts w:ascii="Sylfaen" w:hAnsi="Sylfaen" w:cs="Sylfaen"/>
          <w:szCs w:val="24"/>
          <w:u w:val="single"/>
          <w:lang w:val="en-GB"/>
        </w:rPr>
        <w:t>և</w:t>
      </w:r>
      <w:r w:rsidRPr="00670CF7">
        <w:rPr>
          <w:rFonts w:ascii="Sylfaen" w:hAnsi="Sylfaen" w:cs="Sylfaen"/>
          <w:szCs w:val="24"/>
          <w:u w:val="single"/>
          <w:lang w:val="fr-FR"/>
        </w:rPr>
        <w:t xml:space="preserve"> </w:t>
      </w:r>
      <w:r w:rsidRPr="00AD365C">
        <w:rPr>
          <w:rFonts w:ascii="Sylfaen" w:hAnsi="Sylfaen" w:cs="Sylfaen"/>
          <w:szCs w:val="24"/>
          <w:u w:val="single"/>
          <w:lang w:val="en-GB"/>
        </w:rPr>
        <w:t>դադարեցվելը</w:t>
      </w:r>
    </w:p>
    <w:p w:rsidR="001925B3" w:rsidRPr="00670CF7" w:rsidRDefault="001925B3" w:rsidP="003B1349">
      <w:pPr>
        <w:pStyle w:val="Einrckung1"/>
        <w:spacing w:before="120" w:after="120" w:line="276" w:lineRule="auto"/>
        <w:jc w:val="both"/>
        <w:rPr>
          <w:rFonts w:ascii="Sylfaen" w:hAnsi="Sylfaen" w:cs="Arial"/>
          <w:szCs w:val="24"/>
          <w:lang w:val="fr-FR"/>
        </w:rPr>
      </w:pPr>
      <w:r w:rsidRPr="00670CF7">
        <w:rPr>
          <w:rFonts w:ascii="Sylfaen" w:hAnsi="Sylfaen" w:cs="Arial"/>
          <w:szCs w:val="24"/>
          <w:lang w:val="fr-FR"/>
        </w:rPr>
        <w:t>4.1</w:t>
      </w:r>
      <w:r w:rsidRPr="00670CF7">
        <w:rPr>
          <w:rFonts w:ascii="Sylfaen" w:hAnsi="Sylfaen" w:cs="Arial"/>
          <w:szCs w:val="24"/>
          <w:lang w:val="fr-FR"/>
        </w:rPr>
        <w:tab/>
      </w:r>
      <w:r w:rsidRPr="00AD365C">
        <w:rPr>
          <w:rFonts w:ascii="Sylfaen" w:hAnsi="Sylfaen" w:cs="Sylfaen"/>
          <w:szCs w:val="24"/>
          <w:lang w:val="en-GB"/>
        </w:rPr>
        <w:t>Սույն</w:t>
      </w:r>
      <w:r w:rsidRPr="00670CF7">
        <w:rPr>
          <w:rFonts w:ascii="Sylfaen" w:hAnsi="Sylfaen" w:cs="Sylfaen"/>
          <w:szCs w:val="24"/>
          <w:lang w:val="fr-FR"/>
        </w:rPr>
        <w:t xml:space="preserve"> </w:t>
      </w:r>
      <w:r w:rsidRPr="00AD365C">
        <w:rPr>
          <w:rFonts w:ascii="Sylfaen" w:hAnsi="Sylfaen" w:cs="Sylfaen"/>
          <w:szCs w:val="24"/>
          <w:lang w:val="en-GB"/>
        </w:rPr>
        <w:t>Լրացուցիչ</w:t>
      </w:r>
      <w:r w:rsidRPr="00670CF7">
        <w:rPr>
          <w:rFonts w:ascii="Sylfaen" w:hAnsi="Sylfaen" w:cs="Sylfaen"/>
          <w:szCs w:val="24"/>
          <w:lang w:val="fr-FR"/>
        </w:rPr>
        <w:t xml:space="preserve"> </w:t>
      </w:r>
      <w:r w:rsidRPr="00AD365C">
        <w:rPr>
          <w:rFonts w:ascii="Sylfaen" w:hAnsi="Sylfaen" w:cs="Sylfaen"/>
          <w:szCs w:val="24"/>
          <w:lang w:val="en-GB"/>
        </w:rPr>
        <w:t>ֆինանսավորման</w:t>
      </w:r>
      <w:r w:rsidRPr="00670CF7">
        <w:rPr>
          <w:rFonts w:ascii="Sylfaen" w:hAnsi="Sylfaen" w:cs="Sylfaen"/>
          <w:szCs w:val="24"/>
          <w:lang w:val="fr-FR"/>
        </w:rPr>
        <w:t xml:space="preserve"> </w:t>
      </w:r>
      <w:r w:rsidRPr="00AD365C">
        <w:rPr>
          <w:rFonts w:ascii="Sylfaen" w:hAnsi="Sylfaen" w:cs="Sylfaen"/>
          <w:szCs w:val="24"/>
          <w:lang w:val="en-GB"/>
        </w:rPr>
        <w:t>համաձայնագիրը</w:t>
      </w:r>
      <w:r w:rsidRPr="00670CF7">
        <w:rPr>
          <w:rFonts w:ascii="Sylfaen" w:hAnsi="Sylfaen" w:cs="Sylfaen"/>
          <w:szCs w:val="24"/>
          <w:lang w:val="fr-FR"/>
        </w:rPr>
        <w:t xml:space="preserve"> </w:t>
      </w:r>
      <w:r w:rsidRPr="00AD365C">
        <w:rPr>
          <w:rFonts w:ascii="Sylfaen" w:hAnsi="Sylfaen"/>
          <w:szCs w:val="24"/>
        </w:rPr>
        <w:t>չ</w:t>
      </w:r>
      <w:r w:rsidRPr="00AD365C">
        <w:rPr>
          <w:rFonts w:ascii="Sylfaen" w:hAnsi="Sylfaen" w:cs="Sylfaen"/>
          <w:szCs w:val="24"/>
          <w:lang w:val="en-GB"/>
        </w:rPr>
        <w:t>պետք</w:t>
      </w:r>
      <w:r w:rsidRPr="00670CF7">
        <w:rPr>
          <w:rFonts w:ascii="Sylfaen" w:hAnsi="Sylfaen" w:cs="Sylfaen"/>
          <w:szCs w:val="24"/>
          <w:lang w:val="fr-FR"/>
        </w:rPr>
        <w:t xml:space="preserve"> </w:t>
      </w:r>
      <w:r w:rsidRPr="00AD365C">
        <w:rPr>
          <w:rFonts w:ascii="Sylfaen" w:hAnsi="Sylfaen" w:cs="Sylfaen"/>
          <w:szCs w:val="24"/>
          <w:lang w:val="en-GB"/>
        </w:rPr>
        <w:t>է</w:t>
      </w:r>
      <w:r w:rsidRPr="00670CF7">
        <w:rPr>
          <w:rFonts w:ascii="Sylfaen" w:hAnsi="Sylfaen" w:cs="Sylfaen"/>
          <w:szCs w:val="24"/>
          <w:lang w:val="fr-FR"/>
        </w:rPr>
        <w:t xml:space="preserve"> </w:t>
      </w:r>
      <w:r w:rsidRPr="00AD365C">
        <w:rPr>
          <w:rFonts w:ascii="Sylfaen" w:hAnsi="Sylfaen" w:cs="Sylfaen"/>
          <w:szCs w:val="24"/>
          <w:lang w:val="en-GB"/>
        </w:rPr>
        <w:t>ուժի</w:t>
      </w:r>
      <w:r w:rsidRPr="00670CF7">
        <w:rPr>
          <w:rFonts w:ascii="Sylfaen" w:hAnsi="Sylfaen" w:cs="Sylfaen"/>
          <w:szCs w:val="24"/>
          <w:lang w:val="fr-FR"/>
        </w:rPr>
        <w:t xml:space="preserve"> </w:t>
      </w:r>
      <w:r w:rsidRPr="00AD365C">
        <w:rPr>
          <w:rFonts w:ascii="Sylfaen" w:hAnsi="Sylfaen" w:cs="Sylfaen"/>
          <w:szCs w:val="24"/>
          <w:lang w:val="en-GB"/>
        </w:rPr>
        <w:t>մեջ</w:t>
      </w:r>
      <w:r w:rsidRPr="00670CF7">
        <w:rPr>
          <w:rFonts w:ascii="Sylfaen" w:hAnsi="Sylfaen" w:cs="Sylfaen"/>
          <w:szCs w:val="24"/>
          <w:lang w:val="fr-FR"/>
        </w:rPr>
        <w:t xml:space="preserve"> </w:t>
      </w:r>
      <w:r w:rsidRPr="00AD365C">
        <w:rPr>
          <w:rFonts w:ascii="Sylfaen" w:hAnsi="Sylfaen" w:cs="Sylfaen"/>
          <w:szCs w:val="24"/>
          <w:lang w:val="en-GB"/>
        </w:rPr>
        <w:t>մտնի</w:t>
      </w:r>
      <w:r w:rsidRPr="00670CF7">
        <w:rPr>
          <w:rFonts w:ascii="Sylfaen" w:hAnsi="Sylfaen"/>
          <w:szCs w:val="24"/>
          <w:lang w:val="fr-FR"/>
        </w:rPr>
        <w:t xml:space="preserve">, </w:t>
      </w:r>
      <w:r w:rsidRPr="00AD365C">
        <w:rPr>
          <w:rFonts w:ascii="Sylfaen" w:hAnsi="Sylfaen" w:cs="Sylfaen"/>
          <w:szCs w:val="24"/>
          <w:lang w:val="en-GB"/>
        </w:rPr>
        <w:t>քանի</w:t>
      </w:r>
      <w:r w:rsidRPr="00670CF7">
        <w:rPr>
          <w:rFonts w:ascii="Sylfaen" w:hAnsi="Sylfaen" w:cs="Sylfaen"/>
          <w:szCs w:val="24"/>
          <w:lang w:val="fr-FR"/>
        </w:rPr>
        <w:t xml:space="preserve"> </w:t>
      </w:r>
      <w:r w:rsidRPr="00AD365C">
        <w:rPr>
          <w:rFonts w:ascii="Sylfaen" w:hAnsi="Sylfaen" w:cs="Sylfaen"/>
          <w:szCs w:val="24"/>
          <w:lang w:val="en-GB"/>
        </w:rPr>
        <w:t>դեռ</w:t>
      </w:r>
      <w:r w:rsidRPr="00670CF7">
        <w:rPr>
          <w:rFonts w:ascii="Sylfaen" w:hAnsi="Sylfaen" w:cs="Sylfaen"/>
          <w:szCs w:val="24"/>
          <w:lang w:val="fr-FR"/>
        </w:rPr>
        <w:t xml:space="preserve"> </w:t>
      </w:r>
      <w:r w:rsidRPr="00AD365C">
        <w:rPr>
          <w:rFonts w:ascii="Sylfaen" w:hAnsi="Sylfaen" w:cs="Sylfaen"/>
          <w:szCs w:val="24"/>
          <w:lang w:val="en-GB"/>
        </w:rPr>
        <w:t>ուժի</w:t>
      </w:r>
      <w:r w:rsidRPr="00670CF7">
        <w:rPr>
          <w:rFonts w:ascii="Sylfaen" w:hAnsi="Sylfaen" w:cs="Sylfaen"/>
          <w:szCs w:val="24"/>
          <w:lang w:val="fr-FR"/>
        </w:rPr>
        <w:t xml:space="preserve"> </w:t>
      </w:r>
      <w:r w:rsidRPr="00AD365C">
        <w:rPr>
          <w:rFonts w:ascii="Sylfaen" w:hAnsi="Sylfaen" w:cs="Sylfaen"/>
          <w:szCs w:val="24"/>
          <w:lang w:val="en-GB"/>
        </w:rPr>
        <w:t>մեջ</w:t>
      </w:r>
      <w:r w:rsidRPr="00670CF7">
        <w:rPr>
          <w:rFonts w:ascii="Sylfaen" w:hAnsi="Sylfaen" w:cs="Sylfaen"/>
          <w:szCs w:val="24"/>
          <w:lang w:val="fr-FR"/>
        </w:rPr>
        <w:t xml:space="preserve"> </w:t>
      </w:r>
      <w:r w:rsidRPr="00AD365C">
        <w:rPr>
          <w:rFonts w:ascii="Sylfaen" w:hAnsi="Sylfaen" w:cs="Sylfaen"/>
          <w:szCs w:val="24"/>
          <w:lang w:val="en-GB"/>
        </w:rPr>
        <w:t>չի</w:t>
      </w:r>
      <w:r w:rsidRPr="00670CF7">
        <w:rPr>
          <w:rFonts w:ascii="Sylfaen" w:hAnsi="Sylfaen" w:cs="Sylfaen"/>
          <w:szCs w:val="24"/>
          <w:lang w:val="fr-FR"/>
        </w:rPr>
        <w:t xml:space="preserve"> </w:t>
      </w:r>
      <w:r w:rsidRPr="00AD365C">
        <w:rPr>
          <w:rFonts w:ascii="Sylfaen" w:hAnsi="Sylfaen" w:cs="Sylfaen"/>
          <w:szCs w:val="24"/>
          <w:lang w:val="en-GB"/>
        </w:rPr>
        <w:t>մտել</w:t>
      </w:r>
      <w:r w:rsidRPr="00670CF7">
        <w:rPr>
          <w:rFonts w:ascii="Sylfaen" w:hAnsi="Sylfaen" w:cs="Sylfaen"/>
          <w:szCs w:val="24"/>
          <w:lang w:val="fr-FR"/>
        </w:rPr>
        <w:t xml:space="preserve"> </w:t>
      </w:r>
      <w:r w:rsidRPr="00AD365C">
        <w:rPr>
          <w:rFonts w:ascii="Sylfaen" w:hAnsi="Sylfaen" w:cs="Sylfaen"/>
          <w:szCs w:val="24"/>
          <w:lang w:val="en-GB"/>
        </w:rPr>
        <w:t>Կառավարության</w:t>
      </w:r>
      <w:r w:rsidRPr="00670CF7">
        <w:rPr>
          <w:rFonts w:ascii="Sylfaen" w:hAnsi="Sylfaen" w:cs="Sylfaen"/>
          <w:szCs w:val="24"/>
          <w:lang w:val="fr-FR"/>
        </w:rPr>
        <w:t xml:space="preserve"> </w:t>
      </w:r>
      <w:r w:rsidRPr="00AD365C">
        <w:rPr>
          <w:rFonts w:ascii="Sylfaen" w:hAnsi="Sylfaen" w:cs="Sylfaen"/>
          <w:szCs w:val="24"/>
          <w:lang w:val="en-GB"/>
        </w:rPr>
        <w:t>համաձայնագիրը</w:t>
      </w:r>
      <w:r w:rsidRPr="00670CF7">
        <w:rPr>
          <w:rFonts w:ascii="Sylfaen" w:hAnsi="Sylfaen" w:cs="Sylfaen"/>
          <w:szCs w:val="24"/>
          <w:lang w:val="fr-FR"/>
        </w:rPr>
        <w:t xml:space="preserve">, </w:t>
      </w:r>
      <w:r w:rsidRPr="00AD365C">
        <w:rPr>
          <w:rFonts w:ascii="Sylfaen" w:hAnsi="Sylfaen" w:cs="Sylfaen"/>
          <w:szCs w:val="24"/>
          <w:lang w:val="en-GB"/>
        </w:rPr>
        <w:t>որի</w:t>
      </w:r>
      <w:r w:rsidRPr="00670CF7">
        <w:rPr>
          <w:rFonts w:ascii="Sylfaen" w:hAnsi="Sylfaen" w:cs="Sylfaen"/>
          <w:szCs w:val="24"/>
          <w:lang w:val="fr-FR"/>
        </w:rPr>
        <w:t xml:space="preserve"> </w:t>
      </w:r>
      <w:r w:rsidRPr="00AD365C">
        <w:rPr>
          <w:rFonts w:ascii="Sylfaen" w:hAnsi="Sylfaen" w:cs="Sylfaen"/>
          <w:szCs w:val="24"/>
          <w:lang w:val="en-GB"/>
        </w:rPr>
        <w:t>վրա</w:t>
      </w:r>
      <w:r w:rsidRPr="00670CF7">
        <w:rPr>
          <w:rFonts w:ascii="Sylfaen" w:hAnsi="Sylfaen" w:cs="Sylfaen"/>
          <w:szCs w:val="24"/>
          <w:lang w:val="fr-FR"/>
        </w:rPr>
        <w:t xml:space="preserve"> </w:t>
      </w:r>
      <w:r w:rsidRPr="00AD365C">
        <w:rPr>
          <w:rFonts w:ascii="Sylfaen" w:hAnsi="Sylfaen"/>
          <w:szCs w:val="24"/>
        </w:rPr>
        <w:t xml:space="preserve">այն </w:t>
      </w:r>
      <w:r w:rsidRPr="00AD365C">
        <w:rPr>
          <w:rFonts w:ascii="Sylfaen" w:hAnsi="Sylfaen" w:cs="Sylfaen"/>
          <w:szCs w:val="24"/>
          <w:lang w:val="en-GB"/>
        </w:rPr>
        <w:t>հիմնվածէ</w:t>
      </w:r>
      <w:r w:rsidRPr="00670CF7">
        <w:rPr>
          <w:rFonts w:ascii="Sylfaen" w:hAnsi="Sylfaen" w:cs="Sylfaen"/>
          <w:szCs w:val="24"/>
          <w:lang w:val="fr-FR"/>
        </w:rPr>
        <w:t>:</w:t>
      </w:r>
    </w:p>
    <w:p w:rsidR="001925B3" w:rsidRPr="00670CF7" w:rsidRDefault="001925B3" w:rsidP="003B1349">
      <w:pPr>
        <w:pStyle w:val="Einrckung1"/>
        <w:spacing w:before="120" w:after="120" w:line="276" w:lineRule="auto"/>
        <w:jc w:val="both"/>
        <w:rPr>
          <w:rFonts w:ascii="Sylfaen" w:hAnsi="Sylfaen" w:cs="Arial"/>
          <w:szCs w:val="24"/>
          <w:lang w:val="fr-FR"/>
        </w:rPr>
      </w:pPr>
      <w:r w:rsidRPr="00670CF7">
        <w:rPr>
          <w:rFonts w:ascii="Sylfaen" w:hAnsi="Sylfaen" w:cs="Arial"/>
          <w:szCs w:val="24"/>
          <w:lang w:val="fr-FR"/>
        </w:rPr>
        <w:t>4.2</w:t>
      </w:r>
      <w:r w:rsidRPr="00670CF7">
        <w:rPr>
          <w:rFonts w:ascii="Sylfaen" w:hAnsi="Sylfaen" w:cs="Arial"/>
          <w:szCs w:val="24"/>
          <w:lang w:val="fr-FR"/>
        </w:rPr>
        <w:tab/>
      </w:r>
      <w:r w:rsidRPr="00670CF7">
        <w:rPr>
          <w:rFonts w:ascii="Sylfaen" w:hAnsi="Sylfaen"/>
          <w:szCs w:val="24"/>
          <w:lang w:val="fr-FR"/>
        </w:rPr>
        <w:t>KfW-</w:t>
      </w:r>
      <w:r w:rsidRPr="00AD365C">
        <w:rPr>
          <w:rFonts w:ascii="Sylfaen" w:hAnsi="Sylfaen" w:cs="Sylfaen"/>
          <w:szCs w:val="24"/>
          <w:lang w:val="en-GB"/>
        </w:rPr>
        <w:t>իև</w:t>
      </w:r>
      <w:r w:rsidRPr="00670CF7">
        <w:rPr>
          <w:rFonts w:ascii="Sylfaen" w:hAnsi="Sylfaen" w:cs="Sylfaen"/>
          <w:szCs w:val="24"/>
          <w:lang w:val="fr-FR"/>
        </w:rPr>
        <w:t xml:space="preserve"> </w:t>
      </w:r>
      <w:r w:rsidRPr="00AD365C">
        <w:rPr>
          <w:rFonts w:ascii="Sylfaen" w:hAnsi="Sylfaen" w:cs="Sylfaen"/>
          <w:szCs w:val="24"/>
          <w:lang w:val="en-GB"/>
        </w:rPr>
        <w:t>Ստացողի</w:t>
      </w:r>
      <w:r w:rsidRPr="00670CF7">
        <w:rPr>
          <w:rFonts w:ascii="Sylfaen" w:hAnsi="Sylfaen" w:cs="Sylfaen"/>
          <w:szCs w:val="24"/>
          <w:lang w:val="fr-FR"/>
        </w:rPr>
        <w:t xml:space="preserve"> </w:t>
      </w:r>
      <w:r w:rsidRPr="00AD365C">
        <w:rPr>
          <w:rFonts w:ascii="Sylfaen" w:hAnsi="Sylfaen"/>
          <w:szCs w:val="24"/>
        </w:rPr>
        <w:t xml:space="preserve">միջև </w:t>
      </w:r>
      <w:r w:rsidRPr="00AD365C">
        <w:rPr>
          <w:rFonts w:ascii="Sylfaen" w:hAnsi="Sylfaen" w:cs="Sylfaen"/>
          <w:szCs w:val="24"/>
          <w:lang w:val="en-GB"/>
        </w:rPr>
        <w:t>սույն</w:t>
      </w:r>
      <w:r w:rsidRPr="00670CF7">
        <w:rPr>
          <w:rFonts w:ascii="Sylfaen" w:hAnsi="Sylfaen" w:cs="Sylfaen"/>
          <w:szCs w:val="24"/>
          <w:lang w:val="fr-FR"/>
        </w:rPr>
        <w:t xml:space="preserve"> </w:t>
      </w:r>
      <w:r w:rsidRPr="00AD365C">
        <w:rPr>
          <w:rFonts w:ascii="Sylfaen" w:hAnsi="Sylfaen" w:cs="Sylfaen"/>
          <w:szCs w:val="24"/>
          <w:lang w:val="en-GB"/>
        </w:rPr>
        <w:t>Լրացուցիչ</w:t>
      </w:r>
      <w:r w:rsidRPr="00670CF7">
        <w:rPr>
          <w:rFonts w:ascii="Sylfaen" w:hAnsi="Sylfaen" w:cs="Sylfaen"/>
          <w:szCs w:val="24"/>
          <w:lang w:val="fr-FR"/>
        </w:rPr>
        <w:t xml:space="preserve"> </w:t>
      </w:r>
      <w:r w:rsidRPr="00AD365C">
        <w:rPr>
          <w:rFonts w:ascii="Sylfaen" w:hAnsi="Sylfaen" w:cs="Sylfaen"/>
          <w:szCs w:val="24"/>
          <w:lang w:val="en-GB"/>
        </w:rPr>
        <w:t>ֆինանսավորման</w:t>
      </w:r>
      <w:r w:rsidRPr="00670CF7">
        <w:rPr>
          <w:rFonts w:ascii="Sylfaen" w:hAnsi="Sylfaen" w:cs="Sylfaen"/>
          <w:szCs w:val="24"/>
          <w:lang w:val="fr-FR"/>
        </w:rPr>
        <w:t xml:space="preserve"> </w:t>
      </w:r>
      <w:r w:rsidRPr="00AD365C">
        <w:rPr>
          <w:rFonts w:ascii="Sylfaen" w:hAnsi="Sylfaen" w:cs="Sylfaen"/>
          <w:szCs w:val="24"/>
          <w:lang w:val="en-GB"/>
        </w:rPr>
        <w:t>համաձայնագրով</w:t>
      </w:r>
      <w:r w:rsidRPr="00670CF7">
        <w:rPr>
          <w:rFonts w:ascii="Sylfaen" w:hAnsi="Sylfaen" w:cs="Sylfaen"/>
          <w:szCs w:val="24"/>
          <w:lang w:val="fr-FR"/>
        </w:rPr>
        <w:t xml:space="preserve"> </w:t>
      </w:r>
      <w:r w:rsidRPr="00AD365C">
        <w:rPr>
          <w:rFonts w:ascii="Sylfaen" w:hAnsi="Sylfaen"/>
          <w:szCs w:val="24"/>
        </w:rPr>
        <w:t xml:space="preserve">հաստատված </w:t>
      </w:r>
      <w:r w:rsidRPr="00AD365C">
        <w:rPr>
          <w:rFonts w:ascii="Sylfaen" w:hAnsi="Sylfaen" w:cs="Sylfaen"/>
          <w:szCs w:val="24"/>
          <w:lang w:val="en-GB"/>
        </w:rPr>
        <w:t>իրավահարաբերությունները</w:t>
      </w:r>
      <w:r w:rsidRPr="00670CF7">
        <w:rPr>
          <w:rFonts w:ascii="Sylfaen" w:hAnsi="Sylfaen" w:cs="Sylfaen"/>
          <w:szCs w:val="24"/>
          <w:lang w:val="fr-FR"/>
        </w:rPr>
        <w:t xml:space="preserve"> </w:t>
      </w:r>
      <w:r w:rsidRPr="00AD365C">
        <w:rPr>
          <w:rFonts w:ascii="Sylfaen" w:hAnsi="Sylfaen" w:cs="Sylfaen"/>
          <w:szCs w:val="24"/>
          <w:lang w:val="en-GB"/>
        </w:rPr>
        <w:t>դադարեցվում</w:t>
      </w:r>
      <w:r w:rsidRPr="00670CF7">
        <w:rPr>
          <w:rFonts w:ascii="Sylfaen" w:hAnsi="Sylfaen" w:cs="Sylfaen"/>
          <w:szCs w:val="24"/>
          <w:lang w:val="fr-FR"/>
        </w:rPr>
        <w:t xml:space="preserve"> </w:t>
      </w:r>
      <w:r w:rsidRPr="00AD365C">
        <w:rPr>
          <w:rFonts w:ascii="Sylfaen" w:hAnsi="Sylfaen" w:cs="Sylfaen"/>
          <w:szCs w:val="24"/>
          <w:lang w:val="en-GB"/>
        </w:rPr>
        <w:t>են</w:t>
      </w:r>
      <w:r w:rsidRPr="00670CF7">
        <w:rPr>
          <w:rFonts w:ascii="Sylfaen" w:hAnsi="Sylfaen" w:cs="Sylfaen"/>
          <w:szCs w:val="24"/>
          <w:lang w:val="fr-FR"/>
        </w:rPr>
        <w:t xml:space="preserve"> </w:t>
      </w:r>
      <w:r w:rsidRPr="00AD365C">
        <w:rPr>
          <w:rFonts w:ascii="Sylfaen" w:hAnsi="Sylfaen" w:cs="Sylfaen"/>
          <w:szCs w:val="24"/>
          <w:lang w:val="en-GB"/>
        </w:rPr>
        <w:t>Ծրագրի</w:t>
      </w:r>
      <w:r w:rsidRPr="00670CF7">
        <w:rPr>
          <w:rFonts w:ascii="Sylfaen" w:hAnsi="Sylfaen" w:cs="Sylfaen"/>
          <w:szCs w:val="24"/>
          <w:lang w:val="fr-FR"/>
        </w:rPr>
        <w:t xml:space="preserve"> </w:t>
      </w:r>
      <w:r w:rsidRPr="00AD365C">
        <w:rPr>
          <w:rFonts w:ascii="Sylfaen" w:hAnsi="Sylfaen" w:cs="Sylfaen"/>
          <w:szCs w:val="24"/>
          <w:lang w:val="en-GB"/>
        </w:rPr>
        <w:t>օգտակար</w:t>
      </w:r>
      <w:r w:rsidRPr="00670CF7">
        <w:rPr>
          <w:rFonts w:ascii="Sylfaen" w:hAnsi="Sylfaen" w:cs="Sylfaen"/>
          <w:szCs w:val="24"/>
          <w:lang w:val="fr-FR"/>
        </w:rPr>
        <w:t xml:space="preserve"> </w:t>
      </w:r>
      <w:r w:rsidRPr="00AD365C">
        <w:rPr>
          <w:rFonts w:ascii="Sylfaen" w:hAnsi="Sylfaen"/>
          <w:szCs w:val="24"/>
        </w:rPr>
        <w:t>գործունեության ժամկետի ավարտով</w:t>
      </w:r>
      <w:r w:rsidRPr="00670CF7">
        <w:rPr>
          <w:rFonts w:ascii="Sylfaen" w:hAnsi="Sylfaen"/>
          <w:szCs w:val="24"/>
          <w:lang w:val="fr-FR"/>
        </w:rPr>
        <w:t xml:space="preserve">, </w:t>
      </w:r>
      <w:r w:rsidRPr="00AD365C">
        <w:rPr>
          <w:rFonts w:ascii="Sylfaen" w:hAnsi="Sylfaen"/>
          <w:szCs w:val="24"/>
        </w:rPr>
        <w:t xml:space="preserve">բայց </w:t>
      </w:r>
      <w:r w:rsidRPr="00AD365C">
        <w:rPr>
          <w:rFonts w:ascii="Sylfaen" w:hAnsi="Sylfaen" w:cs="Sylfaen"/>
          <w:szCs w:val="24"/>
          <w:lang w:val="en-GB"/>
        </w:rPr>
        <w:t>ոչ</w:t>
      </w:r>
      <w:r w:rsidRPr="00670CF7">
        <w:rPr>
          <w:rFonts w:ascii="Sylfaen" w:hAnsi="Sylfaen" w:cs="Sylfaen"/>
          <w:szCs w:val="24"/>
          <w:lang w:val="fr-FR"/>
        </w:rPr>
        <w:t xml:space="preserve"> </w:t>
      </w:r>
      <w:r w:rsidRPr="00AD365C">
        <w:rPr>
          <w:rFonts w:ascii="Sylfaen" w:hAnsi="Sylfaen" w:cs="Sylfaen"/>
          <w:szCs w:val="24"/>
          <w:lang w:val="en-GB"/>
        </w:rPr>
        <w:t>ուշ</w:t>
      </w:r>
      <w:r w:rsidRPr="00670CF7">
        <w:rPr>
          <w:rFonts w:ascii="Sylfaen" w:hAnsi="Sylfaen"/>
          <w:szCs w:val="24"/>
          <w:lang w:val="fr-FR"/>
        </w:rPr>
        <w:t xml:space="preserve">, </w:t>
      </w:r>
      <w:r w:rsidRPr="00AD365C">
        <w:rPr>
          <w:rFonts w:ascii="Sylfaen" w:hAnsi="Sylfaen" w:cs="Sylfaen"/>
          <w:szCs w:val="24"/>
          <w:lang w:val="en-GB"/>
        </w:rPr>
        <w:t>քան</w:t>
      </w:r>
      <w:r w:rsidRPr="00670CF7">
        <w:rPr>
          <w:rFonts w:ascii="Sylfaen" w:hAnsi="Sylfaen" w:cs="Sylfaen"/>
          <w:szCs w:val="24"/>
          <w:lang w:val="fr-FR"/>
        </w:rPr>
        <w:t xml:space="preserve"> </w:t>
      </w:r>
      <w:r w:rsidRPr="00AD365C">
        <w:rPr>
          <w:rFonts w:ascii="Sylfaen" w:hAnsi="Sylfaen" w:cs="Sylfaen"/>
          <w:szCs w:val="24"/>
          <w:lang w:val="en-GB"/>
        </w:rPr>
        <w:t>սույն</w:t>
      </w:r>
      <w:r w:rsidRPr="00670CF7">
        <w:rPr>
          <w:rFonts w:ascii="Sylfaen" w:hAnsi="Sylfaen" w:cs="Sylfaen"/>
          <w:szCs w:val="24"/>
          <w:lang w:val="fr-FR"/>
        </w:rPr>
        <w:t xml:space="preserve"> </w:t>
      </w:r>
      <w:r w:rsidRPr="00AD365C">
        <w:rPr>
          <w:rFonts w:ascii="Sylfaen" w:hAnsi="Sylfaen" w:cs="Sylfaen"/>
          <w:szCs w:val="24"/>
          <w:lang w:val="en-GB"/>
        </w:rPr>
        <w:t>Լրացուցիչ</w:t>
      </w:r>
      <w:r w:rsidRPr="00670CF7">
        <w:rPr>
          <w:rFonts w:ascii="Sylfaen" w:hAnsi="Sylfaen" w:cs="Sylfaen"/>
          <w:szCs w:val="24"/>
          <w:lang w:val="fr-FR"/>
        </w:rPr>
        <w:t xml:space="preserve"> </w:t>
      </w:r>
      <w:r w:rsidRPr="00AD365C">
        <w:rPr>
          <w:rFonts w:ascii="Sylfaen" w:hAnsi="Sylfaen" w:cs="Sylfaen"/>
          <w:szCs w:val="24"/>
          <w:lang w:val="en-GB"/>
        </w:rPr>
        <w:t>ֆինանսավորման</w:t>
      </w:r>
      <w:r w:rsidRPr="00670CF7">
        <w:rPr>
          <w:rFonts w:ascii="Sylfaen" w:hAnsi="Sylfaen" w:cs="Sylfaen"/>
          <w:szCs w:val="24"/>
          <w:lang w:val="fr-FR"/>
        </w:rPr>
        <w:t xml:space="preserve"> </w:t>
      </w:r>
      <w:r w:rsidRPr="00AD365C">
        <w:rPr>
          <w:rFonts w:ascii="Sylfaen" w:hAnsi="Sylfaen" w:cs="Sylfaen"/>
          <w:szCs w:val="24"/>
          <w:lang w:val="en-GB"/>
        </w:rPr>
        <w:t>համաձայնագրի</w:t>
      </w:r>
      <w:r w:rsidRPr="00670CF7">
        <w:rPr>
          <w:rFonts w:ascii="Sylfaen" w:hAnsi="Sylfaen" w:cs="Sylfaen"/>
          <w:szCs w:val="24"/>
          <w:lang w:val="fr-FR"/>
        </w:rPr>
        <w:t xml:space="preserve"> </w:t>
      </w:r>
      <w:r w:rsidRPr="00AD365C">
        <w:rPr>
          <w:rFonts w:ascii="Sylfaen" w:hAnsi="Sylfaen" w:cs="Sylfaen"/>
          <w:szCs w:val="24"/>
          <w:lang w:val="en-GB"/>
        </w:rPr>
        <w:t>ստորագրումից</w:t>
      </w:r>
      <w:r w:rsidRPr="00670CF7">
        <w:rPr>
          <w:rFonts w:ascii="Sylfaen" w:hAnsi="Sylfaen" w:cs="Sylfaen"/>
          <w:szCs w:val="24"/>
          <w:lang w:val="fr-FR"/>
        </w:rPr>
        <w:t xml:space="preserve"> </w:t>
      </w:r>
      <w:r w:rsidRPr="00AD365C">
        <w:rPr>
          <w:rFonts w:ascii="Sylfaen" w:hAnsi="Sylfaen" w:cs="Sylfaen"/>
          <w:szCs w:val="24"/>
          <w:lang w:val="en-GB"/>
        </w:rPr>
        <w:t>հետո</w:t>
      </w:r>
      <w:r w:rsidRPr="00670CF7">
        <w:rPr>
          <w:rFonts w:ascii="Sylfaen" w:hAnsi="Sylfaen"/>
          <w:szCs w:val="24"/>
          <w:lang w:val="fr-FR"/>
        </w:rPr>
        <w:t xml:space="preserve"> 15 </w:t>
      </w:r>
      <w:r w:rsidRPr="00AD365C">
        <w:rPr>
          <w:rFonts w:ascii="Sylfaen" w:hAnsi="Sylfaen" w:cs="Sylfaen"/>
          <w:szCs w:val="24"/>
          <w:lang w:val="en-GB"/>
        </w:rPr>
        <w:t>տարի</w:t>
      </w:r>
      <w:r w:rsidRPr="00AD365C">
        <w:rPr>
          <w:rFonts w:ascii="Sylfaen" w:hAnsi="Sylfaen"/>
          <w:szCs w:val="24"/>
        </w:rPr>
        <w:t>անց</w:t>
      </w:r>
      <w:r w:rsidRPr="00670CF7">
        <w:rPr>
          <w:rFonts w:ascii="Sylfaen" w:hAnsi="Sylfaen"/>
          <w:szCs w:val="24"/>
          <w:lang w:val="fr-FR"/>
        </w:rPr>
        <w:t>:</w:t>
      </w:r>
    </w:p>
    <w:p w:rsidR="001925B3" w:rsidRPr="00670CF7" w:rsidRDefault="001925B3" w:rsidP="003B1349">
      <w:pPr>
        <w:tabs>
          <w:tab w:val="left" w:pos="570"/>
          <w:tab w:val="left" w:pos="1150"/>
          <w:tab w:val="left" w:pos="4890"/>
          <w:tab w:val="left" w:pos="6330"/>
        </w:tabs>
        <w:spacing w:before="120" w:after="120" w:line="276" w:lineRule="auto"/>
        <w:ind w:right="-6"/>
        <w:jc w:val="both"/>
        <w:rPr>
          <w:rFonts w:ascii="Sylfaen" w:hAnsi="Sylfaen" w:cs="Arial"/>
          <w:szCs w:val="24"/>
          <w:lang w:val="fr-FR"/>
        </w:rPr>
      </w:pPr>
    </w:p>
    <w:p w:rsidR="001925B3" w:rsidRPr="00670CF7"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szCs w:val="24"/>
          <w:lang w:val="fr-FR"/>
        </w:rPr>
      </w:pPr>
      <w:r w:rsidRPr="00AD365C">
        <w:rPr>
          <w:rFonts w:ascii="Sylfaen" w:hAnsi="Sylfaen"/>
          <w:szCs w:val="24"/>
          <w:lang w:val="en-US"/>
        </w:rPr>
        <w:t>Կ</w:t>
      </w:r>
      <w:r w:rsidRPr="00AD365C">
        <w:rPr>
          <w:rFonts w:ascii="Sylfaen" w:hAnsi="Sylfaen"/>
          <w:szCs w:val="24"/>
          <w:lang w:val="hy-AM"/>
        </w:rPr>
        <w:t xml:space="preserve">ազմված է անգլերեն </w:t>
      </w:r>
      <w:r w:rsidRPr="00AD365C">
        <w:rPr>
          <w:rFonts w:ascii="Sylfaen" w:hAnsi="Sylfaen"/>
          <w:szCs w:val="24"/>
          <w:lang w:val="en-US"/>
        </w:rPr>
        <w:t>լեզվով</w:t>
      </w:r>
      <w:r w:rsidRPr="00670CF7">
        <w:rPr>
          <w:rFonts w:ascii="Sylfaen" w:hAnsi="Sylfaen"/>
          <w:szCs w:val="24"/>
          <w:lang w:val="fr-FR"/>
        </w:rPr>
        <w:t xml:space="preserve"> 3 </w:t>
      </w:r>
      <w:r w:rsidRPr="00AD365C">
        <w:rPr>
          <w:rFonts w:ascii="Sylfaen" w:hAnsi="Sylfaen"/>
          <w:szCs w:val="24"/>
          <w:lang w:val="en-US"/>
        </w:rPr>
        <w:t>բն</w:t>
      </w:r>
      <w:r w:rsidRPr="00AD365C">
        <w:rPr>
          <w:rFonts w:ascii="Sylfaen" w:hAnsi="Sylfaen"/>
          <w:szCs w:val="24"/>
          <w:lang w:val="hy-AM"/>
        </w:rPr>
        <w:t>օրինակից</w:t>
      </w:r>
      <w:r w:rsidRPr="00670CF7">
        <w:rPr>
          <w:rFonts w:ascii="Sylfaen" w:hAnsi="Sylfaen"/>
          <w:szCs w:val="24"/>
          <w:lang w:val="fr-FR"/>
        </w:rPr>
        <w:t>:</w:t>
      </w:r>
    </w:p>
    <w:p w:rsidR="001925B3" w:rsidRPr="00670CF7" w:rsidRDefault="001925B3" w:rsidP="003B1349">
      <w:pPr>
        <w:keepNext/>
        <w:keepLines/>
        <w:tabs>
          <w:tab w:val="left" w:pos="570"/>
          <w:tab w:val="left" w:pos="1150"/>
          <w:tab w:val="left" w:pos="4500"/>
          <w:tab w:val="left" w:pos="6330"/>
        </w:tabs>
        <w:spacing w:line="276" w:lineRule="auto"/>
        <w:ind w:left="4500" w:right="-6" w:hanging="4500"/>
        <w:jc w:val="both"/>
        <w:rPr>
          <w:rFonts w:ascii="Sylfaen" w:hAnsi="Sylfaen"/>
          <w:szCs w:val="24"/>
          <w:lang w:val="fr-FR"/>
        </w:rPr>
      </w:pPr>
      <w:r w:rsidRPr="00AD365C">
        <w:rPr>
          <w:rFonts w:ascii="Sylfaen" w:hAnsi="Sylfaen"/>
          <w:szCs w:val="24"/>
          <w:lang w:val="en-GB"/>
        </w:rPr>
        <w:t>Ֆրանկֆուրտ</w:t>
      </w:r>
      <w:r w:rsidRPr="00670CF7">
        <w:rPr>
          <w:rFonts w:ascii="Sylfaen" w:hAnsi="Sylfaen"/>
          <w:szCs w:val="24"/>
          <w:lang w:val="fr-FR"/>
        </w:rPr>
        <w:t xml:space="preserve"> </w:t>
      </w:r>
      <w:r w:rsidRPr="00AD365C">
        <w:rPr>
          <w:rFonts w:ascii="Sylfaen" w:hAnsi="Sylfaen"/>
          <w:szCs w:val="24"/>
          <w:lang w:val="en-GB"/>
        </w:rPr>
        <w:t>Մայն</w:t>
      </w:r>
      <w:r w:rsidRPr="00670CF7">
        <w:rPr>
          <w:rFonts w:ascii="Sylfaen" w:hAnsi="Sylfaen"/>
          <w:szCs w:val="24"/>
          <w:lang w:val="fr-FR"/>
        </w:rPr>
        <w:t xml:space="preserve">, </w:t>
      </w:r>
      <w:r w:rsidRPr="00670CF7">
        <w:rPr>
          <w:rFonts w:ascii="Sylfaen" w:hAnsi="Sylfaen"/>
          <w:szCs w:val="24"/>
          <w:lang w:val="fr-FR"/>
        </w:rPr>
        <w:tab/>
      </w:r>
      <w:r w:rsidRPr="00AD365C">
        <w:rPr>
          <w:rFonts w:ascii="Sylfaen" w:hAnsi="Sylfaen"/>
          <w:szCs w:val="24"/>
          <w:lang w:val="en-GB"/>
        </w:rPr>
        <w:t>Երևան</w:t>
      </w:r>
      <w:r w:rsidRPr="00670CF7">
        <w:rPr>
          <w:rFonts w:ascii="Sylfaen" w:hAnsi="Sylfaen"/>
          <w:szCs w:val="24"/>
          <w:lang w:val="fr-FR"/>
        </w:rPr>
        <w:t xml:space="preserve">, </w:t>
      </w:r>
    </w:p>
    <w:p w:rsidR="001925B3" w:rsidRPr="00670CF7" w:rsidRDefault="001925B3" w:rsidP="003B1349">
      <w:pPr>
        <w:keepNext/>
        <w:keepLines/>
        <w:tabs>
          <w:tab w:val="left" w:pos="570"/>
          <w:tab w:val="left" w:pos="1150"/>
          <w:tab w:val="left" w:pos="4500"/>
          <w:tab w:val="left" w:pos="6330"/>
        </w:tabs>
        <w:spacing w:line="276" w:lineRule="auto"/>
        <w:ind w:left="4500" w:right="-6" w:hanging="4500"/>
        <w:jc w:val="both"/>
        <w:rPr>
          <w:rFonts w:ascii="Sylfaen" w:hAnsi="Sylfaen"/>
          <w:szCs w:val="24"/>
          <w:lang w:val="fr-FR"/>
        </w:rPr>
      </w:pPr>
      <w:r w:rsidRPr="00670CF7">
        <w:rPr>
          <w:rFonts w:ascii="Sylfaen" w:hAnsi="Sylfaen" w:cs="TimesArmenian"/>
          <w:szCs w:val="24"/>
          <w:lang w:val="fr-FR" w:eastAsia="en-US"/>
        </w:rPr>
        <w:t>............. .................., 2014</w:t>
      </w:r>
      <w:r w:rsidRPr="00AD365C">
        <w:rPr>
          <w:rFonts w:ascii="Sylfaen" w:hAnsi="Sylfaen" w:cs="TimesArmenian"/>
          <w:szCs w:val="24"/>
          <w:lang w:val="en-US" w:eastAsia="en-US"/>
        </w:rPr>
        <w:t>թ</w:t>
      </w:r>
      <w:r w:rsidRPr="00670CF7">
        <w:rPr>
          <w:rFonts w:ascii="Sylfaen" w:hAnsi="Sylfaen" w:cs="TimesArmenian"/>
          <w:szCs w:val="24"/>
          <w:lang w:val="fr-FR" w:eastAsia="en-US"/>
        </w:rPr>
        <w:t>.</w:t>
      </w:r>
      <w:r w:rsidRPr="00670CF7">
        <w:rPr>
          <w:rFonts w:ascii="Sylfaen" w:hAnsi="Sylfaen"/>
          <w:b/>
          <w:szCs w:val="24"/>
          <w:lang w:val="fr-FR"/>
        </w:rPr>
        <w:tab/>
      </w:r>
      <w:r w:rsidRPr="00670CF7">
        <w:rPr>
          <w:rFonts w:ascii="Sylfaen" w:hAnsi="Sylfaen" w:cs="TimesArmenian"/>
          <w:szCs w:val="24"/>
          <w:lang w:val="fr-FR" w:eastAsia="en-US"/>
        </w:rPr>
        <w:t>............. ...................., 2014</w:t>
      </w:r>
      <w:r w:rsidRPr="00AD365C">
        <w:rPr>
          <w:rFonts w:ascii="Sylfaen" w:hAnsi="Sylfaen" w:cs="TimesArmenian"/>
          <w:szCs w:val="24"/>
          <w:lang w:val="en-US" w:eastAsia="en-US"/>
        </w:rPr>
        <w:t>թ</w:t>
      </w:r>
      <w:r w:rsidRPr="00670CF7">
        <w:rPr>
          <w:rFonts w:ascii="Sylfaen" w:hAnsi="Sylfaen" w:cs="TimesArmenian"/>
          <w:szCs w:val="24"/>
          <w:lang w:val="fr-FR" w:eastAsia="en-US"/>
        </w:rPr>
        <w:t>.</w:t>
      </w:r>
    </w:p>
    <w:p w:rsidR="001925B3" w:rsidRPr="00670CF7" w:rsidRDefault="001925B3" w:rsidP="003B1349">
      <w:pPr>
        <w:tabs>
          <w:tab w:val="left" w:pos="570"/>
          <w:tab w:val="left" w:pos="1150"/>
          <w:tab w:val="left" w:pos="4890"/>
          <w:tab w:val="left" w:pos="6330"/>
        </w:tabs>
        <w:spacing w:before="120" w:after="120" w:line="276" w:lineRule="auto"/>
        <w:ind w:right="-6"/>
        <w:jc w:val="both"/>
        <w:rPr>
          <w:rFonts w:ascii="Sylfaen" w:hAnsi="Sylfaen" w:cs="Arial"/>
          <w:szCs w:val="24"/>
          <w:lang w:val="fr-FR"/>
        </w:rPr>
      </w:pPr>
    </w:p>
    <w:p w:rsidR="001925B3" w:rsidRPr="00670CF7" w:rsidRDefault="001925B3" w:rsidP="003B1349">
      <w:pPr>
        <w:keepNext/>
        <w:keepLines/>
        <w:tabs>
          <w:tab w:val="left" w:pos="570"/>
          <w:tab w:val="left" w:pos="1150"/>
          <w:tab w:val="left" w:pos="4500"/>
          <w:tab w:val="left" w:pos="6330"/>
        </w:tabs>
        <w:spacing w:line="276" w:lineRule="auto"/>
        <w:ind w:left="4500" w:right="-6" w:hanging="4500"/>
        <w:jc w:val="both"/>
        <w:rPr>
          <w:rFonts w:ascii="Sylfaen" w:hAnsi="Sylfaen"/>
          <w:szCs w:val="24"/>
          <w:lang w:val="fr-FR"/>
        </w:rPr>
      </w:pPr>
      <w:r w:rsidRPr="00670CF7">
        <w:rPr>
          <w:rFonts w:ascii="Sylfaen" w:hAnsi="Sylfaen"/>
          <w:szCs w:val="24"/>
          <w:lang w:val="fr-FR"/>
        </w:rPr>
        <w:t>KfW</w:t>
      </w:r>
      <w:r w:rsidRPr="00670CF7">
        <w:rPr>
          <w:rFonts w:ascii="Sylfaen" w:hAnsi="Sylfaen"/>
          <w:szCs w:val="24"/>
          <w:lang w:val="fr-FR"/>
        </w:rPr>
        <w:tab/>
      </w:r>
      <w:r w:rsidRPr="00670CF7">
        <w:rPr>
          <w:rFonts w:ascii="Sylfaen" w:hAnsi="Sylfaen"/>
          <w:szCs w:val="24"/>
          <w:lang w:val="fr-FR"/>
        </w:rPr>
        <w:tab/>
      </w:r>
      <w:r w:rsidRPr="00670CF7">
        <w:rPr>
          <w:rFonts w:ascii="Sylfaen" w:hAnsi="Sylfaen"/>
          <w:szCs w:val="24"/>
          <w:lang w:val="fr-FR"/>
        </w:rPr>
        <w:tab/>
      </w:r>
      <w:r w:rsidRPr="00AD365C">
        <w:rPr>
          <w:rFonts w:ascii="Sylfaen" w:hAnsi="Sylfaen"/>
          <w:szCs w:val="24"/>
          <w:lang w:val="en-GB"/>
        </w:rPr>
        <w:t>Հայաստանի</w:t>
      </w:r>
      <w:r w:rsidRPr="00670CF7">
        <w:rPr>
          <w:rFonts w:ascii="Sylfaen" w:hAnsi="Sylfaen"/>
          <w:szCs w:val="24"/>
          <w:lang w:val="fr-FR"/>
        </w:rPr>
        <w:t xml:space="preserve"> </w:t>
      </w:r>
      <w:r w:rsidRPr="00AD365C">
        <w:rPr>
          <w:rFonts w:ascii="Sylfaen" w:hAnsi="Sylfaen"/>
          <w:szCs w:val="24"/>
          <w:lang w:val="en-GB"/>
        </w:rPr>
        <w:t>Հանրապետություն</w:t>
      </w:r>
    </w:p>
    <w:p w:rsidR="001925B3" w:rsidRPr="00670CF7" w:rsidRDefault="001925B3" w:rsidP="003B1349">
      <w:pPr>
        <w:keepNext/>
        <w:keepLines/>
        <w:tabs>
          <w:tab w:val="left" w:pos="570"/>
          <w:tab w:val="left" w:pos="1150"/>
          <w:tab w:val="left" w:pos="4500"/>
          <w:tab w:val="left" w:pos="6330"/>
        </w:tabs>
        <w:spacing w:line="276" w:lineRule="auto"/>
        <w:ind w:left="4500" w:right="-6" w:hanging="4500"/>
        <w:jc w:val="both"/>
        <w:rPr>
          <w:rFonts w:ascii="Sylfaen" w:hAnsi="Sylfaen"/>
          <w:szCs w:val="24"/>
          <w:lang w:val="fr-FR"/>
        </w:rPr>
      </w:pPr>
      <w:r w:rsidRPr="00670CF7">
        <w:rPr>
          <w:rFonts w:ascii="Sylfaen" w:hAnsi="Sylfaen"/>
          <w:szCs w:val="24"/>
          <w:lang w:val="fr-FR"/>
        </w:rPr>
        <w:tab/>
      </w:r>
      <w:r w:rsidRPr="00670CF7">
        <w:rPr>
          <w:rFonts w:ascii="Sylfaen" w:hAnsi="Sylfaen"/>
          <w:szCs w:val="24"/>
          <w:lang w:val="fr-FR"/>
        </w:rPr>
        <w:tab/>
      </w:r>
      <w:r w:rsidRPr="00670CF7">
        <w:rPr>
          <w:rFonts w:ascii="Sylfaen" w:hAnsi="Sylfaen"/>
          <w:szCs w:val="24"/>
          <w:lang w:val="fr-FR"/>
        </w:rPr>
        <w:tab/>
      </w:r>
      <w:r w:rsidRPr="00AD365C">
        <w:rPr>
          <w:rFonts w:ascii="Sylfaen" w:hAnsi="Sylfaen"/>
          <w:szCs w:val="24"/>
          <w:lang w:val="en-GB"/>
        </w:rPr>
        <w:t>Ի</w:t>
      </w:r>
      <w:r w:rsidRPr="00670CF7">
        <w:rPr>
          <w:rFonts w:ascii="Sylfaen" w:hAnsi="Sylfaen"/>
          <w:szCs w:val="24"/>
          <w:lang w:val="fr-FR"/>
        </w:rPr>
        <w:t xml:space="preserve"> </w:t>
      </w:r>
      <w:r w:rsidRPr="00AD365C">
        <w:rPr>
          <w:rFonts w:ascii="Sylfaen" w:hAnsi="Sylfaen"/>
          <w:szCs w:val="24"/>
          <w:lang w:val="en-GB"/>
        </w:rPr>
        <w:t>դեմս</w:t>
      </w:r>
      <w:r w:rsidRPr="00670CF7">
        <w:rPr>
          <w:rFonts w:ascii="Sylfaen" w:hAnsi="Sylfaen"/>
          <w:szCs w:val="24"/>
          <w:lang w:val="fr-FR"/>
        </w:rPr>
        <w:t xml:space="preserve"> </w:t>
      </w:r>
      <w:r w:rsidRPr="00AD365C">
        <w:rPr>
          <w:rFonts w:ascii="Sylfaen" w:hAnsi="Sylfaen"/>
          <w:szCs w:val="24"/>
          <w:lang w:val="en-GB"/>
        </w:rPr>
        <w:t>ՀՀ</w:t>
      </w:r>
      <w:r w:rsidRPr="00670CF7">
        <w:rPr>
          <w:rFonts w:ascii="Sylfaen" w:hAnsi="Sylfaen"/>
          <w:szCs w:val="24"/>
          <w:lang w:val="fr-FR"/>
        </w:rPr>
        <w:t xml:space="preserve"> </w:t>
      </w:r>
      <w:r w:rsidRPr="00AD365C">
        <w:rPr>
          <w:rFonts w:ascii="Sylfaen" w:hAnsi="Sylfaen"/>
          <w:szCs w:val="24"/>
          <w:lang w:val="en-GB"/>
        </w:rPr>
        <w:t>ֆինանսների</w:t>
      </w:r>
      <w:r w:rsidRPr="00670CF7">
        <w:rPr>
          <w:rFonts w:ascii="Sylfaen" w:hAnsi="Sylfaen"/>
          <w:szCs w:val="24"/>
          <w:lang w:val="fr-FR"/>
        </w:rPr>
        <w:t xml:space="preserve"> </w:t>
      </w:r>
      <w:r w:rsidRPr="00AD365C">
        <w:rPr>
          <w:rFonts w:ascii="Sylfaen" w:hAnsi="Sylfaen"/>
          <w:szCs w:val="24"/>
          <w:lang w:val="en-GB"/>
        </w:rPr>
        <w:t>նախարարության</w:t>
      </w:r>
    </w:p>
    <w:p w:rsidR="001925B3" w:rsidRPr="00670CF7" w:rsidRDefault="001925B3" w:rsidP="003B1349">
      <w:pPr>
        <w:keepNext/>
        <w:keepLines/>
        <w:tabs>
          <w:tab w:val="left" w:pos="570"/>
          <w:tab w:val="left" w:pos="1150"/>
          <w:tab w:val="left" w:pos="4890"/>
          <w:tab w:val="left" w:pos="6330"/>
        </w:tabs>
        <w:spacing w:line="276" w:lineRule="auto"/>
        <w:ind w:left="4890" w:right="-6" w:hanging="4890"/>
        <w:jc w:val="both"/>
        <w:rPr>
          <w:rFonts w:ascii="Sylfaen" w:hAnsi="Sylfaen"/>
          <w:vanish/>
          <w:szCs w:val="24"/>
          <w:u w:val="double"/>
          <w:lang w:val="fr-FR"/>
        </w:rPr>
      </w:pPr>
      <w:r w:rsidRPr="00670CF7">
        <w:rPr>
          <w:rFonts w:ascii="Sylfaen" w:hAnsi="Sylfaen"/>
          <w:szCs w:val="24"/>
          <w:lang w:val="fr-FR"/>
        </w:rPr>
        <w:br/>
      </w:r>
    </w:p>
    <w:p w:rsidR="001925B3" w:rsidRPr="00670CF7" w:rsidRDefault="001925B3" w:rsidP="003B1349">
      <w:pPr>
        <w:spacing w:line="276" w:lineRule="auto"/>
        <w:ind w:left="4500" w:right="-6" w:hanging="4500"/>
        <w:jc w:val="both"/>
        <w:rPr>
          <w:rFonts w:ascii="Sylfaen" w:hAnsi="Sylfaen"/>
          <w:szCs w:val="24"/>
          <w:lang w:val="fr-FR"/>
        </w:rPr>
      </w:pPr>
      <w:r w:rsidRPr="00670CF7">
        <w:rPr>
          <w:rFonts w:ascii="Sylfaen" w:hAnsi="Sylfaen"/>
          <w:szCs w:val="24"/>
          <w:lang w:val="fr-FR"/>
        </w:rPr>
        <w:tab/>
      </w:r>
      <w:r w:rsidRPr="00AD365C">
        <w:rPr>
          <w:rFonts w:ascii="Sylfaen" w:hAnsi="Sylfaen"/>
          <w:szCs w:val="24"/>
          <w:lang w:val="en-GB"/>
        </w:rPr>
        <w:t>Հայաստանի</w:t>
      </w:r>
      <w:r w:rsidRPr="00670CF7">
        <w:rPr>
          <w:rFonts w:ascii="Sylfaen" w:hAnsi="Sylfaen"/>
          <w:szCs w:val="24"/>
          <w:lang w:val="fr-FR"/>
        </w:rPr>
        <w:t xml:space="preserve"> </w:t>
      </w:r>
      <w:r w:rsidRPr="00AD365C">
        <w:rPr>
          <w:rFonts w:ascii="Sylfaen" w:hAnsi="Sylfaen"/>
          <w:szCs w:val="24"/>
          <w:lang w:val="en-GB"/>
        </w:rPr>
        <w:t>Հանրապետություն</w:t>
      </w:r>
    </w:p>
    <w:p w:rsidR="001925B3" w:rsidRPr="00670CF7" w:rsidRDefault="001925B3" w:rsidP="003B1349">
      <w:pPr>
        <w:spacing w:line="276" w:lineRule="auto"/>
        <w:ind w:left="4500" w:right="-6"/>
        <w:jc w:val="both"/>
        <w:rPr>
          <w:rFonts w:ascii="Sylfaen" w:hAnsi="Sylfaen" w:cs="Arial"/>
          <w:szCs w:val="24"/>
          <w:lang w:val="fr-FR"/>
        </w:rPr>
      </w:pPr>
      <w:r w:rsidRPr="00AD365C">
        <w:rPr>
          <w:rFonts w:ascii="Sylfaen" w:hAnsi="Sylfaen"/>
          <w:szCs w:val="24"/>
          <w:lang w:val="en-GB"/>
        </w:rPr>
        <w:t>Ի</w:t>
      </w:r>
      <w:r w:rsidRPr="00670CF7">
        <w:rPr>
          <w:rFonts w:ascii="Sylfaen" w:hAnsi="Sylfaen"/>
          <w:szCs w:val="24"/>
          <w:lang w:val="fr-FR"/>
        </w:rPr>
        <w:t xml:space="preserve"> </w:t>
      </w:r>
      <w:r w:rsidRPr="00AD365C">
        <w:rPr>
          <w:rFonts w:ascii="Sylfaen" w:hAnsi="Sylfaen"/>
          <w:szCs w:val="24"/>
          <w:lang w:val="en-GB"/>
        </w:rPr>
        <w:t>դեմս</w:t>
      </w:r>
      <w:r w:rsidRPr="00670CF7">
        <w:rPr>
          <w:rFonts w:ascii="Sylfaen" w:hAnsi="Sylfaen"/>
          <w:szCs w:val="24"/>
          <w:lang w:val="fr-FR"/>
        </w:rPr>
        <w:t xml:space="preserve"> </w:t>
      </w:r>
      <w:r w:rsidRPr="00AD365C">
        <w:rPr>
          <w:rFonts w:ascii="Sylfaen" w:hAnsi="Sylfaen" w:cs="Sylfaen"/>
          <w:szCs w:val="24"/>
          <w:lang w:val="en-GB"/>
        </w:rPr>
        <w:t>ՀՀ</w:t>
      </w:r>
      <w:r w:rsidRPr="00670CF7">
        <w:rPr>
          <w:rFonts w:ascii="Sylfaen" w:hAnsi="Sylfaen" w:cs="Sylfaen"/>
          <w:szCs w:val="24"/>
          <w:lang w:val="fr-FR"/>
        </w:rPr>
        <w:t xml:space="preserve"> </w:t>
      </w:r>
      <w:r w:rsidRPr="00AD365C">
        <w:rPr>
          <w:rFonts w:ascii="Sylfaen" w:hAnsi="Sylfaen" w:cs="Sylfaen"/>
          <w:szCs w:val="24"/>
          <w:lang w:val="en-GB"/>
        </w:rPr>
        <w:t>տարածքային</w:t>
      </w:r>
      <w:r w:rsidRPr="00670CF7">
        <w:rPr>
          <w:rFonts w:ascii="Sylfaen" w:hAnsi="Sylfaen" w:cs="Sylfaen"/>
          <w:szCs w:val="24"/>
          <w:lang w:val="fr-FR"/>
        </w:rPr>
        <w:t xml:space="preserve"> </w:t>
      </w:r>
      <w:r w:rsidRPr="00AD365C">
        <w:rPr>
          <w:rFonts w:ascii="Sylfaen" w:hAnsi="Sylfaen" w:cs="Sylfaen"/>
          <w:szCs w:val="24"/>
          <w:lang w:val="en-GB"/>
        </w:rPr>
        <w:t>կառավարման</w:t>
      </w:r>
      <w:r w:rsidRPr="00670CF7">
        <w:rPr>
          <w:rFonts w:ascii="Sylfaen" w:hAnsi="Sylfaen" w:cs="Sylfaen"/>
          <w:szCs w:val="24"/>
          <w:lang w:val="fr-FR"/>
        </w:rPr>
        <w:t xml:space="preserve"> </w:t>
      </w:r>
      <w:r w:rsidRPr="00AD365C">
        <w:rPr>
          <w:rFonts w:ascii="Sylfaen" w:hAnsi="Sylfaen" w:cs="Sylfaen"/>
          <w:szCs w:val="24"/>
          <w:lang w:val="en-GB"/>
        </w:rPr>
        <w:t>նախարարության</w:t>
      </w:r>
      <w:r w:rsidRPr="00670CF7">
        <w:rPr>
          <w:rFonts w:ascii="Sylfaen" w:hAnsi="Sylfaen" w:cs="Sylfaen"/>
          <w:szCs w:val="24"/>
          <w:lang w:val="fr-FR"/>
        </w:rPr>
        <w:t xml:space="preserve"> </w:t>
      </w:r>
      <w:r w:rsidRPr="00AD365C">
        <w:rPr>
          <w:rFonts w:ascii="Sylfaen" w:hAnsi="Sylfaen" w:cs="Sylfaen"/>
          <w:szCs w:val="24"/>
          <w:lang w:val="en-GB"/>
        </w:rPr>
        <w:t>Ջրային</w:t>
      </w:r>
      <w:r w:rsidRPr="00670CF7">
        <w:rPr>
          <w:rFonts w:ascii="Sylfaen" w:hAnsi="Sylfaen" w:cs="Sylfaen"/>
          <w:szCs w:val="24"/>
          <w:lang w:val="fr-FR"/>
        </w:rPr>
        <w:t xml:space="preserve"> </w:t>
      </w:r>
      <w:r w:rsidRPr="00AD365C">
        <w:rPr>
          <w:rFonts w:ascii="Sylfaen" w:hAnsi="Sylfaen" w:cs="Sylfaen"/>
          <w:szCs w:val="24"/>
          <w:lang w:val="en-GB"/>
        </w:rPr>
        <w:t>տնտեսության</w:t>
      </w:r>
      <w:r w:rsidRPr="00670CF7">
        <w:rPr>
          <w:rFonts w:ascii="Sylfaen" w:hAnsi="Sylfaen" w:cs="Sylfaen"/>
          <w:szCs w:val="24"/>
          <w:lang w:val="fr-FR"/>
        </w:rPr>
        <w:t xml:space="preserve"> </w:t>
      </w:r>
      <w:r w:rsidRPr="00AD365C">
        <w:rPr>
          <w:rFonts w:ascii="Sylfaen" w:hAnsi="Sylfaen" w:cs="Sylfaen"/>
          <w:szCs w:val="24"/>
          <w:lang w:val="en-GB"/>
        </w:rPr>
        <w:t>պետական</w:t>
      </w:r>
      <w:r w:rsidRPr="00670CF7">
        <w:rPr>
          <w:rFonts w:ascii="Sylfaen" w:hAnsi="Sylfaen" w:cs="Sylfaen"/>
          <w:szCs w:val="24"/>
          <w:lang w:val="fr-FR"/>
        </w:rPr>
        <w:t xml:space="preserve"> </w:t>
      </w:r>
      <w:r w:rsidRPr="00670CF7">
        <w:rPr>
          <w:rFonts w:ascii="Arial Unicode MS" w:eastAsia="Arial Unicode MS" w:hAnsi="Arial Unicode MS" w:cs="Arial Unicode MS" w:hint="eastAsia"/>
          <w:szCs w:val="24"/>
          <w:lang w:val="fr-FR"/>
        </w:rPr>
        <w:t>​​</w:t>
      </w:r>
      <w:r w:rsidRPr="00AD365C">
        <w:rPr>
          <w:rFonts w:ascii="Sylfaen" w:hAnsi="Sylfaen" w:cs="Sylfaen"/>
          <w:szCs w:val="24"/>
          <w:lang w:val="en-GB"/>
        </w:rPr>
        <w:t>կոմիտեի</w:t>
      </w:r>
    </w:p>
    <w:p w:rsidR="001925B3" w:rsidRPr="00670CF7" w:rsidRDefault="001925B3" w:rsidP="003B1349">
      <w:pPr>
        <w:keepNext/>
        <w:keepLines/>
        <w:tabs>
          <w:tab w:val="left" w:pos="570"/>
          <w:tab w:val="left" w:pos="1150"/>
          <w:tab w:val="left" w:pos="4890"/>
          <w:tab w:val="left" w:pos="6330"/>
        </w:tabs>
        <w:spacing w:line="276" w:lineRule="auto"/>
        <w:ind w:left="4890" w:right="-6" w:hanging="4890"/>
        <w:jc w:val="both"/>
        <w:rPr>
          <w:rFonts w:ascii="Sylfaen" w:hAnsi="Sylfaen" w:cs="Arial"/>
          <w:vanish/>
          <w:szCs w:val="24"/>
          <w:u w:val="double"/>
          <w:lang w:val="fr-FR"/>
        </w:rPr>
      </w:pPr>
    </w:p>
    <w:p w:rsidR="001925B3" w:rsidRPr="00670CF7" w:rsidRDefault="001925B3" w:rsidP="003B1349">
      <w:pPr>
        <w:spacing w:line="276" w:lineRule="auto"/>
        <w:ind w:left="4962" w:right="-6" w:hanging="4962"/>
        <w:jc w:val="both"/>
        <w:rPr>
          <w:rFonts w:ascii="Sylfaen" w:hAnsi="Sylfaen" w:cs="Arial"/>
          <w:szCs w:val="24"/>
          <w:lang w:val="fr-FR"/>
        </w:rPr>
      </w:pPr>
      <w:r w:rsidRPr="00670CF7">
        <w:rPr>
          <w:rFonts w:ascii="Sylfaen" w:hAnsi="Sylfaen" w:cs="Arial"/>
          <w:szCs w:val="24"/>
          <w:lang w:val="fr-FR"/>
        </w:rPr>
        <w:tab/>
      </w: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szCs w:val="24"/>
          <w:u w:val="double"/>
          <w:lang w:val="en-GB"/>
        </w:rPr>
      </w:pPr>
    </w:p>
    <w:p w:rsidR="001925B3" w:rsidRPr="00DB6296" w:rsidRDefault="001925B3" w:rsidP="00971649">
      <w:pPr>
        <w:spacing w:before="120" w:after="120" w:line="320" w:lineRule="atLeast"/>
        <w:ind w:right="-6"/>
        <w:jc w:val="center"/>
        <w:rPr>
          <w:rFonts w:cs="Arial"/>
          <w:lang w:val="pt-BR"/>
        </w:rPr>
      </w:pPr>
      <w:r w:rsidRPr="00DB6296">
        <w:rPr>
          <w:rFonts w:cs="Arial"/>
          <w:b/>
          <w:u w:val="single"/>
          <w:lang w:val="pt-BR"/>
        </w:rPr>
        <w:t>S u p p l e m e n t a l   F i n a n c i n g   A g r e e m e n t</w:t>
      </w:r>
    </w:p>
    <w:p w:rsidR="001925B3" w:rsidRPr="00DB6296" w:rsidRDefault="001925B3" w:rsidP="00971649">
      <w:pPr>
        <w:spacing w:before="120" w:after="120" w:line="320" w:lineRule="atLeast"/>
        <w:ind w:right="-6"/>
        <w:jc w:val="both"/>
        <w:rPr>
          <w:rFonts w:cs="Arial"/>
          <w:lang w:val="pt-BR"/>
        </w:rPr>
      </w:pPr>
    </w:p>
    <w:p w:rsidR="001925B3" w:rsidRPr="00DB6296" w:rsidRDefault="001925B3" w:rsidP="00971649">
      <w:pPr>
        <w:spacing w:before="120" w:after="120" w:line="320" w:lineRule="atLeast"/>
        <w:ind w:right="-6"/>
        <w:jc w:val="center"/>
        <w:rPr>
          <w:rFonts w:cs="Arial"/>
          <w:lang w:val="en-GB"/>
        </w:rPr>
      </w:pPr>
      <w:r w:rsidRPr="00DB6296">
        <w:rPr>
          <w:rFonts w:cs="Arial"/>
          <w:lang w:val="en-GB"/>
        </w:rPr>
        <w:t xml:space="preserve">dated </w:t>
      </w:r>
    </w:p>
    <w:p w:rsidR="001925B3" w:rsidRDefault="001925B3" w:rsidP="00971649">
      <w:pPr>
        <w:spacing w:line="240" w:lineRule="auto"/>
        <w:ind w:right="-6"/>
        <w:jc w:val="both"/>
        <w:rPr>
          <w:rFonts w:cs="Arial"/>
          <w:lang w:val="en-GB"/>
        </w:rPr>
      </w:pPr>
    </w:p>
    <w:p w:rsidR="001925B3" w:rsidRPr="00DB6296" w:rsidRDefault="001925B3" w:rsidP="00971649">
      <w:pPr>
        <w:spacing w:before="120" w:after="120" w:line="320" w:lineRule="atLeast"/>
        <w:ind w:right="-6"/>
        <w:jc w:val="center"/>
        <w:rPr>
          <w:rFonts w:cs="Arial"/>
          <w:lang w:val="en-GB"/>
        </w:rPr>
      </w:pPr>
      <w:r w:rsidRPr="00DB6296">
        <w:rPr>
          <w:rFonts w:cs="Arial"/>
          <w:lang w:val="en-GB"/>
        </w:rPr>
        <w:t xml:space="preserve">to the Financing Agreement dated </w:t>
      </w:r>
      <w:r>
        <w:rPr>
          <w:rFonts w:cs="Arial"/>
          <w:lang w:val="en-GB"/>
        </w:rPr>
        <w:t>27 December 2013</w:t>
      </w:r>
    </w:p>
    <w:p w:rsidR="001925B3" w:rsidRPr="00DB6296" w:rsidRDefault="001925B3" w:rsidP="00971649">
      <w:pPr>
        <w:spacing w:line="240" w:lineRule="auto"/>
        <w:ind w:right="-6"/>
        <w:jc w:val="both"/>
        <w:rPr>
          <w:rFonts w:cs="Arial"/>
          <w:lang w:val="en-GB"/>
        </w:rPr>
      </w:pPr>
    </w:p>
    <w:p w:rsidR="001925B3" w:rsidRPr="00DB6296" w:rsidRDefault="001925B3" w:rsidP="00971649">
      <w:pPr>
        <w:spacing w:before="120" w:after="120" w:line="320" w:lineRule="atLeast"/>
        <w:ind w:right="-6"/>
        <w:jc w:val="center"/>
        <w:rPr>
          <w:rFonts w:cs="Arial"/>
          <w:lang w:val="en-GB"/>
        </w:rPr>
      </w:pPr>
      <w:r w:rsidRPr="00DB6296">
        <w:rPr>
          <w:rFonts w:cs="Arial"/>
          <w:lang w:val="en-GB"/>
        </w:rPr>
        <w:t>between</w:t>
      </w:r>
    </w:p>
    <w:p w:rsidR="001925B3" w:rsidRPr="00DB6296" w:rsidRDefault="001925B3" w:rsidP="00971649">
      <w:pPr>
        <w:spacing w:line="240" w:lineRule="auto"/>
        <w:ind w:right="-6"/>
        <w:jc w:val="both"/>
        <w:rPr>
          <w:rFonts w:cs="Arial"/>
          <w:lang w:val="en-GB"/>
        </w:rPr>
      </w:pPr>
    </w:p>
    <w:p w:rsidR="001925B3" w:rsidRPr="00DB6296" w:rsidRDefault="001925B3" w:rsidP="00971649">
      <w:pPr>
        <w:spacing w:before="120" w:after="120" w:line="320" w:lineRule="atLeast"/>
        <w:ind w:right="-6"/>
        <w:jc w:val="center"/>
        <w:rPr>
          <w:rFonts w:cs="Arial"/>
          <w:lang w:val="en-GB"/>
        </w:rPr>
      </w:pPr>
      <w:r w:rsidRPr="00DB6296">
        <w:rPr>
          <w:rFonts w:cs="Arial"/>
          <w:b/>
          <w:lang w:val="en-GB"/>
        </w:rPr>
        <w:t>KfW, Frankfurt am Main</w:t>
      </w:r>
    </w:p>
    <w:p w:rsidR="001925B3" w:rsidRPr="00DB6296" w:rsidRDefault="001925B3" w:rsidP="00971649">
      <w:pPr>
        <w:spacing w:before="120" w:after="120" w:line="320" w:lineRule="atLeast"/>
        <w:ind w:right="-6"/>
        <w:jc w:val="center"/>
        <w:rPr>
          <w:rFonts w:cs="Arial"/>
          <w:lang w:val="en-GB"/>
        </w:rPr>
      </w:pPr>
      <w:r w:rsidRPr="00DB6296">
        <w:rPr>
          <w:rFonts w:cs="Arial"/>
          <w:lang w:val="en-GB"/>
        </w:rPr>
        <w:t>("KfW")</w:t>
      </w:r>
    </w:p>
    <w:p w:rsidR="001925B3" w:rsidRPr="00DB6296" w:rsidRDefault="001925B3" w:rsidP="00971649">
      <w:pPr>
        <w:spacing w:line="240" w:lineRule="auto"/>
        <w:ind w:right="-6"/>
        <w:jc w:val="both"/>
        <w:rPr>
          <w:rFonts w:cs="Arial"/>
          <w:lang w:val="en-GB"/>
        </w:rPr>
      </w:pPr>
    </w:p>
    <w:p w:rsidR="001925B3" w:rsidRDefault="001925B3" w:rsidP="00971649">
      <w:pPr>
        <w:spacing w:before="120" w:after="120" w:line="320" w:lineRule="atLeast"/>
        <w:ind w:right="-6"/>
        <w:jc w:val="center"/>
        <w:rPr>
          <w:rFonts w:cs="Arial"/>
          <w:lang w:val="en-GB"/>
        </w:rPr>
      </w:pPr>
      <w:r>
        <w:rPr>
          <w:rFonts w:cs="Arial"/>
          <w:lang w:val="en-GB"/>
        </w:rPr>
        <w:t>a</w:t>
      </w:r>
      <w:r w:rsidRPr="00DB6296">
        <w:rPr>
          <w:rFonts w:cs="Arial"/>
          <w:lang w:val="en-GB"/>
        </w:rPr>
        <w:t>nd</w:t>
      </w:r>
    </w:p>
    <w:p w:rsidR="001925B3" w:rsidRPr="00B57750" w:rsidRDefault="001925B3" w:rsidP="00971649">
      <w:pPr>
        <w:spacing w:before="120" w:after="120" w:line="320" w:lineRule="atLeast"/>
        <w:ind w:right="-6"/>
        <w:jc w:val="center"/>
        <w:rPr>
          <w:rFonts w:cs="Arial"/>
          <w:lang w:val="en-GB"/>
        </w:rPr>
      </w:pPr>
    </w:p>
    <w:p w:rsidR="001925B3" w:rsidRPr="00B57750" w:rsidRDefault="001925B3" w:rsidP="00971649">
      <w:pPr>
        <w:spacing w:before="120" w:after="120" w:line="320" w:lineRule="atLeast"/>
        <w:ind w:right="-6"/>
        <w:jc w:val="center"/>
        <w:rPr>
          <w:rFonts w:cs="Arial"/>
          <w:b/>
          <w:lang w:val="en-GB"/>
        </w:rPr>
      </w:pPr>
      <w:r>
        <w:rPr>
          <w:rFonts w:cs="Arial"/>
          <w:b/>
          <w:lang w:val="en-GB"/>
        </w:rPr>
        <w:t>t</w:t>
      </w:r>
      <w:r w:rsidRPr="00B57750">
        <w:rPr>
          <w:rFonts w:cs="Arial"/>
          <w:b/>
          <w:lang w:val="en-GB"/>
        </w:rPr>
        <w:t>he Republic of Armenia</w:t>
      </w:r>
    </w:p>
    <w:p w:rsidR="001925B3" w:rsidRPr="00B57750" w:rsidRDefault="001925B3" w:rsidP="00971649">
      <w:pPr>
        <w:spacing w:before="120" w:after="120" w:line="320" w:lineRule="atLeast"/>
        <w:ind w:right="-6"/>
        <w:jc w:val="center"/>
        <w:rPr>
          <w:rFonts w:cs="Arial"/>
          <w:lang w:val="en-GB"/>
        </w:rPr>
      </w:pPr>
      <w:r w:rsidRPr="00B57750">
        <w:rPr>
          <w:rFonts w:cs="Arial"/>
          <w:lang w:val="en-GB"/>
        </w:rPr>
        <w:t>("Recipient")</w:t>
      </w:r>
    </w:p>
    <w:p w:rsidR="001925B3" w:rsidRPr="00B57750" w:rsidRDefault="001925B3" w:rsidP="00971649">
      <w:pPr>
        <w:tabs>
          <w:tab w:val="left" w:pos="570"/>
          <w:tab w:val="left" w:pos="1150"/>
          <w:tab w:val="left" w:pos="4890"/>
          <w:tab w:val="left" w:pos="6760"/>
        </w:tabs>
        <w:ind w:right="-6"/>
        <w:jc w:val="center"/>
        <w:rPr>
          <w:rFonts w:cs="Arial"/>
          <w:lang w:val="en-GB"/>
        </w:rPr>
      </w:pPr>
      <w:r w:rsidRPr="00B57750">
        <w:rPr>
          <w:rFonts w:cs="Arial"/>
          <w:lang w:val="en-GB"/>
        </w:rPr>
        <w:t xml:space="preserve">represented by the Ministry of Finance </w:t>
      </w:r>
      <w:r w:rsidRPr="00B57750">
        <w:rPr>
          <w:rFonts w:cs="Arial"/>
          <w:lang w:val="en-GB"/>
        </w:rPr>
        <w:br/>
        <w:t>regarding the conclusion of this Financing Agreement</w:t>
      </w:r>
      <w:r w:rsidRPr="00B57750">
        <w:rPr>
          <w:rFonts w:cs="Arial"/>
          <w:lang w:val="en-GB"/>
        </w:rPr>
        <w:br/>
        <w:t>("MoF") and</w:t>
      </w:r>
    </w:p>
    <w:p w:rsidR="001925B3" w:rsidRPr="00B57750" w:rsidRDefault="001925B3" w:rsidP="00971649">
      <w:pPr>
        <w:tabs>
          <w:tab w:val="left" w:pos="570"/>
          <w:tab w:val="left" w:pos="1150"/>
          <w:tab w:val="left" w:pos="4890"/>
          <w:tab w:val="left" w:pos="6760"/>
        </w:tabs>
        <w:ind w:right="-6"/>
        <w:jc w:val="center"/>
        <w:rPr>
          <w:rFonts w:cs="Arial"/>
          <w:lang w:val="en-GB"/>
        </w:rPr>
      </w:pPr>
    </w:p>
    <w:p w:rsidR="001925B3" w:rsidRPr="00B57750" w:rsidRDefault="001925B3" w:rsidP="00971649">
      <w:pPr>
        <w:tabs>
          <w:tab w:val="left" w:pos="570"/>
          <w:tab w:val="left" w:pos="1150"/>
          <w:tab w:val="left" w:pos="4890"/>
          <w:tab w:val="left" w:pos="6760"/>
        </w:tabs>
        <w:ind w:right="-6"/>
        <w:jc w:val="center"/>
        <w:rPr>
          <w:rFonts w:cs="Arial"/>
          <w:lang w:val="en-GB"/>
        </w:rPr>
      </w:pPr>
      <w:r w:rsidRPr="00B57750">
        <w:rPr>
          <w:rFonts w:cs="Arial"/>
          <w:lang w:val="en-GB"/>
        </w:rPr>
        <w:t xml:space="preserve">represented by the State Committee of Water Economy of </w:t>
      </w:r>
      <w:r w:rsidRPr="00B57750">
        <w:rPr>
          <w:rFonts w:cs="Arial"/>
          <w:lang w:val="en-GB"/>
        </w:rPr>
        <w:br/>
        <w:t>the Ministry of Territorial Administration</w:t>
      </w:r>
      <w:r w:rsidRPr="00B57750">
        <w:rPr>
          <w:rFonts w:cs="Arial"/>
          <w:lang w:val="en-GB"/>
        </w:rPr>
        <w:br/>
        <w:t xml:space="preserve">regarding the implementation of the Project </w:t>
      </w:r>
      <w:r w:rsidRPr="00B57750">
        <w:rPr>
          <w:rFonts w:cs="Arial"/>
          <w:lang w:val="en-GB"/>
        </w:rPr>
        <w:br/>
        <w:t>(“SCWE” or the “Project Implementing Unit”)</w:t>
      </w:r>
    </w:p>
    <w:p w:rsidR="001925B3" w:rsidRPr="00DB6296" w:rsidRDefault="001925B3" w:rsidP="00971649">
      <w:pPr>
        <w:spacing w:before="120" w:after="120" w:line="320" w:lineRule="atLeast"/>
        <w:ind w:right="-6"/>
        <w:jc w:val="center"/>
        <w:rPr>
          <w:rFonts w:cs="Arial"/>
          <w:lang w:val="en-GB"/>
        </w:rPr>
      </w:pPr>
    </w:p>
    <w:p w:rsidR="001925B3" w:rsidRPr="00DB6296" w:rsidRDefault="001925B3" w:rsidP="00971649">
      <w:pPr>
        <w:spacing w:before="120" w:after="120" w:line="320" w:lineRule="atLeast"/>
        <w:ind w:right="-6"/>
        <w:jc w:val="center"/>
        <w:rPr>
          <w:rFonts w:cs="Arial"/>
          <w:lang w:val="en-GB"/>
        </w:rPr>
      </w:pPr>
      <w:r w:rsidRPr="00DB6296">
        <w:rPr>
          <w:rFonts w:cs="Arial"/>
          <w:lang w:val="en-GB"/>
        </w:rPr>
        <w:t>for</w:t>
      </w:r>
    </w:p>
    <w:p w:rsidR="001925B3" w:rsidRPr="00DB6296" w:rsidRDefault="001925B3" w:rsidP="00971649">
      <w:pPr>
        <w:spacing w:line="240" w:lineRule="auto"/>
        <w:ind w:right="-6"/>
        <w:jc w:val="both"/>
        <w:rPr>
          <w:rFonts w:cs="Arial"/>
          <w:lang w:val="en-GB"/>
        </w:rPr>
      </w:pPr>
    </w:p>
    <w:p w:rsidR="001925B3" w:rsidRPr="0025496B" w:rsidRDefault="001925B3" w:rsidP="00971649">
      <w:pPr>
        <w:spacing w:before="120" w:after="120" w:line="320" w:lineRule="atLeast"/>
        <w:ind w:right="-6"/>
        <w:jc w:val="center"/>
        <w:rPr>
          <w:rFonts w:cs="Arial"/>
          <w:b/>
          <w:lang w:val="en-GB"/>
        </w:rPr>
      </w:pPr>
      <w:r w:rsidRPr="0025496B">
        <w:rPr>
          <w:rFonts w:cs="Arial"/>
          <w:b/>
          <w:lang w:val="en-GB"/>
        </w:rPr>
        <w:t>EUR 1,000,000.00</w:t>
      </w:r>
    </w:p>
    <w:p w:rsidR="001925B3" w:rsidRPr="00DB6296" w:rsidRDefault="001925B3" w:rsidP="00971649">
      <w:pPr>
        <w:spacing w:line="240" w:lineRule="auto"/>
        <w:ind w:right="-6"/>
        <w:jc w:val="both"/>
        <w:rPr>
          <w:rFonts w:cs="Arial"/>
          <w:lang w:val="en-GB"/>
        </w:rPr>
      </w:pPr>
    </w:p>
    <w:p w:rsidR="001925B3" w:rsidRPr="00DB6296" w:rsidRDefault="001925B3" w:rsidP="00971649">
      <w:pPr>
        <w:spacing w:before="120" w:after="120" w:line="320" w:lineRule="atLeast"/>
        <w:ind w:right="-6"/>
        <w:jc w:val="center"/>
        <w:rPr>
          <w:rFonts w:cs="Arial"/>
          <w:lang w:val="en-GB"/>
        </w:rPr>
      </w:pPr>
      <w:r w:rsidRPr="00DB6296">
        <w:rPr>
          <w:rFonts w:cs="Arial"/>
          <w:lang w:val="en-GB"/>
        </w:rPr>
        <w:t xml:space="preserve">- </w:t>
      </w:r>
      <w:r w:rsidRPr="00B57750">
        <w:rPr>
          <w:rFonts w:cs="Arial"/>
          <w:lang w:val="en-GB"/>
        </w:rPr>
        <w:t>Accompanying Measure to the Communal Infrastructure Programme II - Phase 3</w:t>
      </w:r>
      <w:r w:rsidRPr="00B57750">
        <w:rPr>
          <w:rFonts w:cs="Arial"/>
          <w:lang w:val="en-GB"/>
        </w:rPr>
        <w:br/>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r w:rsidRPr="00DB6296">
        <w:rPr>
          <w:rFonts w:cs="Arial"/>
          <w:lang w:val="en-GB"/>
        </w:rPr>
        <w:br w:type="page"/>
        <w:t xml:space="preserve">On the basis of an agreement still to be concluded between the Government of the Federal Republic of Germany and the Government of </w:t>
      </w:r>
      <w:r>
        <w:rPr>
          <w:rFonts w:cs="Arial"/>
          <w:lang w:val="en-GB"/>
        </w:rPr>
        <w:t>Armenia</w:t>
      </w:r>
      <w:r w:rsidRPr="00DB6296">
        <w:rPr>
          <w:rFonts w:cs="Arial"/>
          <w:lang w:val="en-GB"/>
        </w:rPr>
        <w:t xml:space="preserve"> on Financial Cooperation </w:t>
      </w:r>
      <w:r>
        <w:rPr>
          <w:rFonts w:cs="Arial"/>
          <w:lang w:val="en-GB"/>
        </w:rPr>
        <w:t xml:space="preserve">2014 </w:t>
      </w:r>
      <w:bookmarkStart w:id="0" w:name="_GoBack"/>
      <w:bookmarkEnd w:id="0"/>
      <w:r w:rsidRPr="00DB6296">
        <w:rPr>
          <w:rFonts w:cs="Arial"/>
          <w:lang w:val="en-GB"/>
        </w:rPr>
        <w:t>("Government Agreement"), the Recipient and KfW hereby enter into the following Supplemental Financing Agreement:</w:t>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p>
    <w:p w:rsidR="001925B3" w:rsidRPr="00DB6296" w:rsidRDefault="001925B3" w:rsidP="00971649">
      <w:pPr>
        <w:tabs>
          <w:tab w:val="left" w:pos="570"/>
          <w:tab w:val="left" w:pos="1150"/>
          <w:tab w:val="left" w:pos="4890"/>
          <w:tab w:val="left" w:pos="6760"/>
        </w:tabs>
        <w:spacing w:before="120" w:after="120" w:line="320" w:lineRule="atLeast"/>
        <w:ind w:right="-6"/>
        <w:jc w:val="center"/>
        <w:rPr>
          <w:rFonts w:cs="Arial"/>
          <w:lang w:val="en-GB"/>
        </w:rPr>
      </w:pPr>
      <w:r w:rsidRPr="00DB6296">
        <w:rPr>
          <w:rFonts w:cs="Arial"/>
          <w:b/>
          <w:u w:val="single"/>
          <w:lang w:val="en-GB"/>
        </w:rPr>
        <w:t>Section 1</w:t>
      </w:r>
    </w:p>
    <w:p w:rsidR="001925B3" w:rsidRPr="00DB6296" w:rsidRDefault="001925B3" w:rsidP="00971649">
      <w:pPr>
        <w:tabs>
          <w:tab w:val="left" w:pos="570"/>
          <w:tab w:val="left" w:pos="1150"/>
          <w:tab w:val="left" w:pos="4890"/>
          <w:tab w:val="left" w:pos="6760"/>
        </w:tabs>
        <w:spacing w:before="120" w:after="120" w:line="320" w:lineRule="atLeast"/>
        <w:ind w:right="-6"/>
        <w:jc w:val="both"/>
        <w:rPr>
          <w:rFonts w:cs="Arial"/>
          <w:lang w:val="en-GB"/>
        </w:rPr>
      </w:pPr>
      <w:r w:rsidRPr="00DB6296">
        <w:rPr>
          <w:rFonts w:cs="Arial"/>
          <w:u w:val="single"/>
          <w:lang w:val="en-GB"/>
        </w:rPr>
        <w:t>Modifications of the Financing Agreement</w:t>
      </w:r>
    </w:p>
    <w:p w:rsidR="001925B3" w:rsidRPr="00DB6296" w:rsidRDefault="001925B3" w:rsidP="00971649">
      <w:pPr>
        <w:pStyle w:val="Einrckung1"/>
        <w:spacing w:before="120" w:after="120" w:line="320" w:lineRule="atLeast"/>
        <w:ind w:left="0" w:firstLine="0"/>
        <w:jc w:val="both"/>
        <w:rPr>
          <w:rFonts w:cs="Arial"/>
          <w:lang w:val="en-GB"/>
        </w:rPr>
      </w:pPr>
      <w:r w:rsidRPr="00DB6296">
        <w:rPr>
          <w:rFonts w:cs="Arial"/>
          <w:lang w:val="en-GB"/>
        </w:rPr>
        <w:t>The following provisions of the Financing Agreement dated</w:t>
      </w:r>
      <w:r>
        <w:rPr>
          <w:rFonts w:cs="Arial"/>
          <w:lang w:val="en-GB"/>
        </w:rPr>
        <w:t xml:space="preserve"> 27 December 2013</w:t>
      </w:r>
      <w:r w:rsidRPr="00DB6296">
        <w:rPr>
          <w:rFonts w:cs="Arial"/>
          <w:lang w:val="en-GB"/>
        </w:rPr>
        <w:t xml:space="preserve"> for EUR</w:t>
      </w:r>
      <w:r>
        <w:rPr>
          <w:rFonts w:cs="Arial"/>
          <w:lang w:val="en-GB"/>
        </w:rPr>
        <w:t xml:space="preserve"> 2,500,000.00</w:t>
      </w:r>
      <w:r w:rsidRPr="00DB6296">
        <w:rPr>
          <w:rFonts w:cs="Arial"/>
          <w:lang w:val="en-GB"/>
        </w:rPr>
        <w:t xml:space="preserve"> shall be modified as follows:</w:t>
      </w:r>
    </w:p>
    <w:p w:rsidR="001925B3" w:rsidRPr="00DB6296" w:rsidRDefault="001925B3" w:rsidP="00971649">
      <w:pPr>
        <w:pStyle w:val="Einrckung2"/>
        <w:spacing w:before="120" w:after="120" w:line="320" w:lineRule="atLeast"/>
        <w:jc w:val="both"/>
        <w:rPr>
          <w:rFonts w:cs="Arial"/>
          <w:lang w:val="en-GB"/>
        </w:rPr>
      </w:pPr>
      <w:r w:rsidRPr="00DB6296">
        <w:rPr>
          <w:rFonts w:cs="Arial"/>
          <w:lang w:val="en-GB"/>
        </w:rPr>
        <w:t>a)</w:t>
      </w:r>
      <w:r w:rsidRPr="00DB6296">
        <w:rPr>
          <w:rFonts w:cs="Arial"/>
          <w:lang w:val="en-GB"/>
        </w:rPr>
        <w:tab/>
      </w:r>
      <w:r w:rsidRPr="00DB6296">
        <w:rPr>
          <w:rFonts w:cs="Arial"/>
          <w:u w:val="single"/>
          <w:lang w:val="en-GB"/>
        </w:rPr>
        <w:t>Article 1.1, sentence 1</w:t>
      </w:r>
      <w:r>
        <w:rPr>
          <w:rFonts w:cs="Arial"/>
          <w:u w:val="single"/>
          <w:lang w:val="en-GB"/>
        </w:rPr>
        <w:t xml:space="preserve"> shall be replaced by the following</w:t>
      </w:r>
      <w:r w:rsidRPr="00DB6296">
        <w:rPr>
          <w:rFonts w:cs="Arial"/>
          <w:u w:val="single"/>
          <w:lang w:val="en-GB"/>
        </w:rPr>
        <w:t>:</w:t>
      </w:r>
    </w:p>
    <w:p w:rsidR="001925B3" w:rsidRPr="00DB6296" w:rsidRDefault="001925B3" w:rsidP="00971649">
      <w:pPr>
        <w:tabs>
          <w:tab w:val="center" w:pos="4536"/>
        </w:tabs>
        <w:spacing w:before="120" w:after="120" w:line="320" w:lineRule="atLeast"/>
        <w:ind w:left="1701" w:right="-6" w:hanging="851"/>
        <w:jc w:val="both"/>
        <w:rPr>
          <w:rFonts w:cs="Arial"/>
          <w:lang w:val="en-GB"/>
        </w:rPr>
      </w:pPr>
      <w:r w:rsidRPr="00DB6296">
        <w:rPr>
          <w:rFonts w:cs="Arial"/>
          <w:lang w:val="en-GB"/>
        </w:rPr>
        <w:tab/>
        <w:t>"KfW shall extend to the Recipient a Financial Contribution not exceeding</w:t>
      </w:r>
    </w:p>
    <w:p w:rsidR="001925B3" w:rsidRDefault="001925B3" w:rsidP="00971649">
      <w:pPr>
        <w:tabs>
          <w:tab w:val="center" w:pos="4536"/>
        </w:tabs>
        <w:spacing w:before="120" w:after="120" w:line="320" w:lineRule="atLeast"/>
        <w:ind w:left="1701" w:right="-6" w:hanging="851"/>
        <w:jc w:val="center"/>
        <w:rPr>
          <w:rFonts w:cs="Arial"/>
          <w:lang w:val="en-US"/>
        </w:rPr>
      </w:pPr>
      <w:r w:rsidRPr="00D74164">
        <w:rPr>
          <w:rFonts w:cs="Arial"/>
          <w:u w:val="single"/>
          <w:lang w:val="en-US"/>
        </w:rPr>
        <w:t>EUR 3,500,000.00</w:t>
      </w:r>
      <w:r w:rsidRPr="00D74164">
        <w:rPr>
          <w:rFonts w:cs="Arial"/>
          <w:lang w:val="en-US"/>
        </w:rPr>
        <w:t>.</w:t>
      </w:r>
    </w:p>
    <w:p w:rsidR="001925B3" w:rsidRDefault="001925B3" w:rsidP="00971649">
      <w:pPr>
        <w:tabs>
          <w:tab w:val="center" w:pos="4536"/>
        </w:tabs>
        <w:spacing w:before="120" w:after="120" w:line="320" w:lineRule="atLeast"/>
        <w:ind w:left="1701" w:right="-6" w:hanging="851"/>
        <w:jc w:val="center"/>
        <w:rPr>
          <w:rFonts w:cs="Arial"/>
          <w:lang w:val="en-US"/>
        </w:rPr>
      </w:pPr>
    </w:p>
    <w:p w:rsidR="001925B3" w:rsidRDefault="001925B3" w:rsidP="00971649">
      <w:pPr>
        <w:tabs>
          <w:tab w:val="center" w:pos="4536"/>
        </w:tabs>
        <w:spacing w:before="120" w:after="120" w:line="320" w:lineRule="atLeast"/>
        <w:ind w:left="1701" w:right="-6"/>
        <w:rPr>
          <w:rFonts w:cs="Arial"/>
          <w:lang w:val="en-US"/>
        </w:rPr>
      </w:pPr>
      <w:r>
        <w:rPr>
          <w:rFonts w:cs="Arial"/>
          <w:lang w:val="en-US"/>
        </w:rPr>
        <w:t>which shall consist of</w:t>
      </w:r>
    </w:p>
    <w:p w:rsidR="001925B3" w:rsidRDefault="001925B3" w:rsidP="00971649">
      <w:pPr>
        <w:tabs>
          <w:tab w:val="center" w:pos="4536"/>
        </w:tabs>
        <w:spacing w:before="120" w:after="120" w:line="320" w:lineRule="atLeast"/>
        <w:ind w:left="1701" w:right="-6"/>
        <w:rPr>
          <w:rFonts w:cs="Arial"/>
          <w:lang w:val="en-US"/>
        </w:rPr>
      </w:pPr>
      <w:r>
        <w:rPr>
          <w:rFonts w:cs="Arial"/>
          <w:lang w:val="en-US"/>
        </w:rPr>
        <w:t xml:space="preserve">a Portion 1 amounting to EUR 2,500,000.00 (BMZ-ID 2013 701 70) </w:t>
      </w:r>
    </w:p>
    <w:p w:rsidR="001925B3" w:rsidRDefault="001925B3" w:rsidP="00971649">
      <w:pPr>
        <w:tabs>
          <w:tab w:val="center" w:pos="4536"/>
        </w:tabs>
        <w:spacing w:before="120" w:after="120" w:line="320" w:lineRule="atLeast"/>
        <w:ind w:left="1701" w:right="-6"/>
        <w:rPr>
          <w:rFonts w:cs="Arial"/>
          <w:lang w:val="en-US"/>
        </w:rPr>
      </w:pPr>
      <w:r>
        <w:rPr>
          <w:rFonts w:cs="Arial"/>
          <w:lang w:val="en-US"/>
        </w:rPr>
        <w:t>and</w:t>
      </w:r>
    </w:p>
    <w:p w:rsidR="001925B3" w:rsidRDefault="001925B3" w:rsidP="00971649">
      <w:pPr>
        <w:tabs>
          <w:tab w:val="center" w:pos="4536"/>
        </w:tabs>
        <w:spacing w:before="120" w:after="120" w:line="320" w:lineRule="atLeast"/>
        <w:ind w:left="1701" w:right="-6"/>
        <w:rPr>
          <w:rFonts w:cs="Arial"/>
          <w:lang w:val="en-US"/>
        </w:rPr>
      </w:pPr>
      <w:r>
        <w:rPr>
          <w:rFonts w:cs="Arial"/>
          <w:lang w:val="en-US"/>
        </w:rPr>
        <w:t>a Portion 2 amounting to EUR 1,000,000.00 (BMZ-ID 2014 701 94).</w:t>
      </w:r>
      <w:r w:rsidRPr="00D74164">
        <w:rPr>
          <w:rFonts w:cs="Arial"/>
          <w:lang w:val="en-US"/>
        </w:rPr>
        <w:t>"</w:t>
      </w:r>
    </w:p>
    <w:p w:rsidR="001925B3" w:rsidRPr="00D74164" w:rsidRDefault="001925B3" w:rsidP="00971649">
      <w:pPr>
        <w:tabs>
          <w:tab w:val="center" w:pos="4536"/>
        </w:tabs>
        <w:spacing w:before="120" w:after="120" w:line="320" w:lineRule="atLeast"/>
        <w:ind w:left="1701" w:right="-6"/>
        <w:rPr>
          <w:rFonts w:cs="Arial"/>
          <w:lang w:val="en-US"/>
        </w:rPr>
      </w:pPr>
    </w:p>
    <w:p w:rsidR="001925B3" w:rsidRPr="00DB6296" w:rsidRDefault="001925B3" w:rsidP="00971649">
      <w:pPr>
        <w:pStyle w:val="Einrckung2"/>
        <w:spacing w:before="120" w:after="120" w:line="320" w:lineRule="atLeast"/>
        <w:jc w:val="both"/>
        <w:rPr>
          <w:rFonts w:cs="Arial"/>
          <w:lang w:val="en-GB"/>
        </w:rPr>
      </w:pPr>
      <w:r w:rsidRPr="00DB6296">
        <w:rPr>
          <w:rFonts w:cs="Arial"/>
          <w:lang w:val="en-GB"/>
        </w:rPr>
        <w:t>b)</w:t>
      </w:r>
      <w:r w:rsidRPr="00DB6296">
        <w:rPr>
          <w:rFonts w:cs="Arial"/>
          <w:lang w:val="en-GB"/>
        </w:rPr>
        <w:tab/>
      </w:r>
      <w:r w:rsidRPr="00DB6296">
        <w:rPr>
          <w:rFonts w:cs="Arial"/>
          <w:u w:val="single"/>
          <w:lang w:val="en-GB"/>
        </w:rPr>
        <w:t>Article 1.2</w:t>
      </w:r>
      <w:r>
        <w:rPr>
          <w:rFonts w:cs="Arial"/>
          <w:u w:val="single"/>
          <w:lang w:val="en-GB"/>
        </w:rPr>
        <w:t xml:space="preserve"> shall be replaced by the following</w:t>
      </w:r>
      <w:r w:rsidRPr="00DB6296">
        <w:rPr>
          <w:rFonts w:cs="Arial"/>
          <w:u w:val="single"/>
          <w:lang w:val="en-GB"/>
        </w:rPr>
        <w:t>:</w:t>
      </w:r>
    </w:p>
    <w:p w:rsidR="001925B3" w:rsidRDefault="001925B3" w:rsidP="00971649">
      <w:pPr>
        <w:pStyle w:val="Einrckung1"/>
        <w:spacing w:before="120" w:after="120" w:line="320" w:lineRule="atLeast"/>
        <w:rPr>
          <w:rFonts w:cs="Arial"/>
          <w:lang w:val="en-GB"/>
        </w:rPr>
      </w:pPr>
      <w:r w:rsidRPr="00DB6296">
        <w:rPr>
          <w:rFonts w:cs="Arial"/>
          <w:lang w:val="en-GB"/>
        </w:rPr>
        <w:tab/>
        <w:t>"The Recipient shall use</w:t>
      </w:r>
      <w:r>
        <w:rPr>
          <w:rFonts w:cs="Arial"/>
          <w:lang w:val="en-GB"/>
        </w:rPr>
        <w:t xml:space="preserve"> Portion 1 of</w:t>
      </w:r>
      <w:r w:rsidRPr="00DB6296">
        <w:rPr>
          <w:rFonts w:cs="Arial"/>
          <w:lang w:val="en-GB"/>
        </w:rPr>
        <w:t xml:space="preserve"> the Financial Contribution exclusively for </w:t>
      </w:r>
      <w:r w:rsidRPr="00B57750">
        <w:rPr>
          <w:rFonts w:cs="Arial"/>
          <w:lang w:val="en-GB"/>
        </w:rPr>
        <w:t xml:space="preserve">expert services </w:t>
      </w:r>
      <w:r>
        <w:rPr>
          <w:rFonts w:cs="Arial"/>
          <w:lang w:val="en-GB"/>
        </w:rPr>
        <w:t>with</w:t>
      </w:r>
      <w:r w:rsidRPr="00A202B3">
        <w:rPr>
          <w:rFonts w:cs="Arial"/>
          <w:lang w:val="en-GB"/>
        </w:rPr>
        <w:t>in the</w:t>
      </w:r>
      <w:r w:rsidRPr="00B57750">
        <w:rPr>
          <w:rFonts w:cs="Arial"/>
          <w:lang w:val="en-GB"/>
        </w:rPr>
        <w:t xml:space="preserve"> Accompanying Measure to the Communal Infrastructure Programme II - Phase 3,</w:t>
      </w:r>
      <w:r>
        <w:rPr>
          <w:rFonts w:cs="Arial"/>
          <w:lang w:val="en-GB"/>
        </w:rPr>
        <w:t xml:space="preserve"> especially to finance a Management Contract for the </w:t>
      </w:r>
    </w:p>
    <w:p w:rsidR="001925B3" w:rsidRDefault="001925B3" w:rsidP="00971649">
      <w:pPr>
        <w:pStyle w:val="Einrckung1"/>
        <w:spacing w:line="320" w:lineRule="atLeast"/>
        <w:ind w:left="1418" w:firstLine="0"/>
        <w:rPr>
          <w:rFonts w:cs="Arial"/>
          <w:szCs w:val="24"/>
          <w:lang w:val="en-GB"/>
        </w:rPr>
      </w:pPr>
      <w:r>
        <w:rPr>
          <w:rFonts w:cs="Arial"/>
          <w:szCs w:val="24"/>
          <w:lang w:val="en-GB"/>
        </w:rPr>
        <w:t>- A</w:t>
      </w:r>
      <w:r w:rsidRPr="00335240">
        <w:rPr>
          <w:rFonts w:cs="Arial"/>
          <w:szCs w:val="24"/>
          <w:lang w:val="en-GB"/>
        </w:rPr>
        <w:t>rmenian Water and Sewerage Closed Joint Stock Company</w:t>
      </w:r>
    </w:p>
    <w:p w:rsidR="001925B3" w:rsidRDefault="001925B3" w:rsidP="00971649">
      <w:pPr>
        <w:pStyle w:val="Einrckung1"/>
        <w:spacing w:line="320" w:lineRule="atLeast"/>
        <w:ind w:left="1418" w:firstLine="0"/>
        <w:rPr>
          <w:rFonts w:cs="Arial"/>
          <w:szCs w:val="24"/>
          <w:lang w:val="en-GB"/>
        </w:rPr>
      </w:pPr>
      <w:r>
        <w:rPr>
          <w:rFonts w:cs="Arial"/>
          <w:szCs w:val="24"/>
          <w:lang w:val="en-GB"/>
        </w:rPr>
        <w:t>- L</w:t>
      </w:r>
      <w:r w:rsidRPr="00335240">
        <w:rPr>
          <w:rFonts w:cs="Arial"/>
          <w:szCs w:val="24"/>
          <w:lang w:val="en-GB"/>
        </w:rPr>
        <w:t>ori Water and Sewerage Closed Joint Stock Company</w:t>
      </w:r>
    </w:p>
    <w:p w:rsidR="001925B3" w:rsidRDefault="001925B3" w:rsidP="00971649">
      <w:pPr>
        <w:pStyle w:val="Einrckung1"/>
        <w:spacing w:line="320" w:lineRule="atLeast"/>
        <w:ind w:left="1418" w:firstLine="0"/>
        <w:rPr>
          <w:rFonts w:cs="Arial"/>
          <w:szCs w:val="24"/>
          <w:lang w:val="en-GB"/>
        </w:rPr>
      </w:pPr>
      <w:r>
        <w:rPr>
          <w:rFonts w:cs="Arial"/>
          <w:szCs w:val="24"/>
          <w:lang w:val="en-GB"/>
        </w:rPr>
        <w:t xml:space="preserve">- </w:t>
      </w:r>
      <w:r w:rsidRPr="00335240">
        <w:rPr>
          <w:rFonts w:cs="Arial"/>
          <w:szCs w:val="24"/>
          <w:lang w:val="en-GB"/>
        </w:rPr>
        <w:t>Nor Akunq Closed Joint Stock Company</w:t>
      </w:r>
    </w:p>
    <w:p w:rsidR="001925B3" w:rsidRDefault="001925B3" w:rsidP="00971649">
      <w:pPr>
        <w:pStyle w:val="Einrckung1"/>
        <w:spacing w:line="320" w:lineRule="atLeast"/>
        <w:ind w:left="1418" w:firstLine="0"/>
        <w:rPr>
          <w:rFonts w:cs="Arial"/>
          <w:szCs w:val="24"/>
          <w:lang w:val="en-GB"/>
        </w:rPr>
      </w:pPr>
      <w:r>
        <w:rPr>
          <w:rFonts w:cs="Arial"/>
          <w:szCs w:val="24"/>
          <w:lang w:val="en-GB"/>
        </w:rPr>
        <w:t xml:space="preserve">- </w:t>
      </w:r>
      <w:r w:rsidRPr="00335240">
        <w:rPr>
          <w:rFonts w:cs="Arial"/>
          <w:szCs w:val="24"/>
          <w:lang w:val="en-GB"/>
        </w:rPr>
        <w:t>Shirak Water and Sewerage Closed Joint Stock Company</w:t>
      </w:r>
    </w:p>
    <w:p w:rsidR="001925B3" w:rsidRDefault="001925B3" w:rsidP="00971649">
      <w:pPr>
        <w:pStyle w:val="Einrckung1"/>
        <w:spacing w:line="320" w:lineRule="atLeast"/>
        <w:ind w:left="1418" w:firstLine="0"/>
        <w:rPr>
          <w:rFonts w:cs="Arial"/>
          <w:szCs w:val="24"/>
          <w:lang w:val="en-GB"/>
        </w:rPr>
      </w:pPr>
    </w:p>
    <w:p w:rsidR="001925B3" w:rsidRDefault="001925B3" w:rsidP="00971649">
      <w:pPr>
        <w:pStyle w:val="Einrckung1"/>
        <w:spacing w:line="320" w:lineRule="atLeast"/>
        <w:ind w:firstLine="0"/>
        <w:rPr>
          <w:rFonts w:cs="Arial"/>
          <w:lang w:val="en-GB"/>
        </w:rPr>
      </w:pPr>
      <w:r>
        <w:rPr>
          <w:rFonts w:cs="Arial"/>
          <w:szCs w:val="24"/>
          <w:lang w:val="en-GB"/>
        </w:rPr>
        <w:t>The Recipient shall use Portion 2 of the Financial Contribution exclusively for consultant services for the development and implementation of concepts to introduce an asset management and benchmarking system within the SCWE.a</w:t>
      </w:r>
      <w:r w:rsidRPr="00B57750">
        <w:rPr>
          <w:rFonts w:cs="Arial"/>
          <w:lang w:val="en-GB"/>
        </w:rPr>
        <w:t>nd primarily to pay the foreign exchange costs</w:t>
      </w:r>
      <w:r>
        <w:rPr>
          <w:rFonts w:cs="Arial"/>
          <w:lang w:val="en-GB"/>
        </w:rPr>
        <w:t xml:space="preserve"> </w:t>
      </w:r>
      <w:r w:rsidRPr="00B57750">
        <w:rPr>
          <w:rFonts w:cs="Arial"/>
          <w:lang w:val="en-GB"/>
        </w:rPr>
        <w:t>(</w:t>
      </w:r>
      <w:r>
        <w:rPr>
          <w:rFonts w:cs="Arial"/>
          <w:lang w:val="en-GB"/>
        </w:rPr>
        <w:t xml:space="preserve">together the </w:t>
      </w:r>
      <w:r w:rsidRPr="00B57750">
        <w:rPr>
          <w:rFonts w:cs="Arial"/>
          <w:lang w:val="en-GB"/>
        </w:rPr>
        <w:t>"Expert Services"). The Recipient</w:t>
      </w:r>
      <w:r>
        <w:rPr>
          <w:rFonts w:cs="Arial"/>
          <w:lang w:val="en-GB"/>
        </w:rPr>
        <w:t>, in this respect represented by the Project Implementing Unit,</w:t>
      </w:r>
      <w:r w:rsidRPr="00B57750">
        <w:rPr>
          <w:rFonts w:cs="Arial"/>
          <w:lang w:val="en-GB"/>
        </w:rPr>
        <w:t xml:space="preserve"> and KfW shall determine the details and the scope of the Expert Services to be financed from the financial contribution by a separate agreement.</w:t>
      </w:r>
    </w:p>
    <w:p w:rsidR="001925B3" w:rsidRPr="00B57750" w:rsidRDefault="001925B3" w:rsidP="00971649">
      <w:pPr>
        <w:pStyle w:val="Einrckung1"/>
        <w:spacing w:line="320" w:lineRule="atLeast"/>
        <w:ind w:left="1418" w:hanging="567"/>
        <w:rPr>
          <w:rFonts w:cs="Arial"/>
          <w:lang w:val="en-GB"/>
        </w:rPr>
      </w:pPr>
    </w:p>
    <w:p w:rsidR="001925B3" w:rsidRPr="00DB6296" w:rsidRDefault="001925B3" w:rsidP="00971649">
      <w:pPr>
        <w:pStyle w:val="Einrckung2"/>
        <w:spacing w:before="120" w:after="120" w:line="320" w:lineRule="atLeast"/>
        <w:jc w:val="both"/>
        <w:rPr>
          <w:rFonts w:cs="Arial"/>
          <w:lang w:val="en-GB"/>
        </w:rPr>
      </w:pPr>
      <w:r w:rsidRPr="00DB6296">
        <w:rPr>
          <w:rFonts w:cs="Arial"/>
          <w:lang w:val="en-GB"/>
        </w:rPr>
        <w:t>c)</w:t>
      </w:r>
      <w:r w:rsidRPr="00DB6296">
        <w:rPr>
          <w:rFonts w:cs="Arial"/>
          <w:lang w:val="en-GB"/>
        </w:rPr>
        <w:tab/>
      </w:r>
      <w:r w:rsidRPr="00DB6296">
        <w:rPr>
          <w:rFonts w:cs="Arial"/>
          <w:u w:val="single"/>
          <w:lang w:val="en-GB"/>
        </w:rPr>
        <w:t>Article 2.2</w:t>
      </w:r>
      <w:r>
        <w:rPr>
          <w:rFonts w:cs="Arial"/>
          <w:u w:val="single"/>
          <w:lang w:val="en-GB"/>
        </w:rPr>
        <w:t xml:space="preserve"> shall be replaced as follows</w:t>
      </w:r>
      <w:r w:rsidRPr="00DB6296">
        <w:rPr>
          <w:rFonts w:cs="Arial"/>
          <w:u w:val="single"/>
          <w:lang w:val="en-GB"/>
        </w:rPr>
        <w:t>:</w:t>
      </w:r>
    </w:p>
    <w:p w:rsidR="001925B3" w:rsidRDefault="001925B3" w:rsidP="00971649">
      <w:pPr>
        <w:spacing w:before="120" w:after="120" w:line="320" w:lineRule="atLeast"/>
        <w:ind w:left="1701" w:right="-6" w:hanging="851"/>
        <w:jc w:val="both"/>
        <w:rPr>
          <w:rFonts w:cs="Arial"/>
          <w:lang w:val="en-GB"/>
        </w:rPr>
      </w:pPr>
      <w:r w:rsidRPr="00DB6296">
        <w:rPr>
          <w:rFonts w:cs="Arial"/>
          <w:lang w:val="en-GB"/>
        </w:rPr>
        <w:tab/>
        <w:t xml:space="preserve">"KfW shall have the right to refuse to make disbursements after </w:t>
      </w:r>
      <w:r>
        <w:rPr>
          <w:rFonts w:cs="Arial"/>
          <w:lang w:val="en-GB"/>
        </w:rPr>
        <w:t>31 December 2018.”</w:t>
      </w:r>
    </w:p>
    <w:p w:rsidR="001925B3" w:rsidRPr="00DB6296" w:rsidRDefault="001925B3" w:rsidP="00971649">
      <w:pPr>
        <w:spacing w:before="120" w:after="120" w:line="320" w:lineRule="atLeast"/>
        <w:ind w:left="1701" w:right="-6" w:hanging="851"/>
        <w:jc w:val="both"/>
        <w:rPr>
          <w:rFonts w:cs="Arial"/>
          <w:lang w:val="en-GB"/>
        </w:rPr>
      </w:pPr>
    </w:p>
    <w:p w:rsidR="001925B3" w:rsidRPr="00DB6296" w:rsidRDefault="001925B3" w:rsidP="00971649">
      <w:pPr>
        <w:tabs>
          <w:tab w:val="left" w:pos="570"/>
          <w:tab w:val="left" w:pos="1150"/>
          <w:tab w:val="left" w:pos="4890"/>
          <w:tab w:val="left" w:pos="6330"/>
        </w:tabs>
        <w:spacing w:before="120" w:after="120" w:line="320" w:lineRule="atLeast"/>
        <w:ind w:right="-6"/>
        <w:jc w:val="center"/>
        <w:rPr>
          <w:rFonts w:cs="Arial"/>
          <w:lang w:val="en-GB"/>
        </w:rPr>
      </w:pPr>
      <w:r w:rsidRPr="00DB6296">
        <w:rPr>
          <w:rFonts w:cs="Arial"/>
          <w:b/>
          <w:u w:val="single"/>
          <w:lang w:val="en-GB"/>
        </w:rPr>
        <w:t>Section 2</w:t>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r w:rsidRPr="00DB6296">
        <w:rPr>
          <w:rFonts w:cs="Arial"/>
          <w:u w:val="single"/>
          <w:lang w:val="en-GB"/>
        </w:rPr>
        <w:t>Continuing Validity of the Financing Agreement</w:t>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r w:rsidRPr="00DB6296">
        <w:rPr>
          <w:rFonts w:cs="Arial"/>
          <w:lang w:val="en-GB"/>
        </w:rPr>
        <w:t xml:space="preserve">All other provisions of the Financing Agreement </w:t>
      </w:r>
      <w:r>
        <w:rPr>
          <w:rFonts w:cs="Arial"/>
          <w:lang w:val="en-GB"/>
        </w:rPr>
        <w:t>dated 27 December 2013</w:t>
      </w:r>
      <w:r w:rsidRPr="00DB6296">
        <w:rPr>
          <w:rFonts w:cs="Arial"/>
          <w:lang w:val="en-GB"/>
        </w:rPr>
        <w:t xml:space="preserve"> shall remain unchanged.</w:t>
      </w:r>
    </w:p>
    <w:p w:rsidR="001925B3" w:rsidRPr="00DB6296" w:rsidRDefault="001925B3" w:rsidP="00971649">
      <w:pPr>
        <w:tabs>
          <w:tab w:val="left" w:pos="570"/>
          <w:tab w:val="left" w:pos="1150"/>
          <w:tab w:val="left" w:pos="4890"/>
          <w:tab w:val="left" w:pos="6760"/>
        </w:tabs>
        <w:spacing w:before="120" w:after="120" w:line="320" w:lineRule="atLeast"/>
        <w:ind w:right="-6"/>
        <w:rPr>
          <w:rFonts w:cs="Arial"/>
          <w:lang w:val="en-GB"/>
        </w:rPr>
      </w:pPr>
    </w:p>
    <w:p w:rsidR="001925B3" w:rsidRPr="00D74164" w:rsidRDefault="001925B3" w:rsidP="00971649">
      <w:pPr>
        <w:tabs>
          <w:tab w:val="left" w:pos="570"/>
          <w:tab w:val="left" w:pos="1150"/>
          <w:tab w:val="left" w:pos="4890"/>
          <w:tab w:val="left" w:pos="6760"/>
        </w:tabs>
        <w:spacing w:before="120" w:after="120" w:line="320" w:lineRule="atLeast"/>
        <w:ind w:right="-6"/>
        <w:jc w:val="center"/>
        <w:rPr>
          <w:rFonts w:cs="Arial"/>
          <w:lang w:val="en-US"/>
        </w:rPr>
      </w:pPr>
      <w:r w:rsidRPr="00D74164">
        <w:rPr>
          <w:rFonts w:cs="Arial"/>
          <w:b/>
          <w:u w:val="single"/>
          <w:lang w:val="en-US"/>
        </w:rPr>
        <w:t>Section 3</w:t>
      </w:r>
    </w:p>
    <w:p w:rsidR="001925B3" w:rsidRDefault="001925B3" w:rsidP="00971649">
      <w:pPr>
        <w:tabs>
          <w:tab w:val="left" w:pos="570"/>
          <w:tab w:val="left" w:pos="1150"/>
          <w:tab w:val="left" w:pos="4890"/>
          <w:tab w:val="left" w:pos="6760"/>
        </w:tabs>
        <w:spacing w:before="120" w:after="120" w:line="320" w:lineRule="atLeast"/>
        <w:ind w:right="-6"/>
        <w:jc w:val="both"/>
        <w:rPr>
          <w:rFonts w:cs="Arial"/>
          <w:lang w:val="en-US"/>
        </w:rPr>
      </w:pPr>
      <w:r w:rsidRPr="00A13648">
        <w:rPr>
          <w:rFonts w:cs="Arial"/>
          <w:lang w:val="en-US"/>
        </w:rPr>
        <w:t xml:space="preserve">The following </w:t>
      </w:r>
      <w:r>
        <w:rPr>
          <w:rFonts w:cs="Arial"/>
          <w:lang w:val="en-US"/>
        </w:rPr>
        <w:t>Article</w:t>
      </w:r>
      <w:r w:rsidRPr="00A13648">
        <w:rPr>
          <w:rFonts w:cs="Arial"/>
          <w:lang w:val="en-US"/>
        </w:rPr>
        <w:t xml:space="preserve"> shall be amended </w:t>
      </w:r>
      <w:r>
        <w:rPr>
          <w:rFonts w:cs="Arial"/>
          <w:lang w:val="en-US"/>
        </w:rPr>
        <w:t xml:space="preserve">as new Article 7 </w:t>
      </w:r>
      <w:r w:rsidRPr="00A13648">
        <w:rPr>
          <w:rFonts w:cs="Arial"/>
          <w:lang w:val="en-US"/>
        </w:rPr>
        <w:t>in the F</w:t>
      </w:r>
      <w:r>
        <w:rPr>
          <w:rFonts w:cs="Arial"/>
          <w:lang w:val="en-US"/>
        </w:rPr>
        <w:t>i</w:t>
      </w:r>
      <w:r w:rsidRPr="00A13648">
        <w:rPr>
          <w:rFonts w:cs="Arial"/>
          <w:lang w:val="en-US"/>
        </w:rPr>
        <w:t>nancing Agre</w:t>
      </w:r>
      <w:r>
        <w:rPr>
          <w:rFonts w:cs="Arial"/>
          <w:lang w:val="en-US"/>
        </w:rPr>
        <w:t>ement dated 27 December 2013. Current Article 7 (Miscellaneous Provisions) in the Financing Agreement dated 27 December 2013 shall remain unchanged as new Article 8.</w:t>
      </w:r>
    </w:p>
    <w:p w:rsidR="001925B3" w:rsidRPr="00BD094B" w:rsidRDefault="001925B3" w:rsidP="00971649">
      <w:pPr>
        <w:tabs>
          <w:tab w:val="left" w:pos="570"/>
          <w:tab w:val="left" w:pos="1150"/>
          <w:tab w:val="left" w:pos="4890"/>
          <w:tab w:val="left" w:pos="6760"/>
        </w:tabs>
        <w:spacing w:before="120" w:after="120" w:line="320" w:lineRule="atLeast"/>
        <w:ind w:right="-6"/>
        <w:jc w:val="both"/>
        <w:rPr>
          <w:rFonts w:cs="Arial"/>
          <w:u w:val="single"/>
          <w:lang w:val="en-US"/>
        </w:rPr>
      </w:pPr>
      <w:r>
        <w:rPr>
          <w:rFonts w:cs="Arial"/>
          <w:u w:val="single"/>
          <w:lang w:val="en-US"/>
        </w:rPr>
        <w:t>“</w:t>
      </w:r>
      <w:r w:rsidRPr="00BD094B">
        <w:rPr>
          <w:rFonts w:cs="Arial"/>
          <w:u w:val="single"/>
          <w:lang w:val="en-US"/>
        </w:rPr>
        <w:t>Article 7</w:t>
      </w:r>
    </w:p>
    <w:p w:rsidR="001925B3" w:rsidRPr="003C777D" w:rsidRDefault="001925B3" w:rsidP="00971649">
      <w:pPr>
        <w:spacing w:before="120" w:after="120" w:line="320" w:lineRule="atLeast"/>
        <w:jc w:val="both"/>
        <w:rPr>
          <w:szCs w:val="24"/>
          <w:lang w:val="en-GB"/>
        </w:rPr>
      </w:pPr>
      <w:r w:rsidRPr="003C777D">
        <w:rPr>
          <w:szCs w:val="24"/>
          <w:u w:val="single"/>
          <w:lang w:val="en-GB"/>
        </w:rPr>
        <w:t xml:space="preserve">Publication and transfer of </w:t>
      </w:r>
      <w:r>
        <w:rPr>
          <w:szCs w:val="24"/>
          <w:u w:val="single"/>
          <w:lang w:val="en-GB"/>
        </w:rPr>
        <w:t>expert services</w:t>
      </w:r>
      <w:r w:rsidRPr="003C777D">
        <w:rPr>
          <w:szCs w:val="24"/>
          <w:u w:val="single"/>
          <w:lang w:val="en-GB"/>
        </w:rPr>
        <w:t>-related information</w:t>
      </w:r>
    </w:p>
    <w:p w:rsidR="001925B3" w:rsidRPr="003C777D" w:rsidRDefault="001925B3" w:rsidP="00971649">
      <w:pPr>
        <w:spacing w:before="120" w:after="120" w:line="320" w:lineRule="atLeast"/>
        <w:ind w:left="709" w:hanging="709"/>
        <w:jc w:val="both"/>
        <w:rPr>
          <w:szCs w:val="24"/>
          <w:lang w:val="en-GB"/>
        </w:rPr>
      </w:pPr>
      <w:r>
        <w:rPr>
          <w:szCs w:val="24"/>
          <w:lang w:val="en-GB"/>
        </w:rPr>
        <w:t>7</w:t>
      </w:r>
      <w:r w:rsidRPr="003C777D">
        <w:rPr>
          <w:szCs w:val="24"/>
          <w:lang w:val="en-GB"/>
        </w:rPr>
        <w:t>.1</w:t>
      </w:r>
      <w:r w:rsidRPr="003C777D">
        <w:rPr>
          <w:szCs w:val="24"/>
          <w:lang w:val="en-GB"/>
        </w:rPr>
        <w:tab/>
      </w:r>
      <w:r w:rsidRPr="003C777D">
        <w:rPr>
          <w:iCs/>
          <w:szCs w:val="24"/>
          <w:lang w:val="en-GB"/>
        </w:rPr>
        <w:t xml:space="preserve">To comply with internationally accepted principles of utmost transparency and efficiency in the development cooperation, KfW publishes selected information (including evaluation reports) about the </w:t>
      </w:r>
      <w:r>
        <w:rPr>
          <w:iCs/>
          <w:szCs w:val="24"/>
          <w:lang w:val="en-GB"/>
        </w:rPr>
        <w:t>Expert Services</w:t>
      </w:r>
      <w:r w:rsidRPr="003C777D">
        <w:rPr>
          <w:iCs/>
          <w:szCs w:val="24"/>
          <w:lang w:val="en-GB"/>
        </w:rPr>
        <w:t xml:space="preserve"> and how </w:t>
      </w:r>
      <w:r>
        <w:rPr>
          <w:iCs/>
          <w:szCs w:val="24"/>
          <w:lang w:val="en-GB"/>
        </w:rPr>
        <w:t xml:space="preserve">they are </w:t>
      </w:r>
      <w:r w:rsidRPr="003C777D">
        <w:rPr>
          <w:iCs/>
          <w:szCs w:val="24"/>
          <w:lang w:val="en-GB"/>
        </w:rPr>
        <w:t xml:space="preserve">financed during pre-contractual negotiations, while the </w:t>
      </w:r>
      <w:r>
        <w:rPr>
          <w:iCs/>
          <w:szCs w:val="24"/>
          <w:lang w:val="en-GB"/>
        </w:rPr>
        <w:t>expert services</w:t>
      </w:r>
      <w:r w:rsidRPr="003C777D">
        <w:rPr>
          <w:iCs/>
          <w:szCs w:val="24"/>
          <w:lang w:val="en-GB"/>
        </w:rPr>
        <w:t>-related agreement(s) is (are) being implemented and in the post-contractual stage (hereinafter referred to as the "</w:t>
      </w:r>
      <w:r w:rsidRPr="003C777D">
        <w:rPr>
          <w:b/>
          <w:iCs/>
          <w:szCs w:val="24"/>
          <w:lang w:val="en-GB"/>
        </w:rPr>
        <w:t>Entire Period</w:t>
      </w:r>
      <w:r w:rsidRPr="003C777D">
        <w:rPr>
          <w:iCs/>
          <w:szCs w:val="24"/>
          <w:lang w:val="en-GB"/>
        </w:rPr>
        <w:t>"</w:t>
      </w:r>
    </w:p>
    <w:p w:rsidR="001925B3" w:rsidRPr="003C777D" w:rsidRDefault="001925B3" w:rsidP="00971649">
      <w:pPr>
        <w:spacing w:before="120" w:after="120" w:line="320" w:lineRule="atLeast"/>
        <w:ind w:left="709" w:hanging="709"/>
        <w:jc w:val="both"/>
        <w:rPr>
          <w:szCs w:val="24"/>
          <w:lang w:val="en-GB"/>
        </w:rPr>
      </w:pPr>
      <w:r w:rsidRPr="003C777D">
        <w:rPr>
          <w:szCs w:val="24"/>
          <w:lang w:val="en-GB"/>
        </w:rPr>
        <w:tab/>
      </w:r>
      <w:r w:rsidRPr="003C777D">
        <w:rPr>
          <w:iCs/>
          <w:szCs w:val="24"/>
          <w:lang w:val="en-GB"/>
        </w:rPr>
        <w:t xml:space="preserve">The information is published regularly on KfW´s website for its business area “KfW Development Bank” </w:t>
      </w:r>
      <w:r w:rsidRPr="003C777D">
        <w:rPr>
          <w:szCs w:val="24"/>
          <w:lang w:val="en-GB"/>
        </w:rPr>
        <w:t>(</w:t>
      </w:r>
      <w:hyperlink r:id="rId12" w:history="1">
        <w:r w:rsidRPr="003C777D">
          <w:rPr>
            <w:color w:val="0000FF"/>
            <w:szCs w:val="24"/>
            <w:u w:val="single"/>
            <w:lang w:val="en-GB"/>
          </w:rPr>
          <w:t>http://transparenz.kfw-entwicklungsbank.de/</w:t>
        </w:r>
      </w:hyperlink>
      <w:r w:rsidRPr="003C777D">
        <w:rPr>
          <w:szCs w:val="24"/>
          <w:lang w:val="en-GB"/>
        </w:rPr>
        <w:t>).</w:t>
      </w:r>
    </w:p>
    <w:p w:rsidR="001925B3" w:rsidRPr="003C777D" w:rsidRDefault="001925B3" w:rsidP="00971649">
      <w:pPr>
        <w:spacing w:before="120" w:after="120" w:line="320" w:lineRule="atLeast"/>
        <w:ind w:left="709" w:hanging="709"/>
        <w:jc w:val="both"/>
        <w:rPr>
          <w:szCs w:val="24"/>
          <w:lang w:val="en-GB"/>
        </w:rPr>
      </w:pPr>
      <w:r w:rsidRPr="003C777D">
        <w:rPr>
          <w:szCs w:val="24"/>
          <w:lang w:val="en-GB"/>
        </w:rPr>
        <w:tab/>
      </w:r>
      <w:r w:rsidRPr="003C777D">
        <w:rPr>
          <w:iCs/>
          <w:szCs w:val="24"/>
          <w:lang w:val="en-GB"/>
        </w:rPr>
        <w:t xml:space="preserve">The publication of information (either by KfW or third parties in accordance with Article </w:t>
      </w:r>
      <w:r>
        <w:rPr>
          <w:iCs/>
          <w:szCs w:val="24"/>
          <w:lang w:val="en-GB"/>
        </w:rPr>
        <w:t>7</w:t>
      </w:r>
      <w:r w:rsidRPr="003C777D">
        <w:rPr>
          <w:iCs/>
          <w:szCs w:val="24"/>
          <w:lang w:val="en-GB"/>
        </w:rPr>
        <w:t xml:space="preserve">.3 below) about the </w:t>
      </w:r>
      <w:r>
        <w:rPr>
          <w:iCs/>
          <w:szCs w:val="24"/>
          <w:lang w:val="en-GB"/>
        </w:rPr>
        <w:t xml:space="preserve">Expert Services </w:t>
      </w:r>
      <w:r w:rsidRPr="003C777D">
        <w:rPr>
          <w:iCs/>
          <w:szCs w:val="24"/>
          <w:lang w:val="en-GB"/>
        </w:rPr>
        <w:t xml:space="preserve">and how </w:t>
      </w:r>
      <w:r>
        <w:rPr>
          <w:iCs/>
          <w:szCs w:val="24"/>
          <w:lang w:val="en-GB"/>
        </w:rPr>
        <w:t xml:space="preserve">they are </w:t>
      </w:r>
      <w:r w:rsidRPr="003C777D">
        <w:rPr>
          <w:iCs/>
          <w:szCs w:val="24"/>
          <w:lang w:val="en-GB"/>
        </w:rPr>
        <w:t xml:space="preserve">financed does not include any contractual documentation or any sensitive financial or business-related detailed information about the parties involved in the Project or its financing, such as </w:t>
      </w:r>
    </w:p>
    <w:p w:rsidR="001925B3" w:rsidRPr="003C777D" w:rsidRDefault="001925B3" w:rsidP="00971649">
      <w:pPr>
        <w:numPr>
          <w:ilvl w:val="0"/>
          <w:numId w:val="1"/>
        </w:numPr>
        <w:spacing w:before="120" w:after="120" w:line="320" w:lineRule="atLeast"/>
        <w:ind w:left="1134" w:hanging="425"/>
        <w:contextualSpacing/>
        <w:jc w:val="both"/>
        <w:rPr>
          <w:szCs w:val="24"/>
          <w:lang w:val="en-GB"/>
        </w:rPr>
      </w:pPr>
      <w:r w:rsidRPr="003C777D">
        <w:rPr>
          <w:szCs w:val="24"/>
          <w:lang w:val="en-GB"/>
        </w:rPr>
        <w:t>Information about internal financial data;</w:t>
      </w:r>
    </w:p>
    <w:p w:rsidR="001925B3" w:rsidRPr="003C777D" w:rsidRDefault="001925B3" w:rsidP="00971649">
      <w:pPr>
        <w:numPr>
          <w:ilvl w:val="0"/>
          <w:numId w:val="1"/>
        </w:numPr>
        <w:spacing w:before="120" w:after="120" w:line="320" w:lineRule="atLeast"/>
        <w:ind w:left="1134" w:hanging="425"/>
        <w:contextualSpacing/>
        <w:jc w:val="both"/>
        <w:rPr>
          <w:szCs w:val="24"/>
          <w:lang w:val="en-GB"/>
        </w:rPr>
      </w:pPr>
      <w:r w:rsidRPr="003C777D">
        <w:rPr>
          <w:szCs w:val="24"/>
          <w:lang w:val="en-GB"/>
        </w:rPr>
        <w:t>business strategies;</w:t>
      </w:r>
    </w:p>
    <w:p w:rsidR="001925B3" w:rsidRPr="003C777D" w:rsidRDefault="001925B3" w:rsidP="00971649">
      <w:pPr>
        <w:numPr>
          <w:ilvl w:val="0"/>
          <w:numId w:val="1"/>
        </w:numPr>
        <w:spacing w:before="120" w:after="120" w:line="320" w:lineRule="atLeast"/>
        <w:ind w:left="1134" w:hanging="425"/>
        <w:contextualSpacing/>
        <w:jc w:val="both"/>
        <w:rPr>
          <w:szCs w:val="24"/>
          <w:lang w:val="en-GB"/>
        </w:rPr>
      </w:pPr>
      <w:r w:rsidRPr="003C777D">
        <w:rPr>
          <w:szCs w:val="24"/>
          <w:lang w:val="en-GB"/>
        </w:rPr>
        <w:t>internal corporate guidelines and reports;</w:t>
      </w:r>
    </w:p>
    <w:p w:rsidR="001925B3" w:rsidRPr="003C777D" w:rsidRDefault="001925B3" w:rsidP="00971649">
      <w:pPr>
        <w:numPr>
          <w:ilvl w:val="0"/>
          <w:numId w:val="1"/>
        </w:numPr>
        <w:spacing w:before="120" w:after="120" w:line="320" w:lineRule="atLeast"/>
        <w:ind w:left="1134" w:hanging="425"/>
        <w:contextualSpacing/>
        <w:jc w:val="both"/>
        <w:rPr>
          <w:szCs w:val="24"/>
          <w:lang w:val="en-GB"/>
        </w:rPr>
      </w:pPr>
      <w:r w:rsidRPr="003C777D">
        <w:rPr>
          <w:szCs w:val="24"/>
          <w:lang w:val="en-GB"/>
        </w:rPr>
        <w:t>personal data of natural persons;</w:t>
      </w:r>
    </w:p>
    <w:p w:rsidR="001925B3" w:rsidRPr="003C777D" w:rsidRDefault="001925B3" w:rsidP="00971649">
      <w:pPr>
        <w:numPr>
          <w:ilvl w:val="0"/>
          <w:numId w:val="1"/>
        </w:numPr>
        <w:spacing w:before="120" w:after="120" w:line="320" w:lineRule="atLeast"/>
        <w:ind w:left="1134" w:hanging="425"/>
        <w:contextualSpacing/>
        <w:jc w:val="both"/>
        <w:rPr>
          <w:szCs w:val="24"/>
          <w:lang w:val="en-GB"/>
        </w:rPr>
      </w:pPr>
      <w:r w:rsidRPr="003C777D">
        <w:rPr>
          <w:szCs w:val="24"/>
          <w:lang w:val="en-GB"/>
        </w:rPr>
        <w:t>KfW’s internal rating of the parties financial position.</w:t>
      </w:r>
    </w:p>
    <w:p w:rsidR="001925B3" w:rsidRPr="003C777D" w:rsidRDefault="001925B3" w:rsidP="00971649">
      <w:pPr>
        <w:spacing w:before="120" w:after="120" w:line="320" w:lineRule="atLeast"/>
        <w:ind w:left="709" w:hanging="709"/>
        <w:jc w:val="both"/>
        <w:rPr>
          <w:szCs w:val="24"/>
          <w:lang w:val="en-GB"/>
        </w:rPr>
      </w:pPr>
      <w:r>
        <w:rPr>
          <w:szCs w:val="24"/>
          <w:lang w:val="en-GB"/>
        </w:rPr>
        <w:t>7</w:t>
      </w:r>
      <w:r w:rsidRPr="003C777D">
        <w:rPr>
          <w:szCs w:val="24"/>
          <w:lang w:val="en-GB"/>
        </w:rPr>
        <w:t>.2</w:t>
      </w:r>
      <w:r w:rsidRPr="003C777D">
        <w:rPr>
          <w:szCs w:val="24"/>
          <w:lang w:val="en-GB"/>
        </w:rPr>
        <w:tab/>
      </w:r>
      <w:r w:rsidRPr="003C777D">
        <w:rPr>
          <w:iCs/>
          <w:szCs w:val="24"/>
          <w:lang w:val="en-GB"/>
        </w:rPr>
        <w:t xml:space="preserve">KfW shares selected information about the </w:t>
      </w:r>
      <w:r>
        <w:rPr>
          <w:iCs/>
          <w:szCs w:val="24"/>
          <w:lang w:val="en-GB"/>
        </w:rPr>
        <w:t xml:space="preserve">Expert Services </w:t>
      </w:r>
      <w:r w:rsidRPr="003C777D">
        <w:rPr>
          <w:iCs/>
          <w:szCs w:val="24"/>
          <w:lang w:val="en-GB"/>
        </w:rPr>
        <w:t xml:space="preserve">and how </w:t>
      </w:r>
      <w:r>
        <w:rPr>
          <w:iCs/>
          <w:szCs w:val="24"/>
          <w:lang w:val="en-GB"/>
        </w:rPr>
        <w:t xml:space="preserve">they are </w:t>
      </w:r>
      <w:r w:rsidRPr="003C777D">
        <w:rPr>
          <w:iCs/>
          <w:szCs w:val="24"/>
          <w:lang w:val="en-GB"/>
        </w:rPr>
        <w:t>financed during the Entire Period with the entities mentioned below, particularly to ensure transparency and efficiency:</w:t>
      </w:r>
    </w:p>
    <w:p w:rsidR="001925B3" w:rsidRPr="003C777D" w:rsidRDefault="001925B3" w:rsidP="00971649">
      <w:pPr>
        <w:numPr>
          <w:ilvl w:val="0"/>
          <w:numId w:val="2"/>
        </w:numPr>
        <w:spacing w:before="120" w:after="120" w:line="320" w:lineRule="atLeast"/>
        <w:ind w:left="1134"/>
        <w:contextualSpacing/>
        <w:jc w:val="both"/>
        <w:rPr>
          <w:szCs w:val="24"/>
          <w:lang w:val="en-GB"/>
        </w:rPr>
      </w:pPr>
      <w:r w:rsidRPr="003C777D">
        <w:rPr>
          <w:iCs/>
          <w:szCs w:val="24"/>
          <w:lang w:val="en-GB"/>
        </w:rPr>
        <w:t>subsidiaries of KfW;</w:t>
      </w:r>
    </w:p>
    <w:p w:rsidR="001925B3" w:rsidRPr="003C777D" w:rsidRDefault="001925B3" w:rsidP="00971649">
      <w:pPr>
        <w:numPr>
          <w:ilvl w:val="0"/>
          <w:numId w:val="2"/>
        </w:numPr>
        <w:spacing w:before="120" w:after="120" w:line="320" w:lineRule="atLeast"/>
        <w:ind w:left="1134"/>
        <w:contextualSpacing/>
        <w:jc w:val="both"/>
        <w:rPr>
          <w:szCs w:val="24"/>
          <w:lang w:val="en-GB"/>
        </w:rPr>
      </w:pPr>
      <w:r w:rsidRPr="003C777D">
        <w:rPr>
          <w:iCs/>
          <w:szCs w:val="24"/>
          <w:lang w:val="en-GB"/>
        </w:rPr>
        <w:t>the Federal Republic of Germany and its competent bodies, authorities, institutions, agencies or entities;</w:t>
      </w:r>
    </w:p>
    <w:p w:rsidR="001925B3" w:rsidRPr="003C777D" w:rsidRDefault="001925B3" w:rsidP="00971649">
      <w:pPr>
        <w:numPr>
          <w:ilvl w:val="0"/>
          <w:numId w:val="2"/>
        </w:numPr>
        <w:spacing w:before="120" w:after="120" w:line="320" w:lineRule="atLeast"/>
        <w:ind w:left="1134"/>
        <w:contextualSpacing/>
        <w:jc w:val="both"/>
        <w:rPr>
          <w:szCs w:val="24"/>
          <w:lang w:val="en-GB"/>
        </w:rPr>
      </w:pPr>
      <w:r w:rsidRPr="003C777D">
        <w:rPr>
          <w:iCs/>
          <w:szCs w:val="24"/>
          <w:lang w:val="en-GB"/>
        </w:rPr>
        <w:t xml:space="preserve">other implementing organisations involved in German bilateral development cooperation, particularly the </w:t>
      </w:r>
      <w:r w:rsidRPr="00604549">
        <w:rPr>
          <w:iCs/>
          <w:szCs w:val="24"/>
        </w:rPr>
        <w:t xml:space="preserve">Deutsche </w:t>
      </w:r>
      <w:r w:rsidRPr="003C777D">
        <w:rPr>
          <w:iCs/>
          <w:szCs w:val="24"/>
          <w:lang w:val="en-GB"/>
        </w:rPr>
        <w:t>Gesellschaft für Internationale Zusammenarbeit (GIZ) GmbH;</w:t>
      </w:r>
    </w:p>
    <w:p w:rsidR="001925B3" w:rsidRPr="003C777D" w:rsidRDefault="001925B3" w:rsidP="00971649">
      <w:pPr>
        <w:numPr>
          <w:ilvl w:val="0"/>
          <w:numId w:val="2"/>
        </w:numPr>
        <w:spacing w:before="120" w:after="120" w:line="320" w:lineRule="atLeast"/>
        <w:ind w:left="1134"/>
        <w:contextualSpacing/>
        <w:jc w:val="both"/>
        <w:rPr>
          <w:szCs w:val="24"/>
          <w:lang w:val="en-GB"/>
        </w:rPr>
      </w:pPr>
      <w:r w:rsidRPr="003C777D">
        <w:rPr>
          <w:iCs/>
          <w:szCs w:val="24"/>
          <w:lang w:val="en-GB"/>
        </w:rPr>
        <w:t>international organisations involved in collecting statistical data and their members, especially the Organisation for Economic Cooperation and Development (OECD) and its members.</w:t>
      </w:r>
    </w:p>
    <w:p w:rsidR="001925B3" w:rsidRPr="003C777D" w:rsidRDefault="001925B3" w:rsidP="00971649">
      <w:pPr>
        <w:spacing w:before="120" w:after="120" w:line="320" w:lineRule="atLeast"/>
        <w:ind w:left="709" w:hanging="709"/>
        <w:jc w:val="both"/>
        <w:rPr>
          <w:szCs w:val="24"/>
          <w:lang w:val="en-GB"/>
        </w:rPr>
      </w:pPr>
      <w:r w:rsidRPr="001951A7">
        <w:rPr>
          <w:szCs w:val="24"/>
          <w:lang w:val="en-US"/>
        </w:rPr>
        <w:t>7</w:t>
      </w:r>
      <w:r w:rsidRPr="003C777D">
        <w:rPr>
          <w:szCs w:val="24"/>
          <w:lang w:val="en-GB"/>
        </w:rPr>
        <w:t>.3</w:t>
      </w:r>
      <w:r w:rsidRPr="003C777D">
        <w:rPr>
          <w:szCs w:val="24"/>
          <w:lang w:val="en-GB"/>
        </w:rPr>
        <w:tab/>
      </w:r>
      <w:r w:rsidRPr="003C777D">
        <w:rPr>
          <w:iCs/>
          <w:szCs w:val="24"/>
          <w:lang w:val="en-GB"/>
        </w:rPr>
        <w:t xml:space="preserve">Furthermore, the Federal Republic of Germany has requested, KfW to share selected information about the </w:t>
      </w:r>
      <w:r>
        <w:rPr>
          <w:iCs/>
          <w:szCs w:val="24"/>
          <w:lang w:val="en-GB"/>
        </w:rPr>
        <w:t xml:space="preserve">Expert Services </w:t>
      </w:r>
      <w:r w:rsidRPr="003C777D">
        <w:rPr>
          <w:iCs/>
          <w:szCs w:val="24"/>
          <w:lang w:val="en-GB"/>
        </w:rPr>
        <w:t xml:space="preserve">and how </w:t>
      </w:r>
      <w:r>
        <w:rPr>
          <w:iCs/>
          <w:szCs w:val="24"/>
          <w:lang w:val="en-GB"/>
        </w:rPr>
        <w:t xml:space="preserve">they are </w:t>
      </w:r>
      <w:r w:rsidRPr="003C777D">
        <w:rPr>
          <w:iCs/>
          <w:szCs w:val="24"/>
          <w:lang w:val="en-GB"/>
        </w:rPr>
        <w:t>financed throughout the Entire Period with the following entities, which publish the sections relevant to the purpose:</w:t>
      </w:r>
    </w:p>
    <w:p w:rsidR="001925B3" w:rsidRPr="003C777D" w:rsidRDefault="001925B3" w:rsidP="00971649">
      <w:pPr>
        <w:numPr>
          <w:ilvl w:val="0"/>
          <w:numId w:val="3"/>
        </w:numPr>
        <w:spacing w:before="120" w:after="120" w:line="320" w:lineRule="atLeast"/>
        <w:ind w:left="1134" w:hanging="425"/>
        <w:contextualSpacing/>
        <w:jc w:val="both"/>
        <w:rPr>
          <w:szCs w:val="24"/>
          <w:lang w:val="en-GB"/>
        </w:rPr>
      </w:pPr>
      <w:r w:rsidRPr="003C777D">
        <w:rPr>
          <w:iCs/>
          <w:szCs w:val="24"/>
          <w:lang w:val="en-GB"/>
        </w:rPr>
        <w:t>Federal Republic of Germany for the purposes of the International Aid Transparency Initiative</w:t>
      </w:r>
      <w:r w:rsidRPr="003C777D">
        <w:rPr>
          <w:szCs w:val="24"/>
          <w:lang w:val="en-GB"/>
        </w:rPr>
        <w:t xml:space="preserve"> (</w:t>
      </w:r>
      <w:hyperlink r:id="rId13" w:history="1">
        <w:r w:rsidRPr="003C777D">
          <w:rPr>
            <w:color w:val="0000FF"/>
            <w:szCs w:val="24"/>
            <w:u w:val="single"/>
            <w:lang w:val="en-GB"/>
          </w:rPr>
          <w:t>http://www.bmz.de/de/was_wir_machen/wege/transparenz-fuer-mehr-Wirksamkeit/index.html</w:t>
        </w:r>
      </w:hyperlink>
      <w:r w:rsidRPr="003C777D">
        <w:rPr>
          <w:szCs w:val="24"/>
          <w:lang w:val="en-GB"/>
        </w:rPr>
        <w:t>);</w:t>
      </w:r>
    </w:p>
    <w:p w:rsidR="001925B3" w:rsidRPr="003C777D" w:rsidRDefault="001925B3" w:rsidP="00971649">
      <w:pPr>
        <w:numPr>
          <w:ilvl w:val="0"/>
          <w:numId w:val="3"/>
        </w:numPr>
        <w:spacing w:before="120" w:after="120" w:line="320" w:lineRule="atLeast"/>
        <w:ind w:left="1134" w:hanging="425"/>
        <w:contextualSpacing/>
        <w:jc w:val="both"/>
        <w:rPr>
          <w:szCs w:val="24"/>
          <w:lang w:val="en-GB"/>
        </w:rPr>
      </w:pPr>
      <w:r w:rsidRPr="001951A7">
        <w:rPr>
          <w:iCs/>
          <w:szCs w:val="24"/>
          <w:lang w:val="en-GB"/>
        </w:rPr>
        <w:t>Germany Trade &amp; Invest (GTAI) for the purposes of market information</w:t>
      </w:r>
      <w:r w:rsidRPr="003C777D">
        <w:rPr>
          <w:sz w:val="22"/>
          <w:szCs w:val="24"/>
          <w:lang w:val="en-GB"/>
        </w:rPr>
        <w:t xml:space="preserve"> (</w:t>
      </w:r>
      <w:hyperlink r:id="rId14" w:history="1">
        <w:r w:rsidRPr="003C777D">
          <w:rPr>
            <w:color w:val="0000FF"/>
            <w:szCs w:val="24"/>
            <w:u w:val="single"/>
            <w:lang w:val="en-GB"/>
          </w:rPr>
          <w:t>http://www.gtai.de/GTAI/Navigation/DE/trade.FOO</w:t>
        </w:r>
      </w:hyperlink>
      <w:r w:rsidRPr="003C777D">
        <w:rPr>
          <w:szCs w:val="24"/>
          <w:lang w:val="en-GB"/>
        </w:rPr>
        <w:t>);</w:t>
      </w:r>
    </w:p>
    <w:p w:rsidR="001925B3" w:rsidRPr="003C777D" w:rsidRDefault="001925B3" w:rsidP="00971649">
      <w:pPr>
        <w:numPr>
          <w:ilvl w:val="0"/>
          <w:numId w:val="3"/>
        </w:numPr>
        <w:spacing w:before="120" w:after="120" w:line="320" w:lineRule="atLeast"/>
        <w:ind w:left="1134" w:hanging="425"/>
        <w:contextualSpacing/>
        <w:jc w:val="both"/>
        <w:rPr>
          <w:szCs w:val="24"/>
          <w:lang w:val="en-GB"/>
        </w:rPr>
      </w:pPr>
      <w:r w:rsidRPr="003C777D">
        <w:rPr>
          <w:iCs/>
          <w:szCs w:val="24"/>
          <w:lang w:val="en-GB"/>
        </w:rPr>
        <w:t>OECD for the purpose of reporting financial flows in the framework of development cooperation</w:t>
      </w:r>
      <w:r w:rsidRPr="003C777D">
        <w:rPr>
          <w:szCs w:val="24"/>
          <w:lang w:val="en-GB"/>
        </w:rPr>
        <w:t xml:space="preserve"> (</w:t>
      </w:r>
      <w:hyperlink r:id="rId15" w:history="1">
        <w:r w:rsidRPr="003C777D">
          <w:rPr>
            <w:color w:val="0000FF"/>
            <w:szCs w:val="24"/>
            <w:u w:val="single"/>
            <w:lang w:val="en-GB"/>
          </w:rPr>
          <w:t>http://stats.oecd.org/</w:t>
        </w:r>
      </w:hyperlink>
      <w:r w:rsidRPr="003C777D">
        <w:rPr>
          <w:szCs w:val="24"/>
          <w:lang w:val="en-GB"/>
        </w:rPr>
        <w:t>);</w:t>
      </w:r>
    </w:p>
    <w:p w:rsidR="001925B3" w:rsidRPr="003C777D" w:rsidRDefault="001925B3" w:rsidP="00971649">
      <w:pPr>
        <w:numPr>
          <w:ilvl w:val="0"/>
          <w:numId w:val="3"/>
        </w:numPr>
        <w:spacing w:before="120" w:after="120" w:line="320" w:lineRule="atLeast"/>
        <w:ind w:left="1134" w:hanging="425"/>
        <w:contextualSpacing/>
        <w:jc w:val="both"/>
        <w:rPr>
          <w:szCs w:val="24"/>
          <w:lang w:val="en-GB"/>
        </w:rPr>
      </w:pPr>
      <w:r w:rsidRPr="003C777D">
        <w:rPr>
          <w:iCs/>
          <w:szCs w:val="24"/>
          <w:lang w:val="en-GB"/>
        </w:rPr>
        <w:t>German Institute for Development Evaluation (DEval) for the purposes of evaluating the overall German development cooperation to ensure transparency and efficiency</w:t>
      </w:r>
      <w:r w:rsidRPr="003C777D">
        <w:rPr>
          <w:szCs w:val="24"/>
          <w:lang w:val="en-GB"/>
        </w:rPr>
        <w:t xml:space="preserve"> (</w:t>
      </w:r>
      <w:hyperlink r:id="rId16" w:history="1">
        <w:r w:rsidRPr="003C777D">
          <w:rPr>
            <w:color w:val="0000FF"/>
            <w:szCs w:val="24"/>
            <w:u w:val="single"/>
            <w:lang w:val="en-GB"/>
          </w:rPr>
          <w:t>http://www.deval.org/de/</w:t>
        </w:r>
      </w:hyperlink>
      <w:r w:rsidRPr="003C777D">
        <w:rPr>
          <w:szCs w:val="24"/>
          <w:lang w:val="en-GB"/>
        </w:rPr>
        <w:t>).</w:t>
      </w:r>
    </w:p>
    <w:p w:rsidR="001925B3" w:rsidRPr="003C777D" w:rsidRDefault="001925B3" w:rsidP="00971649">
      <w:pPr>
        <w:spacing w:before="120" w:after="120" w:line="320" w:lineRule="atLeast"/>
        <w:ind w:left="709" w:hanging="709"/>
        <w:jc w:val="both"/>
        <w:rPr>
          <w:szCs w:val="24"/>
          <w:lang w:val="en-GB"/>
        </w:rPr>
      </w:pPr>
      <w:r>
        <w:rPr>
          <w:szCs w:val="24"/>
          <w:lang w:val="en-GB"/>
        </w:rPr>
        <w:t>7</w:t>
      </w:r>
      <w:r w:rsidRPr="003C777D">
        <w:rPr>
          <w:szCs w:val="24"/>
          <w:lang w:val="en-GB"/>
        </w:rPr>
        <w:t>.4</w:t>
      </w:r>
      <w:r w:rsidRPr="003C777D">
        <w:rPr>
          <w:szCs w:val="24"/>
          <w:lang w:val="en-GB"/>
        </w:rPr>
        <w:tab/>
      </w:r>
      <w:r w:rsidRPr="003C777D">
        <w:rPr>
          <w:iCs/>
          <w:szCs w:val="24"/>
          <w:lang w:val="en-GB"/>
        </w:rPr>
        <w:t xml:space="preserve">KfW further reserves the right to transfer (including for the purposes of publication) information about the </w:t>
      </w:r>
      <w:r>
        <w:rPr>
          <w:iCs/>
          <w:szCs w:val="24"/>
          <w:lang w:val="en-GB"/>
        </w:rPr>
        <w:t xml:space="preserve">Expert Services </w:t>
      </w:r>
      <w:r w:rsidRPr="003C777D">
        <w:rPr>
          <w:iCs/>
          <w:szCs w:val="24"/>
          <w:lang w:val="en-GB"/>
        </w:rPr>
        <w:t xml:space="preserve">and how </w:t>
      </w:r>
      <w:r>
        <w:rPr>
          <w:iCs/>
          <w:szCs w:val="24"/>
          <w:lang w:val="en-GB"/>
        </w:rPr>
        <w:t xml:space="preserve">they are </w:t>
      </w:r>
      <w:r w:rsidRPr="003C777D">
        <w:rPr>
          <w:iCs/>
          <w:szCs w:val="24"/>
          <w:lang w:val="en-GB"/>
        </w:rPr>
        <w:t>financed during the Entire Period to other third parties so as to safeguard legitimate interests.</w:t>
      </w:r>
    </w:p>
    <w:p w:rsidR="001925B3" w:rsidRPr="003C777D" w:rsidRDefault="001925B3" w:rsidP="00971649">
      <w:pPr>
        <w:spacing w:before="120" w:after="120" w:line="320" w:lineRule="atLeast"/>
        <w:ind w:left="709" w:hanging="709"/>
        <w:jc w:val="both"/>
        <w:rPr>
          <w:szCs w:val="24"/>
          <w:lang w:val="en-GB"/>
        </w:rPr>
      </w:pPr>
      <w:r w:rsidRPr="003C777D">
        <w:rPr>
          <w:szCs w:val="24"/>
          <w:lang w:val="en-GB"/>
        </w:rPr>
        <w:tab/>
      </w:r>
      <w:r w:rsidRPr="003C777D">
        <w:rPr>
          <w:iCs/>
          <w:szCs w:val="24"/>
          <w:lang w:val="en-GB"/>
        </w:rPr>
        <w:t xml:space="preserve">The information is not transferred by KfW to other third parties if the legitimate interests of the Recipient in the information not being transferred outweigh KfW's interests in it being transferred. The legitimate interests of the Recipient particularly include the confidentiality of the sensitive information mentioned in Article </w:t>
      </w:r>
      <w:r>
        <w:rPr>
          <w:iCs/>
          <w:szCs w:val="24"/>
          <w:lang w:val="en-GB"/>
        </w:rPr>
        <w:t>7</w:t>
      </w:r>
      <w:r w:rsidRPr="003C777D">
        <w:rPr>
          <w:iCs/>
          <w:szCs w:val="24"/>
          <w:lang w:val="en-GB"/>
        </w:rPr>
        <w:t>.1, which is excluded from publication.</w:t>
      </w:r>
    </w:p>
    <w:p w:rsidR="001925B3" w:rsidRDefault="001925B3" w:rsidP="00971649">
      <w:pPr>
        <w:spacing w:before="120" w:after="120" w:line="320" w:lineRule="atLeast"/>
        <w:ind w:left="709" w:hanging="709"/>
        <w:jc w:val="both"/>
        <w:rPr>
          <w:iCs/>
          <w:szCs w:val="24"/>
          <w:lang w:val="en-GB"/>
        </w:rPr>
      </w:pPr>
      <w:r w:rsidRPr="003C777D">
        <w:rPr>
          <w:szCs w:val="24"/>
          <w:lang w:val="en-GB"/>
        </w:rPr>
        <w:tab/>
      </w:r>
      <w:r w:rsidRPr="003C777D">
        <w:rPr>
          <w:iCs/>
          <w:szCs w:val="24"/>
          <w:lang w:val="en-GB"/>
        </w:rPr>
        <w:t>Furthermore, KfW is entitled to transfer information to third parties if this is necessary due to statutory or regulatory requirements or to assert or defend claims or other legal rights in court or administrative proceedings.</w:t>
      </w:r>
    </w:p>
    <w:p w:rsidR="001925B3" w:rsidRPr="003C777D" w:rsidRDefault="001925B3" w:rsidP="00971649">
      <w:pPr>
        <w:spacing w:before="120" w:after="120" w:line="320" w:lineRule="atLeast"/>
        <w:ind w:left="709" w:hanging="709"/>
        <w:jc w:val="both"/>
        <w:rPr>
          <w:szCs w:val="24"/>
          <w:lang w:val="en-GB"/>
        </w:rPr>
      </w:pPr>
    </w:p>
    <w:p w:rsidR="001925B3" w:rsidRPr="00D97B0F" w:rsidRDefault="001925B3" w:rsidP="00971649">
      <w:pPr>
        <w:tabs>
          <w:tab w:val="left" w:pos="570"/>
          <w:tab w:val="left" w:pos="1150"/>
          <w:tab w:val="left" w:pos="4890"/>
          <w:tab w:val="left" w:pos="6330"/>
        </w:tabs>
        <w:spacing w:before="120" w:after="120" w:line="320" w:lineRule="atLeast"/>
        <w:ind w:right="-6"/>
        <w:jc w:val="center"/>
        <w:rPr>
          <w:rFonts w:cs="Arial"/>
          <w:lang w:val="en-US"/>
        </w:rPr>
      </w:pPr>
      <w:r w:rsidRPr="00D97B0F">
        <w:rPr>
          <w:rFonts w:cs="Arial"/>
          <w:b/>
          <w:u w:val="single"/>
          <w:lang w:val="en-US"/>
        </w:rPr>
        <w:t>Section 4</w:t>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r w:rsidRPr="00DB6296">
        <w:rPr>
          <w:rFonts w:cs="Arial"/>
          <w:u w:val="single"/>
          <w:lang w:val="en-GB"/>
        </w:rPr>
        <w:t>Coming into Force and Termination of this Agreement</w:t>
      </w:r>
    </w:p>
    <w:p w:rsidR="001925B3" w:rsidRPr="00DB6296" w:rsidRDefault="001925B3" w:rsidP="00971649">
      <w:pPr>
        <w:pStyle w:val="Einrckung1"/>
        <w:spacing w:before="120" w:after="120" w:line="320" w:lineRule="atLeast"/>
        <w:jc w:val="both"/>
        <w:rPr>
          <w:rFonts w:cs="Arial"/>
          <w:lang w:val="en-GB"/>
        </w:rPr>
      </w:pPr>
      <w:r w:rsidRPr="00DB6296">
        <w:rPr>
          <w:rFonts w:cs="Arial"/>
          <w:lang w:val="en-GB"/>
        </w:rPr>
        <w:t>4.1</w:t>
      </w:r>
      <w:r w:rsidRPr="00DB6296">
        <w:rPr>
          <w:rFonts w:cs="Arial"/>
          <w:lang w:val="en-GB"/>
        </w:rPr>
        <w:tab/>
        <w:t>This Supplemental Financing Agreement shall not enter into force until the Government Agreement on which it is based has entered into force.</w:t>
      </w:r>
    </w:p>
    <w:p w:rsidR="001925B3" w:rsidRPr="00DB6296" w:rsidRDefault="001925B3" w:rsidP="00971649">
      <w:pPr>
        <w:pStyle w:val="Einrckung1"/>
        <w:spacing w:before="120" w:after="120" w:line="320" w:lineRule="atLeast"/>
        <w:jc w:val="both"/>
        <w:rPr>
          <w:rFonts w:cs="Arial"/>
          <w:lang w:val="en-GB"/>
        </w:rPr>
      </w:pPr>
      <w:r w:rsidRPr="00DB6296">
        <w:rPr>
          <w:rFonts w:cs="Arial"/>
          <w:lang w:val="en-GB"/>
        </w:rPr>
        <w:t>4.2</w:t>
      </w:r>
      <w:r w:rsidRPr="00DB6296">
        <w:rPr>
          <w:rFonts w:cs="Arial"/>
          <w:lang w:val="en-GB"/>
        </w:rPr>
        <w:tab/>
        <w:t>The legal relations established by this Supplemental Financing Agreement between KfW and the Recipient shall terminate with the end of the useful life of the Project but not later than </w:t>
      </w:r>
      <w:r>
        <w:rPr>
          <w:rFonts w:cs="Arial"/>
          <w:lang w:val="en-GB"/>
        </w:rPr>
        <w:t>6</w:t>
      </w:r>
      <w:r w:rsidRPr="00DB6296">
        <w:rPr>
          <w:rFonts w:cs="Arial"/>
          <w:lang w:val="en-GB"/>
        </w:rPr>
        <w:t xml:space="preserve"> years after </w:t>
      </w:r>
      <w:r>
        <w:rPr>
          <w:rFonts w:cs="Arial"/>
          <w:lang w:val="en-GB"/>
        </w:rPr>
        <w:t>final disbursement</w:t>
      </w:r>
      <w:r w:rsidRPr="00DB6296">
        <w:rPr>
          <w:rFonts w:cs="Arial"/>
          <w:lang w:val="en-GB"/>
        </w:rPr>
        <w:t>.</w:t>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p>
    <w:p w:rsidR="001925B3" w:rsidRPr="00DB6296" w:rsidRDefault="001925B3" w:rsidP="00971649">
      <w:pPr>
        <w:tabs>
          <w:tab w:val="left" w:pos="576"/>
          <w:tab w:val="left" w:pos="1152"/>
          <w:tab w:val="left" w:pos="4896"/>
          <w:tab w:val="left" w:pos="6768"/>
        </w:tabs>
        <w:spacing w:before="120" w:after="120" w:line="320" w:lineRule="atLeast"/>
        <w:ind w:left="576" w:right="-6" w:hanging="576"/>
        <w:jc w:val="both"/>
        <w:rPr>
          <w:rFonts w:cs="Arial"/>
          <w:lang w:val="en-GB"/>
        </w:rPr>
      </w:pPr>
      <w:r w:rsidRPr="00DB6296">
        <w:rPr>
          <w:rFonts w:cs="Arial"/>
          <w:lang w:val="en-GB"/>
        </w:rPr>
        <w:t xml:space="preserve">Done in </w:t>
      </w:r>
      <w:r>
        <w:rPr>
          <w:rFonts w:cs="Arial"/>
          <w:lang w:val="en-GB"/>
        </w:rPr>
        <w:t>3</w:t>
      </w:r>
      <w:r w:rsidRPr="00DB6296">
        <w:rPr>
          <w:rFonts w:cs="Arial"/>
          <w:lang w:val="en-GB"/>
        </w:rPr>
        <w:t xml:space="preserve"> originals in the English language.</w:t>
      </w:r>
    </w:p>
    <w:p w:rsidR="001925B3" w:rsidRPr="00DB6296" w:rsidRDefault="001925B3" w:rsidP="00971649">
      <w:pPr>
        <w:tabs>
          <w:tab w:val="left" w:pos="570"/>
          <w:tab w:val="left" w:pos="1150"/>
          <w:tab w:val="left" w:pos="4890"/>
          <w:tab w:val="left" w:pos="6330"/>
        </w:tabs>
        <w:spacing w:before="120" w:after="120" w:line="320" w:lineRule="atLeast"/>
        <w:ind w:left="4890" w:right="-6" w:hanging="4890"/>
        <w:jc w:val="both"/>
        <w:rPr>
          <w:rFonts w:cs="Arial"/>
          <w:lang w:val="en-GB"/>
        </w:rPr>
      </w:pPr>
      <w:r w:rsidRPr="00DB6296">
        <w:rPr>
          <w:rFonts w:cs="Arial"/>
          <w:lang w:val="en-GB"/>
        </w:rPr>
        <w:t xml:space="preserve">Frankfurt am Main, </w:t>
      </w:r>
      <w:r w:rsidRPr="00DB6296">
        <w:rPr>
          <w:rFonts w:cs="Arial"/>
          <w:lang w:val="en-GB"/>
        </w:rPr>
        <w:tab/>
      </w:r>
      <w:r>
        <w:rPr>
          <w:rFonts w:cs="Arial"/>
          <w:lang w:val="en-GB"/>
        </w:rPr>
        <w:t>Yerevan,</w:t>
      </w:r>
    </w:p>
    <w:p w:rsidR="001925B3" w:rsidRPr="001951A7" w:rsidRDefault="001925B3" w:rsidP="00971649">
      <w:pPr>
        <w:tabs>
          <w:tab w:val="left" w:pos="570"/>
          <w:tab w:val="left" w:pos="1150"/>
          <w:tab w:val="left" w:pos="4890"/>
          <w:tab w:val="left" w:pos="6330"/>
        </w:tabs>
        <w:spacing w:before="120" w:after="120" w:line="320" w:lineRule="atLeast"/>
        <w:ind w:left="4890" w:right="-6" w:hanging="4890"/>
        <w:jc w:val="both"/>
        <w:rPr>
          <w:rFonts w:cs="Arial"/>
          <w:lang w:val="en-GB"/>
        </w:rPr>
      </w:pPr>
      <w:r w:rsidRPr="00DB6296">
        <w:rPr>
          <w:rFonts w:cs="Arial"/>
          <w:lang w:val="en-GB"/>
        </w:rPr>
        <w:t xml:space="preserve">this </w:t>
      </w:r>
      <w:r>
        <w:rPr>
          <w:rFonts w:cs="Arial"/>
          <w:lang w:val="en-GB"/>
        </w:rPr>
        <w:t>….</w:t>
      </w:r>
      <w:r w:rsidRPr="00DB6296">
        <w:rPr>
          <w:rFonts w:cs="Arial"/>
          <w:lang w:val="en-GB"/>
        </w:rPr>
        <w:t xml:space="preserve"> day of</w:t>
      </w:r>
      <w:r>
        <w:rPr>
          <w:rFonts w:cs="Arial"/>
          <w:lang w:val="en-GB"/>
        </w:rPr>
        <w:t xml:space="preserve"> ……………….</w:t>
      </w:r>
      <w:r w:rsidRPr="00DB6296">
        <w:rPr>
          <w:rFonts w:cs="Arial"/>
          <w:lang w:val="en-GB"/>
        </w:rPr>
        <w:t>, </w:t>
      </w:r>
      <w:r>
        <w:rPr>
          <w:rFonts w:cs="Arial"/>
          <w:lang w:val="en-GB"/>
        </w:rPr>
        <w:t>2014</w:t>
      </w:r>
      <w:r>
        <w:rPr>
          <w:rFonts w:cs="Arial"/>
          <w:b/>
          <w:lang w:val="en-GB"/>
        </w:rPr>
        <w:tab/>
      </w:r>
      <w:r>
        <w:rPr>
          <w:rFonts w:cs="Arial"/>
          <w:lang w:val="en-GB"/>
        </w:rPr>
        <w:t>this …. Day of ………………. 2014</w:t>
      </w: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p>
    <w:p w:rsidR="001925B3" w:rsidRPr="00BA11F3" w:rsidRDefault="001925B3" w:rsidP="00971649">
      <w:pPr>
        <w:keepNext/>
        <w:keepLines/>
        <w:tabs>
          <w:tab w:val="left" w:pos="570"/>
          <w:tab w:val="left" w:pos="1150"/>
          <w:tab w:val="left" w:pos="4890"/>
          <w:tab w:val="left" w:pos="6330"/>
        </w:tabs>
        <w:ind w:left="4890" w:right="-6" w:hanging="4890"/>
        <w:jc w:val="both"/>
        <w:rPr>
          <w:rFonts w:cs="Arial"/>
          <w:lang w:val="en-GB"/>
        </w:rPr>
      </w:pPr>
      <w:r w:rsidRPr="00DB6296">
        <w:rPr>
          <w:rFonts w:cs="Arial"/>
          <w:lang w:val="en-GB"/>
        </w:rPr>
        <w:t>KfW</w:t>
      </w:r>
      <w:r w:rsidRPr="00DB6296">
        <w:rPr>
          <w:rFonts w:cs="Arial"/>
          <w:lang w:val="en-GB"/>
        </w:rPr>
        <w:tab/>
      </w:r>
      <w:r w:rsidRPr="00DB6296">
        <w:rPr>
          <w:rFonts w:cs="Arial"/>
          <w:lang w:val="en-GB"/>
        </w:rPr>
        <w:tab/>
      </w:r>
      <w:r w:rsidRPr="00DB6296">
        <w:rPr>
          <w:rFonts w:cs="Arial"/>
          <w:lang w:val="en-GB"/>
        </w:rPr>
        <w:tab/>
      </w:r>
      <w:r w:rsidRPr="00BA11F3">
        <w:rPr>
          <w:rFonts w:cs="Arial"/>
          <w:lang w:val="en-GB"/>
        </w:rPr>
        <w:t>Republic of Armenia, represented by the Ministry of Finance</w:t>
      </w:r>
    </w:p>
    <w:p w:rsidR="001925B3" w:rsidRPr="00BA11F3" w:rsidRDefault="001925B3" w:rsidP="00971649">
      <w:pPr>
        <w:keepNext/>
        <w:keepLines/>
        <w:tabs>
          <w:tab w:val="left" w:pos="570"/>
          <w:tab w:val="left" w:pos="1150"/>
          <w:tab w:val="left" w:pos="4890"/>
          <w:tab w:val="left" w:pos="6330"/>
        </w:tabs>
        <w:ind w:left="4890" w:right="-6" w:hanging="4890"/>
        <w:jc w:val="both"/>
        <w:rPr>
          <w:rFonts w:cs="Arial"/>
          <w:lang w:val="en-GB"/>
        </w:rPr>
      </w:pPr>
    </w:p>
    <w:p w:rsidR="001925B3" w:rsidRPr="00BA11F3" w:rsidRDefault="001925B3" w:rsidP="00971649">
      <w:pPr>
        <w:keepNext/>
        <w:keepLines/>
        <w:tabs>
          <w:tab w:val="left" w:pos="570"/>
          <w:tab w:val="left" w:pos="1150"/>
          <w:tab w:val="left" w:pos="4890"/>
          <w:tab w:val="left" w:pos="6330"/>
        </w:tabs>
        <w:ind w:left="4890" w:right="-6" w:hanging="4890"/>
        <w:jc w:val="both"/>
        <w:rPr>
          <w:rFonts w:cs="Arial"/>
          <w:lang w:val="en-GB"/>
        </w:rPr>
      </w:pPr>
      <w:r w:rsidRPr="00BA11F3">
        <w:rPr>
          <w:rFonts w:cs="Arial"/>
          <w:lang w:val="en-GB"/>
        </w:rPr>
        <w:br/>
      </w:r>
    </w:p>
    <w:p w:rsidR="001925B3" w:rsidRPr="00BA11F3" w:rsidRDefault="001925B3" w:rsidP="00971649">
      <w:pPr>
        <w:keepNext/>
        <w:keepLines/>
        <w:tabs>
          <w:tab w:val="left" w:pos="570"/>
          <w:tab w:val="left" w:pos="1150"/>
          <w:tab w:val="left" w:pos="4890"/>
          <w:tab w:val="left" w:pos="6330"/>
        </w:tabs>
        <w:ind w:left="4890" w:right="-6" w:hanging="4890"/>
        <w:jc w:val="both"/>
        <w:rPr>
          <w:rFonts w:cs="Arial"/>
          <w:vanish/>
          <w:u w:val="double"/>
          <w:lang w:val="en-GB"/>
        </w:rPr>
      </w:pPr>
    </w:p>
    <w:p w:rsidR="001925B3" w:rsidRPr="00BA11F3" w:rsidRDefault="001925B3" w:rsidP="00971649">
      <w:pPr>
        <w:ind w:left="4962" w:right="-6" w:hanging="4962"/>
        <w:jc w:val="both"/>
        <w:rPr>
          <w:rFonts w:cs="Arial"/>
          <w:lang w:val="en-GB"/>
        </w:rPr>
      </w:pPr>
      <w:r w:rsidRPr="00BA11F3">
        <w:rPr>
          <w:rFonts w:cs="Arial"/>
          <w:lang w:val="en-GB"/>
        </w:rPr>
        <w:tab/>
        <w:t>Republic of Armenia, represented by the SCWE of the Ministry of Territorial Administration</w:t>
      </w:r>
    </w:p>
    <w:p w:rsidR="001925B3" w:rsidRPr="00DB6296" w:rsidRDefault="001925B3" w:rsidP="00971649">
      <w:pPr>
        <w:tabs>
          <w:tab w:val="left" w:pos="570"/>
          <w:tab w:val="left" w:pos="1150"/>
          <w:tab w:val="left" w:pos="4890"/>
          <w:tab w:val="left" w:pos="6330"/>
        </w:tabs>
        <w:spacing w:before="120" w:after="120" w:line="320" w:lineRule="atLeast"/>
        <w:ind w:left="4890" w:right="-6" w:hanging="4890"/>
        <w:jc w:val="both"/>
        <w:rPr>
          <w:rFonts w:cs="Arial"/>
          <w:b/>
          <w:vanish/>
          <w:u w:val="double"/>
          <w:lang w:val="en-GB"/>
        </w:rPr>
      </w:pPr>
    </w:p>
    <w:p w:rsidR="001925B3" w:rsidRPr="00DB6296" w:rsidRDefault="001925B3" w:rsidP="00971649">
      <w:pPr>
        <w:tabs>
          <w:tab w:val="left" w:pos="570"/>
          <w:tab w:val="left" w:pos="1150"/>
          <w:tab w:val="left" w:pos="4890"/>
          <w:tab w:val="left" w:pos="6330"/>
        </w:tabs>
        <w:spacing w:before="120" w:after="120" w:line="320" w:lineRule="atLeast"/>
        <w:ind w:right="-6"/>
        <w:jc w:val="both"/>
        <w:rPr>
          <w:rFonts w:cs="Arial"/>
          <w:lang w:val="en-GB"/>
        </w:rPr>
      </w:pPr>
    </w:p>
    <w:p w:rsidR="001925B3" w:rsidRPr="00AD365C" w:rsidRDefault="001925B3" w:rsidP="003B1349">
      <w:pPr>
        <w:tabs>
          <w:tab w:val="left" w:pos="570"/>
          <w:tab w:val="left" w:pos="1150"/>
          <w:tab w:val="left" w:pos="4890"/>
          <w:tab w:val="left" w:pos="6330"/>
        </w:tabs>
        <w:spacing w:before="120" w:after="120" w:line="276" w:lineRule="auto"/>
        <w:ind w:left="4890" w:right="-6" w:hanging="4890"/>
        <w:jc w:val="both"/>
        <w:rPr>
          <w:rFonts w:ascii="Sylfaen" w:hAnsi="Sylfaen" w:cs="Arial"/>
          <w:b/>
          <w:vanish/>
          <w:szCs w:val="24"/>
          <w:u w:val="double"/>
          <w:lang w:val="en-GB"/>
        </w:rPr>
      </w:pPr>
    </w:p>
    <w:p w:rsidR="001925B3" w:rsidRPr="00AD365C" w:rsidRDefault="001925B3" w:rsidP="003B1349">
      <w:pPr>
        <w:tabs>
          <w:tab w:val="left" w:pos="570"/>
          <w:tab w:val="left" w:pos="1150"/>
          <w:tab w:val="left" w:pos="4890"/>
          <w:tab w:val="left" w:pos="6330"/>
        </w:tabs>
        <w:spacing w:before="120" w:after="120" w:line="276" w:lineRule="auto"/>
        <w:ind w:right="-6"/>
        <w:jc w:val="both"/>
        <w:rPr>
          <w:rFonts w:ascii="Sylfaen" w:hAnsi="Sylfaen" w:cs="Arial"/>
          <w:szCs w:val="24"/>
          <w:lang w:val="en-GB"/>
        </w:rPr>
      </w:pPr>
    </w:p>
    <w:sectPr w:rsidR="001925B3" w:rsidRPr="00AD365C" w:rsidSect="00480A4E">
      <w:headerReference w:type="even" r:id="rId17"/>
      <w:headerReference w:type="default" r:id="rId18"/>
      <w:footerReference w:type="even" r:id="rId19"/>
      <w:footerReference w:type="default" r:id="rId20"/>
      <w:headerReference w:type="first" r:id="rId21"/>
      <w:footerReference w:type="first" r:id="rId22"/>
      <w:pgSz w:w="11913" w:h="16834"/>
      <w:pgMar w:top="1134" w:right="1134"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5B3" w:rsidRDefault="001925B3">
      <w:r>
        <w:separator/>
      </w:r>
    </w:p>
  </w:endnote>
  <w:endnote w:type="continuationSeparator" w:id="0">
    <w:p w:rsidR="001925B3" w:rsidRDefault="00192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0000000000000000000"/>
    <w:charset w:val="CC"/>
    <w:family w:val="swiss"/>
    <w:notTrueType/>
    <w:pitch w:val="variable"/>
    <w:sig w:usb0="00000203" w:usb1="00000000" w:usb2="00000000" w:usb3="00000000" w:csb0="00000005" w:csb1="00000000"/>
  </w:font>
  <w:font w:name="TimesArmeni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B3" w:rsidRDefault="001925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B3" w:rsidRDefault="001925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B3" w:rsidRDefault="00192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5B3" w:rsidRDefault="001925B3">
      <w:r>
        <w:separator/>
      </w:r>
    </w:p>
  </w:footnote>
  <w:footnote w:type="continuationSeparator" w:id="0">
    <w:p w:rsidR="001925B3" w:rsidRDefault="00192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B3" w:rsidRDefault="001925B3">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733" o:spid="_x0000_s2049" type="#_x0000_t136" style="position:absolute;margin-left:0;margin-top:0;width:457.1pt;height:182.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B3" w:rsidRDefault="001925B3">
    <w:pPr>
      <w:pStyle w:val="Header"/>
      <w:spacing w:after="480" w:line="240" w:lineRule="auto"/>
      <w:jc w:val="center"/>
      <w:rPr>
        <w:sz w:val="22"/>
      </w:rP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734" o:spid="_x0000_s2050" type="#_x0000_t136" style="position:absolute;left:0;text-align:left;margin-left:0;margin-top:0;width:457.1pt;height:182.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sz w:val="22"/>
      </w:rPr>
      <w:fldChar w:fldCharType="begin"/>
    </w:r>
    <w:r>
      <w:rPr>
        <w:sz w:val="22"/>
      </w:rPr>
      <w:instrText xml:space="preserve">IF </w:instrText>
    </w:r>
    <w:r>
      <w:rPr>
        <w:sz w:val="22"/>
      </w:rPr>
      <w:fldChar w:fldCharType="begin"/>
    </w:r>
    <w:r>
      <w:rPr>
        <w:sz w:val="22"/>
      </w:rPr>
      <w:instrText>PAGE</w:instrText>
    </w:r>
    <w:r>
      <w:rPr>
        <w:sz w:val="22"/>
      </w:rPr>
      <w:fldChar w:fldCharType="separate"/>
    </w:r>
    <w:r>
      <w:rPr>
        <w:noProof/>
        <w:sz w:val="22"/>
      </w:rPr>
      <w:instrText>12</w:instrText>
    </w:r>
    <w:r>
      <w:rPr>
        <w:sz w:val="22"/>
      </w:rPr>
      <w:fldChar w:fldCharType="end"/>
    </w:r>
    <w:r>
      <w:rPr>
        <w:sz w:val="22"/>
      </w:rPr>
      <w:instrText xml:space="preserve">&gt; 1 "- </w:instrText>
    </w:r>
    <w:r>
      <w:rPr>
        <w:sz w:val="22"/>
      </w:rPr>
      <w:fldChar w:fldCharType="begin"/>
    </w:r>
    <w:r>
      <w:rPr>
        <w:sz w:val="22"/>
      </w:rPr>
      <w:instrText>PAGE</w:instrText>
    </w:r>
    <w:r>
      <w:rPr>
        <w:sz w:val="22"/>
      </w:rPr>
      <w:fldChar w:fldCharType="separate"/>
    </w:r>
    <w:r>
      <w:rPr>
        <w:noProof/>
        <w:sz w:val="22"/>
      </w:rPr>
      <w:instrText>12</w:instrText>
    </w:r>
    <w:r>
      <w:rPr>
        <w:sz w:val="22"/>
      </w:rPr>
      <w:fldChar w:fldCharType="end"/>
    </w:r>
    <w:r>
      <w:rPr>
        <w:sz w:val="22"/>
      </w:rPr>
      <w:instrText xml:space="preserve"> -"</w:instrText>
    </w:r>
    <w:r>
      <w:rPr>
        <w:sz w:val="22"/>
      </w:rPr>
      <w:fldChar w:fldCharType="separate"/>
    </w:r>
    <w:r>
      <w:rPr>
        <w:noProof/>
        <w:sz w:val="22"/>
      </w:rPr>
      <w:t>- 12 -</w:t>
    </w:r>
    <w:r>
      <w:rP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B3" w:rsidRDefault="001925B3">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732" o:spid="_x0000_s2051" type="#_x0000_t136" style="position:absolute;margin-left:0;margin-top:0;width:457.1pt;height:182.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B75"/>
    <w:multiLevelType w:val="hybridMultilevel"/>
    <w:tmpl w:val="A316F0D0"/>
    <w:lvl w:ilvl="0" w:tplc="04070017">
      <w:start w:val="1"/>
      <w:numFmt w:val="lowerLetter"/>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05913146"/>
    <w:multiLevelType w:val="hybridMultilevel"/>
    <w:tmpl w:val="FAC0451E"/>
    <w:lvl w:ilvl="0" w:tplc="EBD84D0A">
      <w:numFmt w:val="bullet"/>
      <w:lvlText w:val="-"/>
      <w:lvlJc w:val="left"/>
      <w:pPr>
        <w:ind w:left="1211" w:hanging="360"/>
      </w:pPr>
      <w:rPr>
        <w:rFonts w:ascii="Sylfaen" w:eastAsia="Times New Roman" w:hAnsi="Sylfaen"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
    <w:nsid w:val="0E4E090B"/>
    <w:multiLevelType w:val="hybridMultilevel"/>
    <w:tmpl w:val="4A16C6F6"/>
    <w:lvl w:ilvl="0" w:tplc="791456B0">
      <w:start w:val="1"/>
      <w:numFmt w:val="lowerLetter"/>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
    <w:nsid w:val="288E0C39"/>
    <w:multiLevelType w:val="multilevel"/>
    <w:tmpl w:val="34029E30"/>
    <w:lvl w:ilvl="0">
      <w:start w:val="1"/>
      <w:numFmt w:val="decimal"/>
      <w:lvlText w:val="%1"/>
      <w:lvlJc w:val="left"/>
      <w:pPr>
        <w:tabs>
          <w:tab w:val="num" w:pos="855"/>
        </w:tabs>
        <w:ind w:left="855" w:hanging="855"/>
      </w:pPr>
      <w:rPr>
        <w:rFonts w:ascii="Arial" w:hAnsi="Arial" w:cs="Times New Roman" w:hint="default"/>
      </w:rPr>
    </w:lvl>
    <w:lvl w:ilvl="1">
      <w:start w:val="2"/>
      <w:numFmt w:val="decimal"/>
      <w:lvlText w:val="%1.%2"/>
      <w:lvlJc w:val="left"/>
      <w:pPr>
        <w:tabs>
          <w:tab w:val="num" w:pos="855"/>
        </w:tabs>
        <w:ind w:left="855" w:hanging="855"/>
      </w:pPr>
      <w:rPr>
        <w:rFonts w:ascii="Sylfaen" w:hAnsi="Sylfaen" w:cs="Times New Roman" w:hint="default"/>
      </w:rPr>
    </w:lvl>
    <w:lvl w:ilvl="2">
      <w:start w:val="1"/>
      <w:numFmt w:val="decimal"/>
      <w:lvlText w:val="%1.%2.%3"/>
      <w:lvlJc w:val="left"/>
      <w:pPr>
        <w:tabs>
          <w:tab w:val="num" w:pos="855"/>
        </w:tabs>
        <w:ind w:left="855" w:hanging="855"/>
      </w:pPr>
      <w:rPr>
        <w:rFonts w:ascii="Arial" w:hAnsi="Arial" w:cs="Times New Roman" w:hint="default"/>
      </w:rPr>
    </w:lvl>
    <w:lvl w:ilvl="3">
      <w:start w:val="1"/>
      <w:numFmt w:val="decimal"/>
      <w:lvlText w:val="%1.%2.%3.%4"/>
      <w:lvlJc w:val="left"/>
      <w:pPr>
        <w:tabs>
          <w:tab w:val="num" w:pos="855"/>
        </w:tabs>
        <w:ind w:left="855" w:hanging="855"/>
      </w:pPr>
      <w:rPr>
        <w:rFonts w:ascii="Arial" w:hAnsi="Arial" w:cs="Times New Roman" w:hint="default"/>
      </w:rPr>
    </w:lvl>
    <w:lvl w:ilvl="4">
      <w:start w:val="1"/>
      <w:numFmt w:val="decimal"/>
      <w:lvlText w:val="%1.%2.%3.%4.%5"/>
      <w:lvlJc w:val="left"/>
      <w:pPr>
        <w:tabs>
          <w:tab w:val="num" w:pos="1080"/>
        </w:tabs>
        <w:ind w:left="1080" w:hanging="108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440"/>
        </w:tabs>
        <w:ind w:left="1440" w:hanging="144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800"/>
        </w:tabs>
        <w:ind w:left="1800" w:hanging="1800"/>
      </w:pPr>
      <w:rPr>
        <w:rFonts w:ascii="Arial" w:hAnsi="Arial" w:cs="Times New Roman" w:hint="default"/>
      </w:rPr>
    </w:lvl>
  </w:abstractNum>
  <w:abstractNum w:abstractNumId="4">
    <w:nsid w:val="472C328E"/>
    <w:multiLevelType w:val="hybridMultilevel"/>
    <w:tmpl w:val="634E38C2"/>
    <w:lvl w:ilvl="0" w:tplc="098E089A">
      <w:numFmt w:val="bullet"/>
      <w:lvlText w:val="-"/>
      <w:lvlJc w:val="left"/>
      <w:pPr>
        <w:ind w:left="2391" w:hanging="360"/>
      </w:pPr>
      <w:rPr>
        <w:rFonts w:ascii="Arial" w:eastAsia="Times New Roman" w:hAnsi="Arial" w:hint="default"/>
      </w:rPr>
    </w:lvl>
    <w:lvl w:ilvl="1" w:tplc="04070003" w:tentative="1">
      <w:start w:val="1"/>
      <w:numFmt w:val="bullet"/>
      <w:lvlText w:val="o"/>
      <w:lvlJc w:val="left"/>
      <w:pPr>
        <w:ind w:left="3111" w:hanging="360"/>
      </w:pPr>
      <w:rPr>
        <w:rFonts w:ascii="Courier New" w:hAnsi="Courier New" w:hint="default"/>
      </w:rPr>
    </w:lvl>
    <w:lvl w:ilvl="2" w:tplc="04070005" w:tentative="1">
      <w:start w:val="1"/>
      <w:numFmt w:val="bullet"/>
      <w:lvlText w:val=""/>
      <w:lvlJc w:val="left"/>
      <w:pPr>
        <w:ind w:left="3831" w:hanging="360"/>
      </w:pPr>
      <w:rPr>
        <w:rFonts w:ascii="Wingdings" w:hAnsi="Wingdings" w:hint="default"/>
      </w:rPr>
    </w:lvl>
    <w:lvl w:ilvl="3" w:tplc="04070001" w:tentative="1">
      <w:start w:val="1"/>
      <w:numFmt w:val="bullet"/>
      <w:lvlText w:val=""/>
      <w:lvlJc w:val="left"/>
      <w:pPr>
        <w:ind w:left="4551" w:hanging="360"/>
      </w:pPr>
      <w:rPr>
        <w:rFonts w:ascii="Symbol" w:hAnsi="Symbol" w:hint="default"/>
      </w:rPr>
    </w:lvl>
    <w:lvl w:ilvl="4" w:tplc="04070003" w:tentative="1">
      <w:start w:val="1"/>
      <w:numFmt w:val="bullet"/>
      <w:lvlText w:val="o"/>
      <w:lvlJc w:val="left"/>
      <w:pPr>
        <w:ind w:left="5271" w:hanging="360"/>
      </w:pPr>
      <w:rPr>
        <w:rFonts w:ascii="Courier New" w:hAnsi="Courier New" w:hint="default"/>
      </w:rPr>
    </w:lvl>
    <w:lvl w:ilvl="5" w:tplc="04070005" w:tentative="1">
      <w:start w:val="1"/>
      <w:numFmt w:val="bullet"/>
      <w:lvlText w:val=""/>
      <w:lvlJc w:val="left"/>
      <w:pPr>
        <w:ind w:left="5991" w:hanging="360"/>
      </w:pPr>
      <w:rPr>
        <w:rFonts w:ascii="Wingdings" w:hAnsi="Wingdings" w:hint="default"/>
      </w:rPr>
    </w:lvl>
    <w:lvl w:ilvl="6" w:tplc="04070001" w:tentative="1">
      <w:start w:val="1"/>
      <w:numFmt w:val="bullet"/>
      <w:lvlText w:val=""/>
      <w:lvlJc w:val="left"/>
      <w:pPr>
        <w:ind w:left="6711" w:hanging="360"/>
      </w:pPr>
      <w:rPr>
        <w:rFonts w:ascii="Symbol" w:hAnsi="Symbol" w:hint="default"/>
      </w:rPr>
    </w:lvl>
    <w:lvl w:ilvl="7" w:tplc="04070003" w:tentative="1">
      <w:start w:val="1"/>
      <w:numFmt w:val="bullet"/>
      <w:lvlText w:val="o"/>
      <w:lvlJc w:val="left"/>
      <w:pPr>
        <w:ind w:left="7431" w:hanging="360"/>
      </w:pPr>
      <w:rPr>
        <w:rFonts w:ascii="Courier New" w:hAnsi="Courier New" w:hint="default"/>
      </w:rPr>
    </w:lvl>
    <w:lvl w:ilvl="8" w:tplc="04070005" w:tentative="1">
      <w:start w:val="1"/>
      <w:numFmt w:val="bullet"/>
      <w:lvlText w:val=""/>
      <w:lvlJc w:val="left"/>
      <w:pPr>
        <w:ind w:left="8151" w:hanging="360"/>
      </w:pPr>
      <w:rPr>
        <w:rFonts w:ascii="Wingdings" w:hAnsi="Wingdings" w:hint="default"/>
      </w:rPr>
    </w:lvl>
  </w:abstractNum>
  <w:abstractNum w:abstractNumId="5">
    <w:nsid w:val="680C6FFE"/>
    <w:multiLevelType w:val="hybridMultilevel"/>
    <w:tmpl w:val="A316F0D0"/>
    <w:lvl w:ilvl="0" w:tplc="04070017">
      <w:start w:val="1"/>
      <w:numFmt w:val="lowerLetter"/>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embedSystemFonts/>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656"/>
    <w:rsid w:val="00027952"/>
    <w:rsid w:val="00087640"/>
    <w:rsid w:val="000A0794"/>
    <w:rsid w:val="000F546C"/>
    <w:rsid w:val="00117098"/>
    <w:rsid w:val="00136A1D"/>
    <w:rsid w:val="00153F3A"/>
    <w:rsid w:val="0016059D"/>
    <w:rsid w:val="001724A7"/>
    <w:rsid w:val="001751D9"/>
    <w:rsid w:val="00177A83"/>
    <w:rsid w:val="001909F4"/>
    <w:rsid w:val="001925B3"/>
    <w:rsid w:val="00193A4B"/>
    <w:rsid w:val="001951A7"/>
    <w:rsid w:val="001C4CBA"/>
    <w:rsid w:val="001C5232"/>
    <w:rsid w:val="001D1B04"/>
    <w:rsid w:val="001E36A4"/>
    <w:rsid w:val="002057C3"/>
    <w:rsid w:val="0025496B"/>
    <w:rsid w:val="002B4FA3"/>
    <w:rsid w:val="002C4876"/>
    <w:rsid w:val="002D33BC"/>
    <w:rsid w:val="002E0255"/>
    <w:rsid w:val="002E4E9C"/>
    <w:rsid w:val="002F60A2"/>
    <w:rsid w:val="0030424A"/>
    <w:rsid w:val="00315E5A"/>
    <w:rsid w:val="00330EB7"/>
    <w:rsid w:val="00335240"/>
    <w:rsid w:val="00347607"/>
    <w:rsid w:val="00361656"/>
    <w:rsid w:val="00364B97"/>
    <w:rsid w:val="00376D28"/>
    <w:rsid w:val="0038299B"/>
    <w:rsid w:val="00383637"/>
    <w:rsid w:val="00393D96"/>
    <w:rsid w:val="003973BB"/>
    <w:rsid w:val="003A6CB1"/>
    <w:rsid w:val="003B1349"/>
    <w:rsid w:val="003C777D"/>
    <w:rsid w:val="003E0391"/>
    <w:rsid w:val="00411B50"/>
    <w:rsid w:val="00411D77"/>
    <w:rsid w:val="004355D6"/>
    <w:rsid w:val="00480A4E"/>
    <w:rsid w:val="00480C55"/>
    <w:rsid w:val="00486F42"/>
    <w:rsid w:val="004A41A2"/>
    <w:rsid w:val="004B2C33"/>
    <w:rsid w:val="004C2126"/>
    <w:rsid w:val="004F63FC"/>
    <w:rsid w:val="0050583A"/>
    <w:rsid w:val="00522EE7"/>
    <w:rsid w:val="00575253"/>
    <w:rsid w:val="005836D8"/>
    <w:rsid w:val="00594E5B"/>
    <w:rsid w:val="005A70C5"/>
    <w:rsid w:val="005C5028"/>
    <w:rsid w:val="005F3476"/>
    <w:rsid w:val="006027FF"/>
    <w:rsid w:val="00604549"/>
    <w:rsid w:val="00631EC3"/>
    <w:rsid w:val="00662A8F"/>
    <w:rsid w:val="00670CF7"/>
    <w:rsid w:val="00672DF1"/>
    <w:rsid w:val="00675050"/>
    <w:rsid w:val="00695330"/>
    <w:rsid w:val="006D7CF9"/>
    <w:rsid w:val="006F452D"/>
    <w:rsid w:val="00706C73"/>
    <w:rsid w:val="00740C11"/>
    <w:rsid w:val="00765B24"/>
    <w:rsid w:val="0077377E"/>
    <w:rsid w:val="00790BBE"/>
    <w:rsid w:val="0079560B"/>
    <w:rsid w:val="007B66F8"/>
    <w:rsid w:val="00802080"/>
    <w:rsid w:val="0082584B"/>
    <w:rsid w:val="008A0F90"/>
    <w:rsid w:val="008D4230"/>
    <w:rsid w:val="008E50E1"/>
    <w:rsid w:val="008F621F"/>
    <w:rsid w:val="00900566"/>
    <w:rsid w:val="009114A6"/>
    <w:rsid w:val="00917F2E"/>
    <w:rsid w:val="00920358"/>
    <w:rsid w:val="009351AA"/>
    <w:rsid w:val="00940665"/>
    <w:rsid w:val="00950773"/>
    <w:rsid w:val="00971649"/>
    <w:rsid w:val="009947E8"/>
    <w:rsid w:val="00997CEC"/>
    <w:rsid w:val="009A2257"/>
    <w:rsid w:val="009A63DC"/>
    <w:rsid w:val="009B76EE"/>
    <w:rsid w:val="009C7E12"/>
    <w:rsid w:val="009D115B"/>
    <w:rsid w:val="00A13648"/>
    <w:rsid w:val="00A202B3"/>
    <w:rsid w:val="00A3293D"/>
    <w:rsid w:val="00A3793D"/>
    <w:rsid w:val="00A5660D"/>
    <w:rsid w:val="00A80D84"/>
    <w:rsid w:val="00A85122"/>
    <w:rsid w:val="00AA62C5"/>
    <w:rsid w:val="00AA630E"/>
    <w:rsid w:val="00AC6C39"/>
    <w:rsid w:val="00AD365C"/>
    <w:rsid w:val="00AE7716"/>
    <w:rsid w:val="00B10EFE"/>
    <w:rsid w:val="00B235AE"/>
    <w:rsid w:val="00B37E98"/>
    <w:rsid w:val="00B500CE"/>
    <w:rsid w:val="00B57750"/>
    <w:rsid w:val="00B7319E"/>
    <w:rsid w:val="00B7365B"/>
    <w:rsid w:val="00B73E6C"/>
    <w:rsid w:val="00BA11F3"/>
    <w:rsid w:val="00BA1EBE"/>
    <w:rsid w:val="00BA389A"/>
    <w:rsid w:val="00BC281F"/>
    <w:rsid w:val="00BC6878"/>
    <w:rsid w:val="00BD094B"/>
    <w:rsid w:val="00BE011C"/>
    <w:rsid w:val="00BE68B1"/>
    <w:rsid w:val="00C06083"/>
    <w:rsid w:val="00C11579"/>
    <w:rsid w:val="00C30345"/>
    <w:rsid w:val="00C43CBD"/>
    <w:rsid w:val="00C8364B"/>
    <w:rsid w:val="00C8629D"/>
    <w:rsid w:val="00C91467"/>
    <w:rsid w:val="00C95C44"/>
    <w:rsid w:val="00C9639B"/>
    <w:rsid w:val="00CC088D"/>
    <w:rsid w:val="00CE0BC2"/>
    <w:rsid w:val="00CF45F6"/>
    <w:rsid w:val="00D1391D"/>
    <w:rsid w:val="00D21EF4"/>
    <w:rsid w:val="00D37FB4"/>
    <w:rsid w:val="00D46BB3"/>
    <w:rsid w:val="00D4774B"/>
    <w:rsid w:val="00D538C0"/>
    <w:rsid w:val="00D62FC0"/>
    <w:rsid w:val="00D74164"/>
    <w:rsid w:val="00D97B0F"/>
    <w:rsid w:val="00DB6296"/>
    <w:rsid w:val="00DC4F5F"/>
    <w:rsid w:val="00E276FD"/>
    <w:rsid w:val="00E46E0E"/>
    <w:rsid w:val="00E67252"/>
    <w:rsid w:val="00E72E0D"/>
    <w:rsid w:val="00E72F70"/>
    <w:rsid w:val="00E7538A"/>
    <w:rsid w:val="00EA06E6"/>
    <w:rsid w:val="00EA2809"/>
    <w:rsid w:val="00EB0E7C"/>
    <w:rsid w:val="00EB37FB"/>
    <w:rsid w:val="00EB5427"/>
    <w:rsid w:val="00EC5975"/>
    <w:rsid w:val="00EF7710"/>
    <w:rsid w:val="00F26E3E"/>
    <w:rsid w:val="00F432BA"/>
    <w:rsid w:val="00F67296"/>
    <w:rsid w:val="00FE160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1F"/>
    <w:pPr>
      <w:spacing w:line="360" w:lineRule="atLeast"/>
    </w:pPr>
    <w:rPr>
      <w:rFonts w:ascii="Arial" w:hAnsi="Arial"/>
      <w:sz w:val="24"/>
      <w:szCs w:val="20"/>
      <w:lang w:val="de-DE" w:eastAsia="de-DE"/>
    </w:rPr>
  </w:style>
  <w:style w:type="paragraph" w:styleId="Heading1">
    <w:name w:val="heading 1"/>
    <w:basedOn w:val="Normal"/>
    <w:next w:val="Normal"/>
    <w:link w:val="Heading1Char"/>
    <w:uiPriority w:val="99"/>
    <w:qFormat/>
    <w:rsid w:val="00BC281F"/>
    <w:pPr>
      <w:spacing w:before="240" w:after="240"/>
      <w:outlineLvl w:val="0"/>
    </w:pPr>
    <w:rPr>
      <w:b/>
      <w:sz w:val="28"/>
    </w:rPr>
  </w:style>
  <w:style w:type="paragraph" w:styleId="Heading2">
    <w:name w:val="heading 2"/>
    <w:basedOn w:val="Normal"/>
    <w:next w:val="Normal"/>
    <w:link w:val="Heading2Char"/>
    <w:uiPriority w:val="99"/>
    <w:qFormat/>
    <w:rsid w:val="00BC281F"/>
    <w:pPr>
      <w:spacing w:before="120" w:after="120"/>
      <w:outlineLvl w:val="1"/>
    </w:pPr>
    <w:rPr>
      <w:b/>
    </w:rPr>
  </w:style>
  <w:style w:type="paragraph" w:styleId="Heading3">
    <w:name w:val="heading 3"/>
    <w:basedOn w:val="Normal"/>
    <w:next w:val="NormalIndent"/>
    <w:link w:val="Heading3Char"/>
    <w:uiPriority w:val="99"/>
    <w:qFormat/>
    <w:rsid w:val="00BC281F"/>
    <w:pPr>
      <w:outlineLvl w:val="2"/>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F2"/>
    <w:rPr>
      <w:rFonts w:asciiTheme="majorHAnsi" w:eastAsiaTheme="majorEastAsia" w:hAnsiTheme="majorHAnsi" w:cstheme="majorBidi"/>
      <w:b/>
      <w:bCs/>
      <w:kern w:val="32"/>
      <w:sz w:val="32"/>
      <w:szCs w:val="32"/>
      <w:lang w:val="de-DE" w:eastAsia="de-DE"/>
    </w:rPr>
  </w:style>
  <w:style w:type="character" w:customStyle="1" w:styleId="Heading2Char">
    <w:name w:val="Heading 2 Char"/>
    <w:basedOn w:val="DefaultParagraphFont"/>
    <w:link w:val="Heading2"/>
    <w:uiPriority w:val="9"/>
    <w:semiHidden/>
    <w:rsid w:val="005B43F2"/>
    <w:rPr>
      <w:rFonts w:asciiTheme="majorHAnsi" w:eastAsiaTheme="majorEastAsia" w:hAnsiTheme="majorHAnsi" w:cstheme="majorBidi"/>
      <w:b/>
      <w:bCs/>
      <w:i/>
      <w:iCs/>
      <w:sz w:val="28"/>
      <w:szCs w:val="28"/>
      <w:lang w:val="de-DE" w:eastAsia="de-DE"/>
    </w:rPr>
  </w:style>
  <w:style w:type="character" w:customStyle="1" w:styleId="Heading3Char">
    <w:name w:val="Heading 3 Char"/>
    <w:basedOn w:val="DefaultParagraphFont"/>
    <w:link w:val="Heading3"/>
    <w:uiPriority w:val="9"/>
    <w:semiHidden/>
    <w:rsid w:val="005B43F2"/>
    <w:rPr>
      <w:rFonts w:asciiTheme="majorHAnsi" w:eastAsiaTheme="majorEastAsia" w:hAnsiTheme="majorHAnsi" w:cstheme="majorBidi"/>
      <w:b/>
      <w:bCs/>
      <w:sz w:val="26"/>
      <w:szCs w:val="26"/>
      <w:lang w:val="de-DE" w:eastAsia="de-DE"/>
    </w:rPr>
  </w:style>
  <w:style w:type="character" w:styleId="CommentReference">
    <w:name w:val="annotation reference"/>
    <w:basedOn w:val="DefaultParagraphFont"/>
    <w:uiPriority w:val="99"/>
    <w:semiHidden/>
    <w:rsid w:val="00BC281F"/>
    <w:rPr>
      <w:rFonts w:cs="Times New Roman"/>
      <w:sz w:val="16"/>
    </w:rPr>
  </w:style>
  <w:style w:type="paragraph" w:styleId="CommentText">
    <w:name w:val="annotation text"/>
    <w:basedOn w:val="Normal"/>
    <w:link w:val="CommentTextChar"/>
    <w:uiPriority w:val="99"/>
    <w:semiHidden/>
    <w:rsid w:val="00BC281F"/>
    <w:pPr>
      <w:spacing w:line="240" w:lineRule="atLeast"/>
      <w:ind w:left="851" w:hanging="851"/>
    </w:pPr>
    <w:rPr>
      <w:sz w:val="20"/>
    </w:rPr>
  </w:style>
  <w:style w:type="character" w:customStyle="1" w:styleId="CommentTextChar">
    <w:name w:val="Comment Text Char"/>
    <w:basedOn w:val="DefaultParagraphFont"/>
    <w:link w:val="CommentText"/>
    <w:uiPriority w:val="99"/>
    <w:semiHidden/>
    <w:rsid w:val="005B43F2"/>
    <w:rPr>
      <w:rFonts w:ascii="Arial" w:hAnsi="Arial"/>
      <w:sz w:val="20"/>
      <w:szCs w:val="20"/>
      <w:lang w:val="de-DE" w:eastAsia="de-DE"/>
    </w:rPr>
  </w:style>
  <w:style w:type="paragraph" w:styleId="Footer">
    <w:name w:val="footer"/>
    <w:basedOn w:val="Normal"/>
    <w:link w:val="FooterChar"/>
    <w:uiPriority w:val="99"/>
    <w:rsid w:val="00BC281F"/>
    <w:pPr>
      <w:spacing w:line="240" w:lineRule="atLeast"/>
    </w:pPr>
    <w:rPr>
      <w:sz w:val="20"/>
    </w:rPr>
  </w:style>
  <w:style w:type="character" w:customStyle="1" w:styleId="FooterChar">
    <w:name w:val="Footer Char"/>
    <w:basedOn w:val="DefaultParagraphFont"/>
    <w:link w:val="Footer"/>
    <w:uiPriority w:val="99"/>
    <w:semiHidden/>
    <w:rsid w:val="005B43F2"/>
    <w:rPr>
      <w:rFonts w:ascii="Arial" w:hAnsi="Arial"/>
      <w:sz w:val="24"/>
      <w:szCs w:val="20"/>
      <w:lang w:val="de-DE" w:eastAsia="de-DE"/>
    </w:rPr>
  </w:style>
  <w:style w:type="paragraph" w:styleId="Header">
    <w:name w:val="header"/>
    <w:basedOn w:val="Normal"/>
    <w:link w:val="HeaderChar"/>
    <w:uiPriority w:val="99"/>
    <w:rsid w:val="00BC281F"/>
    <w:pPr>
      <w:spacing w:line="240" w:lineRule="exact"/>
    </w:pPr>
    <w:rPr>
      <w:sz w:val="20"/>
    </w:rPr>
  </w:style>
  <w:style w:type="character" w:customStyle="1" w:styleId="HeaderChar">
    <w:name w:val="Header Char"/>
    <w:basedOn w:val="DefaultParagraphFont"/>
    <w:link w:val="Header"/>
    <w:uiPriority w:val="99"/>
    <w:semiHidden/>
    <w:rsid w:val="005B43F2"/>
    <w:rPr>
      <w:rFonts w:ascii="Arial" w:hAnsi="Arial"/>
      <w:sz w:val="24"/>
      <w:szCs w:val="20"/>
      <w:lang w:val="de-DE" w:eastAsia="de-DE"/>
    </w:rPr>
  </w:style>
  <w:style w:type="paragraph" w:styleId="NormalIndent">
    <w:name w:val="Normal Indent"/>
    <w:basedOn w:val="Normal"/>
    <w:uiPriority w:val="99"/>
    <w:rsid w:val="00BC281F"/>
    <w:pPr>
      <w:ind w:left="708"/>
    </w:pPr>
  </w:style>
  <w:style w:type="paragraph" w:customStyle="1" w:styleId="TextfrKfW">
    <w:name w:val="Text für KfW"/>
    <w:basedOn w:val="Normal"/>
    <w:uiPriority w:val="99"/>
    <w:rsid w:val="00BC281F"/>
    <w:pPr>
      <w:tabs>
        <w:tab w:val="left" w:pos="851"/>
        <w:tab w:val="left" w:pos="1418"/>
        <w:tab w:val="left" w:pos="2127"/>
      </w:tabs>
      <w:spacing w:after="240"/>
    </w:pPr>
  </w:style>
  <w:style w:type="paragraph" w:customStyle="1" w:styleId="Einrckung1">
    <w:name w:val="Einrückung 1"/>
    <w:basedOn w:val="Normal"/>
    <w:uiPriority w:val="99"/>
    <w:rsid w:val="00BC281F"/>
    <w:pPr>
      <w:ind w:left="851" w:hanging="851"/>
    </w:pPr>
  </w:style>
  <w:style w:type="paragraph" w:customStyle="1" w:styleId="Einrckung2">
    <w:name w:val="Einrückung 2"/>
    <w:basedOn w:val="Normal"/>
    <w:uiPriority w:val="99"/>
    <w:rsid w:val="00BC281F"/>
    <w:pPr>
      <w:ind w:left="1701" w:hanging="851"/>
    </w:pPr>
  </w:style>
  <w:style w:type="paragraph" w:customStyle="1" w:styleId="Einrckung3">
    <w:name w:val="Einrückung 3"/>
    <w:basedOn w:val="Normal"/>
    <w:uiPriority w:val="99"/>
    <w:rsid w:val="00BC281F"/>
    <w:pPr>
      <w:ind w:left="2552" w:hanging="851"/>
    </w:pPr>
  </w:style>
  <w:style w:type="paragraph" w:customStyle="1" w:styleId="briefkopf">
    <w:name w:val="briefkopf"/>
    <w:basedOn w:val="Normal"/>
    <w:uiPriority w:val="99"/>
    <w:rsid w:val="00BC281F"/>
    <w:pPr>
      <w:spacing w:before="1440" w:after="1200" w:line="240" w:lineRule="exact"/>
    </w:pPr>
  </w:style>
  <w:style w:type="paragraph" w:customStyle="1" w:styleId="betreff">
    <w:name w:val="betreff"/>
    <w:basedOn w:val="Normal"/>
    <w:next w:val="anrede"/>
    <w:uiPriority w:val="99"/>
    <w:rsid w:val="00BC281F"/>
    <w:pPr>
      <w:spacing w:after="480"/>
      <w:ind w:left="1276" w:hanging="1276"/>
    </w:pPr>
    <w:rPr>
      <w:b/>
    </w:rPr>
  </w:style>
  <w:style w:type="paragraph" w:customStyle="1" w:styleId="anrede">
    <w:name w:val="anrede"/>
    <w:basedOn w:val="Normal"/>
    <w:next w:val="TextfrKfW"/>
    <w:uiPriority w:val="99"/>
    <w:rsid w:val="00BC281F"/>
    <w:pPr>
      <w:spacing w:after="240"/>
    </w:pPr>
  </w:style>
  <w:style w:type="paragraph" w:styleId="BalloonText">
    <w:name w:val="Balloon Text"/>
    <w:basedOn w:val="Normal"/>
    <w:link w:val="BalloonTextChar"/>
    <w:uiPriority w:val="99"/>
    <w:semiHidden/>
    <w:rsid w:val="004355D6"/>
    <w:rPr>
      <w:rFonts w:ascii="Tahoma" w:hAnsi="Tahoma" w:cs="Tahoma"/>
      <w:sz w:val="16"/>
      <w:szCs w:val="16"/>
    </w:rPr>
  </w:style>
  <w:style w:type="character" w:customStyle="1" w:styleId="BalloonTextChar">
    <w:name w:val="Balloon Text Char"/>
    <w:basedOn w:val="DefaultParagraphFont"/>
    <w:link w:val="BalloonText"/>
    <w:uiPriority w:val="99"/>
    <w:semiHidden/>
    <w:rsid w:val="005B43F2"/>
    <w:rPr>
      <w:sz w:val="0"/>
      <w:szCs w:val="0"/>
      <w:lang w:val="de-DE" w:eastAsia="de-DE"/>
    </w:rPr>
  </w:style>
  <w:style w:type="character" w:styleId="Hyperlink">
    <w:name w:val="Hyperlink"/>
    <w:basedOn w:val="DefaultParagraphFont"/>
    <w:uiPriority w:val="99"/>
    <w:rsid w:val="00EA2809"/>
    <w:rPr>
      <w:rFonts w:cs="Times New Roman"/>
      <w:color w:val="0000FF"/>
      <w:u w:val="single"/>
    </w:rPr>
  </w:style>
  <w:style w:type="character" w:customStyle="1" w:styleId="BodyTextChar1">
    <w:name w:val="Body Text Char1"/>
    <w:basedOn w:val="DefaultParagraphFont"/>
    <w:link w:val="BodyText"/>
    <w:uiPriority w:val="99"/>
    <w:locked/>
    <w:rsid w:val="00971649"/>
    <w:rPr>
      <w:rFonts w:ascii="Arial" w:hAnsi="Arial" w:cs="Arial"/>
      <w:color w:val="0000FF"/>
      <w:sz w:val="24"/>
      <w:lang w:val="de-DE" w:eastAsia="de-DE" w:bidi="ar-SA"/>
    </w:rPr>
  </w:style>
  <w:style w:type="paragraph" w:styleId="BodyText">
    <w:name w:val="Body Text"/>
    <w:basedOn w:val="Normal"/>
    <w:link w:val="BodyTextChar1"/>
    <w:uiPriority w:val="99"/>
    <w:rsid w:val="00971649"/>
    <w:pPr>
      <w:tabs>
        <w:tab w:val="left" w:pos="570"/>
        <w:tab w:val="left" w:pos="1150"/>
        <w:tab w:val="left" w:pos="4890"/>
        <w:tab w:val="left" w:pos="6330"/>
      </w:tabs>
      <w:ind w:right="-6"/>
      <w:jc w:val="both"/>
    </w:pPr>
    <w:rPr>
      <w:rFonts w:cs="Arial"/>
      <w:color w:val="0000FF"/>
    </w:rPr>
  </w:style>
  <w:style w:type="character" w:customStyle="1" w:styleId="BodyTextChar">
    <w:name w:val="Body Text Char"/>
    <w:basedOn w:val="DefaultParagraphFont"/>
    <w:link w:val="BodyText"/>
    <w:uiPriority w:val="99"/>
    <w:semiHidden/>
    <w:rsid w:val="005B43F2"/>
    <w:rPr>
      <w:rFonts w:ascii="Arial" w:hAnsi="Arial"/>
      <w:sz w:val="24"/>
      <w:szCs w:val="20"/>
      <w:lang w:val="de-DE" w:eastAsia="de-DE"/>
    </w:rPr>
  </w:style>
</w:styles>
</file>

<file path=word/webSettings.xml><?xml version="1.0" encoding="utf-8"?>
<w:webSettings xmlns:r="http://schemas.openxmlformats.org/officeDocument/2006/relationships" xmlns:w="http://schemas.openxmlformats.org/wordprocessingml/2006/main">
  <w:divs>
    <w:div w:id="1731148599">
      <w:marLeft w:val="0"/>
      <w:marRight w:val="0"/>
      <w:marTop w:val="0"/>
      <w:marBottom w:val="0"/>
      <w:divBdr>
        <w:top w:val="none" w:sz="0" w:space="0" w:color="auto"/>
        <w:left w:val="none" w:sz="0" w:space="0" w:color="auto"/>
        <w:bottom w:val="none" w:sz="0" w:space="0" w:color="auto"/>
        <w:right w:val="none" w:sz="0" w:space="0" w:color="auto"/>
      </w:divBdr>
    </w:div>
    <w:div w:id="1731148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z.de/de/was_wir_machen/wege/transparenz-fuer-mehr-Wirksamkeit/index.html" TargetMode="External"/><Relationship Id="rId13" Type="http://schemas.openxmlformats.org/officeDocument/2006/relationships/hyperlink" Target="http://www.bmz.de/de/was_wir_machen/wege/transparenz-fuer-mehr-Wirksamkeit/index.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transparenz.kfw-entwicklungsbank.de/" TargetMode="External"/><Relationship Id="rId12" Type="http://schemas.openxmlformats.org/officeDocument/2006/relationships/hyperlink" Target="http://transparenz.kfw-entwicklungsbank.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val.org/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val.org/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ts.oecd.org/" TargetMode="External"/><Relationship Id="rId23" Type="http://schemas.openxmlformats.org/officeDocument/2006/relationships/fontTable" Target="fontTable.xml"/><Relationship Id="rId10" Type="http://schemas.openxmlformats.org/officeDocument/2006/relationships/hyperlink" Target="http://stats.oecd.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tai.de/GTAI/Navigation/DE/trade.FOO" TargetMode="External"/><Relationship Id="rId14" Type="http://schemas.openxmlformats.org/officeDocument/2006/relationships/hyperlink" Target="http://www.gtai.de/GTAI/Navigation/DE/trade.FO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12</Pages>
  <Words>2351</Words>
  <Characters>13401</Characters>
  <Application>Microsoft Office Outlook</Application>
  <DocSecurity>0</DocSecurity>
  <Lines>0</Lines>
  <Paragraphs>0</Paragraphs>
  <ScaleCrop>false</ScaleCrop>
  <Company>Kreditanstalt für Wiederaufbau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Aufstockungsvertrag für Aufstockung eines Finanzierungsbeitrages durch einen Finanzierungsbeitrag</dc:title>
  <dc:subject/>
  <dc:creator>AS a</dc:creator>
  <cp:keywords>Stand=17.09.2003</cp:keywords>
  <dc:description>Vertragsmuster 5.3 englisch</dc:description>
  <cp:lastModifiedBy>Levon.Farmanyan</cp:lastModifiedBy>
  <cp:revision>15</cp:revision>
  <cp:lastPrinted>2014-11-28T10:37:00Z</cp:lastPrinted>
  <dcterms:created xsi:type="dcterms:W3CDTF">2014-11-28T11:16:00Z</dcterms:created>
  <dcterms:modified xsi:type="dcterms:W3CDTF">2014-12-16T12:54:00Z</dcterms:modified>
</cp:coreProperties>
</file>