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BFE" w:rsidRPr="00D57A3C" w:rsidRDefault="00872BFE" w:rsidP="00D43A52">
      <w:pPr>
        <w:jc w:val="right"/>
        <w:rPr>
          <w:rFonts w:ascii="GHEA Grapalat" w:hAnsi="GHEA Grapalat"/>
          <w:sz w:val="24"/>
          <w:szCs w:val="24"/>
          <w:u w:val="single"/>
          <w:lang w:val="fr-FR"/>
        </w:rPr>
      </w:pPr>
      <w:r>
        <w:rPr>
          <w:rFonts w:ascii="GHEA Grapalat" w:hAnsi="GHEA Grapalat" w:cs="Sylfaen"/>
          <w:sz w:val="24"/>
          <w:szCs w:val="24"/>
          <w:u w:val="single"/>
          <w:lang w:val="fr-FR"/>
        </w:rPr>
        <w:t>Ն</w:t>
      </w:r>
      <w:r w:rsidRPr="00D57A3C">
        <w:rPr>
          <w:rFonts w:ascii="GHEA Grapalat" w:hAnsi="GHEA Grapalat" w:cs="Sylfaen"/>
          <w:sz w:val="24"/>
          <w:szCs w:val="24"/>
          <w:u w:val="single"/>
          <w:lang w:val="fr-FR"/>
        </w:rPr>
        <w:t>ախագիծ</w:t>
      </w:r>
    </w:p>
    <w:p w:rsidR="00872BFE" w:rsidRPr="00C7579B" w:rsidRDefault="00872BFE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872BFE" w:rsidRPr="00C7579B" w:rsidRDefault="00872BFE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872BFE" w:rsidRPr="00C7579B" w:rsidRDefault="00872BFE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ԿԱՌԱՎԱՐՈՒԹՅՈՒՆ</w:t>
      </w:r>
    </w:p>
    <w:p w:rsidR="00872BFE" w:rsidRPr="00C7579B" w:rsidRDefault="00872BFE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</w:p>
    <w:p w:rsidR="00872BFE" w:rsidRPr="00C7579B" w:rsidRDefault="00872BFE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872BFE" w:rsidRPr="00C7579B" w:rsidRDefault="00872BFE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872BFE" w:rsidRPr="00C7579B" w:rsidRDefault="00872BFE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նոյեմբերի 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sz w:val="24"/>
          <w:szCs w:val="24"/>
          <w:lang w:val="fr-FR"/>
        </w:rPr>
        <w:t>4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N   -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Ա</w:t>
      </w:r>
    </w:p>
    <w:p w:rsidR="00872BFE" w:rsidRPr="00C7579B" w:rsidRDefault="00872BFE" w:rsidP="00D43A52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872BFE" w:rsidRPr="00C7579B" w:rsidRDefault="00872BFE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872BFE" w:rsidRDefault="00872BFE" w:rsidP="00D43A52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91DC9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391DC9">
        <w:rPr>
          <w:rFonts w:ascii="GHEA Grapalat" w:hAnsi="GHEA Grapalat" w:cs="Sylfaen"/>
          <w:b/>
          <w:sz w:val="24"/>
          <w:szCs w:val="24"/>
        </w:rPr>
        <w:t>ՀԱՅԱՍՏԱՆԻ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</w:rPr>
        <w:t>ԵՎ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ԳԵՐՄԱՆԻԱՅԻ</w:t>
      </w:r>
      <w:r w:rsidRPr="0039772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ԴԱՇՆԱՅԻՆ</w:t>
      </w:r>
      <w:r w:rsidRPr="0039772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39772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39772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ՄԻՋԵՎ</w:t>
      </w:r>
      <w:r w:rsidRPr="0039772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ԳԵՐՄԱՆԱԿԱՆ</w:t>
      </w:r>
      <w:r w:rsidRPr="0039772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ՄԻՋԱԶԳԱՅԻՆ</w:t>
      </w:r>
      <w:r w:rsidRPr="0039772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ՀԱՄԱԳՈՐԾԱԿՑՈՒԹՅԱՆ</w:t>
      </w:r>
      <w:r w:rsidRPr="0039772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ԸՆԿԵՐՈՒԹՅԱՆ</w:t>
      </w:r>
      <w:r w:rsidRPr="0039772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fr-FR"/>
        </w:rPr>
        <w:t>(ՄՀԸ) ՏԵՂԱԿԱՆ ԳՐԱՍԵՆՅԱԿԻ ՀԻՄՆԱԴՐՄԱՆ ՎԵՐԱԲԵՐՅԱԼ» ՊԱՅՄԱՆԱԳՐԻ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91DC9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872BFE" w:rsidRPr="00391DC9" w:rsidRDefault="00872BFE" w:rsidP="00D43A52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>-----------------------------------------------------------</w:t>
      </w:r>
    </w:p>
    <w:p w:rsidR="00872BFE" w:rsidRPr="00C7579B" w:rsidRDefault="00872BFE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872BFE" w:rsidRPr="00C7579B" w:rsidRDefault="00872BFE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872BFE" w:rsidRPr="00C7579B" w:rsidRDefault="00872BFE" w:rsidP="00D43A52">
      <w:pPr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Համաձայն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միջազգային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պայմանագրերի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մասին»</w:t>
      </w:r>
      <w:r w:rsidRPr="00C7579B">
        <w:rPr>
          <w:rFonts w:ascii="GHEA Grapalat" w:hAnsi="GHEA Grapalat" w:cs="Sylfaen"/>
          <w:sz w:val="24"/>
          <w:szCs w:val="24"/>
          <w:lang w:val="fr-FR"/>
        </w:rPr>
        <w:t xml:space="preserve"> 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օրենքի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10-</w:t>
      </w:r>
      <w:r w:rsidRPr="00C7579B">
        <w:rPr>
          <w:rFonts w:ascii="GHEA Grapalat" w:hAnsi="GHEA Grapalat" w:cs="Sylfaen"/>
          <w:sz w:val="24"/>
          <w:szCs w:val="24"/>
          <w:lang w:val="fr-FR"/>
        </w:rPr>
        <w:t>րդ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հոդվածի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կ</w:t>
      </w:r>
      <w:r w:rsidRPr="00C7579B">
        <w:rPr>
          <w:rFonts w:ascii="GHEA Grapalat" w:hAnsi="GHEA Grapalat" w:cs="Sylfaen"/>
          <w:sz w:val="24"/>
          <w:szCs w:val="24"/>
          <w:lang w:val="fr-FR"/>
        </w:rPr>
        <w:t>առավարությունը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է</w:t>
      </w:r>
      <w:r w:rsidRPr="00C7579B">
        <w:rPr>
          <w:rFonts w:ascii="GHEA Grapalat" w:hAnsi="GHEA Grapalat"/>
          <w:sz w:val="24"/>
          <w:szCs w:val="24"/>
          <w:lang w:val="fr-FR"/>
        </w:rPr>
        <w:t>.</w:t>
      </w:r>
    </w:p>
    <w:p w:rsidR="00872BFE" w:rsidRPr="00C515AE" w:rsidRDefault="00872BFE" w:rsidP="00D43A52">
      <w:pPr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C515AE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տալ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97729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</w:rPr>
        <w:t>Հ</w:t>
      </w:r>
      <w:r w:rsidRPr="00397729">
        <w:rPr>
          <w:rFonts w:ascii="GHEA Grapalat" w:hAnsi="GHEA Grapalat" w:cs="Sylfaen"/>
          <w:sz w:val="24"/>
          <w:szCs w:val="24"/>
        </w:rPr>
        <w:t>այաստանի</w:t>
      </w:r>
      <w:r w:rsidRPr="0039772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</w:t>
      </w:r>
      <w:r w:rsidRPr="00397729">
        <w:rPr>
          <w:rFonts w:ascii="GHEA Grapalat" w:hAnsi="GHEA Grapalat" w:cs="Sylfaen"/>
          <w:sz w:val="24"/>
          <w:szCs w:val="24"/>
        </w:rPr>
        <w:t>անրապետության</w:t>
      </w:r>
      <w:r w:rsidRPr="0039772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</w:t>
      </w:r>
      <w:r w:rsidRPr="00397729">
        <w:rPr>
          <w:rFonts w:ascii="GHEA Grapalat" w:hAnsi="GHEA Grapalat" w:cs="Sylfaen"/>
          <w:sz w:val="24"/>
          <w:szCs w:val="24"/>
        </w:rPr>
        <w:t>առավարության</w:t>
      </w:r>
      <w:r w:rsidRPr="0039772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39772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</w:t>
      </w:r>
      <w:r w:rsidRPr="00397729">
        <w:rPr>
          <w:rFonts w:ascii="GHEA Grapalat" w:hAnsi="GHEA Grapalat" w:cs="Sylfaen"/>
          <w:sz w:val="24"/>
          <w:szCs w:val="24"/>
        </w:rPr>
        <w:t>երմանիայի</w:t>
      </w:r>
      <w:r w:rsidRPr="0039772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</w:t>
      </w:r>
      <w:r w:rsidRPr="00397729">
        <w:rPr>
          <w:rFonts w:ascii="GHEA Grapalat" w:hAnsi="GHEA Grapalat" w:cs="Sylfaen"/>
          <w:sz w:val="24"/>
          <w:szCs w:val="24"/>
        </w:rPr>
        <w:t>աշնային</w:t>
      </w:r>
      <w:r w:rsidRPr="0039772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</w:t>
      </w:r>
      <w:r w:rsidRPr="00397729">
        <w:rPr>
          <w:rFonts w:ascii="GHEA Grapalat" w:hAnsi="GHEA Grapalat" w:cs="Sylfaen"/>
          <w:sz w:val="24"/>
          <w:szCs w:val="24"/>
        </w:rPr>
        <w:t>անրապետության</w:t>
      </w:r>
      <w:r w:rsidRPr="0039772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7729">
        <w:rPr>
          <w:rFonts w:ascii="GHEA Grapalat" w:hAnsi="GHEA Grapalat" w:cs="Sylfaen"/>
          <w:sz w:val="24"/>
          <w:szCs w:val="24"/>
        </w:rPr>
        <w:t>կառավարության</w:t>
      </w:r>
      <w:r w:rsidRPr="0039772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միջև</w:t>
      </w:r>
      <w:r w:rsidRPr="0039772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</w:t>
      </w:r>
      <w:r w:rsidRPr="00397729">
        <w:rPr>
          <w:rFonts w:ascii="GHEA Grapalat" w:hAnsi="GHEA Grapalat" w:cs="Sylfaen"/>
          <w:sz w:val="24"/>
          <w:szCs w:val="24"/>
        </w:rPr>
        <w:t>երմանական</w:t>
      </w:r>
      <w:r w:rsidRPr="0039772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7729">
        <w:rPr>
          <w:rFonts w:ascii="GHEA Grapalat" w:hAnsi="GHEA Grapalat" w:cs="Sylfaen"/>
          <w:sz w:val="24"/>
          <w:szCs w:val="24"/>
        </w:rPr>
        <w:t>միջազգային</w:t>
      </w:r>
      <w:r w:rsidRPr="0039772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7729">
        <w:rPr>
          <w:rFonts w:ascii="GHEA Grapalat" w:hAnsi="GHEA Grapalat" w:cs="Sylfaen"/>
          <w:sz w:val="24"/>
          <w:szCs w:val="24"/>
        </w:rPr>
        <w:t>համագործակցության</w:t>
      </w:r>
      <w:r w:rsidRPr="0039772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7729">
        <w:rPr>
          <w:rFonts w:ascii="GHEA Grapalat" w:hAnsi="GHEA Grapalat" w:cs="Sylfaen"/>
          <w:sz w:val="24"/>
          <w:szCs w:val="24"/>
        </w:rPr>
        <w:t>ընկերության</w:t>
      </w:r>
      <w:r w:rsidRPr="00397729">
        <w:rPr>
          <w:rFonts w:ascii="GHEA Grapalat" w:hAnsi="GHEA Grapalat" w:cs="Sylfaen"/>
          <w:sz w:val="24"/>
          <w:szCs w:val="24"/>
          <w:lang w:val="fr-FR"/>
        </w:rPr>
        <w:t xml:space="preserve"> (ՄՀԸ) տեղական գրասենյակի հիմնադրման վերաբերյալ»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պայմանագրի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կնքման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15AE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:  </w:t>
      </w:r>
      <w:bookmarkStart w:id="0" w:name="_GoBack"/>
      <w:bookmarkEnd w:id="0"/>
    </w:p>
    <w:p w:rsidR="00872BFE" w:rsidRPr="00C7579B" w:rsidRDefault="00872BFE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/>
          <w:sz w:val="24"/>
          <w:szCs w:val="24"/>
          <w:lang w:val="fr-FR"/>
        </w:rPr>
        <w:t xml:space="preserve">                   </w:t>
      </w:r>
    </w:p>
    <w:p w:rsidR="00872BFE" w:rsidRPr="00C7579B" w:rsidRDefault="00872BFE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872BFE" w:rsidRPr="00C7579B" w:rsidRDefault="00872BFE" w:rsidP="00D43A52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872BFE" w:rsidRPr="00266DB5" w:rsidRDefault="00872BFE" w:rsidP="00D43A52">
      <w:pPr>
        <w:ind w:left="720"/>
        <w:jc w:val="both"/>
        <w:rPr>
          <w:lang w:val="fr-FR"/>
        </w:rPr>
      </w:pPr>
    </w:p>
    <w:p w:rsidR="00872BFE" w:rsidRPr="00D43A52" w:rsidRDefault="00872BFE">
      <w:pPr>
        <w:rPr>
          <w:lang w:val="fr-FR"/>
        </w:rPr>
      </w:pPr>
    </w:p>
    <w:sectPr w:rsidR="00872BFE" w:rsidRPr="00D43A52" w:rsidSect="00F35D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3A52"/>
    <w:rsid w:val="001933A2"/>
    <w:rsid w:val="001A3289"/>
    <w:rsid w:val="001A7A2D"/>
    <w:rsid w:val="002534E4"/>
    <w:rsid w:val="00266DB5"/>
    <w:rsid w:val="002C4800"/>
    <w:rsid w:val="002D6DDD"/>
    <w:rsid w:val="002F0C16"/>
    <w:rsid w:val="00335474"/>
    <w:rsid w:val="00391DC9"/>
    <w:rsid w:val="00397729"/>
    <w:rsid w:val="003C4619"/>
    <w:rsid w:val="003E019A"/>
    <w:rsid w:val="003E65B8"/>
    <w:rsid w:val="004E72E7"/>
    <w:rsid w:val="006A2526"/>
    <w:rsid w:val="00780CEF"/>
    <w:rsid w:val="00872BFE"/>
    <w:rsid w:val="0090548E"/>
    <w:rsid w:val="00995075"/>
    <w:rsid w:val="009C6B7D"/>
    <w:rsid w:val="00A43D04"/>
    <w:rsid w:val="00A55E39"/>
    <w:rsid w:val="00AC71CF"/>
    <w:rsid w:val="00B149C4"/>
    <w:rsid w:val="00C515AE"/>
    <w:rsid w:val="00C7579B"/>
    <w:rsid w:val="00CB0FB7"/>
    <w:rsid w:val="00CB3995"/>
    <w:rsid w:val="00D43A52"/>
    <w:rsid w:val="00D57A3C"/>
    <w:rsid w:val="00DF75FC"/>
    <w:rsid w:val="00F35D3E"/>
    <w:rsid w:val="00F4369F"/>
    <w:rsid w:val="00F55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A52"/>
    <w:rPr>
      <w:rFonts w:eastAsia="Times New Roman"/>
      <w:sz w:val="20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5563A"/>
    <w:pPr>
      <w:keepNext/>
      <w:widowControl w:val="0"/>
      <w:jc w:val="center"/>
      <w:outlineLvl w:val="2"/>
    </w:pPr>
    <w:rPr>
      <w:lang w:val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5563A"/>
    <w:pPr>
      <w:keepNext/>
      <w:widowControl w:val="0"/>
      <w:jc w:val="center"/>
      <w:outlineLvl w:val="3"/>
    </w:pPr>
    <w:rPr>
      <w:b/>
      <w:spacing w:val="-5"/>
      <w:lang w:val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5563A"/>
    <w:pPr>
      <w:keepNext/>
      <w:widowControl w:val="0"/>
      <w:ind w:firstLine="709"/>
      <w:jc w:val="center"/>
      <w:outlineLvl w:val="4"/>
    </w:pPr>
    <w:rPr>
      <w:spacing w:val="-6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uiPriority w:val="99"/>
    <w:qFormat/>
    <w:rsid w:val="00F5563A"/>
    <w:rPr>
      <w:sz w:val="20"/>
      <w:szCs w:val="20"/>
      <w:lang w:val="ru-RU" w:eastAsia="ru-RU"/>
    </w:rPr>
  </w:style>
  <w:style w:type="paragraph" w:styleId="ListParagraph">
    <w:name w:val="List Paragraph"/>
    <w:basedOn w:val="Normal"/>
    <w:uiPriority w:val="99"/>
    <w:qFormat/>
    <w:rsid w:val="00F5563A"/>
    <w:pPr>
      <w:ind w:left="720"/>
      <w:contextualSpacing/>
    </w:pPr>
    <w:rPr>
      <w:rFonts w:eastAsia="Calibr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121</Words>
  <Characters>690</Characters>
  <Application>Microsoft Office Outlook</Application>
  <DocSecurity>0</DocSecurity>
  <Lines>0</Lines>
  <Paragraphs>0</Paragraphs>
  <ScaleCrop>false</ScaleCrop>
  <Company>MFA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Computer</dc:creator>
  <cp:keywords/>
  <dc:description/>
  <cp:lastModifiedBy>AnahitV</cp:lastModifiedBy>
  <cp:revision>2</cp:revision>
  <cp:lastPrinted>2014-09-19T11:05:00Z</cp:lastPrinted>
  <dcterms:created xsi:type="dcterms:W3CDTF">2014-12-04T07:18:00Z</dcterms:created>
  <dcterms:modified xsi:type="dcterms:W3CDTF">2014-12-04T07:18:00Z</dcterms:modified>
</cp:coreProperties>
</file>