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AB6E43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AB6E4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ԵՎ ԱՍԻԱԿԱՆ ԶԱՐԳԱՑՄԱՆ ԲԱՆԿԻ ՄԻՋԵՎ 2018 ԹՎԱԿԱՆԻ ՆՈՅԵՄԲԵՐԻ 9-ԻՆ ՍՏՈՐԱԳՐՎԱԾ «ՀԱՆՐԱՅԻՆ ԱՐԴՅՈՒՆԱՎԵՏՈՒԹՅԱՆ ԵՎ ՖԻՆԱՆՍԱԿԱՆ ՇՈՒԿԱՆԵՐԻ ԾՐԱԳԻՐ. ԵՆԹԱԾՐԱԳԻՐ 2» ՎԱՐԿԱՅԻՆ </w:t>
      </w:r>
      <w:r w:rsidR="00672F47" w:rsidRPr="00672F47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AB6E43" w:rsidRPr="00546AFC">
        <w:rPr>
          <w:rFonts w:ascii="GHEA Grapalat" w:hAnsi="GHEA Grapalat"/>
          <w:sz w:val="24"/>
          <w:szCs w:val="24"/>
          <w:lang w:val="hy-AM"/>
        </w:rPr>
        <w:t>Հայաստանի Հանրապետության և Ասիական զարգացման բանկի միջև</w:t>
      </w:r>
      <w:r w:rsidR="00AB6E43">
        <w:rPr>
          <w:rFonts w:ascii="GHEA Grapalat" w:hAnsi="GHEA Grapalat"/>
          <w:sz w:val="24"/>
          <w:szCs w:val="24"/>
        </w:rPr>
        <w:t xml:space="preserve"> 2018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B6E43" w:rsidRPr="00D623E3">
        <w:rPr>
          <w:rFonts w:ascii="GHEA Grapalat" w:hAnsi="GHEA Grapalat"/>
          <w:sz w:val="24"/>
          <w:szCs w:val="24"/>
        </w:rPr>
        <w:t>նոյեմբերի 9-ին ստորագրված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E43" w:rsidRPr="00546AFC">
        <w:rPr>
          <w:rFonts w:ascii="GHEA Grapalat" w:hAnsi="GHEA Grapalat"/>
          <w:sz w:val="24"/>
          <w:szCs w:val="24"/>
          <w:lang w:val="hy-AM"/>
        </w:rPr>
        <w:t xml:space="preserve">«Հանրային արդյունավետության և ֆինանսական շուկաների ծրագիր. Ենթածրագիր 2» վարկային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համաձայնագիրը: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66F2A"/>
    <w:rsid w:val="00A815A5"/>
    <w:rsid w:val="00AB6E43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3EA9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https:/mul.gov.am/tasks/docs/attachment.php?id=412240&amp;fn=05.Naxagic_vaveracman_orenq.docx&amp;out=0&amp;token=ac76c49c0ddf5110fd00</cp:keywords>
  <cp:lastModifiedBy>Bela Galstyan</cp:lastModifiedBy>
  <cp:revision>2</cp:revision>
  <dcterms:created xsi:type="dcterms:W3CDTF">2018-11-14T08:00:00Z</dcterms:created>
  <dcterms:modified xsi:type="dcterms:W3CDTF">2018-11-14T08:00:00Z</dcterms:modified>
</cp:coreProperties>
</file>