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Ամփոփաթերթ</w:t>
      </w:r>
      <w:proofErr w:type="spellEnd"/>
    </w:p>
    <w:p w:rsidR="008F6EE4" w:rsidRPr="008F6EE4" w:rsidRDefault="00604517" w:rsidP="00FC63D5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04517">
        <w:rPr>
          <w:rFonts w:ascii="GHEA Grapalat" w:hAnsi="GHEA Grapalat"/>
          <w:sz w:val="24"/>
          <w:szCs w:val="24"/>
          <w:lang w:val="af-ZA"/>
        </w:rPr>
        <w:t>«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Վահե Դ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եմիրճյանին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Ե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վրոպայի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խորհրդի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մարդու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իրավունքների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եվրոպական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դատարանի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վճիռների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կատարման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վարչություն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գործուղելու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04517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Pr="006045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04517">
        <w:rPr>
          <w:rFonts w:ascii="GHEA Grapalat" w:hAnsi="GHEA Grapalat"/>
          <w:b/>
          <w:sz w:val="24"/>
          <w:szCs w:val="24"/>
        </w:rPr>
        <w:t>ՀՀ</w:t>
      </w:r>
      <w:r w:rsidRPr="0060451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4517">
        <w:rPr>
          <w:rFonts w:ascii="GHEA Grapalat" w:hAnsi="GHEA Grapalat"/>
          <w:b/>
          <w:sz w:val="24"/>
          <w:szCs w:val="24"/>
        </w:rPr>
        <w:t>Կառավարության</w:t>
      </w:r>
      <w:r w:rsidRPr="0060451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04517">
        <w:rPr>
          <w:rFonts w:ascii="GHEA Grapalat" w:hAnsi="GHEA Grapalat"/>
          <w:b/>
          <w:sz w:val="24"/>
          <w:szCs w:val="24"/>
        </w:rPr>
        <w:t>որոշման</w:t>
      </w:r>
      <w:r w:rsidRPr="0060451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604517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>ստացված</w:t>
      </w:r>
      <w:proofErr w:type="spellEnd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F6EE4" w:rsidRPr="008F6EE4">
        <w:rPr>
          <w:rFonts w:ascii="GHEA Grapalat" w:hAnsi="GHEA Grapalat"/>
          <w:b/>
          <w:sz w:val="24"/>
          <w:szCs w:val="24"/>
          <w:lang w:val="en-US"/>
        </w:rPr>
        <w:t>առաջարկությունների</w:t>
      </w:r>
      <w:proofErr w:type="spellEnd"/>
    </w:p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Style w:val="TableGrid"/>
        <w:tblW w:w="15163" w:type="dxa"/>
        <w:tblLook w:val="04A0"/>
      </w:tblPr>
      <w:tblGrid>
        <w:gridCol w:w="667"/>
        <w:gridCol w:w="2589"/>
        <w:gridCol w:w="9072"/>
        <w:gridCol w:w="2835"/>
      </w:tblGrid>
      <w:tr w:rsidR="008F6EE4" w:rsidRPr="00D848DC" w:rsidTr="00D848DC"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D848DC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D848DC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D848DC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D848DC">
              <w:rPr>
                <w:rFonts w:ascii="GHEA Grapalat" w:hAnsi="GHEA Grapalat"/>
                <w:b/>
                <w:lang w:val="en-US"/>
              </w:rPr>
              <w:t>Առաջարկության</w:t>
            </w:r>
            <w:proofErr w:type="spellEnd"/>
            <w:r w:rsidRPr="00D848DC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848DC">
              <w:rPr>
                <w:rFonts w:ascii="GHEA Grapalat" w:hAnsi="GHEA Grapalat"/>
                <w:b/>
                <w:lang w:val="en-US"/>
              </w:rPr>
              <w:t>հեղինակ</w:t>
            </w:r>
            <w:proofErr w:type="spellEnd"/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D848DC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D848DC">
              <w:rPr>
                <w:rFonts w:ascii="GHEA Grapalat" w:hAnsi="GHEA Grapalat"/>
                <w:b/>
                <w:lang w:val="en-US"/>
              </w:rPr>
              <w:t>Առաջարկության</w:t>
            </w:r>
            <w:proofErr w:type="spellEnd"/>
            <w:r w:rsidRPr="00D848DC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D848DC">
              <w:rPr>
                <w:rFonts w:ascii="GHEA Grapalat" w:hAnsi="GHEA Grapalat"/>
                <w:b/>
                <w:lang w:val="en-US"/>
              </w:rPr>
              <w:t>բովանդակությունը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D848DC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D848DC">
              <w:rPr>
                <w:rFonts w:ascii="GHEA Grapalat" w:hAnsi="GHEA Grapalat"/>
                <w:b/>
                <w:lang w:val="en-US"/>
              </w:rPr>
              <w:t>Եզրակացություն</w:t>
            </w:r>
            <w:proofErr w:type="spellEnd"/>
          </w:p>
        </w:tc>
      </w:tr>
      <w:tr w:rsidR="008F6EE4" w:rsidRPr="00D848DC" w:rsidTr="00D848DC">
        <w:trPr>
          <w:trHeight w:val="699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D848DC" w:rsidRDefault="00FC63D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D848DC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D848DC" w:rsidRDefault="008F6EE4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D848DC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="002741B6" w:rsidRPr="00D848DC">
              <w:rPr>
                <w:rFonts w:ascii="GHEA Grapalat" w:hAnsi="GHEA Grapalat"/>
                <w:lang w:val="en-US"/>
              </w:rPr>
              <w:t>Ֆ</w:t>
            </w:r>
            <w:r w:rsidR="00322755" w:rsidRPr="00D848DC">
              <w:rPr>
                <w:rFonts w:ascii="GHEA Grapalat" w:hAnsi="GHEA Grapalat"/>
                <w:lang w:val="en-US"/>
              </w:rPr>
              <w:t>ինանսների</w:t>
            </w:r>
            <w:proofErr w:type="spellEnd"/>
            <w:r w:rsidR="00322755" w:rsidRPr="00D848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D848DC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869" w:rsidRPr="00D848DC" w:rsidRDefault="009146EF" w:rsidP="00E224A4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287" w:firstLine="0"/>
              <w:jc w:val="both"/>
              <w:textAlignment w:val="baseline"/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</w:pP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 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>Ո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t xml:space="preserve">րոշման </w:t>
            </w:r>
            <w:proofErr w:type="gramStart"/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t>նախագ</w:t>
            </w:r>
            <w:proofErr w:type="spellStart"/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>ծով</w:t>
            </w:r>
            <w:proofErr w:type="spellEnd"/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t xml:space="preserve"> նախատեսվում</w:t>
            </w:r>
            <w:proofErr w:type="gramEnd"/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t xml:space="preserve"> է ՀՀ 2018 թվականի պետական բյուջեով նախա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softHyphen/>
              <w:t xml:space="preserve">տեսված ՀՀ կառավարության պահուստային ֆոնդի հաշվին ՀՀ արտաքին նախարարությանը հատկացնել շուրջ 9.9 հազ. եվրոյին համարժեք դրամ և առաջարկում է նշված ծախսերն իրականացնել ՀՀ 2018 թվականի պետական բյուջեով ՀՀ արտաքին </w:t>
            </w:r>
            <w:proofErr w:type="spellStart"/>
            <w:r w:rsidR="008F383E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>գործերի</w:t>
            </w:r>
            <w:proofErr w:type="spellEnd"/>
            <w:r w:rsidR="008F383E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t xml:space="preserve">նախարարությանը հատկացված ընդհանուր 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միջոցների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  <w:t xml:space="preserve"> սահմաններում</w:t>
            </w:r>
            <w:r w:rsidR="00CB1869"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`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ՀՀ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կառա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վա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րութ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յան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2017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թվա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կանի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դեկտեմբերի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28-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ի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N 1717-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Ն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որոշման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4-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րդ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կետի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10-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րդ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են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թա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կե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տի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«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բ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»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պարբերու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softHyphen/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թյամբ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նախատեսված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պահանջներին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 xml:space="preserve"> 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eastAsia="en-GB"/>
              </w:rPr>
              <w:t>համապատասխան</w:t>
            </w:r>
            <w:r w:rsidR="00CB1869" w:rsidRPr="00D848DC">
              <w:rPr>
                <w:rFonts w:ascii="GHEA Grapalat" w:eastAsia="Times New Roman" w:hAnsi="GHEA Grapalat" w:cs="Arial"/>
                <w:sz w:val="22"/>
                <w:szCs w:val="22"/>
                <w:lang w:val="en-US" w:eastAsia="en-GB"/>
              </w:rPr>
              <w:t>:</w:t>
            </w:r>
          </w:p>
          <w:p w:rsidR="00CB1869" w:rsidRPr="00D848DC" w:rsidRDefault="00CB1869" w:rsidP="00E224A4">
            <w:pPr>
              <w:pStyle w:val="ListParagraph"/>
              <w:numPr>
                <w:ilvl w:val="0"/>
                <w:numId w:val="9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287" w:firstLine="142"/>
              <w:jc w:val="both"/>
              <w:textAlignment w:val="baseline"/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</w:pP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>հ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աջորդ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տարվա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համար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անհրաժեշտ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ծախսերի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հատկացման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հարցը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նպատակահարմար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ենք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գտնում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</w:rPr>
              <w:t>քննարկել</w:t>
            </w:r>
            <w:r w:rsidRPr="00D848DC"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ՀՀ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2019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թվականի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բյուջետային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գործընթացի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շրջանակներում՝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նախարարության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կողմից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համապատասխան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հայտ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ներկայացնելու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պայմաններում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>:</w:t>
            </w:r>
          </w:p>
          <w:p w:rsidR="008F6EE4" w:rsidRPr="00D848DC" w:rsidRDefault="00CB1869" w:rsidP="00E224A4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ind w:left="287" w:firstLine="142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նախագծից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հանել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3-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րդ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և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4-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րդ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val="en-US" w:eastAsia="en-GB"/>
              </w:rPr>
              <w:t xml:space="preserve"> </w:t>
            </w:r>
            <w:r w:rsidRPr="00D848DC">
              <w:rPr>
                <w:rFonts w:ascii="GHEA Grapalat" w:eastAsia="Times New Roman" w:hAnsi="GHEA Grapalat" w:cs="Sylfaen"/>
                <w:sz w:val="22"/>
                <w:szCs w:val="22"/>
                <w:lang w:eastAsia="en-GB"/>
              </w:rPr>
              <w:t>կետերը</w:t>
            </w:r>
            <w:r w:rsidR="00E224A4" w:rsidRPr="00D848DC">
              <w:rPr>
                <w:rFonts w:ascii="GHEA Grapalat" w:eastAsia="Times New Roman" w:hAnsi="GHEA Grapalat" w:cs="Sylfaen"/>
                <w:sz w:val="22"/>
                <w:szCs w:val="22"/>
                <w:lang w:val="hy-AM" w:eastAsia="en-GB"/>
              </w:rPr>
              <w:t>։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EE4" w:rsidRPr="00FF7C39" w:rsidRDefault="00FC63D5" w:rsidP="00CB186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848DC">
              <w:rPr>
                <w:rFonts w:ascii="GHEA Grapalat" w:hAnsi="GHEA Grapalat"/>
                <w:lang w:val="af-ZA"/>
              </w:rPr>
              <w:t>Ընդունվել է</w:t>
            </w:r>
            <w:r w:rsidR="00FF7C39">
              <w:rPr>
                <w:rFonts w:ascii="GHEA Grapalat" w:hAnsi="GHEA Grapalat"/>
                <w:lang w:val="hy-AM"/>
              </w:rPr>
              <w:t>։</w:t>
            </w: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848DC">
              <w:rPr>
                <w:rFonts w:ascii="GHEA Grapalat" w:hAnsi="GHEA Grapalat"/>
                <w:lang w:val="af-ZA"/>
              </w:rPr>
              <w:t>Ընդունվել է</w:t>
            </w:r>
            <w:r w:rsidR="00E224A4" w:rsidRPr="00D848DC">
              <w:rPr>
                <w:rFonts w:ascii="GHEA Grapalat" w:hAnsi="GHEA Grapalat"/>
                <w:lang w:val="hy-AM"/>
              </w:rPr>
              <w:t>։</w:t>
            </w: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E224A4" w:rsidRPr="00D848DC" w:rsidRDefault="00E224A4" w:rsidP="00CB18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CB1869" w:rsidRPr="00D848DC" w:rsidRDefault="00CB1869" w:rsidP="00ED681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848DC">
              <w:rPr>
                <w:rFonts w:ascii="GHEA Grapalat" w:hAnsi="GHEA Grapalat"/>
                <w:lang w:val="af-ZA"/>
              </w:rPr>
              <w:t>Ընդունվել է</w:t>
            </w:r>
            <w:r w:rsidR="00ED681B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C2EE6" w:rsidRPr="00D848DC" w:rsidTr="00D848DC">
        <w:trPr>
          <w:trHeight w:val="801"/>
        </w:trPr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EE6" w:rsidRPr="00D848DC" w:rsidRDefault="000C2EE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848DC">
              <w:rPr>
                <w:rFonts w:ascii="GHEA Grapalat" w:hAnsi="GHEA Grapalat"/>
                <w:lang w:val="hy-AM"/>
              </w:rPr>
              <w:t>2․</w:t>
            </w:r>
          </w:p>
        </w:tc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EE6" w:rsidRPr="00D848DC" w:rsidRDefault="000C2EE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848DC">
              <w:rPr>
                <w:rFonts w:ascii="GHEA Grapalat" w:hAnsi="GHEA Grapalat"/>
                <w:lang w:val="hy-AM"/>
              </w:rPr>
              <w:t>ՀՀ արդարդատության նախարարություն</w:t>
            </w:r>
          </w:p>
          <w:p w:rsidR="000C2EE6" w:rsidRPr="00D848DC" w:rsidRDefault="000C2EE6" w:rsidP="001950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</w:tc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EE6" w:rsidRPr="00D848DC" w:rsidRDefault="000C2EE6" w:rsidP="00D848DC">
            <w:pPr>
              <w:pStyle w:val="ListParagraph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ind w:left="153"/>
              <w:jc w:val="both"/>
              <w:textAlignment w:val="baseline"/>
              <w:rPr>
                <w:rFonts w:ascii="GHEA Grapalat" w:eastAsia="Times New Roman" w:hAnsi="GHEA Grapalat" w:cs="Sylfaen"/>
                <w:color w:val="000000"/>
                <w:sz w:val="22"/>
                <w:szCs w:val="22"/>
                <w:lang w:val="hy-AM"/>
              </w:rPr>
            </w:pPr>
            <w:r w:rsidRPr="00D848DC">
              <w:rPr>
                <w:rFonts w:ascii="GHEA Grapalat" w:eastAsia="Times New Roman" w:hAnsi="GHEA Grapalat" w:cs="Sylfaen"/>
                <w:bCs/>
                <w:color w:val="000000"/>
                <w:sz w:val="22"/>
                <w:szCs w:val="22"/>
                <w:lang w:val="hy-AM"/>
              </w:rPr>
              <w:t>ՀՀ արդարադատության նախարարությունը դիտողություններ և առաջարկություններ չունի: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EE6" w:rsidRPr="00D848DC" w:rsidRDefault="000C2EE6" w:rsidP="00CB186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848DC">
              <w:rPr>
                <w:rFonts w:ascii="GHEA Grapalat" w:hAnsi="GHEA Grapalat"/>
                <w:lang w:val="hy-AM"/>
              </w:rPr>
              <w:t>Ընդունվել է ի գիտություն։</w:t>
            </w:r>
          </w:p>
        </w:tc>
      </w:tr>
    </w:tbl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C71CF" w:rsidRPr="00604517" w:rsidRDefault="00AC71CF">
      <w:pPr>
        <w:rPr>
          <w:lang w:val="af-ZA"/>
        </w:rPr>
      </w:pPr>
    </w:p>
    <w:sectPr w:rsidR="00AC71CF" w:rsidRPr="00604517" w:rsidSect="008F6E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BC2"/>
    <w:multiLevelType w:val="hybridMultilevel"/>
    <w:tmpl w:val="FB2A2D8E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549D0"/>
    <w:multiLevelType w:val="hybridMultilevel"/>
    <w:tmpl w:val="768A0F9A"/>
    <w:lvl w:ilvl="0" w:tplc="83DE54E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7443"/>
    <w:multiLevelType w:val="hybridMultilevel"/>
    <w:tmpl w:val="289C54E8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>
    <w:nsid w:val="4A1667DC"/>
    <w:multiLevelType w:val="hybridMultilevel"/>
    <w:tmpl w:val="150C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12F7A"/>
    <w:multiLevelType w:val="hybridMultilevel"/>
    <w:tmpl w:val="4EB62104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D3A"/>
    <w:multiLevelType w:val="hybridMultilevel"/>
    <w:tmpl w:val="35FA09BE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470C3"/>
    <w:multiLevelType w:val="hybridMultilevel"/>
    <w:tmpl w:val="EB4C4E44"/>
    <w:lvl w:ilvl="0" w:tplc="D22204A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9108F"/>
    <w:multiLevelType w:val="hybridMultilevel"/>
    <w:tmpl w:val="F9CA7A0A"/>
    <w:lvl w:ilvl="0" w:tplc="C6F4083A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875AF"/>
    <w:multiLevelType w:val="hybridMultilevel"/>
    <w:tmpl w:val="BA4E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8F6EE4"/>
    <w:rsid w:val="00070B2C"/>
    <w:rsid w:val="00093BC2"/>
    <w:rsid w:val="000C2EE6"/>
    <w:rsid w:val="000E3913"/>
    <w:rsid w:val="001051BA"/>
    <w:rsid w:val="00195007"/>
    <w:rsid w:val="002331D4"/>
    <w:rsid w:val="002741B6"/>
    <w:rsid w:val="002D6DDD"/>
    <w:rsid w:val="00322755"/>
    <w:rsid w:val="0032319B"/>
    <w:rsid w:val="005D5130"/>
    <w:rsid w:val="00604517"/>
    <w:rsid w:val="00622F2A"/>
    <w:rsid w:val="006C2ECF"/>
    <w:rsid w:val="00760AC8"/>
    <w:rsid w:val="008205AC"/>
    <w:rsid w:val="0086063C"/>
    <w:rsid w:val="00861A19"/>
    <w:rsid w:val="008F383E"/>
    <w:rsid w:val="008F6EE4"/>
    <w:rsid w:val="009146EF"/>
    <w:rsid w:val="00951FD7"/>
    <w:rsid w:val="009B21F8"/>
    <w:rsid w:val="00A424A4"/>
    <w:rsid w:val="00AB51FF"/>
    <w:rsid w:val="00AC71CF"/>
    <w:rsid w:val="00B67F52"/>
    <w:rsid w:val="00B701E1"/>
    <w:rsid w:val="00B80EDD"/>
    <w:rsid w:val="00C75184"/>
    <w:rsid w:val="00CB1869"/>
    <w:rsid w:val="00D848DC"/>
    <w:rsid w:val="00D925FE"/>
    <w:rsid w:val="00DE1397"/>
    <w:rsid w:val="00E224A4"/>
    <w:rsid w:val="00E60476"/>
    <w:rsid w:val="00E64888"/>
    <w:rsid w:val="00ED681B"/>
    <w:rsid w:val="00F5563A"/>
    <w:rsid w:val="00F74F85"/>
    <w:rsid w:val="00FC63D5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5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napToGrid w:val="0"/>
      <w:spacing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uiPriority w:val="34"/>
    <w:qFormat/>
    <w:rsid w:val="00F556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F6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locked/>
    <w:rsid w:val="00604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https://mul.gov.am/tasks/docs/attachment.php?id=483052&amp;fn=Ampopatert.docx&amp;out=1&amp;token=77eb4dec0ade15435eec</cp:keywords>
</cp:coreProperties>
</file>