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7D" w:rsidRDefault="0055157D" w:rsidP="0055157D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 Ա Մ Ա Ձ Ա Յ Ն Ա Գ Ի Ր</w:t>
      </w:r>
    </w:p>
    <w:p w:rsidR="00DF5225" w:rsidRPr="0055157D" w:rsidRDefault="00DF5225" w:rsidP="0055157D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41BDE">
        <w:rPr>
          <w:rFonts w:ascii="GHEA Grapalat" w:hAnsi="GHEA Grapalat"/>
          <w:i/>
          <w:sz w:val="24"/>
          <w:szCs w:val="24"/>
          <w:lang w:val="fr-FR"/>
        </w:rPr>
        <w:t>«</w:t>
      </w:r>
      <w:r w:rsidRPr="00C41BDE">
        <w:rPr>
          <w:rFonts w:ascii="GHEA Grapalat" w:hAnsi="GHEA Grapalat"/>
          <w:i/>
          <w:sz w:val="24"/>
          <w:szCs w:val="24"/>
        </w:rPr>
        <w:t>ԱՊՀ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</w:rPr>
        <w:t>մասնակից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</w:rPr>
        <w:t>պետություններում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</w:rPr>
        <w:t>միջազգային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</w:rPr>
        <w:t>էլեկտրոնային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</w:rPr>
        <w:t>հաղորդակցության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</w:rPr>
        <w:t>ծառայությունների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</w:rPr>
        <w:t>մատուցման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</w:rPr>
        <w:t>ժամանակ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</w:rPr>
        <w:t>օպերատ</w:t>
      </w:r>
      <w:r w:rsidRPr="00C41BDE">
        <w:rPr>
          <w:rFonts w:ascii="GHEA Grapalat" w:hAnsi="GHEA Grapalat"/>
          <w:i/>
          <w:sz w:val="24"/>
          <w:szCs w:val="24"/>
          <w:lang w:val="en-US"/>
        </w:rPr>
        <w:t>որների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  <w:lang w:val="en-US"/>
        </w:rPr>
        <w:t>միջև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</w:rPr>
        <w:t>փոխ</w:t>
      </w:r>
      <w:r w:rsidRPr="00C41BDE">
        <w:rPr>
          <w:rFonts w:ascii="GHEA Grapalat" w:hAnsi="GHEA Grapalat"/>
          <w:i/>
          <w:sz w:val="24"/>
          <w:szCs w:val="24"/>
          <w:lang w:val="en-US"/>
        </w:rPr>
        <w:t>ադարձ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  <w:lang w:val="en-US"/>
        </w:rPr>
        <w:t>հաշվ</w:t>
      </w:r>
      <w:r w:rsidRPr="00C41BDE">
        <w:rPr>
          <w:rFonts w:ascii="GHEA Grapalat" w:hAnsi="GHEA Grapalat"/>
          <w:i/>
          <w:sz w:val="24"/>
          <w:szCs w:val="24"/>
        </w:rPr>
        <w:t>արկն</w:t>
      </w:r>
      <w:r w:rsidRPr="00C41BDE">
        <w:rPr>
          <w:rFonts w:ascii="GHEA Grapalat" w:hAnsi="GHEA Grapalat"/>
          <w:i/>
          <w:sz w:val="24"/>
          <w:szCs w:val="24"/>
          <w:lang w:val="en-US"/>
        </w:rPr>
        <w:t>երի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</w:rPr>
        <w:t>իրականացման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</w:rPr>
        <w:t>պայմանների</w:t>
      </w:r>
      <w:r w:rsidRPr="00C41BDE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C41BDE">
        <w:rPr>
          <w:rFonts w:ascii="GHEA Grapalat" w:hAnsi="GHEA Grapalat"/>
          <w:i/>
          <w:sz w:val="24"/>
          <w:szCs w:val="24"/>
        </w:rPr>
        <w:t>մասին</w:t>
      </w:r>
      <w:r w:rsidRPr="00C41BDE">
        <w:rPr>
          <w:rFonts w:ascii="GHEA Grapalat" w:hAnsi="GHEA Grapalat"/>
          <w:i/>
          <w:sz w:val="24"/>
          <w:szCs w:val="24"/>
          <w:lang w:val="fr-FR"/>
        </w:rPr>
        <w:t>»</w:t>
      </w: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 xml:space="preserve">Անկախ </w:t>
      </w:r>
      <w:r w:rsidR="0055157D">
        <w:rPr>
          <w:rFonts w:ascii="GHEA Grapalat" w:hAnsi="GHEA Grapalat"/>
          <w:sz w:val="24"/>
          <w:szCs w:val="24"/>
        </w:rPr>
        <w:t>պ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ետությունների </w:t>
      </w:r>
      <w:r w:rsidR="0055157D">
        <w:rPr>
          <w:rFonts w:ascii="GHEA Grapalat" w:hAnsi="GHEA Grapalat"/>
          <w:sz w:val="24"/>
          <w:szCs w:val="24"/>
        </w:rPr>
        <w:t>հ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ամագործակցության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="00A12133" w:rsidRPr="0055157D">
        <w:rPr>
          <w:rFonts w:ascii="GHEA Grapalat" w:hAnsi="GHEA Grapalat"/>
          <w:sz w:val="24"/>
          <w:szCs w:val="24"/>
          <w:lang w:val="en-US"/>
        </w:rPr>
        <w:t>-</w:t>
      </w:r>
      <w:r w:rsidRPr="0055157D">
        <w:rPr>
          <w:rFonts w:ascii="GHEA Grapalat" w:hAnsi="GHEA Grapalat"/>
          <w:sz w:val="24"/>
          <w:szCs w:val="24"/>
          <w:lang w:val="en-US"/>
        </w:rPr>
        <w:t>պետությունների կառավարությունները, այսուհետ` Կողմեր,</w:t>
      </w:r>
    </w:p>
    <w:p w:rsidR="00C9616B" w:rsidRPr="0055157D" w:rsidRDefault="00C9616B" w:rsidP="0055157D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 xml:space="preserve">հիմնվելով </w:t>
      </w:r>
      <w:r w:rsidR="0055157D">
        <w:rPr>
          <w:rFonts w:ascii="GHEA Grapalat" w:hAnsi="GHEA Grapalat"/>
          <w:sz w:val="24"/>
          <w:szCs w:val="24"/>
          <w:lang w:val="en-US"/>
        </w:rPr>
        <w:t>«</w:t>
      </w:r>
      <w:r w:rsidR="0055157D">
        <w:rPr>
          <w:rFonts w:ascii="GHEA Grapalat" w:hAnsi="GHEA Grapalat"/>
          <w:sz w:val="24"/>
          <w:szCs w:val="24"/>
        </w:rPr>
        <w:t>Բ</w:t>
      </w:r>
      <w:r w:rsidRPr="0055157D">
        <w:rPr>
          <w:rFonts w:ascii="GHEA Grapalat" w:hAnsi="GHEA Grapalat"/>
          <w:sz w:val="24"/>
          <w:szCs w:val="24"/>
          <w:lang w:val="en-US"/>
        </w:rPr>
        <w:t>ջջային շարժական կապի համակարգերի զարգացման և օգտագործման բնագավառում համագործակցության մասին</w:t>
      </w:r>
      <w:r w:rsidR="0055157D">
        <w:rPr>
          <w:rFonts w:ascii="GHEA Grapalat" w:hAnsi="GHEA Grapalat"/>
          <w:sz w:val="24"/>
          <w:szCs w:val="24"/>
          <w:lang w:val="en-US"/>
        </w:rPr>
        <w:t>»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1997 թվականի հունվարի 17-ի Համաձայնագրին, </w:t>
      </w:r>
    </w:p>
    <w:p w:rsidR="00C9616B" w:rsidRPr="0055157D" w:rsidRDefault="00C9616B" w:rsidP="0055157D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 xml:space="preserve">ընդունելով սույն Համաձայնագրի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պետություններում միջազգային էլեկտրակապի ծառայությունների համար միջօպերատորային սակագների ձևավորման ժամանակ միասնական սկզբունքների կիրառման անհրաժեշտությունը, այդ թվում` միջազգային ռոումինգում մատուցվող ծառայությունների համար,</w:t>
      </w:r>
    </w:p>
    <w:p w:rsidR="00C9616B" w:rsidRPr="0055157D" w:rsidRDefault="00C9616B" w:rsidP="0055157D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>ելնելով ԱՊՀ տարածքում միջազգային էլեկտրակապի հետագա զարգացման անհրաժեշտությունից,</w:t>
      </w:r>
    </w:p>
    <w:p w:rsidR="00C9616B" w:rsidRPr="0055157D" w:rsidRDefault="00C9616B" w:rsidP="00C9616B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 xml:space="preserve">համաձայնվեցին հետևյալի մասին.   </w:t>
      </w:r>
    </w:p>
    <w:p w:rsidR="00C9616B" w:rsidRPr="0055157D" w:rsidRDefault="00C9616B" w:rsidP="00C9616B">
      <w:pPr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C9616B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1</w:t>
      </w:r>
    </w:p>
    <w:p w:rsidR="00C9616B" w:rsidRPr="0055157D" w:rsidRDefault="00C9616B" w:rsidP="00C9616B">
      <w:pPr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  <w:t xml:space="preserve">Սույն Համաձայնագրի նպատակն է հանդիսանում միջազգային էլեկտրակապի ծառայությունների մատուցման ժամանակ </w:t>
      </w:r>
      <w:r w:rsidR="006415E2">
        <w:rPr>
          <w:rFonts w:ascii="GHEA Grapalat" w:hAnsi="GHEA Grapalat"/>
          <w:sz w:val="24"/>
          <w:szCs w:val="24"/>
          <w:lang w:val="en-US"/>
        </w:rPr>
        <w:t>միջօպե</w:t>
      </w:r>
      <w:r w:rsidRPr="0055157D">
        <w:rPr>
          <w:rFonts w:ascii="GHEA Grapalat" w:hAnsi="GHEA Grapalat"/>
          <w:sz w:val="24"/>
          <w:szCs w:val="24"/>
          <w:lang w:val="en-US"/>
        </w:rPr>
        <w:t>րատորային փոխհաշվարկների իրականացման համար բարենպաստ պահանջների ձևավորումը, այդ թվում</w:t>
      </w:r>
      <w:r w:rsidR="00A12133" w:rsidRPr="0055157D">
        <w:rPr>
          <w:rFonts w:ascii="GHEA Grapalat" w:hAnsi="GHEA Grapalat"/>
          <w:sz w:val="24"/>
          <w:szCs w:val="24"/>
          <w:lang w:val="en-US"/>
        </w:rPr>
        <w:t>`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միջազգային ռոումինգում` որպես ծառայությունների տվյալների ընդլայնման համար նոր հնարավորությունների ստեղծման, դրանց որակի և հասանելիության բարձացման հիմքեր:   </w:t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0E1CB5" w:rsidRPr="0055157D" w:rsidRDefault="000E1CB5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2</w:t>
      </w: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562796" w:rsidRPr="0055157D" w:rsidRDefault="00C9616B" w:rsidP="0055157D">
      <w:pPr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  <w:t>Սույն Համաձայնագրի նպատակների համար օգտագործվում են հետևյալ տերմինները.</w:t>
      </w:r>
    </w:p>
    <w:p w:rsidR="00562796" w:rsidRPr="0055157D" w:rsidRDefault="00C9616B" w:rsidP="0055157D">
      <w:pPr>
        <w:spacing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էլեկտրակապ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– լարային, ռադիո-, մալուխային կամ այլ էլեկտրամագնիսական սարքավորումների միջոցով նշանների, ձայնային տեղեկատվության, գրավոր տեքստի, պատկերների և կամ ցանկացած այլ տեսակի ձայների փոխանցում կամ ընդունում,</w:t>
      </w:r>
    </w:p>
    <w:p w:rsidR="00C9616B" w:rsidRPr="00E86443" w:rsidRDefault="00C9616B" w:rsidP="0055157D">
      <w:pPr>
        <w:spacing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միջազգային</w:t>
      </w:r>
      <w:r w:rsidRPr="00E864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b/>
          <w:sz w:val="24"/>
          <w:szCs w:val="24"/>
          <w:lang w:val="en-US"/>
        </w:rPr>
        <w:t>կապի</w:t>
      </w:r>
      <w:r w:rsidRPr="00E864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b/>
          <w:sz w:val="24"/>
          <w:szCs w:val="24"/>
          <w:lang w:val="en-US"/>
        </w:rPr>
        <w:t>ծառայություններ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– </w:t>
      </w:r>
      <w:r w:rsidRPr="0055157D">
        <w:rPr>
          <w:rFonts w:ascii="GHEA Grapalat" w:hAnsi="GHEA Grapalat"/>
          <w:sz w:val="24"/>
          <w:szCs w:val="24"/>
          <w:lang w:val="en-US"/>
        </w:rPr>
        <w:t>տարբեր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պետությունների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միջազգային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կապի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օպերատորների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միջոցով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միջազգային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էլեկտրակապի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ծառայությունների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փոխադարձ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մատուցում</w:t>
      </w:r>
      <w:r w:rsidRPr="00E86443">
        <w:rPr>
          <w:rFonts w:ascii="GHEA Grapalat" w:hAnsi="GHEA Grapalat"/>
          <w:sz w:val="24"/>
          <w:szCs w:val="24"/>
          <w:lang w:val="en-US"/>
        </w:rPr>
        <w:t>,</w:t>
      </w:r>
    </w:p>
    <w:p w:rsidR="00562796" w:rsidRPr="00E86443" w:rsidRDefault="00562796" w:rsidP="0055157D">
      <w:pPr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</w:p>
    <w:p w:rsidR="00562796" w:rsidRPr="00E86443" w:rsidRDefault="00C9616B" w:rsidP="0055157D">
      <w:pPr>
        <w:spacing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էլեկտրակապի</w:t>
      </w:r>
      <w:r w:rsidRPr="00E864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b/>
          <w:sz w:val="24"/>
          <w:szCs w:val="24"/>
          <w:lang w:val="en-US"/>
        </w:rPr>
        <w:t>օպերատոր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– </w:t>
      </w:r>
      <w:r w:rsidRPr="0055157D">
        <w:rPr>
          <w:rFonts w:ascii="GHEA Grapalat" w:hAnsi="GHEA Grapalat"/>
          <w:sz w:val="24"/>
          <w:szCs w:val="24"/>
          <w:lang w:val="en-US"/>
        </w:rPr>
        <w:t>սույն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Համաձայնագրի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="00A12133" w:rsidRPr="00E86443">
        <w:rPr>
          <w:rFonts w:ascii="GHEA Grapalat" w:hAnsi="GHEA Grapalat"/>
          <w:sz w:val="24"/>
          <w:szCs w:val="24"/>
          <w:lang w:val="en-US"/>
        </w:rPr>
        <w:t>-</w:t>
      </w:r>
      <w:r w:rsidRPr="0055157D">
        <w:rPr>
          <w:rFonts w:ascii="GHEA Grapalat" w:hAnsi="GHEA Grapalat"/>
          <w:sz w:val="24"/>
          <w:szCs w:val="24"/>
          <w:lang w:val="en-US"/>
        </w:rPr>
        <w:t>պետության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օրենսդրությանը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համաձայն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միջազգային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էլեկտրակապի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ծառայություններ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մատուցող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ցանկացած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անձ</w:t>
      </w:r>
      <w:r w:rsidRPr="00E86443">
        <w:rPr>
          <w:rFonts w:ascii="GHEA Grapalat" w:hAnsi="GHEA Grapalat"/>
          <w:sz w:val="24"/>
          <w:szCs w:val="24"/>
          <w:lang w:val="en-US"/>
        </w:rPr>
        <w:t>,</w:t>
      </w:r>
    </w:p>
    <w:p w:rsidR="00562796" w:rsidRPr="00E86443" w:rsidRDefault="00C9616B" w:rsidP="0055157D">
      <w:pPr>
        <w:spacing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միջօպերատորային</w:t>
      </w:r>
      <w:r w:rsidRPr="00E864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b/>
          <w:sz w:val="24"/>
          <w:szCs w:val="24"/>
          <w:lang w:val="en-US"/>
        </w:rPr>
        <w:t>փոխհաշվարկներ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– </w:t>
      </w:r>
      <w:r w:rsidRPr="0055157D">
        <w:rPr>
          <w:rFonts w:ascii="GHEA Grapalat" w:hAnsi="GHEA Grapalat"/>
          <w:sz w:val="24"/>
          <w:szCs w:val="24"/>
          <w:lang w:val="en-US"/>
        </w:rPr>
        <w:t>նման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ծառայությունների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մատուցման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գործընթացում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անմիջապես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մասնակցող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միջազգային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էլեկտրակապի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օպերատորների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միջև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միջազգային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էլեկտրակապի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ծառայությունների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իրականացումից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հասանելի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եկամուտների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ուղիղ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վերաբաշխման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մեխանիզմ</w:t>
      </w:r>
      <w:r w:rsidRPr="00E86443">
        <w:rPr>
          <w:rFonts w:ascii="GHEA Grapalat" w:hAnsi="GHEA Grapalat"/>
          <w:sz w:val="24"/>
          <w:szCs w:val="24"/>
          <w:lang w:val="en-US"/>
        </w:rPr>
        <w:t>,</w:t>
      </w:r>
    </w:p>
    <w:p w:rsidR="00C9616B" w:rsidRPr="00E86443" w:rsidRDefault="00C9616B" w:rsidP="0055157D">
      <w:pPr>
        <w:spacing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միջազգային</w:t>
      </w:r>
      <w:r w:rsidRPr="00E864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b/>
          <w:sz w:val="24"/>
          <w:szCs w:val="24"/>
          <w:lang w:val="en-US"/>
        </w:rPr>
        <w:t>ռոումինգ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– </w:t>
      </w:r>
      <w:r w:rsidRPr="0055157D">
        <w:rPr>
          <w:rFonts w:ascii="GHEA Grapalat" w:hAnsi="GHEA Grapalat"/>
          <w:sz w:val="24"/>
          <w:szCs w:val="24"/>
          <w:lang w:val="en-US"/>
        </w:rPr>
        <w:t>բջջային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562796" w:rsidRPr="0055157D">
        <w:rPr>
          <w:rFonts w:ascii="GHEA Grapalat" w:hAnsi="GHEA Grapalat"/>
          <w:sz w:val="24"/>
          <w:szCs w:val="24"/>
          <w:lang w:val="en-US"/>
        </w:rPr>
        <w:t>շարժ</w:t>
      </w:r>
      <w:r w:rsidRPr="0055157D">
        <w:rPr>
          <w:rFonts w:ascii="GHEA Grapalat" w:hAnsi="GHEA Grapalat"/>
          <w:sz w:val="24"/>
          <w:szCs w:val="24"/>
          <w:lang w:val="en-US"/>
        </w:rPr>
        <w:t>ական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կապի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աբոնենտների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կողմից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ավտոմատացված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կերպով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զանգեր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կատարելու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և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ընդունելու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  <w:lang w:val="en-US"/>
        </w:rPr>
        <w:t>տվյալների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ընդունման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և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փոխանցման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կամ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այլ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ծառայությունների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հասանելիության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ստացման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հնարավորություն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աշխար</w:t>
      </w:r>
      <w:r w:rsidR="00562796" w:rsidRPr="0055157D">
        <w:rPr>
          <w:rFonts w:ascii="GHEA Grapalat" w:hAnsi="GHEA Grapalat"/>
          <w:sz w:val="24"/>
          <w:szCs w:val="24"/>
          <w:lang w:val="en-US"/>
        </w:rPr>
        <w:t>հ</w:t>
      </w:r>
      <w:r w:rsidRPr="0055157D">
        <w:rPr>
          <w:rFonts w:ascii="GHEA Grapalat" w:hAnsi="GHEA Grapalat"/>
          <w:sz w:val="24"/>
          <w:szCs w:val="24"/>
          <w:lang w:val="en-US"/>
        </w:rPr>
        <w:t>ագրական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տարածքի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ծածկույթի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սահմանից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դուրս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տեղափոխման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ժամանակ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55157D">
        <w:rPr>
          <w:rFonts w:ascii="GHEA Grapalat" w:hAnsi="GHEA Grapalat"/>
          <w:sz w:val="24"/>
          <w:szCs w:val="24"/>
          <w:lang w:val="en-US"/>
        </w:rPr>
        <w:t>սպասարկող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սույն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Համաձայնագրի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մեկ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պետության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տնային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ցանցի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օպերատորների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սույն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Համաձայնագրի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այլ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պետության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հյուրընկալող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ցանցի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օպերատորի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ներգրավվման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  <w:lang w:val="en-US"/>
        </w:rPr>
        <w:t>միջոցով</w:t>
      </w:r>
      <w:r w:rsidRPr="00E86443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C9616B" w:rsidRPr="00E86443" w:rsidRDefault="00C9616B" w:rsidP="00562796">
      <w:pPr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E86443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0E1CB5" w:rsidRPr="00E86443" w:rsidRDefault="000E1CB5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3</w:t>
      </w: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562796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  <w:t xml:space="preserve">Կողմերը պայմանավորվեցին, որ սույն Համաձայնագրի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="00A12133" w:rsidRPr="0055157D">
        <w:rPr>
          <w:rFonts w:ascii="GHEA Grapalat" w:hAnsi="GHEA Grapalat"/>
          <w:sz w:val="24"/>
          <w:szCs w:val="24"/>
          <w:lang w:val="en-US"/>
        </w:rPr>
        <w:t>-</w:t>
      </w:r>
      <w:r w:rsidRPr="0055157D">
        <w:rPr>
          <w:rFonts w:ascii="GHEA Grapalat" w:hAnsi="GHEA Grapalat"/>
          <w:sz w:val="24"/>
          <w:szCs w:val="24"/>
          <w:lang w:val="en-US"/>
        </w:rPr>
        <w:t>պետություններում միջազգային էլեկտրակապի ծառայությունների մատուցման ժամանակ, այդ թվում</w:t>
      </w:r>
      <w:r w:rsidR="001746BC" w:rsidRPr="0055157D">
        <w:rPr>
          <w:rFonts w:ascii="GHEA Grapalat" w:hAnsi="GHEA Grapalat"/>
          <w:sz w:val="24"/>
          <w:szCs w:val="24"/>
          <w:lang w:val="en-US"/>
        </w:rPr>
        <w:t>`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միջազգային ռոումինգում, միջօպերատորային փախհաշվարկները իրականացվում են ելնելով`</w:t>
      </w:r>
    </w:p>
    <w:p w:rsidR="00562796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  <w:t>միջազգային էլեկտրակապի ծառայությունների մատուցման ազգային հատկություններից,</w:t>
      </w:r>
    </w:p>
    <w:p w:rsidR="00562796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  <w:t xml:space="preserve">միջազգային էլեկտրակապի օպերատորների հավասարությունից </w:t>
      </w:r>
      <w:r w:rsidR="00A12133" w:rsidRPr="0055157D">
        <w:rPr>
          <w:rFonts w:ascii="GHEA Grapalat" w:hAnsi="GHEA Grapalat"/>
          <w:sz w:val="24"/>
          <w:szCs w:val="24"/>
          <w:lang w:val="en-US"/>
        </w:rPr>
        <w:t xml:space="preserve">                                   </w:t>
      </w:r>
      <w:r w:rsidRPr="0055157D">
        <w:rPr>
          <w:rFonts w:ascii="GHEA Grapalat" w:hAnsi="GHEA Grapalat"/>
          <w:sz w:val="24"/>
          <w:szCs w:val="24"/>
          <w:lang w:val="en-US"/>
        </w:rPr>
        <w:t>(</w:t>
      </w:r>
      <w:r w:rsidR="001746BC" w:rsidRPr="0055157D">
        <w:rPr>
          <w:rFonts w:ascii="GHEA Grapalat" w:hAnsi="GHEA Grapalat"/>
          <w:sz w:val="24"/>
          <w:szCs w:val="24"/>
          <w:lang w:val="en-US"/>
        </w:rPr>
        <w:t>անխտրականությունից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), անկախ դրանց գրանցման </w:t>
      </w:r>
      <w:r w:rsidRPr="0055157D">
        <w:rPr>
          <w:rFonts w:ascii="GHEA Grapalat" w:hAnsi="GHEA Grapalat" w:cs="Sylfaen"/>
          <w:sz w:val="24"/>
          <w:szCs w:val="24"/>
          <w:lang w:val="en-US"/>
        </w:rPr>
        <w:t>տեղավայրից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(կազմակերպության), կազմակերպական-իրավական ձևից կամ սեփականության ձևից,</w:t>
      </w:r>
    </w:p>
    <w:p w:rsidR="00562796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</w:r>
      <w:r w:rsidRPr="0055157D">
        <w:rPr>
          <w:rFonts w:ascii="GHEA Grapalat" w:hAnsi="GHEA Grapalat"/>
          <w:sz w:val="24"/>
          <w:szCs w:val="24"/>
        </w:rPr>
        <w:t>միջօպերատորային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սակագների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ձևավորման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բնագավարում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օպերատորների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գործունեության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թափանցիկությ</w:t>
      </w:r>
      <w:r w:rsidRPr="0055157D">
        <w:rPr>
          <w:rFonts w:ascii="GHEA Grapalat" w:hAnsi="GHEA Grapalat"/>
          <w:sz w:val="24"/>
          <w:szCs w:val="24"/>
        </w:rPr>
        <w:t>ունից</w:t>
      </w:r>
      <w:r w:rsidRPr="0055157D">
        <w:rPr>
          <w:rFonts w:ascii="GHEA Grapalat" w:hAnsi="GHEA Grapalat"/>
          <w:sz w:val="24"/>
          <w:szCs w:val="24"/>
          <w:lang w:val="en-US"/>
        </w:rPr>
        <w:t>,</w:t>
      </w:r>
    </w:p>
    <w:p w:rsidR="00562796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</w:r>
      <w:r w:rsidRPr="0055157D">
        <w:rPr>
          <w:rFonts w:ascii="GHEA Grapalat" w:hAnsi="GHEA Grapalat"/>
          <w:sz w:val="24"/>
          <w:szCs w:val="24"/>
        </w:rPr>
        <w:t>փոխհաշվարկների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իրականացման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ժամանակ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էլեկտրակապի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օպերատորների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համար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պահանջների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և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հնարավորությունների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հավասարությունից</w:t>
      </w:r>
      <w:r w:rsidRPr="0055157D">
        <w:rPr>
          <w:rFonts w:ascii="GHEA Grapalat" w:hAnsi="GHEA Grapalat"/>
          <w:sz w:val="24"/>
          <w:szCs w:val="24"/>
          <w:lang w:val="en-US"/>
        </w:rPr>
        <w:t>,</w:t>
      </w:r>
    </w:p>
    <w:p w:rsidR="00562796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</w:r>
      <w:r w:rsidRPr="0055157D">
        <w:rPr>
          <w:rFonts w:ascii="GHEA Grapalat" w:hAnsi="GHEA Grapalat"/>
          <w:sz w:val="24"/>
          <w:szCs w:val="24"/>
        </w:rPr>
        <w:t>պարտականությունների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կատարման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ժամանակ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էլեկտրակապի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օպերատորների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բարեխիղճությունից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այդ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թվում</w:t>
      </w:r>
      <w:r w:rsidR="001746BC" w:rsidRPr="0055157D">
        <w:rPr>
          <w:rFonts w:ascii="GHEA Grapalat" w:hAnsi="GHEA Grapalat"/>
          <w:sz w:val="24"/>
          <w:szCs w:val="24"/>
          <w:lang w:val="en-US"/>
        </w:rPr>
        <w:t>`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համապատասխան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փոխհաշվարկներով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էլեկտրակապի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այլ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(այլն) </w:t>
      </w:r>
      <w:r w:rsidRPr="0055157D">
        <w:rPr>
          <w:rFonts w:ascii="GHEA Grapalat" w:hAnsi="GHEA Grapalat"/>
          <w:sz w:val="24"/>
          <w:szCs w:val="24"/>
        </w:rPr>
        <w:t>օպերատորի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55157D">
        <w:rPr>
          <w:rFonts w:ascii="GHEA Grapalat" w:hAnsi="GHEA Grapalat"/>
          <w:sz w:val="24"/>
          <w:szCs w:val="24"/>
        </w:rPr>
        <w:t>օպերատորների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55157D">
        <w:rPr>
          <w:rFonts w:ascii="GHEA Grapalat" w:hAnsi="GHEA Grapalat"/>
          <w:sz w:val="24"/>
          <w:szCs w:val="24"/>
        </w:rPr>
        <w:t>նկատմամաբ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սահմանված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ժամկետներում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և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ամբողջ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ժավալով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</w:p>
    <w:p w:rsidR="00562796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</w:r>
      <w:r w:rsidRPr="0055157D">
        <w:rPr>
          <w:rFonts w:ascii="GHEA Grapalat" w:hAnsi="GHEA Grapalat"/>
          <w:sz w:val="24"/>
          <w:szCs w:val="24"/>
        </w:rPr>
        <w:t>սույն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Համաձայնագրի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նպատակներին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հասնելու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համար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էլեկտրակապի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օպերատորների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և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Կողմերով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ձեռնարկող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միջոցների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փոխադարձությունից</w:t>
      </w:r>
      <w:r w:rsidRPr="0055157D">
        <w:rPr>
          <w:rFonts w:ascii="GHEA Grapalat" w:hAnsi="GHEA Grapalat"/>
          <w:sz w:val="24"/>
          <w:szCs w:val="24"/>
          <w:lang w:val="en-US"/>
        </w:rPr>
        <w:t>,</w:t>
      </w: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lastRenderedPageBreak/>
        <w:tab/>
      </w:r>
      <w:r w:rsidRPr="0055157D">
        <w:rPr>
          <w:rFonts w:ascii="GHEA Grapalat" w:hAnsi="GHEA Grapalat"/>
          <w:sz w:val="24"/>
          <w:szCs w:val="24"/>
        </w:rPr>
        <w:t>սույն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Համաձայնագրի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Pr="0055157D">
        <w:rPr>
          <w:rFonts w:ascii="GHEA Grapalat" w:hAnsi="GHEA Grapalat"/>
          <w:sz w:val="24"/>
          <w:szCs w:val="24"/>
          <w:lang w:val="en-US"/>
        </w:rPr>
        <w:t>-</w:t>
      </w:r>
      <w:r w:rsidRPr="0055157D">
        <w:rPr>
          <w:rFonts w:ascii="GHEA Grapalat" w:hAnsi="GHEA Grapalat"/>
          <w:sz w:val="24"/>
          <w:szCs w:val="24"/>
        </w:rPr>
        <w:t>պետությունների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բաժանորդների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համար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խտրականային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պայմանների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ստեղծման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անթույլատրելիությունից</w:t>
      </w:r>
      <w:r w:rsidRPr="0055157D">
        <w:rPr>
          <w:rFonts w:ascii="GHEA Grapalat" w:hAnsi="GHEA Grapalat"/>
          <w:sz w:val="24"/>
          <w:szCs w:val="24"/>
          <w:lang w:val="en-US"/>
        </w:rPr>
        <w:t>:</w:t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</w:r>
    </w:p>
    <w:p w:rsidR="000E1CB5" w:rsidRPr="0055157D" w:rsidRDefault="000E1CB5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4</w:t>
      </w: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</w:r>
      <w:r w:rsidRPr="0055157D">
        <w:rPr>
          <w:rFonts w:ascii="GHEA Grapalat" w:hAnsi="GHEA Grapalat"/>
          <w:sz w:val="24"/>
          <w:szCs w:val="24"/>
        </w:rPr>
        <w:t>Կողմերը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ընդունում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են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անհրաժեշտությունը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և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միջոցներ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են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ձեռնարկում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սակագների</w:t>
      </w:r>
      <w:r w:rsidR="00562796"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սահմանման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և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փոփոխման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համաձայնեցված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մոտեցումների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մշակման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նկատմամբ՝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կիրառվող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միջօպերատորային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փոխհաշվարկների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ժամանակ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էլեկտրակապի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ծառայությունների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մատուցման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ընթացքում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այդ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թվում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ռոումինգում</w:t>
      </w:r>
      <w:r w:rsidRPr="0055157D">
        <w:rPr>
          <w:rFonts w:ascii="GHEA Grapalat" w:hAnsi="GHEA Grapalat"/>
          <w:sz w:val="24"/>
          <w:szCs w:val="24"/>
          <w:lang w:val="en-US"/>
        </w:rPr>
        <w:t>:</w:t>
      </w: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</w:r>
      <w:r w:rsidRPr="0055157D">
        <w:rPr>
          <w:rFonts w:ascii="GHEA Grapalat" w:hAnsi="GHEA Grapalat"/>
          <w:sz w:val="24"/>
          <w:szCs w:val="24"/>
        </w:rPr>
        <w:t>Կողմերը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ընդունում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են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անհրաժեշտությունը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և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միջո</w:t>
      </w:r>
      <w:r w:rsidR="006415E2">
        <w:rPr>
          <w:rFonts w:ascii="GHEA Grapalat" w:hAnsi="GHEA Grapalat"/>
          <w:sz w:val="24"/>
          <w:szCs w:val="24"/>
          <w:lang w:val="en-US"/>
        </w:rPr>
        <w:t>ց</w:t>
      </w:r>
      <w:r w:rsidRPr="0055157D">
        <w:rPr>
          <w:rFonts w:ascii="GHEA Grapalat" w:hAnsi="GHEA Grapalat"/>
          <w:sz w:val="24"/>
          <w:szCs w:val="24"/>
        </w:rPr>
        <w:t>ներ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են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ձեռնարկում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="001746BC" w:rsidRPr="0055157D">
        <w:rPr>
          <w:rFonts w:ascii="GHEA Grapalat" w:hAnsi="GHEA Grapalat"/>
          <w:sz w:val="24"/>
          <w:szCs w:val="24"/>
          <w:lang w:val="en-US"/>
        </w:rPr>
        <w:t>ան</w:t>
      </w:r>
      <w:r w:rsidRPr="0055157D">
        <w:rPr>
          <w:rFonts w:ascii="GHEA Grapalat" w:hAnsi="GHEA Grapalat"/>
          <w:sz w:val="24"/>
          <w:szCs w:val="24"/>
        </w:rPr>
        <w:t>խտրականային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պահանջների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="001746BC" w:rsidRPr="0055157D">
        <w:rPr>
          <w:rFonts w:ascii="GHEA Grapalat" w:hAnsi="GHEA Grapalat"/>
          <w:sz w:val="24"/>
          <w:szCs w:val="24"/>
          <w:lang w:val="en-US"/>
        </w:rPr>
        <w:t>ստեղծման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նկատմամբ՝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կիրառվող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միջիօպերատորային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փոխհաշվարկներում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սույն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Համաձայնագրի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Pr="0055157D">
        <w:rPr>
          <w:rFonts w:ascii="GHEA Grapalat" w:hAnsi="GHEA Grapalat"/>
          <w:sz w:val="24"/>
          <w:szCs w:val="24"/>
          <w:lang w:val="en-US"/>
        </w:rPr>
        <w:t>-</w:t>
      </w:r>
      <w:r w:rsidRPr="0055157D">
        <w:rPr>
          <w:rFonts w:ascii="GHEA Grapalat" w:hAnsi="GHEA Grapalat"/>
          <w:sz w:val="24"/>
          <w:szCs w:val="24"/>
        </w:rPr>
        <w:t>պետությունների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օպերատորների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նկատմամբ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անկախ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տրաֆիկի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ծավա</w:t>
      </w:r>
      <w:r w:rsidR="006415E2">
        <w:rPr>
          <w:rFonts w:ascii="GHEA Grapalat" w:hAnsi="GHEA Grapalat"/>
          <w:sz w:val="24"/>
          <w:szCs w:val="24"/>
          <w:lang w:val="en-US"/>
        </w:rPr>
        <w:t>լ</w:t>
      </w:r>
      <w:r w:rsidRPr="0055157D">
        <w:rPr>
          <w:rFonts w:ascii="GHEA Grapalat" w:hAnsi="GHEA Grapalat"/>
          <w:sz w:val="24"/>
          <w:szCs w:val="24"/>
        </w:rPr>
        <w:t>ից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որը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կարող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է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ուղղված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լինել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էլեկտրակապի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այդ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օպերատորների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կողմից</w:t>
      </w:r>
      <w:r w:rsidRPr="0055157D">
        <w:rPr>
          <w:rFonts w:ascii="GHEA Grapalat" w:hAnsi="GHEA Grapalat"/>
          <w:sz w:val="24"/>
          <w:szCs w:val="24"/>
          <w:lang w:val="en-US"/>
        </w:rPr>
        <w:t>:</w:t>
      </w: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</w:r>
      <w:r w:rsidR="006415E2">
        <w:rPr>
          <w:rFonts w:ascii="GHEA Grapalat" w:hAnsi="GHEA Grapalat"/>
          <w:sz w:val="24"/>
          <w:szCs w:val="24"/>
        </w:rPr>
        <w:t>Կ</w:t>
      </w:r>
      <w:r w:rsidRPr="0055157D">
        <w:rPr>
          <w:rFonts w:ascii="GHEA Grapalat" w:hAnsi="GHEA Grapalat"/>
          <w:sz w:val="24"/>
          <w:szCs w:val="24"/>
        </w:rPr>
        <w:t>ո</w:t>
      </w:r>
      <w:r w:rsidR="006415E2">
        <w:rPr>
          <w:rFonts w:ascii="GHEA Grapalat" w:hAnsi="GHEA Grapalat"/>
          <w:sz w:val="24"/>
          <w:szCs w:val="24"/>
          <w:lang w:val="en-US"/>
        </w:rPr>
        <w:t>ղ</w:t>
      </w:r>
      <w:r w:rsidRPr="0055157D">
        <w:rPr>
          <w:rFonts w:ascii="GHEA Grapalat" w:hAnsi="GHEA Grapalat"/>
          <w:sz w:val="24"/>
          <w:szCs w:val="24"/>
        </w:rPr>
        <w:t>մերը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ընդունում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են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անհրաժեշտությունը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և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միջո</w:t>
      </w:r>
      <w:r w:rsidR="001746BC" w:rsidRPr="0055157D">
        <w:rPr>
          <w:rFonts w:ascii="GHEA Grapalat" w:hAnsi="GHEA Grapalat"/>
          <w:sz w:val="24"/>
          <w:szCs w:val="24"/>
          <w:lang w:val="en-US"/>
        </w:rPr>
        <w:t>ց</w:t>
      </w:r>
      <w:r w:rsidRPr="0055157D">
        <w:rPr>
          <w:rFonts w:ascii="GHEA Grapalat" w:hAnsi="GHEA Grapalat"/>
          <w:sz w:val="24"/>
          <w:szCs w:val="24"/>
        </w:rPr>
        <w:t>ներ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են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ձեռնարկում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միջօպերատորային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ռոումինգային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համաձայնագրերում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այդպիսի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պահանջների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սահմանման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նկատմամբ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որոնք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չեն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խտրականացնում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սույն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="006415E2">
        <w:rPr>
          <w:rFonts w:ascii="GHEA Grapalat" w:hAnsi="GHEA Grapalat"/>
          <w:sz w:val="24"/>
          <w:szCs w:val="24"/>
        </w:rPr>
        <w:t>Համա</w:t>
      </w:r>
      <w:r w:rsidR="006415E2">
        <w:rPr>
          <w:rFonts w:ascii="GHEA Grapalat" w:hAnsi="GHEA Grapalat"/>
          <w:sz w:val="24"/>
          <w:szCs w:val="24"/>
          <w:lang w:val="en-US"/>
        </w:rPr>
        <w:t>ձ</w:t>
      </w:r>
      <w:r w:rsidRPr="0055157D">
        <w:rPr>
          <w:rFonts w:ascii="GHEA Grapalat" w:hAnsi="GHEA Grapalat"/>
          <w:sz w:val="24"/>
          <w:szCs w:val="24"/>
        </w:rPr>
        <w:t>այնագրի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Pr="0055157D">
        <w:rPr>
          <w:rFonts w:ascii="GHEA Grapalat" w:hAnsi="GHEA Grapalat"/>
          <w:sz w:val="24"/>
          <w:szCs w:val="24"/>
          <w:lang w:val="en-US"/>
        </w:rPr>
        <w:t>-</w:t>
      </w:r>
      <w:r w:rsidRPr="0055157D">
        <w:rPr>
          <w:rFonts w:ascii="GHEA Grapalat" w:hAnsi="GHEA Grapalat"/>
          <w:sz w:val="24"/>
          <w:szCs w:val="24"/>
        </w:rPr>
        <w:t>պետությունների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օպերատորների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բաժանորդներին</w:t>
      </w:r>
      <w:r w:rsidRPr="0055157D">
        <w:rPr>
          <w:rFonts w:ascii="GHEA Grapalat" w:hAnsi="GHEA Grapalat"/>
          <w:sz w:val="24"/>
          <w:szCs w:val="24"/>
          <w:lang w:val="en-US"/>
        </w:rPr>
        <w:t>:</w:t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</w:r>
    </w:p>
    <w:p w:rsidR="001746BC" w:rsidRPr="0055157D" w:rsidRDefault="001746BC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5</w:t>
      </w: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</w:r>
      <w:r w:rsidRPr="0055157D">
        <w:rPr>
          <w:rFonts w:ascii="GHEA Grapalat" w:hAnsi="GHEA Grapalat"/>
          <w:sz w:val="24"/>
          <w:szCs w:val="24"/>
        </w:rPr>
        <w:t>Կողմերը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բարենպաստ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պայմաններ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են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ստեղծում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էլեկտրակապի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ծառայությունների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շուկայում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մրցակցության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զարգացման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համար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այդ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թվում</w:t>
      </w:r>
      <w:r w:rsidR="000E1CB5" w:rsidRPr="0055157D">
        <w:rPr>
          <w:rFonts w:ascii="GHEA Grapalat" w:hAnsi="GHEA Grapalat"/>
          <w:sz w:val="24"/>
          <w:szCs w:val="24"/>
          <w:lang w:val="en-US"/>
        </w:rPr>
        <w:t>`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սույն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Համաձայնագրի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Pr="0055157D">
        <w:rPr>
          <w:rFonts w:ascii="GHEA Grapalat" w:hAnsi="GHEA Grapalat"/>
          <w:sz w:val="24"/>
          <w:szCs w:val="24"/>
          <w:lang w:val="en-US"/>
        </w:rPr>
        <w:t>-</w:t>
      </w:r>
      <w:r w:rsidRPr="0055157D">
        <w:rPr>
          <w:rFonts w:ascii="GHEA Grapalat" w:hAnsi="GHEA Grapalat"/>
          <w:sz w:val="24"/>
          <w:szCs w:val="24"/>
        </w:rPr>
        <w:t>պետությունների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փոխհամագործակցող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օպերատորների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միջև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էլեկտրակապի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նույն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ուղղությունում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միջօպերատորային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սակագներում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անհամաչափությունների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հեռացման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նպատակով</w:t>
      </w:r>
      <w:r w:rsidRPr="0055157D">
        <w:rPr>
          <w:rFonts w:ascii="GHEA Grapalat" w:hAnsi="GHEA Grapalat"/>
          <w:sz w:val="24"/>
          <w:szCs w:val="24"/>
          <w:lang w:val="en-US"/>
        </w:rPr>
        <w:t>:</w:t>
      </w: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</w:r>
      <w:r w:rsidRPr="0055157D">
        <w:rPr>
          <w:rFonts w:ascii="GHEA Grapalat" w:hAnsi="GHEA Grapalat"/>
          <w:sz w:val="24"/>
          <w:szCs w:val="24"/>
        </w:rPr>
        <w:t>Կողմերը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իրականացնում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են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սույն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Համաձայնագրի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Pr="0055157D">
        <w:rPr>
          <w:rFonts w:ascii="GHEA Grapalat" w:hAnsi="GHEA Grapalat"/>
          <w:sz w:val="24"/>
          <w:szCs w:val="24"/>
          <w:lang w:val="en-US"/>
        </w:rPr>
        <w:t>-</w:t>
      </w:r>
      <w:r w:rsidRPr="0055157D">
        <w:rPr>
          <w:rFonts w:ascii="GHEA Grapalat" w:hAnsi="GHEA Grapalat"/>
          <w:sz w:val="24"/>
          <w:szCs w:val="24"/>
        </w:rPr>
        <w:t>պետություններում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էլեկտրակապի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ծառաությունների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շուկան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և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ապահովում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են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այն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պահանջները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որոնք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էլեկտրակապի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օպերատորներին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թույլ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են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տալիս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կրճատել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պահումները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ներդնել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նոր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տեխնոլոգիաներ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բարձրացնել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էլեկտրակապի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կողմից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մատուցվող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ծառայությունների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որակը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այդ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թվում</w:t>
      </w:r>
      <w:r w:rsidR="000E1CB5" w:rsidRPr="0055157D">
        <w:rPr>
          <w:rFonts w:ascii="GHEA Grapalat" w:hAnsi="GHEA Grapalat"/>
          <w:sz w:val="24"/>
          <w:szCs w:val="24"/>
          <w:lang w:val="en-US"/>
        </w:rPr>
        <w:t>`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ռոումինգում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E86443" w:rsidRDefault="00E86443" w:rsidP="00E86443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en-US"/>
        </w:rPr>
        <w:t>6</w:t>
      </w:r>
    </w:p>
    <w:p w:rsidR="00E86443" w:rsidRPr="0055157D" w:rsidRDefault="00E86443" w:rsidP="00E86443">
      <w:pPr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0E67A4" w:rsidRPr="000E67A4" w:rsidRDefault="000E67A4" w:rsidP="000E67A4">
      <w:pPr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F23C25">
        <w:rPr>
          <w:rFonts w:ascii="GHEA Grapalat" w:hAnsi="GHEA Grapalat"/>
          <w:sz w:val="24"/>
          <w:szCs w:val="24"/>
        </w:rPr>
        <w:t>Կողմերը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ձգտում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են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միջազգային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էլեկտրակապի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օպերատորների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փոխհամագործակցության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և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միջազգային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էլեկտրակապի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ծառայությունների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մատուցման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վերաբերյալ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հիմնական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հարցերին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առնչվող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 w:cs="Sylfaen"/>
          <w:sz w:val="24"/>
          <w:szCs w:val="24"/>
        </w:rPr>
        <w:t>ազգային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օրենսդրական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և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այլ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նորմատիվ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իրավական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ակտերի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ներդաշնակեցմանը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23C25">
        <w:rPr>
          <w:rFonts w:ascii="GHEA Grapalat" w:hAnsi="GHEA Grapalat"/>
          <w:sz w:val="24"/>
          <w:szCs w:val="24"/>
        </w:rPr>
        <w:t>այդ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թվում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F23C25">
        <w:rPr>
          <w:rFonts w:ascii="GHEA Grapalat" w:hAnsi="GHEA Grapalat"/>
          <w:sz w:val="24"/>
          <w:szCs w:val="24"/>
        </w:rPr>
        <w:t>միջազգային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ռոումինգում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F23C25">
        <w:rPr>
          <w:rFonts w:ascii="GHEA Grapalat" w:hAnsi="GHEA Grapalat"/>
          <w:sz w:val="24"/>
          <w:szCs w:val="24"/>
        </w:rPr>
        <w:lastRenderedPageBreak/>
        <w:t>Միջազգային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էլեկտրակապի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բնագավառը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կարգավորող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նորմատիվ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իրավական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ակտերի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նախագծերի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նախապատրաստման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ընթացքում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Կողմերը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հակված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են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դրանց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քննարկման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հրապարակայնության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3C25">
        <w:rPr>
          <w:rFonts w:ascii="GHEA Grapalat" w:hAnsi="GHEA Grapalat"/>
          <w:sz w:val="24"/>
          <w:szCs w:val="24"/>
        </w:rPr>
        <w:t>սկզբունքին</w:t>
      </w:r>
      <w:r w:rsidRPr="000E67A4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562796" w:rsidRPr="0055157D" w:rsidRDefault="00562796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7</w:t>
      </w: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sz w:val="24"/>
          <w:szCs w:val="24"/>
        </w:rPr>
        <w:t>Կողմերը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միջոցներ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են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="000E1CB5" w:rsidRPr="0055157D">
        <w:rPr>
          <w:rFonts w:ascii="GHEA Grapalat" w:hAnsi="GHEA Grapalat"/>
          <w:sz w:val="24"/>
          <w:szCs w:val="24"/>
          <w:lang w:val="en-US"/>
        </w:rPr>
        <w:t>ձեռնարկ</w:t>
      </w:r>
      <w:r w:rsidRPr="0055157D">
        <w:rPr>
          <w:rFonts w:ascii="GHEA Grapalat" w:hAnsi="GHEA Grapalat"/>
          <w:sz w:val="24"/>
          <w:szCs w:val="24"/>
        </w:rPr>
        <w:t>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="000E1CB5" w:rsidRPr="0055157D">
        <w:rPr>
          <w:rFonts w:ascii="GHEA Grapalat" w:hAnsi="GHEA Grapalat"/>
          <w:sz w:val="24"/>
          <w:szCs w:val="24"/>
          <w:lang w:val="en-US"/>
        </w:rPr>
        <w:t>ան</w:t>
      </w:r>
      <w:r w:rsidRPr="0055157D">
        <w:rPr>
          <w:rFonts w:ascii="GHEA Grapalat" w:hAnsi="GHEA Grapalat"/>
          <w:sz w:val="24"/>
          <w:szCs w:val="24"/>
        </w:rPr>
        <w:t>խտրականության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="000E1CB5" w:rsidRPr="0055157D">
        <w:rPr>
          <w:rFonts w:ascii="GHEA Grapalat" w:hAnsi="GHEA Grapalat"/>
          <w:sz w:val="24"/>
          <w:szCs w:val="24"/>
          <w:lang w:val="en-US"/>
        </w:rPr>
        <w:t>արգելքի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նկատմամբ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սակագների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սահմանման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ներածության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և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հարկերի </w:t>
      </w:r>
      <w:r w:rsidRPr="0055157D">
        <w:rPr>
          <w:rFonts w:ascii="GHEA Grapalat" w:hAnsi="GHEA Grapalat"/>
          <w:sz w:val="24"/>
          <w:szCs w:val="24"/>
        </w:rPr>
        <w:t>մոտեցումների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ընթացքում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այդ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թվում</w:t>
      </w:r>
      <w:r w:rsidR="000E1CB5" w:rsidRPr="0055157D">
        <w:rPr>
          <w:rFonts w:ascii="GHEA Grapalat" w:hAnsi="GHEA Grapalat"/>
          <w:sz w:val="24"/>
          <w:szCs w:val="24"/>
          <w:lang w:val="en-US"/>
        </w:rPr>
        <w:tab/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սակագների մեջ </w:t>
      </w:r>
      <w:r w:rsidRPr="0055157D">
        <w:rPr>
          <w:rFonts w:ascii="GHEA Grapalat" w:hAnsi="GHEA Grapalat"/>
          <w:sz w:val="24"/>
          <w:szCs w:val="24"/>
        </w:rPr>
        <w:t>ներառվող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և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միջօպերատորյաին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փոխհաշվարկների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ժամանակ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="006415E2">
        <w:rPr>
          <w:rFonts w:ascii="GHEA Grapalat" w:hAnsi="GHEA Grapalat"/>
          <w:sz w:val="24"/>
          <w:szCs w:val="24"/>
        </w:rPr>
        <w:t>կիրա</w:t>
      </w:r>
      <w:r w:rsidR="006415E2">
        <w:rPr>
          <w:rFonts w:ascii="GHEA Grapalat" w:hAnsi="GHEA Grapalat"/>
          <w:sz w:val="24"/>
          <w:szCs w:val="24"/>
          <w:lang w:val="en-US"/>
        </w:rPr>
        <w:t>ո</w:t>
      </w:r>
      <w:r w:rsidRPr="0055157D">
        <w:rPr>
          <w:rFonts w:ascii="GHEA Grapalat" w:hAnsi="GHEA Grapalat"/>
          <w:sz w:val="24"/>
          <w:szCs w:val="24"/>
        </w:rPr>
        <w:t>վող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անուղղակի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հարկերը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: </w:t>
      </w:r>
      <w:r w:rsidR="000E1CB5" w:rsidRPr="0055157D">
        <w:rPr>
          <w:rFonts w:ascii="GHEA Grapalat" w:hAnsi="GHEA Grapalat"/>
          <w:sz w:val="24"/>
          <w:szCs w:val="24"/>
          <w:lang w:val="en-US"/>
        </w:rPr>
        <w:t>Ի հավելումն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/>
          <w:sz w:val="24"/>
          <w:szCs w:val="24"/>
        </w:rPr>
        <w:t>Կողմերը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հաշվի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են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առնում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միջազգային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էլեկտրակապի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բնագավառի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հարկային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/>
          <w:sz w:val="24"/>
          <w:szCs w:val="24"/>
        </w:rPr>
        <w:t>սեգմենտի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կարգավորման միջազգային փորձը, </w:t>
      </w:r>
      <w:r w:rsidR="000E1CB5" w:rsidRPr="0055157D">
        <w:rPr>
          <w:rFonts w:ascii="GHEA Grapalat" w:hAnsi="GHEA Grapalat"/>
          <w:sz w:val="24"/>
          <w:szCs w:val="24"/>
          <w:lang w:val="en-US"/>
        </w:rPr>
        <w:t xml:space="preserve">         </w:t>
      </w:r>
      <w:r w:rsidRPr="0055157D">
        <w:rPr>
          <w:rFonts w:ascii="GHEA Grapalat" w:hAnsi="GHEA Grapalat"/>
          <w:sz w:val="24"/>
          <w:szCs w:val="24"/>
          <w:lang w:val="en-US"/>
        </w:rPr>
        <w:t>այդ թվում Հեռահաղորդակցության միջազգային միության մի</w:t>
      </w:r>
      <w:r w:rsidR="000E1CB5" w:rsidRPr="0055157D">
        <w:rPr>
          <w:rFonts w:ascii="GHEA Grapalat" w:hAnsi="GHEA Grapalat"/>
          <w:sz w:val="24"/>
          <w:szCs w:val="24"/>
          <w:lang w:val="en-US"/>
        </w:rPr>
        <w:t>ջ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ազգային էլեկտրակապի գործող բանաձևը:  </w:t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8</w:t>
      </w:r>
    </w:p>
    <w:p w:rsidR="000E1CB5" w:rsidRPr="0055157D" w:rsidRDefault="000E1CB5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  <w:t xml:space="preserve">Սույն Համաձայնագրի կիրառումը իրականացնում են կապի վարչակազմերը, այլ մարմինները և կազմակերպությունները, որոնց իրավասության մեջ են մտնում սույն Համաձայնագրի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Pr="0055157D">
        <w:rPr>
          <w:rFonts w:ascii="GHEA Grapalat" w:hAnsi="GHEA Grapalat"/>
          <w:sz w:val="24"/>
          <w:szCs w:val="24"/>
          <w:lang w:val="en-US"/>
        </w:rPr>
        <w:t>-պետությունների միջազգային էլեկտրակապի բնագավառի կարգավորումը միջազգային էլեկտրակապի օպերատորների մասնակցությամբ:</w:t>
      </w: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  <w:t xml:space="preserve">Սույն Համաձայնագրի կիրառման գործունեության համակարգումը իրականացնում է </w:t>
      </w:r>
      <w:r w:rsidR="000E1CB5" w:rsidRPr="0055157D">
        <w:rPr>
          <w:rFonts w:ascii="GHEA Grapalat" w:hAnsi="GHEA Grapalat"/>
          <w:sz w:val="24"/>
          <w:szCs w:val="24"/>
          <w:lang w:val="en-US"/>
        </w:rPr>
        <w:t xml:space="preserve">էլեկտրական, փոստային կապի և տեղեկատվական և հեռահաղորդակցության տեխնոլոգիաների ոլորտներում ԱՊՀ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="000E1CB5" w:rsidRPr="0055157D">
        <w:rPr>
          <w:rFonts w:ascii="GHEA Grapalat" w:hAnsi="GHEA Grapalat"/>
          <w:sz w:val="24"/>
          <w:szCs w:val="24"/>
          <w:lang w:val="en-US"/>
        </w:rPr>
        <w:t>-պետությունների համակարգող մարմին հանդիսացող Կապի տարածաշրջանային համագործակցությունը</w:t>
      </w:r>
      <w:r w:rsidRPr="0055157D">
        <w:rPr>
          <w:rFonts w:ascii="GHEA Grapalat" w:hAnsi="GHEA Grapalat"/>
          <w:sz w:val="24"/>
          <w:szCs w:val="24"/>
          <w:lang w:val="en-US"/>
        </w:rPr>
        <w:t>:</w:t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0E1CB5" w:rsidRPr="0055157D" w:rsidRDefault="000E1CB5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9</w:t>
      </w: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  <w:t xml:space="preserve">Կողմերը ապահովում են ինչպես կապի վարչակազմերի, այլ մարմինների                                 և կազմակերպությունների միջև խորհրդակցությունների անցկացումը, որոնց իրավասության մեջ են մտնում սույն Համաձայնագրի </w:t>
      </w:r>
      <w:r w:rsidR="0055157D">
        <w:rPr>
          <w:rFonts w:ascii="GHEA Grapalat" w:hAnsi="GHEA Grapalat"/>
          <w:sz w:val="24"/>
          <w:szCs w:val="24"/>
        </w:rPr>
        <w:t>մասնակից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-պետությունների միջազգային էլեկտրակապի բնագավառի կարգավորումը, այնպես </w:t>
      </w:r>
      <w:r w:rsidR="006415E2">
        <w:rPr>
          <w:rFonts w:ascii="GHEA Grapalat" w:hAnsi="GHEA Grapalat"/>
          <w:sz w:val="24"/>
          <w:szCs w:val="24"/>
          <w:lang w:val="en-US"/>
        </w:rPr>
        <w:t>է</w:t>
      </w:r>
      <w:r w:rsidRPr="0055157D">
        <w:rPr>
          <w:rFonts w:ascii="GHEA Grapalat" w:hAnsi="GHEA Grapalat"/>
          <w:sz w:val="24"/>
          <w:szCs w:val="24"/>
          <w:lang w:val="en-US"/>
        </w:rPr>
        <w:t>լ սույն Համաձայնագրի կիրառման հարցերով միջազգային էլեկտրակապի օպերատորների միջև:</w:t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0E1CB5" w:rsidRPr="0055157D" w:rsidRDefault="000E1CB5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10</w:t>
      </w: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lastRenderedPageBreak/>
        <w:tab/>
        <w:t>Սույն Համաձայնագիրը չի շոշափում Կողմերից յուրաքանչյուրի այն իրավունքներն ու պարտականությունները, որոնք բխում են այլ միջազգային պայմանագրերից, որոնց մասնակիցն են հանդիսանում նրանց պետությունները:</w:t>
      </w:r>
    </w:p>
    <w:p w:rsidR="00C9616B" w:rsidRPr="0055157D" w:rsidRDefault="00C9616B" w:rsidP="00C9616B">
      <w:pPr>
        <w:rPr>
          <w:rFonts w:ascii="GHEA Grapalat" w:hAnsi="GHEA Grapalat"/>
          <w:sz w:val="24"/>
          <w:szCs w:val="24"/>
          <w:lang w:val="en-US"/>
        </w:rPr>
      </w:pPr>
    </w:p>
    <w:p w:rsidR="000E1CB5" w:rsidRPr="00E86443" w:rsidRDefault="000E1CB5" w:rsidP="00C9616B">
      <w:pPr>
        <w:rPr>
          <w:rFonts w:ascii="GHEA Grapalat" w:hAnsi="GHEA Grapalat"/>
          <w:sz w:val="24"/>
          <w:szCs w:val="24"/>
          <w:lang w:val="en-US"/>
        </w:rPr>
      </w:pPr>
    </w:p>
    <w:p w:rsidR="0055157D" w:rsidRPr="00E86443" w:rsidRDefault="0055157D" w:rsidP="00C9616B">
      <w:pPr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11</w:t>
      </w:r>
    </w:p>
    <w:p w:rsidR="00C9616B" w:rsidRPr="0055157D" w:rsidRDefault="00C9616B" w:rsidP="00C9616B">
      <w:pPr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  <w:t>Սույն Համաձայնագրում Կողմերի փոխադարձ համաձայնությամբ կարող են կատարվել լրացումներ և փոփոխություններ, որոնք կհանդիսանան սույն Համաձայնագրի անբաժանելի մասը, կձևակերպվեն համապատասխան արձանագրությամբ և ուժի մեջ կմտնեն սույն Համաձայնագրի ուժի մեջ մտնելու համար նախատեսված կարգով:</w:t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12</w:t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  <w:t>Կողմերի միջև վիճելի հարցերը, որոնք կարող են առաջանալ սույն Համաձայնագրի կիրառման կամ մեկնաբանման ընթացքում, լուծվում են շահագրգիռ Կողմերի միջև՝ խորհրդակցությունների և բանակցությունների միջոցով կամ Կողմերի միջև համաձայնեցված այլ ընթացակարգերով:</w:t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13</w:t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 w:cs="Sylfaen"/>
          <w:sz w:val="24"/>
          <w:szCs w:val="24"/>
        </w:rPr>
        <w:t>Սույն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Համաձայնագիրն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ուժի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մեջ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է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մտնում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sz w:val="24"/>
          <w:szCs w:val="24"/>
        </w:rPr>
        <w:t>դրա</w:t>
      </w:r>
      <w:r w:rsidR="0055157D"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ուժի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մեջ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մտնելու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համար</w:t>
      </w:r>
      <w:r w:rsidR="0055157D" w:rsidRPr="0055157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 w:cs="Sylfaen"/>
          <w:sz w:val="24"/>
          <w:szCs w:val="24"/>
        </w:rPr>
        <w:t>անհրաժեշտ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ներպետական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ընթացակարգերի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կատարման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մասին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երրորդ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գրավոր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ծանուցումն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ավանդապահի</w:t>
      </w:r>
      <w:r w:rsidR="0055157D" w:rsidRPr="0055157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 w:cs="Sylfaen"/>
          <w:sz w:val="24"/>
          <w:szCs w:val="24"/>
        </w:rPr>
        <w:t>կողմից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ստանալու</w:t>
      </w:r>
      <w:r w:rsidR="0055157D">
        <w:rPr>
          <w:rFonts w:ascii="GHEA Grapalat" w:hAnsi="GHEA Grapalat" w:cs="Sylfaen"/>
          <w:sz w:val="24"/>
          <w:szCs w:val="24"/>
        </w:rPr>
        <w:t>ց</w:t>
      </w:r>
      <w:r w:rsidR="0055157D" w:rsidRPr="0055157D">
        <w:rPr>
          <w:rFonts w:ascii="GHEA Grapalat" w:hAnsi="GHEA Grapalat" w:cs="Sylfaen"/>
          <w:sz w:val="24"/>
          <w:szCs w:val="24"/>
          <w:lang w:val="en-US"/>
        </w:rPr>
        <w:t xml:space="preserve"> 30 </w:t>
      </w:r>
      <w:r w:rsidR="0055157D">
        <w:rPr>
          <w:rFonts w:ascii="GHEA Grapalat" w:hAnsi="GHEA Grapalat" w:cs="Sylfaen"/>
          <w:sz w:val="24"/>
          <w:szCs w:val="24"/>
        </w:rPr>
        <w:t>օր</w:t>
      </w:r>
      <w:r w:rsidR="0055157D" w:rsidRPr="0055157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 w:cs="Sylfaen"/>
          <w:sz w:val="24"/>
          <w:szCs w:val="24"/>
        </w:rPr>
        <w:t>անց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C9616B" w:rsidRPr="0055157D" w:rsidRDefault="00C9616B" w:rsidP="0055157D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 w:cs="Sylfaen"/>
          <w:sz w:val="24"/>
          <w:szCs w:val="24"/>
        </w:rPr>
        <w:t>Ներպետական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ընթացակարգերն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ավելի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ուշ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կատարած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Կողմերի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համար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սույն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Համաձայնագիրն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ուժի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մեջ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է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մտնում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համապատասխան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փաստաթղթերն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ավանդապահի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ստանալու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օրվանից</w:t>
      </w:r>
      <w:r w:rsidRPr="0055157D">
        <w:rPr>
          <w:rFonts w:ascii="GHEA Grapalat" w:hAnsi="GHEA Grapalat"/>
          <w:sz w:val="24"/>
          <w:szCs w:val="24"/>
          <w:lang w:val="en-US"/>
        </w:rPr>
        <w:t>:</w:t>
      </w:r>
    </w:p>
    <w:p w:rsidR="003262AC" w:rsidRPr="00E86443" w:rsidRDefault="003262AC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14</w:t>
      </w: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ab/>
      </w:r>
      <w:r w:rsidRPr="0055157D">
        <w:rPr>
          <w:rFonts w:ascii="GHEA Grapalat" w:hAnsi="GHEA Grapalat" w:cs="Sylfaen"/>
          <w:sz w:val="24"/>
          <w:szCs w:val="24"/>
        </w:rPr>
        <w:t>Սույն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Համաձայնագիրն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ուժի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մեջ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մտնելուց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հետո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բաց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է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ցանկացած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պետության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միանալու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համար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55157D">
        <w:rPr>
          <w:rFonts w:ascii="GHEA Grapalat" w:hAnsi="GHEA Grapalat" w:cs="Sylfaen"/>
          <w:sz w:val="24"/>
          <w:szCs w:val="24"/>
        </w:rPr>
        <w:t>միանալու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մասին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փաստաթղթերը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ավանդապահին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փոխանցելու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միջոցով</w:t>
      </w:r>
      <w:r w:rsidRPr="0055157D">
        <w:rPr>
          <w:rFonts w:ascii="GHEA Grapalat" w:hAnsi="GHEA Grapalat"/>
          <w:sz w:val="24"/>
          <w:szCs w:val="24"/>
          <w:lang w:val="en-US"/>
        </w:rPr>
        <w:t>:</w:t>
      </w:r>
    </w:p>
    <w:p w:rsidR="00C9616B" w:rsidRPr="0055157D" w:rsidRDefault="00C9616B" w:rsidP="0055157D">
      <w:pPr>
        <w:spacing w:line="276" w:lineRule="auto"/>
        <w:jc w:val="both"/>
        <w:rPr>
          <w:rFonts w:ascii="GHEA Grapalat" w:hAnsi="GHEA Grapalat"/>
          <w:color w:val="FF0000"/>
          <w:sz w:val="24"/>
          <w:szCs w:val="24"/>
          <w:lang w:val="en-US"/>
        </w:rPr>
      </w:pPr>
      <w:r w:rsidRPr="0055157D">
        <w:rPr>
          <w:rFonts w:ascii="GHEA Grapalat" w:hAnsi="GHEA Grapalat"/>
          <w:color w:val="FF0000"/>
          <w:sz w:val="24"/>
          <w:szCs w:val="24"/>
          <w:lang w:val="en-US"/>
        </w:rPr>
        <w:tab/>
      </w:r>
      <w:r w:rsidRPr="0055157D">
        <w:rPr>
          <w:rFonts w:ascii="GHEA Grapalat" w:hAnsi="GHEA Grapalat" w:cs="Sylfaen"/>
          <w:sz w:val="24"/>
          <w:szCs w:val="24"/>
        </w:rPr>
        <w:t>Այն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պետության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համար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 w:cs="Sylfaen"/>
          <w:sz w:val="24"/>
          <w:szCs w:val="24"/>
        </w:rPr>
        <w:t>որն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ԱՊՀ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մասնակից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չէ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5157D">
        <w:rPr>
          <w:rFonts w:ascii="GHEA Grapalat" w:hAnsi="GHEA Grapalat" w:cs="Sylfaen"/>
          <w:sz w:val="24"/>
          <w:szCs w:val="24"/>
        </w:rPr>
        <w:t>սույն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Համաձայնագիրն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ուժի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մեջ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է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մտնում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դրա</w:t>
      </w:r>
      <w:r w:rsidR="0055157D"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ստորագրման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մասին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համաձայնություն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տված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կամ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նրան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միացած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պետության՝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այդպիսի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միանալու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մասին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վերջին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ծանուցումն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ավանդապահի</w:t>
      </w:r>
      <w:r w:rsidR="0055157D" w:rsidRPr="0055157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 w:cs="Sylfaen"/>
          <w:sz w:val="24"/>
          <w:szCs w:val="24"/>
        </w:rPr>
        <w:t>կողմից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ստանալու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օրվանից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30 </w:t>
      </w:r>
      <w:r w:rsidRPr="0055157D">
        <w:rPr>
          <w:rFonts w:ascii="GHEA Grapalat" w:hAnsi="GHEA Grapalat" w:cs="Sylfaen"/>
          <w:sz w:val="24"/>
          <w:szCs w:val="24"/>
        </w:rPr>
        <w:t>օր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157D">
        <w:rPr>
          <w:rFonts w:ascii="GHEA Grapalat" w:hAnsi="GHEA Grapalat" w:cs="Sylfaen"/>
          <w:sz w:val="24"/>
          <w:szCs w:val="24"/>
        </w:rPr>
        <w:t>հետո</w:t>
      </w:r>
      <w:r w:rsidRPr="0055157D">
        <w:rPr>
          <w:rFonts w:ascii="GHEA Grapalat" w:hAnsi="GHEA Grapalat"/>
          <w:sz w:val="24"/>
          <w:szCs w:val="24"/>
          <w:lang w:val="en-US"/>
        </w:rPr>
        <w:t>:</w:t>
      </w:r>
    </w:p>
    <w:p w:rsidR="00C9616B" w:rsidRPr="00E86443" w:rsidRDefault="00C9616B" w:rsidP="00C9616B">
      <w:pPr>
        <w:jc w:val="both"/>
        <w:rPr>
          <w:rFonts w:ascii="GHEA Grapalat" w:hAnsi="GHEA Grapalat"/>
          <w:color w:val="FF0000"/>
          <w:sz w:val="24"/>
          <w:szCs w:val="24"/>
          <w:lang w:val="en-US"/>
        </w:rPr>
      </w:pPr>
    </w:p>
    <w:p w:rsidR="00C9616B" w:rsidRPr="0055157D" w:rsidRDefault="00C9616B" w:rsidP="00C9616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Հոդված 15</w:t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>Կողմերից յուրաքանչյուրն ունի սույն Համաձայնագրից դուրս գալու իրավունք ավանդապահին իր` նման մտադրության մասին գրավոր ծանուցում ուղարկելով ոչ ուշ, քան դուրս գալուց վեց ամիս առաջ և կարգավորելով այն պարտավորությունները, որոնք ի հայտ են եկել Համաձայնագրի գործողության ժամանակ:</w:t>
      </w:r>
    </w:p>
    <w:p w:rsidR="00C9616B" w:rsidRPr="0055157D" w:rsidRDefault="00C9616B" w:rsidP="0055157D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55157D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55157D">
        <w:rPr>
          <w:rFonts w:ascii="GHEA Grapalat" w:hAnsi="GHEA Grapalat"/>
          <w:sz w:val="24"/>
          <w:szCs w:val="24"/>
          <w:lang w:val="en-US"/>
        </w:rPr>
        <w:t xml:space="preserve">Կատարված է </w:t>
      </w:r>
      <w:r w:rsidRPr="0055157D">
        <w:rPr>
          <w:rFonts w:ascii="GHEA Grapalat" w:hAnsi="GHEA Grapalat"/>
          <w:sz w:val="24"/>
          <w:szCs w:val="24"/>
          <w:lang w:val="en-US" w:eastAsia="ru-RU"/>
        </w:rPr>
        <w:t xml:space="preserve">_________ 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քաղաքում </w:t>
      </w:r>
      <w:r w:rsidRPr="0055157D">
        <w:rPr>
          <w:rFonts w:ascii="GHEA Grapalat" w:hAnsi="GHEA Grapalat"/>
          <w:sz w:val="24"/>
          <w:szCs w:val="24"/>
          <w:lang w:val="en-US" w:eastAsia="ru-RU"/>
        </w:rPr>
        <w:t xml:space="preserve">201_ 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թվականի </w:t>
      </w:r>
      <w:r w:rsidRPr="0055157D">
        <w:rPr>
          <w:rFonts w:ascii="GHEA Grapalat" w:hAnsi="GHEA Grapalat"/>
          <w:sz w:val="24"/>
          <w:szCs w:val="24"/>
          <w:lang w:val="en-US" w:eastAsia="ru-RU"/>
        </w:rPr>
        <w:t>«______»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, </w:t>
      </w:r>
      <w:r w:rsidR="0055157D" w:rsidRPr="0055157D">
        <w:rPr>
          <w:rFonts w:ascii="GHEA Grapalat" w:hAnsi="GHEA Grapalat"/>
          <w:sz w:val="24"/>
          <w:szCs w:val="24"/>
          <w:lang w:val="en-US"/>
        </w:rPr>
        <w:t xml:space="preserve">մեկ բնօրինակով` 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ռուսերենով: Բնօրինակը պահվում է Անկախ </w:t>
      </w:r>
      <w:r w:rsidR="0055157D">
        <w:rPr>
          <w:rFonts w:ascii="GHEA Grapalat" w:hAnsi="GHEA Grapalat"/>
          <w:sz w:val="24"/>
          <w:szCs w:val="24"/>
        </w:rPr>
        <w:t>պ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ետությունների </w:t>
      </w:r>
      <w:r w:rsidR="0055157D">
        <w:rPr>
          <w:rFonts w:ascii="GHEA Grapalat" w:hAnsi="GHEA Grapalat"/>
          <w:sz w:val="24"/>
          <w:szCs w:val="24"/>
        </w:rPr>
        <w:t>հ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ամագործակցության Գործադիր կոմիտեում, որը սույն Համաձայնագիրն ստորագրած յուրաքանչյուր պետության կուղարկի դրա </w:t>
      </w:r>
      <w:r w:rsidR="0055157D">
        <w:rPr>
          <w:rFonts w:ascii="GHEA Grapalat" w:hAnsi="GHEA Grapalat"/>
          <w:sz w:val="24"/>
          <w:szCs w:val="24"/>
        </w:rPr>
        <w:t>հաստատված</w:t>
      </w:r>
      <w:r w:rsidRPr="0055157D">
        <w:rPr>
          <w:rFonts w:ascii="GHEA Grapalat" w:hAnsi="GHEA Grapalat"/>
          <w:sz w:val="24"/>
          <w:szCs w:val="24"/>
          <w:lang w:val="en-US"/>
        </w:rPr>
        <w:t xml:space="preserve"> պատճենը:</w:t>
      </w:r>
    </w:p>
    <w:p w:rsidR="00C9616B" w:rsidRPr="0055157D" w:rsidRDefault="00C9616B" w:rsidP="00C9616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9616B" w:rsidRPr="00E86443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 xml:space="preserve">Ադրբեջանական Հանրապետության </w:t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  <w:t xml:space="preserve">Ռուսաստանի Դաշնության </w:t>
      </w:r>
    </w:p>
    <w:p w:rsidR="00C9616B" w:rsidRPr="00E86443" w:rsidRDefault="0055157D" w:rsidP="00C9616B">
      <w:pPr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</w:rPr>
        <w:t>կ</w:t>
      </w:r>
      <w:r w:rsidR="00562796" w:rsidRPr="0055157D">
        <w:rPr>
          <w:rFonts w:ascii="GHEA Grapalat" w:hAnsi="GHEA Grapalat"/>
          <w:b/>
          <w:sz w:val="24"/>
          <w:szCs w:val="24"/>
          <w:lang w:val="en-US"/>
        </w:rPr>
        <w:t>առավարության</w:t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կողմից</w:t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ab/>
      </w:r>
      <w:r>
        <w:rPr>
          <w:rFonts w:ascii="GHEA Grapalat" w:hAnsi="GHEA Grapalat"/>
          <w:b/>
          <w:sz w:val="24"/>
          <w:szCs w:val="24"/>
        </w:rPr>
        <w:t>կ</w:t>
      </w:r>
      <w:r w:rsidR="00562796" w:rsidRPr="0055157D">
        <w:rPr>
          <w:rFonts w:ascii="GHEA Grapalat" w:hAnsi="GHEA Grapalat"/>
          <w:b/>
          <w:sz w:val="24"/>
          <w:szCs w:val="24"/>
          <w:lang w:val="en-US"/>
        </w:rPr>
        <w:t xml:space="preserve">առավարության </w:t>
      </w:r>
      <w:r>
        <w:rPr>
          <w:rFonts w:ascii="GHEA Grapalat" w:hAnsi="GHEA Grapalat"/>
          <w:b/>
          <w:sz w:val="24"/>
          <w:szCs w:val="24"/>
        </w:rPr>
        <w:t>կողմից</w:t>
      </w:r>
    </w:p>
    <w:p w:rsidR="00C9616B" w:rsidRPr="0055157D" w:rsidRDefault="00C9616B" w:rsidP="00C9616B">
      <w:pPr>
        <w:rPr>
          <w:rFonts w:ascii="GHEA Grapalat" w:hAnsi="GHEA Grapalat"/>
          <w:sz w:val="24"/>
          <w:szCs w:val="24"/>
          <w:lang w:val="en-US"/>
        </w:rPr>
      </w:pPr>
    </w:p>
    <w:p w:rsidR="00343129" w:rsidRPr="00E86443" w:rsidRDefault="00343129" w:rsidP="00C9616B">
      <w:pPr>
        <w:rPr>
          <w:rFonts w:ascii="GHEA Grapalat" w:hAnsi="GHEA Grapalat"/>
          <w:sz w:val="24"/>
          <w:szCs w:val="24"/>
          <w:lang w:val="en-US"/>
        </w:rPr>
      </w:pPr>
    </w:p>
    <w:p w:rsidR="00B12C60" w:rsidRPr="0055157D" w:rsidRDefault="00B12C60" w:rsidP="00C9616B">
      <w:pPr>
        <w:rPr>
          <w:rFonts w:ascii="GHEA Grapalat" w:hAnsi="GHEA Grapalat"/>
          <w:sz w:val="24"/>
          <w:szCs w:val="24"/>
          <w:lang w:val="en-US"/>
        </w:rPr>
      </w:pP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Հայաստանի Հանրապետության</w:t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  <w:t xml:space="preserve">Թաջիկստանի Հանրապետության </w:t>
      </w: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 xml:space="preserve">կառավարության </w:t>
      </w:r>
      <w:r w:rsidR="0055157D">
        <w:rPr>
          <w:rFonts w:ascii="GHEA Grapalat" w:hAnsi="GHEA Grapalat"/>
          <w:b/>
          <w:sz w:val="24"/>
          <w:szCs w:val="24"/>
        </w:rPr>
        <w:t>կողմից</w:t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="00562796" w:rsidRPr="0055157D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55157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b/>
          <w:sz w:val="24"/>
          <w:szCs w:val="24"/>
        </w:rPr>
        <w:t>կողմից</w:t>
      </w: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E86443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Բելառուսի Հանրապետության</w:t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  <w:t>Թուրքմենստանի</w:t>
      </w:r>
    </w:p>
    <w:p w:rsidR="00C9616B" w:rsidRPr="0055157D" w:rsidRDefault="00562796" w:rsidP="00C9616B">
      <w:pPr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b/>
          <w:sz w:val="24"/>
          <w:szCs w:val="24"/>
        </w:rPr>
        <w:t>կողմից</w:t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  <w:t>Կառավարության</w:t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b/>
          <w:sz w:val="24"/>
          <w:szCs w:val="24"/>
        </w:rPr>
        <w:t>կողմից</w:t>
      </w:r>
    </w:p>
    <w:p w:rsidR="00C9616B" w:rsidRPr="00E86443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Ղազախստանի Հանրապետության</w:t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  <w:t>Ուզբեկստանի Հանրապետության</w:t>
      </w:r>
    </w:p>
    <w:p w:rsidR="00C9616B" w:rsidRPr="0055157D" w:rsidRDefault="00562796" w:rsidP="00C9616B">
      <w:pPr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b/>
          <w:sz w:val="24"/>
          <w:szCs w:val="24"/>
        </w:rPr>
        <w:t>կողմից</w:t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="00B12C60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b/>
          <w:sz w:val="24"/>
          <w:szCs w:val="24"/>
        </w:rPr>
        <w:t>կողմից</w:t>
      </w: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343129" w:rsidRPr="00E86443" w:rsidRDefault="00343129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Ղրղզստանի Հանրապետության</w:t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="00B12C60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>Ուկրաինայի</w:t>
      </w:r>
    </w:p>
    <w:p w:rsidR="00C9616B" w:rsidRPr="0055157D" w:rsidRDefault="00562796" w:rsidP="00C9616B">
      <w:pPr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b/>
          <w:sz w:val="24"/>
          <w:szCs w:val="24"/>
        </w:rPr>
        <w:t>կողմից</w:t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="00B12C60" w:rsidRPr="0055157D">
        <w:rPr>
          <w:rFonts w:ascii="GHEA Grapalat" w:hAnsi="GHEA Grapalat"/>
          <w:b/>
          <w:sz w:val="24"/>
          <w:szCs w:val="24"/>
          <w:lang w:val="en-US"/>
        </w:rPr>
        <w:tab/>
      </w:r>
      <w:r w:rsidRPr="0055157D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="00C9616B" w:rsidRPr="0055157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5157D">
        <w:rPr>
          <w:rFonts w:ascii="GHEA Grapalat" w:hAnsi="GHEA Grapalat"/>
          <w:b/>
          <w:sz w:val="24"/>
          <w:szCs w:val="24"/>
        </w:rPr>
        <w:t>կողմից</w:t>
      </w: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E86443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</w:p>
    <w:p w:rsidR="00C9616B" w:rsidRPr="0055157D" w:rsidRDefault="00C9616B" w:rsidP="00C9616B">
      <w:pPr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>Մոլդովայի Հանրապետության</w:t>
      </w:r>
    </w:p>
    <w:p w:rsidR="00C9616B" w:rsidRPr="0055157D" w:rsidRDefault="00562796" w:rsidP="00C9616B">
      <w:pPr>
        <w:rPr>
          <w:rFonts w:ascii="GHEA Grapalat" w:hAnsi="GHEA Grapalat"/>
          <w:b/>
          <w:sz w:val="24"/>
          <w:szCs w:val="24"/>
          <w:lang w:val="en-US"/>
        </w:rPr>
      </w:pPr>
      <w:r w:rsidRPr="0055157D">
        <w:rPr>
          <w:rFonts w:ascii="GHEA Grapalat" w:hAnsi="GHEA Grapalat"/>
          <w:b/>
          <w:sz w:val="24"/>
          <w:szCs w:val="24"/>
          <w:lang w:val="en-US"/>
        </w:rPr>
        <w:t xml:space="preserve">Կառավարության </w:t>
      </w:r>
      <w:r w:rsidR="0055157D">
        <w:rPr>
          <w:rFonts w:ascii="GHEA Grapalat" w:hAnsi="GHEA Grapalat"/>
          <w:b/>
          <w:sz w:val="24"/>
          <w:szCs w:val="24"/>
        </w:rPr>
        <w:t>կողմից</w:t>
      </w:r>
    </w:p>
    <w:p w:rsidR="00A7386A" w:rsidRPr="0055157D" w:rsidRDefault="00A7386A">
      <w:pPr>
        <w:rPr>
          <w:rFonts w:ascii="GHEA Grapalat" w:hAnsi="GHEA Grapalat"/>
          <w:b/>
          <w:sz w:val="24"/>
          <w:szCs w:val="24"/>
          <w:lang w:val="en-US"/>
        </w:rPr>
      </w:pPr>
    </w:p>
    <w:sectPr w:rsidR="00A7386A" w:rsidRPr="0055157D" w:rsidSect="00C9616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59" w:right="709" w:bottom="1134" w:left="1080" w:header="56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651" w:rsidRDefault="00CF1651" w:rsidP="00C9616B">
      <w:r>
        <w:separator/>
      </w:r>
    </w:p>
  </w:endnote>
  <w:endnote w:type="continuationSeparator" w:id="1">
    <w:p w:rsidR="00CF1651" w:rsidRDefault="00CF1651" w:rsidP="00C96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33" w:rsidRDefault="00A12133" w:rsidP="00A12133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33" w:rsidRPr="00F051FF" w:rsidRDefault="004D3541" w:rsidP="00A12133">
    <w:pPr>
      <w:pStyle w:val="Footer"/>
      <w:jc w:val="right"/>
      <w:rPr>
        <w:rFonts w:ascii="Times New Roman CYR" w:hAnsi="Times New Roman CYR"/>
        <w:sz w:val="12"/>
      </w:rPr>
    </w:pPr>
    <w:fldSimple w:instr=" FILENAME \p  \* MERGEFORMAT ">
      <w:r w:rsidR="00A12133">
        <w:rPr>
          <w:rFonts w:ascii="Times New Roman CYR" w:hAnsi="Times New Roman CYR"/>
          <w:noProof/>
          <w:sz w:val="12"/>
          <w:lang w:val="en-US"/>
        </w:rPr>
        <w:t>Y</w:t>
      </w:r>
      <w:r w:rsidR="00A12133" w:rsidRPr="00B61BA2">
        <w:rPr>
          <w:rFonts w:ascii="Times New Roman CYR" w:hAnsi="Times New Roman CYR"/>
          <w:noProof/>
          <w:sz w:val="12"/>
        </w:rPr>
        <w:t>:\2015\1001-1500\15-1010-5-3.doc</w:t>
      </w:r>
    </w:fldSimple>
  </w:p>
  <w:p w:rsidR="00A12133" w:rsidRDefault="004D3541" w:rsidP="00A12133">
    <w:pPr>
      <w:pStyle w:val="Footer"/>
      <w:jc w:val="right"/>
    </w:pPr>
    <w:fldSimple w:instr=" PRINTDATE  \* MERGEFORMAT ">
      <w:r w:rsidR="00A12133">
        <w:rPr>
          <w:rFonts w:ascii="Times New Roman CYR" w:hAnsi="Times New Roman CYR"/>
          <w:noProof/>
          <w:sz w:val="12"/>
        </w:rPr>
        <w:t>29.06.2015 14:25:00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651" w:rsidRDefault="00CF1651" w:rsidP="00C9616B">
      <w:r>
        <w:separator/>
      </w:r>
    </w:p>
  </w:footnote>
  <w:footnote w:type="continuationSeparator" w:id="1">
    <w:p w:rsidR="00CF1651" w:rsidRDefault="00CF1651" w:rsidP="00C96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33" w:rsidRPr="00AF36EE" w:rsidRDefault="004D3541" w:rsidP="00A12133">
    <w:pPr>
      <w:pStyle w:val="Header"/>
      <w:jc w:val="center"/>
      <w:rPr>
        <w:rFonts w:ascii="Times New Roman" w:hAnsi="Times New Roman"/>
        <w:sz w:val="24"/>
      </w:rPr>
    </w:pPr>
    <w:r w:rsidRPr="00AF36EE">
      <w:rPr>
        <w:rFonts w:ascii="Times New Roman" w:hAnsi="Times New Roman"/>
        <w:sz w:val="24"/>
      </w:rPr>
      <w:fldChar w:fldCharType="begin"/>
    </w:r>
    <w:r w:rsidR="00A12133" w:rsidRPr="00AF36EE">
      <w:rPr>
        <w:rFonts w:ascii="Times New Roman" w:hAnsi="Times New Roman"/>
        <w:sz w:val="24"/>
      </w:rPr>
      <w:instrText>PAGE   \* MERGEFORMAT</w:instrText>
    </w:r>
    <w:r w:rsidRPr="00AF36EE">
      <w:rPr>
        <w:rFonts w:ascii="Times New Roman" w:hAnsi="Times New Roman"/>
        <w:sz w:val="24"/>
      </w:rPr>
      <w:fldChar w:fldCharType="separate"/>
    </w:r>
    <w:r w:rsidR="00A86396">
      <w:rPr>
        <w:rFonts w:ascii="Times New Roman" w:hAnsi="Times New Roman"/>
        <w:noProof/>
        <w:sz w:val="24"/>
      </w:rPr>
      <w:t>2</w:t>
    </w:r>
    <w:r w:rsidRPr="00AF36EE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33" w:rsidRDefault="00A12133" w:rsidP="00A12133">
    <w:pPr>
      <w:pStyle w:val="Header"/>
      <w:suppressAutoHyphens/>
      <w:spacing w:line="315" w:lineRule="exact"/>
      <w:ind w:firstLine="709"/>
      <w:jc w:val="right"/>
      <w:rPr>
        <w:rFonts w:ascii="Times New Roman" w:hAnsi="Times New Roman"/>
        <w:sz w:val="28"/>
        <w:szCs w:val="28"/>
      </w:rPr>
    </w:pPr>
  </w:p>
  <w:p w:rsidR="00A12133" w:rsidRPr="00C9616B" w:rsidRDefault="00A12133" w:rsidP="00C9616B">
    <w:pPr>
      <w:jc w:val="right"/>
      <w:rPr>
        <w:rFonts w:ascii="GHEA Grapalat" w:hAnsi="GHEA Grapalat"/>
        <w:lang w:val="en-US"/>
      </w:rPr>
    </w:pPr>
    <w:r w:rsidRPr="00C9616B">
      <w:rPr>
        <w:rFonts w:ascii="GHEA Grapalat" w:hAnsi="GHEA Grapalat"/>
        <w:lang w:val="en-US"/>
      </w:rPr>
      <w:t>Նախագիծ</w:t>
    </w:r>
  </w:p>
  <w:p w:rsidR="00A12133" w:rsidRPr="00C9616B" w:rsidRDefault="00A12133" w:rsidP="00C9616B">
    <w:pPr>
      <w:jc w:val="center"/>
      <w:rPr>
        <w:rFonts w:ascii="GHEA Grapalat" w:hAnsi="GHEA Grapalat"/>
        <w:sz w:val="24"/>
        <w:szCs w:val="24"/>
        <w:lang w:val="en-US"/>
      </w:rPr>
    </w:pPr>
  </w:p>
  <w:p w:rsidR="00A12133" w:rsidRPr="00C9616B" w:rsidRDefault="00A12133" w:rsidP="00C9616B">
    <w:pPr>
      <w:pStyle w:val="Header"/>
      <w:suppressAutoHyphens/>
      <w:spacing w:line="315" w:lineRule="exact"/>
      <w:ind w:firstLine="709"/>
      <w:jc w:val="right"/>
      <w:rPr>
        <w:rFonts w:ascii="Arial Unicode" w:hAnsi="Arial Unicode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16B"/>
    <w:rsid w:val="000278E3"/>
    <w:rsid w:val="000E1CB5"/>
    <w:rsid w:val="000E67A4"/>
    <w:rsid w:val="00147F2E"/>
    <w:rsid w:val="001746BC"/>
    <w:rsid w:val="001B08D4"/>
    <w:rsid w:val="00317570"/>
    <w:rsid w:val="003262AC"/>
    <w:rsid w:val="00343129"/>
    <w:rsid w:val="0037753C"/>
    <w:rsid w:val="003F03A7"/>
    <w:rsid w:val="004B2311"/>
    <w:rsid w:val="004D3541"/>
    <w:rsid w:val="00511199"/>
    <w:rsid w:val="0055157D"/>
    <w:rsid w:val="00562796"/>
    <w:rsid w:val="005F5F7C"/>
    <w:rsid w:val="006415E2"/>
    <w:rsid w:val="00975E92"/>
    <w:rsid w:val="009A6FEA"/>
    <w:rsid w:val="00A12133"/>
    <w:rsid w:val="00A7386A"/>
    <w:rsid w:val="00A86396"/>
    <w:rsid w:val="00B12C60"/>
    <w:rsid w:val="00B50081"/>
    <w:rsid w:val="00B82910"/>
    <w:rsid w:val="00C9616B"/>
    <w:rsid w:val="00CF1651"/>
    <w:rsid w:val="00D3770E"/>
    <w:rsid w:val="00DF5225"/>
    <w:rsid w:val="00E44F1C"/>
    <w:rsid w:val="00E86443"/>
    <w:rsid w:val="00EE741E"/>
    <w:rsid w:val="00F4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6B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9616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9616B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C9616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9616B"/>
    <w:rPr>
      <w:rFonts w:ascii="Calibri" w:eastAsia="Calibri" w:hAnsi="Calibri" w:cs="Times New Roman"/>
      <w:sz w:val="20"/>
      <w:szCs w:val="20"/>
    </w:rPr>
  </w:style>
  <w:style w:type="paragraph" w:customStyle="1" w:styleId="a">
    <w:name w:val="Без интервала"/>
    <w:uiPriority w:val="1"/>
    <w:qFormat/>
    <w:rsid w:val="0056279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5139-5D95-410F-BC82-280EF3E8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violeta.aghajanyan</dc:creator>
  <cp:lastModifiedBy>Artashes.Hovsepyan</cp:lastModifiedBy>
  <cp:revision>2</cp:revision>
  <dcterms:created xsi:type="dcterms:W3CDTF">2015-10-21T13:11:00Z</dcterms:created>
  <dcterms:modified xsi:type="dcterms:W3CDTF">2015-10-21T13:11:00Z</dcterms:modified>
</cp:coreProperties>
</file>