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4F" w:rsidRPr="00F554CC" w:rsidRDefault="00EB6F4F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933F6" w:rsidRDefault="00C933F6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17A88" w:rsidRPr="00181948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1948">
        <w:rPr>
          <w:rFonts w:ascii="GHEA Grapalat" w:hAnsi="GHEA Grapalat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817A88" w:rsidRPr="00181948" w:rsidRDefault="00A850A5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ԵԶՐԱԿԱՑՈՒԹՅՈՒՆԸ</w:t>
      </w:r>
    </w:p>
    <w:p w:rsidR="00817A88" w:rsidRPr="00AD133D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84663" w:rsidRPr="00962C6A" w:rsidRDefault="00FC19DF" w:rsidP="00962C6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FC19DF">
        <w:rPr>
          <w:rFonts w:ascii="GHEA Grapalat" w:hAnsi="GHEA Grapalat" w:cs="Sylfaen"/>
          <w:b/>
          <w:sz w:val="24"/>
          <w:szCs w:val="24"/>
          <w:lang w:val="fr-FR"/>
        </w:rPr>
        <w:t>2018</w:t>
      </w:r>
      <w:r w:rsidRPr="00FC19DF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Pr="00FC19DF">
        <w:rPr>
          <w:rFonts w:ascii="GHEA Grapalat" w:hAnsi="GHEA Grapalat" w:cs="Sylfaen"/>
          <w:b/>
          <w:sz w:val="24"/>
          <w:szCs w:val="24"/>
          <w:lang w:val="fr-FR"/>
        </w:rPr>
        <w:t xml:space="preserve">. </w:t>
      </w:r>
      <w:r w:rsidRPr="00FC19DF">
        <w:rPr>
          <w:rFonts w:ascii="GHEA Grapalat" w:hAnsi="GHEA Grapalat" w:cs="Sylfaen"/>
          <w:b/>
          <w:sz w:val="24"/>
          <w:szCs w:val="24"/>
          <w:lang w:val="hy-AM"/>
        </w:rPr>
        <w:t>ՓԵՏՐՎԱՐԻ</w:t>
      </w:r>
      <w:r w:rsidRPr="00FC19DF">
        <w:rPr>
          <w:rFonts w:ascii="GHEA Grapalat" w:hAnsi="GHEA Grapalat" w:cs="Sylfaen"/>
          <w:b/>
          <w:sz w:val="24"/>
          <w:szCs w:val="24"/>
          <w:lang w:val="fr-FR"/>
        </w:rPr>
        <w:t xml:space="preserve"> 14-</w:t>
      </w:r>
      <w:r w:rsidRPr="00FC19DF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FC19DF">
        <w:rPr>
          <w:rFonts w:ascii="GHEA Grapalat" w:hAnsi="GHEA Grapalat" w:cs="Sylfaen"/>
          <w:b/>
          <w:sz w:val="24"/>
          <w:szCs w:val="24"/>
          <w:lang w:val="fr-FR"/>
        </w:rPr>
        <w:t xml:space="preserve"> ԵՐ</w:t>
      </w:r>
      <w:r w:rsidRPr="00FC19DF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FC19DF">
        <w:rPr>
          <w:rFonts w:ascii="GHEA Grapalat" w:hAnsi="GHEA Grapalat" w:cs="Sylfaen"/>
          <w:b/>
          <w:sz w:val="24"/>
          <w:szCs w:val="24"/>
          <w:lang w:val="fr-FR"/>
        </w:rPr>
        <w:t xml:space="preserve">ԱՆՈՒՄ </w:t>
      </w:r>
      <w:r w:rsidRPr="00FC19DF">
        <w:rPr>
          <w:rFonts w:ascii="GHEA Grapalat" w:hAnsi="GHEA Grapalat" w:cs="Sylfaen"/>
          <w:b/>
          <w:sz w:val="24"/>
          <w:szCs w:val="24"/>
          <w:lang w:val="hy-AM"/>
        </w:rPr>
        <w:t>ՍՏՈՐԱԳՐՎԱԾ</w:t>
      </w:r>
      <w:r w:rsidRPr="00FC19D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C19DF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ԵՎ ՃԱՊՈՆԻԱՅԻ ՄԻՋԵՎ ՆԵՐԴՐՈՒՄՆԵՐԻ ԱԶԱՏԱԿԱՆԱՑՄԱՆ, ԽՐԱԽՈՒՍՄԱՆ ԵՎ ՊԱՇՏՊԱՆՈՒԹՅԱՆ ՄԱՍԻՆ» ՀԱՄԱՁԱՅՆԱԳՐՈՒՄ</w:t>
      </w:r>
      <w:r w:rsidR="00033A6F">
        <w:rPr>
          <w:rFonts w:ascii="GHEA Grapalat" w:hAnsi="GHEA Grapalat"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>
        <w:rPr>
          <w:rFonts w:ascii="GHEA Grapalat" w:hAnsi="GHEA Grapalat" w:cs="Sylfaen"/>
          <w:b/>
          <w:sz w:val="24"/>
          <w:szCs w:val="24"/>
          <w:lang w:val="hy-AM"/>
        </w:rPr>
        <w:t xml:space="preserve">ՆԱԵՎ </w:t>
      </w:r>
      <w:r w:rsidR="00033A6F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C34DAF" w:rsidRPr="00A850A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ՎԱՎԵՐԱՑՄԱՆ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817A88" w:rsidRDefault="00817A88" w:rsidP="009830F3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17A88" w:rsidRDefault="00817A88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E168D3" w:rsidRDefault="00304319" w:rsidP="00A850A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="00962C6A">
        <w:rPr>
          <w:rFonts w:ascii="GHEA Grapalat" w:hAnsi="GHEA Grapalat" w:cs="Sylfaen"/>
          <w:sz w:val="24"/>
          <w:szCs w:val="24"/>
          <w:lang w:val="hy-AM"/>
        </w:rPr>
        <w:t xml:space="preserve">ամաձայնագիրը </w:t>
      </w:r>
      <w:r w:rsidR="00C12B8F">
        <w:rPr>
          <w:rFonts w:ascii="GHEA Grapalat" w:hAnsi="GHEA Grapalat" w:cs="Sylfaen"/>
          <w:sz w:val="24"/>
          <w:szCs w:val="24"/>
          <w:lang w:val="hy-AM"/>
        </w:rPr>
        <w:t xml:space="preserve">չի </w:t>
      </w:r>
      <w:r w:rsidR="00E168D3">
        <w:rPr>
          <w:rFonts w:ascii="GHEA Grapalat" w:hAnsi="GHEA Grapalat" w:cs="Sylfaen"/>
          <w:sz w:val="24"/>
          <w:szCs w:val="24"/>
          <w:lang w:val="hy-AM"/>
        </w:rPr>
        <w:t xml:space="preserve">պարունակում </w:t>
      </w:r>
      <w:r w:rsidR="00A850A5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օրենք</w:t>
      </w:r>
      <w:r w:rsidR="00E168D3">
        <w:rPr>
          <w:rFonts w:ascii="GHEA Grapalat" w:hAnsi="GHEA Grapalat" w:cs="Sylfaen"/>
          <w:sz w:val="24"/>
          <w:szCs w:val="24"/>
          <w:lang w:val="hy-AM"/>
        </w:rPr>
        <w:t>ին հակասող</w:t>
      </w:r>
      <w:r w:rsidR="00537507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կամ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նոր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նորմեր</w:t>
      </w:r>
      <w:r w:rsidR="00E168D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87AB3" w:rsidRDefault="00687AB3" w:rsidP="00687AB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Միաժամանակ գտնում ենք, որ</w:t>
      </w:r>
      <w:r w:rsidRPr="0051033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C19DF" w:rsidRPr="00FC19DF">
        <w:rPr>
          <w:rFonts w:ascii="GHEA Grapalat" w:hAnsi="GHEA Grapalat" w:cs="Sylfaen"/>
          <w:sz w:val="24"/>
          <w:szCs w:val="24"/>
          <w:lang w:val="hy-AM"/>
        </w:rPr>
        <w:t>Համաձայնագ</w:t>
      </w:r>
      <w:r w:rsidR="008479C7" w:rsidRPr="008479C7">
        <w:rPr>
          <w:rFonts w:ascii="GHEA Grapalat" w:hAnsi="GHEA Grapalat" w:cs="Sylfaen"/>
          <w:sz w:val="24"/>
          <w:szCs w:val="24"/>
          <w:lang w:val="hy-AM"/>
        </w:rPr>
        <w:t>իրը</w:t>
      </w:r>
      <w:r w:rsidR="00FC19DF" w:rsidRPr="00FC19DF">
        <w:rPr>
          <w:rFonts w:ascii="GHEA Grapalat" w:hAnsi="GHEA Grapalat" w:cs="Sylfaen"/>
          <w:sz w:val="24"/>
          <w:szCs w:val="24"/>
          <w:lang w:val="hy-AM"/>
        </w:rPr>
        <w:t xml:space="preserve"> ենթակա է վավերացման ՀՀ Ազգային ժողովի կողմից՝ ՀՀ Սահմանադրության 116-րդ հոդվածի 1-ին մասի </w:t>
      </w:r>
      <w:r w:rsidR="00392F82" w:rsidRPr="008479C7">
        <w:rPr>
          <w:rFonts w:ascii="GHEA Grapalat" w:hAnsi="GHEA Grapalat" w:cs="Sylfaen"/>
          <w:sz w:val="24"/>
          <w:szCs w:val="24"/>
          <w:lang w:val="hy-AM"/>
        </w:rPr>
        <w:t>7</w:t>
      </w:r>
      <w:r w:rsidR="00FC19DF" w:rsidRPr="00FC19DF">
        <w:rPr>
          <w:rFonts w:ascii="GHEA Grapalat" w:hAnsi="GHEA Grapalat" w:cs="Sylfaen"/>
          <w:sz w:val="24"/>
          <w:szCs w:val="24"/>
          <w:lang w:val="hy-AM"/>
        </w:rPr>
        <w:t xml:space="preserve">-րդ կետի և «Միջազգային պայմանագրերի մասին» ՀՀ օրենքի 10-րդ հոդվածի 2-րդ մասի </w:t>
      </w:r>
      <w:r w:rsidR="00392F82" w:rsidRPr="00392F82">
        <w:rPr>
          <w:rFonts w:ascii="GHEA Grapalat" w:hAnsi="GHEA Grapalat" w:cs="Sylfaen"/>
          <w:sz w:val="24"/>
          <w:szCs w:val="24"/>
          <w:lang w:val="hy-AM"/>
        </w:rPr>
        <w:t>7</w:t>
      </w:r>
      <w:r w:rsidR="00FC19DF" w:rsidRPr="00FC19DF">
        <w:rPr>
          <w:rFonts w:ascii="GHEA Grapalat" w:hAnsi="GHEA Grapalat" w:cs="Sylfaen"/>
          <w:sz w:val="24"/>
          <w:szCs w:val="24"/>
          <w:lang w:val="hy-AM"/>
        </w:rPr>
        <w:t>-րդ կետի դրույթների հիմքով:</w:t>
      </w:r>
    </w:p>
    <w:p w:rsidR="00A850A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2D01F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817A88" w:rsidRPr="00FC6181" w:rsidRDefault="000719E6" w:rsidP="00817A88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4pt;margin-top:6pt;width:119.95pt;height:60pt;z-index:251658240" stroked="f">
            <v:imagedata r:id="rId8" o:title=""/>
          </v:shape>
          <w:control r:id="rId9" w:name="ArGrDigsig2" w:shapeid="_x0000_s1026"/>
        </w:pict>
      </w:r>
      <w:r w:rsidR="00817A88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AB607E" w:rsidRPr="00E90394" w:rsidRDefault="00817A88" w:rsidP="009830F3">
      <w:pPr>
        <w:spacing w:after="0" w:line="360" w:lineRule="auto"/>
        <w:jc w:val="both"/>
        <w:rPr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AB607E" w:rsidRPr="00E90394" w:rsidSect="00817A88">
      <w:headerReference w:type="default" r:id="rId10"/>
      <w:footerReference w:type="default" r:id="rId11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8DE" w:rsidRDefault="00E138DE" w:rsidP="00332836">
      <w:pPr>
        <w:spacing w:after="0" w:line="240" w:lineRule="auto"/>
      </w:pPr>
      <w:r>
        <w:separator/>
      </w:r>
    </w:p>
  </w:endnote>
  <w:end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0719E6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B743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8DE" w:rsidRDefault="00E138DE" w:rsidP="00332836">
      <w:pPr>
        <w:spacing w:after="0" w:line="240" w:lineRule="auto"/>
      </w:pPr>
      <w:r>
        <w:separator/>
      </w:r>
    </w:p>
  </w:footnote>
  <w:foot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A88"/>
    <w:rsid w:val="000230EC"/>
    <w:rsid w:val="00033A6F"/>
    <w:rsid w:val="000719E6"/>
    <w:rsid w:val="000724ED"/>
    <w:rsid w:val="0007278D"/>
    <w:rsid w:val="00080D1C"/>
    <w:rsid w:val="0009255D"/>
    <w:rsid w:val="00093F60"/>
    <w:rsid w:val="000B56E8"/>
    <w:rsid w:val="000E5A12"/>
    <w:rsid w:val="00100313"/>
    <w:rsid w:val="0013197A"/>
    <w:rsid w:val="00134644"/>
    <w:rsid w:val="00143E94"/>
    <w:rsid w:val="00152A2D"/>
    <w:rsid w:val="00154D7E"/>
    <w:rsid w:val="00155B6D"/>
    <w:rsid w:val="0015623A"/>
    <w:rsid w:val="0017044C"/>
    <w:rsid w:val="00175240"/>
    <w:rsid w:val="00181810"/>
    <w:rsid w:val="00181948"/>
    <w:rsid w:val="00193C75"/>
    <w:rsid w:val="00196A34"/>
    <w:rsid w:val="001A6275"/>
    <w:rsid w:val="001E532A"/>
    <w:rsid w:val="001E6E29"/>
    <w:rsid w:val="001F1B37"/>
    <w:rsid w:val="00207F2B"/>
    <w:rsid w:val="00212536"/>
    <w:rsid w:val="00231391"/>
    <w:rsid w:val="00252577"/>
    <w:rsid w:val="00261EDB"/>
    <w:rsid w:val="00271B2D"/>
    <w:rsid w:val="002D01F5"/>
    <w:rsid w:val="002D0897"/>
    <w:rsid w:val="002F599E"/>
    <w:rsid w:val="002F6DA5"/>
    <w:rsid w:val="00304319"/>
    <w:rsid w:val="00321062"/>
    <w:rsid w:val="00324330"/>
    <w:rsid w:val="00332836"/>
    <w:rsid w:val="00392F82"/>
    <w:rsid w:val="00393950"/>
    <w:rsid w:val="003C27A0"/>
    <w:rsid w:val="003C74AF"/>
    <w:rsid w:val="003D51A7"/>
    <w:rsid w:val="003D7933"/>
    <w:rsid w:val="003F5E70"/>
    <w:rsid w:val="00433F24"/>
    <w:rsid w:val="004416E4"/>
    <w:rsid w:val="004468ED"/>
    <w:rsid w:val="00446BB6"/>
    <w:rsid w:val="004745E3"/>
    <w:rsid w:val="004A7393"/>
    <w:rsid w:val="004C3F62"/>
    <w:rsid w:val="004D7777"/>
    <w:rsid w:val="004F7319"/>
    <w:rsid w:val="0050408F"/>
    <w:rsid w:val="0051033A"/>
    <w:rsid w:val="00537507"/>
    <w:rsid w:val="00544149"/>
    <w:rsid w:val="00552B6F"/>
    <w:rsid w:val="005607BB"/>
    <w:rsid w:val="005A2C37"/>
    <w:rsid w:val="005A442D"/>
    <w:rsid w:val="005B6CEF"/>
    <w:rsid w:val="005D6010"/>
    <w:rsid w:val="005E5A4C"/>
    <w:rsid w:val="005F6B3A"/>
    <w:rsid w:val="00684663"/>
    <w:rsid w:val="0068474F"/>
    <w:rsid w:val="00687AB3"/>
    <w:rsid w:val="00690923"/>
    <w:rsid w:val="006A38EF"/>
    <w:rsid w:val="006F1B13"/>
    <w:rsid w:val="006F7A13"/>
    <w:rsid w:val="00707D97"/>
    <w:rsid w:val="0074571F"/>
    <w:rsid w:val="00751240"/>
    <w:rsid w:val="00754FDC"/>
    <w:rsid w:val="007700FE"/>
    <w:rsid w:val="00785C52"/>
    <w:rsid w:val="00792181"/>
    <w:rsid w:val="007B5BFD"/>
    <w:rsid w:val="007E38A8"/>
    <w:rsid w:val="00803D0A"/>
    <w:rsid w:val="00817A88"/>
    <w:rsid w:val="00826A1F"/>
    <w:rsid w:val="00827260"/>
    <w:rsid w:val="00841102"/>
    <w:rsid w:val="008451CD"/>
    <w:rsid w:val="008479C7"/>
    <w:rsid w:val="00864278"/>
    <w:rsid w:val="00867941"/>
    <w:rsid w:val="008708F5"/>
    <w:rsid w:val="008A6A97"/>
    <w:rsid w:val="008A71E0"/>
    <w:rsid w:val="008D0BC7"/>
    <w:rsid w:val="008E4AF3"/>
    <w:rsid w:val="00950C2F"/>
    <w:rsid w:val="00962C6A"/>
    <w:rsid w:val="0098208B"/>
    <w:rsid w:val="009830F3"/>
    <w:rsid w:val="00994C7B"/>
    <w:rsid w:val="009A52C3"/>
    <w:rsid w:val="009B4EFC"/>
    <w:rsid w:val="009D45C2"/>
    <w:rsid w:val="009E1376"/>
    <w:rsid w:val="009E39FF"/>
    <w:rsid w:val="00A04968"/>
    <w:rsid w:val="00A14FEF"/>
    <w:rsid w:val="00A26F7E"/>
    <w:rsid w:val="00A275F1"/>
    <w:rsid w:val="00A46BFA"/>
    <w:rsid w:val="00A82F67"/>
    <w:rsid w:val="00A850A5"/>
    <w:rsid w:val="00A9461B"/>
    <w:rsid w:val="00AB607E"/>
    <w:rsid w:val="00AC24AE"/>
    <w:rsid w:val="00AD133D"/>
    <w:rsid w:val="00AD5962"/>
    <w:rsid w:val="00AD73C1"/>
    <w:rsid w:val="00B24C0D"/>
    <w:rsid w:val="00B57D00"/>
    <w:rsid w:val="00B60083"/>
    <w:rsid w:val="00B6730F"/>
    <w:rsid w:val="00B868D4"/>
    <w:rsid w:val="00BB2D2D"/>
    <w:rsid w:val="00BB759C"/>
    <w:rsid w:val="00BC2CA9"/>
    <w:rsid w:val="00BC3644"/>
    <w:rsid w:val="00BC4A96"/>
    <w:rsid w:val="00BC7F1F"/>
    <w:rsid w:val="00BD1FF5"/>
    <w:rsid w:val="00BE51A4"/>
    <w:rsid w:val="00C12B8F"/>
    <w:rsid w:val="00C34DAF"/>
    <w:rsid w:val="00C61315"/>
    <w:rsid w:val="00C62192"/>
    <w:rsid w:val="00C842C8"/>
    <w:rsid w:val="00C933F6"/>
    <w:rsid w:val="00CB7257"/>
    <w:rsid w:val="00D32375"/>
    <w:rsid w:val="00D33EF8"/>
    <w:rsid w:val="00D670DC"/>
    <w:rsid w:val="00D75611"/>
    <w:rsid w:val="00DA1750"/>
    <w:rsid w:val="00DC7800"/>
    <w:rsid w:val="00DD0228"/>
    <w:rsid w:val="00DE3FFB"/>
    <w:rsid w:val="00E12276"/>
    <w:rsid w:val="00E138DE"/>
    <w:rsid w:val="00E15E82"/>
    <w:rsid w:val="00E168D3"/>
    <w:rsid w:val="00E30E79"/>
    <w:rsid w:val="00E37E79"/>
    <w:rsid w:val="00E642EC"/>
    <w:rsid w:val="00E75F9A"/>
    <w:rsid w:val="00E90394"/>
    <w:rsid w:val="00E913E5"/>
    <w:rsid w:val="00EB0B4C"/>
    <w:rsid w:val="00EB6F4F"/>
    <w:rsid w:val="00EB7436"/>
    <w:rsid w:val="00EC1C47"/>
    <w:rsid w:val="00F15EBB"/>
    <w:rsid w:val="00F344B4"/>
    <w:rsid w:val="00F554CC"/>
    <w:rsid w:val="00F55E71"/>
    <w:rsid w:val="00F574D8"/>
    <w:rsid w:val="00F6638C"/>
    <w:rsid w:val="00FA4C5A"/>
    <w:rsid w:val="00FB728D"/>
    <w:rsid w:val="00FC19DF"/>
    <w:rsid w:val="00FD324B"/>
    <w:rsid w:val="00FD4EE1"/>
    <w:rsid w:val="00FE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5ACAAMgAwADEAOAAgADYAOgAwADAAIABQAE0AAABNAAAAAAAAAAAAAAAAAAAAAAAAAAAAAAAAAAAAAAAAAAAAAAAAAAAAAAAAAAAAAAAAAAAAAAAAAAAAAAAAAAAAAAAAAAAAAAAAAAAAAAAAAAAAAAAAAAAAAADiBwgABAAJABIAAA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ODA5MTQwMDM2WjAjBgkqhkiG9w0BCQQxFgQUMUO0CEYaunONeKzkazfNNQh+UnowKwYLKoZIhvcNAQkQAgwxHDAaMBgwFgQU3VuArlvHmJBJ5hTDyXdR5GDTaH0wDQYJKoZIhvcNAQEBBQAEggEAeRld0wzzoagMkK1mSDJH8TqRUsuLzWpeN5GThqswj2sMRJqCAnXvdZH2VF08vhkYAXfl4qEyHW1MicOf4pHHIlqpa8IExKWkVTPSx6HAP0P33TGfFP3o9J2aeLJj4O6UPeImZe6QYLPgU44BCtU2LEst5qt8MK7UVrJtc/VXnP3JMbLZsEOZ+R6NujFFe4r0q5dp47/3EwHe0hSaOPjH7O0gV4Fs+05+qpPAhvdBeQ+hbVU8EaEgZDyO2WmJ2upv4couM0W/JRPG6X4wdijUO6lb4rtMAlK/zgRdMVAKbLDDFp+L8z5KWYTy3dUOWiqaW/ZQABHZtSKtr20bYEWAb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24DA7-2F94-4C5C-8F88-80CF6939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https://mul.gov.am/tasks/docs/attachment.php?id=482309&amp;fn=ARDARADAT-EZRAKACUTYUN.docx&amp;out=1&amp;token=66e4c191863f00c4ad1b</cp:keywords>
</cp:coreProperties>
</file>