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63A" w:rsidRDefault="00EC763A" w:rsidP="00EC763A">
      <w:pPr>
        <w:jc w:val="center"/>
        <w:rPr>
          <w:rFonts w:ascii="GHEA Grapalat" w:eastAsia="Calibri" w:hAnsi="GHEA Grapalat"/>
          <w:szCs w:val="22"/>
        </w:rPr>
      </w:pPr>
      <w:r>
        <w:rPr>
          <w:rFonts w:ascii="GHEA Grapalat" w:eastAsia="Calibri" w:hAnsi="GHEA Grapalat"/>
          <w:szCs w:val="22"/>
        </w:rPr>
        <w:t>ՏԵՂԵԿԱՆՔ</w:t>
      </w:r>
    </w:p>
    <w:p w:rsidR="00EC763A" w:rsidRDefault="00EC763A" w:rsidP="00EC763A">
      <w:pPr>
        <w:shd w:val="clear" w:color="auto" w:fill="FFFFFF"/>
        <w:ind w:firstLine="375"/>
        <w:jc w:val="center"/>
        <w:rPr>
          <w:rFonts w:ascii="GHEA Grapalat" w:eastAsia="Calibri" w:hAnsi="GHEA Grapalat"/>
          <w:szCs w:val="22"/>
        </w:rPr>
      </w:pPr>
      <w:r>
        <w:rPr>
          <w:rFonts w:ascii="GHEA Grapalat" w:eastAsia="Calibri" w:hAnsi="GHEA Grapalat"/>
        </w:rPr>
        <w:t>2018</w:t>
      </w:r>
      <w:r>
        <w:rPr>
          <w:rFonts w:ascii="GHEA Grapalat" w:eastAsia="Calibri" w:hAnsi="GHEA Grapalat"/>
          <w:lang w:val="hy-AM"/>
        </w:rPr>
        <w:t xml:space="preserve">Թ. </w:t>
      </w:r>
      <w:r>
        <w:rPr>
          <w:rFonts w:ascii="GHEA Grapalat" w:eastAsia="Calibri" w:hAnsi="GHEA Grapalat"/>
        </w:rPr>
        <w:t>ՓԵՏՐՎԱՐԻ</w:t>
      </w:r>
      <w:r>
        <w:rPr>
          <w:rFonts w:ascii="GHEA Grapalat" w:eastAsia="Calibri" w:hAnsi="GHEA Grapalat"/>
          <w:lang w:val="hy-AM"/>
        </w:rPr>
        <w:t xml:space="preserve"> </w:t>
      </w:r>
      <w:r>
        <w:rPr>
          <w:rFonts w:ascii="GHEA Grapalat" w:eastAsia="Calibri" w:hAnsi="GHEA Grapalat"/>
        </w:rPr>
        <w:t>17</w:t>
      </w:r>
      <w:r>
        <w:rPr>
          <w:rFonts w:ascii="GHEA Grapalat" w:eastAsia="Calibri" w:hAnsi="GHEA Grapalat"/>
          <w:lang w:val="hy-AM"/>
        </w:rPr>
        <w:t xml:space="preserve">-ԻՆ ՍՏՈՐԱԳՐՎԱԾ </w:t>
      </w:r>
      <w:r>
        <w:rPr>
          <w:rFonts w:ascii="GHEA Grapalat" w:hAnsi="GHEA Grapalat"/>
          <w:lang w:val="hy-AM"/>
        </w:rPr>
        <w:t xml:space="preserve">ՀԱՅԱՍՏԱՆԻ ՀԱՆՐԱՊԵՏՈՒԹՅԱՆ ԿԱՌԱՎԱՐՈՒԹՅԱՆՆ ԱՌԸՆԹԵՐ ՊԵՏԱԿԱՆ ԵԿԱՄՈՒՏՆԵՐԻ ԿՈՄԻՏԵԻ ԵՎ ԻՐԱՆԻ ԻՍԼԱՄԱԿԱՆ ՀԱՆՐԱՊԵՏՈՒԹՅԱՆ ՄԱՔՍԱՅԻՆ ՎԱՐՉՈՒԹՅԱՆ ՄԻՋԵՎ ՏՐԱՆՍՊՈՐՏԱՅԻՆ ՄԻՋՈՑՆԵՐԻ ԵՎ ԱՊՐԱՆՔՆԵՐԻ ՄԻՋԱԶԳԱՅԻՆ ՓՈԽԱԴՐՈՒՄՆԵՐԻ ՎԵՐԱԲԵՐՅԱԼ ՆԱԽՆԱԿԱՆ ԷԼԵԿՏՐՈՆԱՅԻՆ ՏՎՅԱԼՆԵՐԻ ՓՈԽԱՆԱԿՄԱՆ ՄԱՍԻՆ </w:t>
      </w:r>
      <w:r>
        <w:rPr>
          <w:rFonts w:ascii="GHEA Grapalat" w:hAnsi="GHEA Grapalat"/>
        </w:rPr>
        <w:t>ԱՐՁԱՆԱԳՐՈՒԹՅԱՆ</w:t>
      </w:r>
      <w:r>
        <w:rPr>
          <w:rFonts w:ascii="GHEA Grapalat" w:hAnsi="GHEA Grapalat" w:cs="Sylfaen"/>
        </w:rPr>
        <w:t xml:space="preserve"> ՀԱՍՏԱՏՄԱՆ </w:t>
      </w:r>
      <w:bookmarkStart w:id="0" w:name="_GoBack"/>
      <w:bookmarkEnd w:id="0"/>
      <w:r>
        <w:rPr>
          <w:rFonts w:ascii="GHEA Grapalat" w:eastAsia="Calibri" w:hAnsi="GHEA Grapalat"/>
          <w:szCs w:val="22"/>
        </w:rPr>
        <w:t>ՆՊԱՏԱԿԱՀԱՐՄԱՐՈՒԹՅԱՆ ՎԵՐԱԲԵՐՅԱԼ</w:t>
      </w:r>
    </w:p>
    <w:p w:rsidR="00EC763A" w:rsidRDefault="00EC763A" w:rsidP="00EC763A">
      <w:pPr>
        <w:spacing w:after="60" w:line="276" w:lineRule="auto"/>
        <w:jc w:val="both"/>
        <w:outlineLvl w:val="1"/>
        <w:rPr>
          <w:rFonts w:ascii="GHEA Grapalat" w:eastAsia="Calibri" w:hAnsi="GHEA Grapalat"/>
          <w:sz w:val="22"/>
          <w:szCs w:val="22"/>
        </w:rPr>
      </w:pPr>
    </w:p>
    <w:p w:rsidR="00EC763A" w:rsidRDefault="00EC763A" w:rsidP="00EC763A">
      <w:pPr>
        <w:tabs>
          <w:tab w:val="left" w:pos="0"/>
        </w:tabs>
        <w:spacing w:after="60" w:line="360" w:lineRule="auto"/>
        <w:jc w:val="both"/>
        <w:outlineLvl w:val="1"/>
        <w:rPr>
          <w:rFonts w:ascii="GHEA Grapalat" w:hAnsi="GHEA Grapalat"/>
          <w:bCs/>
        </w:rPr>
      </w:pPr>
      <w:r>
        <w:rPr>
          <w:rFonts w:ascii="GHEA Grapalat" w:hAnsi="GHEA Grapalat"/>
          <w:bCs/>
        </w:rPr>
        <w:tab/>
      </w:r>
      <w:r>
        <w:rPr>
          <w:rFonts w:ascii="GHEA Grapalat" w:hAnsi="GHEA Grapalat"/>
          <w:bCs/>
          <w:lang w:val="ru-RU"/>
        </w:rPr>
        <w:t>Հաշվի առնելով</w:t>
      </w:r>
      <w:r>
        <w:rPr>
          <w:rFonts w:ascii="GHEA Grapalat" w:hAnsi="GHEA Grapalat"/>
          <w:bCs/>
        </w:rPr>
        <w:t xml:space="preserve">, </w:t>
      </w:r>
      <w:r>
        <w:rPr>
          <w:rFonts w:ascii="GHEA Grapalat" w:hAnsi="GHEA Grapalat"/>
          <w:bCs/>
          <w:lang w:val="ru-RU"/>
        </w:rPr>
        <w:t>որ</w:t>
      </w:r>
      <w:r>
        <w:rPr>
          <w:rFonts w:ascii="GHEA Grapalat" w:hAnsi="GHEA Grapalat"/>
          <w:bCs/>
        </w:rPr>
        <w:t>`</w:t>
      </w:r>
    </w:p>
    <w:p w:rsidR="00EC763A" w:rsidRDefault="00EC763A" w:rsidP="00EC763A">
      <w:pPr>
        <w:numPr>
          <w:ilvl w:val="0"/>
          <w:numId w:val="1"/>
        </w:numPr>
        <w:tabs>
          <w:tab w:val="clear" w:pos="720"/>
          <w:tab w:val="num" w:pos="180"/>
        </w:tabs>
        <w:spacing w:line="360" w:lineRule="auto"/>
        <w:ind w:left="180"/>
        <w:jc w:val="both"/>
        <w:rPr>
          <w:rFonts w:ascii="GHEA Grapalat" w:hAnsi="GHEA Grapalat"/>
          <w:bCs/>
        </w:rPr>
      </w:pPr>
      <w:r>
        <w:rPr>
          <w:rFonts w:ascii="GHEA Grapalat" w:hAnsi="GHEA Grapalat"/>
          <w:bCs/>
          <w:lang w:val="ru-RU"/>
        </w:rPr>
        <w:t>սույն</w:t>
      </w:r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Արձանագրության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հաստատմամբ</w:t>
      </w:r>
      <w:proofErr w:type="spellEnd"/>
      <w:r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ru-RU"/>
        </w:rPr>
        <w:t xml:space="preserve">հիմքեր են ստեղծվում </w:t>
      </w:r>
      <w:proofErr w:type="spellStart"/>
      <w:r>
        <w:rPr>
          <w:rFonts w:ascii="GHEA Grapalat" w:hAnsi="GHEA Grapalat"/>
        </w:rPr>
        <w:t>Հայաստանի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Հանրապետության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Իրանի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Իսլամական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Հանրապետության</w:t>
      </w:r>
      <w:proofErr w:type="spellEnd"/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bCs/>
          <w:lang w:val="ru-RU"/>
        </w:rPr>
        <w:t>մաքսային ծառայությունների կողմից մաքսային բնագավառում իրականացվող համագործակցության ընդլայնման ու</w:t>
      </w:r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խորացման</w:t>
      </w:r>
      <w:proofErr w:type="spellEnd"/>
      <w:r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ru-RU"/>
        </w:rPr>
        <w:t>համար</w:t>
      </w:r>
      <w:r>
        <w:rPr>
          <w:rFonts w:ascii="GHEA Grapalat" w:hAnsi="GHEA Grapalat"/>
          <w:bCs/>
        </w:rPr>
        <w:t xml:space="preserve">, </w:t>
      </w:r>
    </w:p>
    <w:p w:rsidR="00EC763A" w:rsidRDefault="00EC763A" w:rsidP="00EC763A">
      <w:pPr>
        <w:numPr>
          <w:ilvl w:val="0"/>
          <w:numId w:val="1"/>
        </w:numPr>
        <w:tabs>
          <w:tab w:val="clear" w:pos="720"/>
          <w:tab w:val="num" w:pos="180"/>
        </w:tabs>
        <w:spacing w:line="360" w:lineRule="auto"/>
        <w:ind w:left="180"/>
        <w:jc w:val="both"/>
        <w:rPr>
          <w:rFonts w:ascii="GHEA Grapalat" w:hAnsi="GHEA Grapalat"/>
          <w:bCs/>
        </w:rPr>
      </w:pPr>
      <w:r>
        <w:rPr>
          <w:rFonts w:ascii="GHEA Grapalat" w:hAnsi="GHEA Grapalat"/>
          <w:bCs/>
          <w:lang w:val="ru-RU"/>
        </w:rPr>
        <w:t>սույն</w:t>
      </w:r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Արձանագրությունը</w:t>
      </w:r>
      <w:proofErr w:type="spellEnd"/>
      <w:r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ru-RU"/>
        </w:rPr>
        <w:t>նախատեսվում է</w:t>
      </w:r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տրանսպորտային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միջոցների</w:t>
      </w:r>
      <w:proofErr w:type="spellEnd"/>
      <w:r>
        <w:rPr>
          <w:rFonts w:ascii="GHEA Grapalat" w:hAnsi="GHEA Grapalat"/>
          <w:bCs/>
        </w:rPr>
        <w:t xml:space="preserve"> և </w:t>
      </w:r>
      <w:proofErr w:type="spellStart"/>
      <w:r>
        <w:rPr>
          <w:rFonts w:ascii="GHEA Grapalat" w:hAnsi="GHEA Grapalat"/>
          <w:bCs/>
        </w:rPr>
        <w:t>ապրանքների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մաքսային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ընթացակարգերի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իրականացման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ընթացքում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էլեկտրոնային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տվյալների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մշակում</w:t>
      </w:r>
      <w:proofErr w:type="spellEnd"/>
      <w:r>
        <w:rPr>
          <w:rFonts w:ascii="GHEA Grapalat" w:hAnsi="GHEA Grapalat"/>
          <w:bCs/>
        </w:rPr>
        <w:t xml:space="preserve"> և </w:t>
      </w:r>
      <w:proofErr w:type="spellStart"/>
      <w:r>
        <w:rPr>
          <w:rFonts w:ascii="GHEA Grapalat" w:hAnsi="GHEA Grapalat"/>
          <w:bCs/>
        </w:rPr>
        <w:t>նախնական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փոխանակում</w:t>
      </w:r>
      <w:proofErr w:type="spellEnd"/>
      <w:r>
        <w:rPr>
          <w:rFonts w:ascii="GHEA Grapalat" w:hAnsi="GHEA Grapalat"/>
          <w:bCs/>
        </w:rPr>
        <w:t>:</w:t>
      </w:r>
    </w:p>
    <w:p w:rsidR="00EC763A" w:rsidRDefault="00EC763A" w:rsidP="00EC763A">
      <w:pPr>
        <w:numPr>
          <w:ilvl w:val="0"/>
          <w:numId w:val="1"/>
        </w:numPr>
        <w:tabs>
          <w:tab w:val="clear" w:pos="720"/>
          <w:tab w:val="num" w:pos="180"/>
        </w:tabs>
        <w:spacing w:line="360" w:lineRule="auto"/>
        <w:ind w:left="180"/>
        <w:jc w:val="both"/>
        <w:rPr>
          <w:rFonts w:ascii="GHEA Grapalat" w:hAnsi="GHEA Grapalat"/>
          <w:bCs/>
        </w:rPr>
      </w:pPr>
      <w:proofErr w:type="spellStart"/>
      <w:r>
        <w:rPr>
          <w:rFonts w:ascii="GHEA Grapalat" w:hAnsi="GHEA Grapalat"/>
          <w:bCs/>
        </w:rPr>
        <w:t>Հայաստանի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Հանրապետության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մաքսային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ծառայության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համար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սույն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Արձանագրության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հաստատումը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կարևորվում</w:t>
      </w:r>
      <w:proofErr w:type="spellEnd"/>
      <w:r>
        <w:rPr>
          <w:rFonts w:ascii="GHEA Grapalat" w:hAnsi="GHEA Grapalat"/>
          <w:bCs/>
        </w:rPr>
        <w:t xml:space="preserve"> է </w:t>
      </w:r>
      <w:proofErr w:type="spellStart"/>
      <w:r>
        <w:rPr>
          <w:rFonts w:ascii="GHEA Grapalat" w:hAnsi="GHEA Grapalat"/>
          <w:bCs/>
        </w:rPr>
        <w:t>նաև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Հայաստանի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Հանրապետության</w:t>
      </w:r>
      <w:proofErr w:type="spellEnd"/>
      <w:r>
        <w:rPr>
          <w:rFonts w:ascii="GHEA Grapalat" w:hAnsi="GHEA Grapalat"/>
          <w:bCs/>
        </w:rPr>
        <w:t xml:space="preserve"> և </w:t>
      </w:r>
      <w:proofErr w:type="spellStart"/>
      <w:r>
        <w:rPr>
          <w:rFonts w:ascii="GHEA Grapalat" w:hAnsi="GHEA Grapalat"/>
        </w:rPr>
        <w:t>Իրանի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Իսլամական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Հանրապետության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առևտրի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անվտանգության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պահպանման</w:t>
      </w:r>
      <w:proofErr w:type="spellEnd"/>
      <w:r>
        <w:rPr>
          <w:rFonts w:ascii="GHEA Grapalat" w:hAnsi="GHEA Grapalat"/>
          <w:bCs/>
        </w:rPr>
        <w:t xml:space="preserve"> և </w:t>
      </w:r>
      <w:proofErr w:type="spellStart"/>
      <w:r>
        <w:rPr>
          <w:rFonts w:ascii="GHEA Grapalat" w:hAnsi="GHEA Grapalat"/>
          <w:bCs/>
        </w:rPr>
        <w:t>օրինական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առևտրի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դյուրացման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շրջանակներում</w:t>
      </w:r>
      <w:proofErr w:type="spellEnd"/>
      <w:r>
        <w:rPr>
          <w:rFonts w:ascii="GHEA Grapalat" w:hAnsi="GHEA Grapalat"/>
          <w:bCs/>
        </w:rPr>
        <w:t>,</w:t>
      </w:r>
    </w:p>
    <w:p w:rsidR="00EC763A" w:rsidRDefault="00EC763A" w:rsidP="00EC763A">
      <w:pPr>
        <w:numPr>
          <w:ilvl w:val="0"/>
          <w:numId w:val="1"/>
        </w:numPr>
        <w:tabs>
          <w:tab w:val="clear" w:pos="720"/>
          <w:tab w:val="num" w:pos="180"/>
        </w:tabs>
        <w:spacing w:line="360" w:lineRule="auto"/>
        <w:ind w:left="180"/>
        <w:jc w:val="both"/>
        <w:rPr>
          <w:rFonts w:ascii="GHEA Grapalat" w:hAnsi="GHEA Grapalat"/>
          <w:bCs/>
        </w:rPr>
      </w:pPr>
      <w:r>
        <w:rPr>
          <w:rFonts w:ascii="GHEA Grapalat" w:hAnsi="GHEA Grapalat"/>
          <w:bCs/>
          <w:lang w:val="ru-RU"/>
        </w:rPr>
        <w:t xml:space="preserve">վերոհիշյալ փաստաթղթի </w:t>
      </w:r>
      <w:proofErr w:type="spellStart"/>
      <w:r>
        <w:rPr>
          <w:rFonts w:ascii="GHEA Grapalat" w:hAnsi="GHEA Grapalat"/>
          <w:bCs/>
        </w:rPr>
        <w:t>հաստատմամբ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առավել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կամրապնդվի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կապը</w:t>
      </w:r>
      <w:proofErr w:type="spellEnd"/>
      <w:r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ru-RU"/>
        </w:rPr>
        <w:t>երկու երկրների համապատասխան ստորաբաժանումների միջև</w:t>
      </w:r>
      <w:r>
        <w:rPr>
          <w:rFonts w:ascii="GHEA Grapalat" w:hAnsi="GHEA Grapalat"/>
          <w:bCs/>
        </w:rPr>
        <w:t xml:space="preserve">, </w:t>
      </w:r>
      <w:r>
        <w:rPr>
          <w:rFonts w:ascii="GHEA Grapalat" w:hAnsi="GHEA Grapalat"/>
          <w:bCs/>
          <w:lang w:val="ru-RU"/>
        </w:rPr>
        <w:t xml:space="preserve">ինչն էլ իր դրական ազդեցությունը կունենա </w:t>
      </w:r>
      <w:proofErr w:type="spellStart"/>
      <w:r>
        <w:rPr>
          <w:rFonts w:ascii="GHEA Grapalat" w:hAnsi="GHEA Grapalat"/>
        </w:rPr>
        <w:t>Իրանի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Իսլամական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Հանրապետությունից</w:t>
      </w:r>
      <w:proofErr w:type="spellEnd"/>
      <w:r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ru-RU"/>
        </w:rPr>
        <w:t>ՀՀ ներմուծման և ՀՀ</w:t>
      </w:r>
      <w:r>
        <w:rPr>
          <w:rFonts w:ascii="GHEA Grapalat" w:hAnsi="GHEA Grapalat"/>
          <w:bCs/>
        </w:rPr>
        <w:t>-</w:t>
      </w:r>
      <w:r>
        <w:rPr>
          <w:rFonts w:ascii="GHEA Grapalat" w:hAnsi="GHEA Grapalat"/>
          <w:bCs/>
          <w:lang w:val="ru-RU"/>
        </w:rPr>
        <w:t xml:space="preserve">ից </w:t>
      </w:r>
      <w:proofErr w:type="spellStart"/>
      <w:r>
        <w:rPr>
          <w:rFonts w:ascii="GHEA Grapalat" w:hAnsi="GHEA Grapalat"/>
        </w:rPr>
        <w:t>Իրանի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Իսլամական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Հանրապետություն</w:t>
      </w:r>
      <w:proofErr w:type="spellEnd"/>
      <w:r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ru-RU"/>
        </w:rPr>
        <w:t>արտահանման ժամանակ մաքսային կանոնների խախտման դեպքերի բացահայտման</w:t>
      </w:r>
      <w:r>
        <w:rPr>
          <w:rFonts w:ascii="GHEA Grapalat" w:hAnsi="GHEA Grapalat"/>
          <w:bCs/>
        </w:rPr>
        <w:t xml:space="preserve">, </w:t>
      </w:r>
      <w:r>
        <w:rPr>
          <w:rFonts w:ascii="GHEA Grapalat" w:hAnsi="GHEA Grapalat"/>
          <w:bCs/>
          <w:lang w:val="ru-RU"/>
        </w:rPr>
        <w:t>առկա խնդիրների առավել արագ և օպերատիվ լուծման վրա</w:t>
      </w:r>
      <w:r>
        <w:rPr>
          <w:rFonts w:ascii="GHEA Grapalat" w:hAnsi="GHEA Grapalat"/>
          <w:bCs/>
        </w:rPr>
        <w:t>:</w:t>
      </w:r>
    </w:p>
    <w:p w:rsidR="00EC763A" w:rsidRDefault="00EC763A" w:rsidP="00EC763A">
      <w:pPr>
        <w:tabs>
          <w:tab w:val="left" w:pos="0"/>
        </w:tabs>
        <w:spacing w:line="360" w:lineRule="auto"/>
        <w:ind w:left="-90" w:firstLine="709"/>
        <w:jc w:val="both"/>
        <w:rPr>
          <w:rFonts w:ascii="GHEA Grapalat" w:hAnsi="GHEA Grapalat" w:cs="Sylfaen"/>
        </w:rPr>
      </w:pPr>
      <w:proofErr w:type="spellStart"/>
      <w:r>
        <w:rPr>
          <w:rFonts w:ascii="GHEA Grapalat" w:hAnsi="GHEA Grapalat"/>
        </w:rPr>
        <w:lastRenderedPageBreak/>
        <w:t>Ելնելով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վերոհիշյալից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Հայաստանի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Հանրապետության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պետական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եկամուտների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կոմիտեն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նպատակահարմար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գտնում</w:t>
      </w:r>
      <w:proofErr w:type="spellEnd"/>
      <w:r>
        <w:rPr>
          <w:rFonts w:ascii="GHEA Grapalat" w:hAnsi="GHEA Grapalat"/>
        </w:rPr>
        <w:t xml:space="preserve"> </w:t>
      </w:r>
      <w:r>
        <w:rPr>
          <w:rFonts w:ascii="GHEA Grapalat" w:eastAsia="Calibri" w:hAnsi="GHEA Grapalat"/>
          <w:lang w:val="hy-AM"/>
        </w:rPr>
        <w:t xml:space="preserve">«Հայաստանի Հանրապետության </w:t>
      </w:r>
      <w:r>
        <w:rPr>
          <w:rFonts w:ascii="GHEA Grapalat" w:eastAsia="Calibri" w:hAnsi="GHEA Grapalat"/>
        </w:rPr>
        <w:t>կ</w:t>
      </w:r>
      <w:r>
        <w:rPr>
          <w:rFonts w:ascii="GHEA Grapalat" w:eastAsia="Calibri" w:hAnsi="GHEA Grapalat"/>
          <w:lang w:val="hy-AM"/>
        </w:rPr>
        <w:t xml:space="preserve">առավարությանն </w:t>
      </w:r>
      <w:r>
        <w:rPr>
          <w:rFonts w:ascii="GHEA Grapalat" w:eastAsia="Calibri" w:hAnsi="GHEA Grapalat"/>
        </w:rPr>
        <w:t>ա</w:t>
      </w:r>
      <w:r>
        <w:rPr>
          <w:rFonts w:ascii="GHEA Grapalat" w:eastAsia="Calibri" w:hAnsi="GHEA Grapalat"/>
          <w:lang w:val="hy-AM"/>
        </w:rPr>
        <w:t xml:space="preserve">ռընթեր </w:t>
      </w:r>
      <w:r>
        <w:rPr>
          <w:rFonts w:ascii="GHEA Grapalat" w:eastAsia="Calibri" w:hAnsi="GHEA Grapalat"/>
        </w:rPr>
        <w:t>պ</w:t>
      </w:r>
      <w:r>
        <w:rPr>
          <w:rFonts w:ascii="GHEA Grapalat" w:eastAsia="Calibri" w:hAnsi="GHEA Grapalat"/>
          <w:lang w:val="hy-AM"/>
        </w:rPr>
        <w:t xml:space="preserve">ետական </w:t>
      </w:r>
      <w:r>
        <w:rPr>
          <w:rFonts w:ascii="GHEA Grapalat" w:eastAsia="Calibri" w:hAnsi="GHEA Grapalat"/>
        </w:rPr>
        <w:t>ե</w:t>
      </w:r>
      <w:r>
        <w:rPr>
          <w:rFonts w:ascii="GHEA Grapalat" w:eastAsia="Calibri" w:hAnsi="GHEA Grapalat"/>
          <w:lang w:val="hy-AM"/>
        </w:rPr>
        <w:t xml:space="preserve">կամուտների կոմիտեի </w:t>
      </w:r>
      <w:r>
        <w:rPr>
          <w:rFonts w:ascii="GHEA Grapalat" w:eastAsia="Calibri" w:hAnsi="GHEA Grapalat"/>
        </w:rPr>
        <w:t>և</w:t>
      </w:r>
      <w:r>
        <w:rPr>
          <w:rFonts w:ascii="GHEA Grapalat" w:eastAsia="Calibri" w:hAnsi="GHEA Grapalat"/>
          <w:lang w:val="hy-AM"/>
        </w:rPr>
        <w:t xml:space="preserve"> </w:t>
      </w:r>
      <w:r>
        <w:rPr>
          <w:rFonts w:ascii="GHEA Grapalat" w:eastAsia="Calibri" w:hAnsi="GHEA Grapalat"/>
        </w:rPr>
        <w:t>Ի</w:t>
      </w:r>
      <w:r>
        <w:rPr>
          <w:rFonts w:ascii="GHEA Grapalat" w:eastAsia="Calibri" w:hAnsi="GHEA Grapalat"/>
          <w:lang w:val="hy-AM"/>
        </w:rPr>
        <w:t xml:space="preserve">րանի </w:t>
      </w:r>
      <w:r>
        <w:rPr>
          <w:rFonts w:ascii="GHEA Grapalat" w:eastAsia="Calibri" w:hAnsi="GHEA Grapalat"/>
        </w:rPr>
        <w:t>Ի</w:t>
      </w:r>
      <w:r>
        <w:rPr>
          <w:rFonts w:ascii="GHEA Grapalat" w:eastAsia="Calibri" w:hAnsi="GHEA Grapalat"/>
          <w:lang w:val="hy-AM"/>
        </w:rPr>
        <w:t xml:space="preserve">սլամական </w:t>
      </w:r>
      <w:r>
        <w:rPr>
          <w:rFonts w:ascii="GHEA Grapalat" w:eastAsia="Calibri" w:hAnsi="GHEA Grapalat"/>
        </w:rPr>
        <w:t>Հ</w:t>
      </w:r>
      <w:r>
        <w:rPr>
          <w:rFonts w:ascii="GHEA Grapalat" w:eastAsia="Calibri" w:hAnsi="GHEA Grapalat"/>
          <w:lang w:val="hy-AM"/>
        </w:rPr>
        <w:t>անրապետության մաքսային վարչության միջ</w:t>
      </w:r>
      <w:r>
        <w:rPr>
          <w:rFonts w:ascii="GHEA Grapalat" w:eastAsia="Calibri" w:hAnsi="GHEA Grapalat"/>
        </w:rPr>
        <w:t>և</w:t>
      </w:r>
      <w:r>
        <w:rPr>
          <w:rFonts w:ascii="GHEA Grapalat" w:eastAsia="Calibri" w:hAnsi="GHEA Grapalat"/>
          <w:lang w:val="hy-AM"/>
        </w:rPr>
        <w:t xml:space="preserve"> տրանսպորտային միջոցների </w:t>
      </w:r>
      <w:r>
        <w:rPr>
          <w:rFonts w:ascii="GHEA Grapalat" w:eastAsia="Calibri" w:hAnsi="GHEA Grapalat"/>
        </w:rPr>
        <w:t>և</w:t>
      </w:r>
      <w:r>
        <w:rPr>
          <w:rFonts w:ascii="GHEA Grapalat" w:eastAsia="Calibri" w:hAnsi="GHEA Grapalat"/>
          <w:lang w:val="hy-AM"/>
        </w:rPr>
        <w:t xml:space="preserve"> ապրանքների միջազգային փոխադրումների վերաբերյալ նախնական էլեկտրոնային տվյալների փոխանակման մասին»</w:t>
      </w:r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արձանագրության</w:t>
      </w:r>
      <w:proofErr w:type="spellEnd"/>
      <w:r>
        <w:rPr>
          <w:rFonts w:ascii="GHEA Grapalat" w:hAnsi="GHEA Grapalat" w:cs="Sylfaen"/>
        </w:rPr>
        <w:t xml:space="preserve">՝ ՀՀ </w:t>
      </w:r>
      <w:proofErr w:type="spellStart"/>
      <w:r>
        <w:rPr>
          <w:rFonts w:ascii="GHEA Grapalat" w:hAnsi="GHEA Grapalat" w:cs="Sylfaen"/>
        </w:rPr>
        <w:t>նախագահի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կողմից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հաստատումը</w:t>
      </w:r>
      <w:proofErr w:type="spellEnd"/>
      <w:r>
        <w:rPr>
          <w:rFonts w:ascii="GHEA Grapalat" w:hAnsi="GHEA Grapalat"/>
        </w:rPr>
        <w:t xml:space="preserve">: </w:t>
      </w:r>
    </w:p>
    <w:p w:rsidR="00EC763A" w:rsidRDefault="00EC763A" w:rsidP="00EC763A">
      <w:pPr>
        <w:tabs>
          <w:tab w:val="left" w:pos="0"/>
        </w:tabs>
        <w:ind w:left="3540"/>
        <w:contextualSpacing/>
        <w:jc w:val="center"/>
        <w:rPr>
          <w:rFonts w:ascii="GHEA Grapalat" w:hAnsi="GHEA Grapalat" w:cs="Tahoma"/>
          <w:shd w:val="clear" w:color="auto" w:fill="FFFFFF"/>
        </w:rPr>
      </w:pPr>
      <w:r>
        <w:rPr>
          <w:rFonts w:ascii="GHEA Grapalat" w:hAnsi="GHEA Grapalat" w:cs="Tahoma"/>
          <w:shd w:val="clear" w:color="auto" w:fill="FFFFFF"/>
        </w:rPr>
        <w:t xml:space="preserve">                                                                                                    </w:t>
      </w:r>
    </w:p>
    <w:sectPr w:rsidR="00EC763A" w:rsidSect="00D24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00B85"/>
    <w:multiLevelType w:val="hybridMultilevel"/>
    <w:tmpl w:val="97B0DBDE"/>
    <w:lvl w:ilvl="0" w:tplc="C1660D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3157"/>
    <w:rsid w:val="002F72BD"/>
    <w:rsid w:val="00513157"/>
    <w:rsid w:val="00B9159C"/>
    <w:rsid w:val="00D24328"/>
    <w:rsid w:val="00EC7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https://mul.gov.am/tasks/docs/attachment.php?id=476671&amp;fn=4.texekanq-himnavorum.docx&amp;out=1&amp;token=9d47a38c84fedefffaaa</cp:keywords>
</cp:coreProperties>
</file>