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Default="00C62752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</w:rPr>
        <w:t>Ն</w:t>
      </w:r>
      <w:r w:rsidR="00D52496">
        <w:rPr>
          <w:rFonts w:ascii="GHEA Grapalat" w:hAnsi="GHEA Grapalat"/>
          <w:b/>
          <w:sz w:val="24"/>
          <w:szCs w:val="24"/>
          <w:u w:val="single"/>
          <w:lang w:val="hy-AM"/>
        </w:rPr>
        <w:t>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44065" w:rsidRDefault="00AD389D" w:rsidP="00D52496">
      <w:pPr>
        <w:spacing w:after="0" w:line="276" w:lineRule="auto"/>
        <w:ind w:right="96"/>
        <w:jc w:val="center"/>
        <w:rPr>
          <w:rStyle w:val="Strong"/>
          <w:sz w:val="24"/>
          <w:szCs w:val="24"/>
          <w:lang w:val="hy-AM"/>
        </w:rPr>
      </w:pPr>
      <w:r w:rsidRPr="00AD389D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ԿԱՌԱՎԱՐՈՒԹՅԱՆՆ ԱՌԸՆԹԵՐ ՊԵՏԱԿԱՆ ԵԿԱՄՈՒՏՆԵՐԻ ԿՈՄԻՏԵԻ ԵՎ ԻՐԱՆԻ ԻՍԼԱՄԱԿԱՆ ՀԱՆՐԱՊԵՏՈՒԹՅԱՆ ՄԱՔՍԱՅԻՆ ՎԱՐՉՈՒԹՅԱՆ ՄԻՋԵՎ ՏՐԱՆՍՊՈՐՏԱՅԻՆ ՄԻՋՈՑՆԵՐԻ ԵՎ ԱՊՐԱՆՔՆԵՐԻ ՄԻՋԱԶԳԱՅԻՆ ՓՈԽԱԴՐՈՒՄՆԵՐԻ ՎԵՐԱԲԵՐՅԱԼ ՆԱԽՆԱԿԱՆ ԷԼԵԿՏՐՈՆԱՅԻՆ ՏՎՅԱԼՆԵՐԻ ՓՈԽԱՆԱԿՄԱՆ ՄԱՍԻՆ»</w:t>
      </w:r>
      <w:r w:rsidR="00672F47"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B3EBA" w:rsidRPr="009B3EBA">
        <w:rPr>
          <w:rFonts w:ascii="GHEA Grapalat" w:hAnsi="GHEA Grapalat" w:cs="Sylfaen"/>
          <w:b/>
          <w:sz w:val="24"/>
          <w:szCs w:val="24"/>
          <w:lang w:val="hy-AM"/>
        </w:rPr>
        <w:t>ԱՐՁԱՆԱԳՐՈՒԹՅՈՒՆԸ</w:t>
      </w:r>
      <w:r w:rsidR="009B3EBA" w:rsidRPr="009B3EBA">
        <w:rPr>
          <w:rFonts w:ascii="GHEA Grapalat" w:hAnsi="GHEA Grapalat" w:cs="Sylfaen"/>
          <w:b/>
          <w:sz w:val="24"/>
          <w:szCs w:val="24"/>
        </w:rPr>
        <w:t xml:space="preserve"> </w:t>
      </w:r>
      <w:r w:rsidR="006114C6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C62752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62752" w:rsidRPr="006114C6" w:rsidRDefault="006114C6" w:rsidP="00C62752">
      <w:pPr>
        <w:spacing w:line="276" w:lineRule="auto"/>
        <w:ind w:right="-138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Հիմք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ընդունելով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առաջարկությունը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՝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համաձայն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="00C62752"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Սահմանադրության 132-րդ հոդվածի 2-րդ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,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Միջազգային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պայմանագրերի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10-րդ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հոդվածի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3-րդ </w:t>
      </w:r>
      <w:proofErr w:type="spellStart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C62752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՝ </w:t>
      </w:r>
    </w:p>
    <w:p w:rsidR="00D52496" w:rsidRPr="00C62752" w:rsidRDefault="00D52496" w:rsidP="00C6275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62752">
        <w:rPr>
          <w:rStyle w:val="Strong"/>
          <w:rFonts w:ascii="GHEA Grapalat" w:hAnsi="GHEA Grapalat"/>
          <w:sz w:val="24"/>
          <w:szCs w:val="24"/>
          <w:lang w:val="hy-AM"/>
        </w:rPr>
        <w:t>1.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C62752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F45" w:rsidRPr="00C62752">
        <w:rPr>
          <w:rFonts w:ascii="GHEA Grapalat" w:hAnsi="GHEA Grapalat"/>
          <w:sz w:val="24"/>
          <w:szCs w:val="24"/>
        </w:rPr>
        <w:t>2018</w:t>
      </w:r>
      <w:r w:rsidR="00C62752" w:rsidRPr="00C62752">
        <w:rPr>
          <w:rFonts w:ascii="GHEA Grapalat" w:hAnsi="GHEA Grapalat"/>
          <w:sz w:val="24"/>
          <w:szCs w:val="24"/>
        </w:rPr>
        <w:t xml:space="preserve"> </w:t>
      </w:r>
      <w:r w:rsidR="00672F47" w:rsidRPr="00C62752">
        <w:rPr>
          <w:rFonts w:ascii="GHEA Grapalat" w:hAnsi="GHEA Grapalat"/>
          <w:sz w:val="24"/>
          <w:szCs w:val="24"/>
          <w:lang w:val="hy-AM"/>
        </w:rPr>
        <w:t>թ</w:t>
      </w:r>
      <w:proofErr w:type="spellStart"/>
      <w:r w:rsidR="00C62752" w:rsidRPr="00C62752">
        <w:rPr>
          <w:rFonts w:ascii="GHEA Grapalat" w:hAnsi="GHEA Grapalat"/>
          <w:sz w:val="24"/>
          <w:szCs w:val="24"/>
        </w:rPr>
        <w:t>վականի</w:t>
      </w:r>
      <w:proofErr w:type="spellEnd"/>
      <w:r w:rsidR="00C62752" w:rsidRPr="00C627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3F45" w:rsidRPr="00C62752">
        <w:rPr>
          <w:rFonts w:ascii="GHEA Grapalat" w:hAnsi="GHEA Grapalat"/>
          <w:sz w:val="24"/>
          <w:szCs w:val="24"/>
        </w:rPr>
        <w:t>փետրվարի</w:t>
      </w:r>
      <w:proofErr w:type="spellEnd"/>
      <w:r w:rsidR="00944065"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F45" w:rsidRPr="00C62752">
        <w:rPr>
          <w:rFonts w:ascii="GHEA Grapalat" w:hAnsi="GHEA Grapalat"/>
          <w:sz w:val="24"/>
          <w:szCs w:val="24"/>
        </w:rPr>
        <w:t>17</w:t>
      </w:r>
      <w:r w:rsidR="00672F47" w:rsidRPr="00C62752">
        <w:rPr>
          <w:rFonts w:ascii="GHEA Grapalat" w:hAnsi="GHEA Grapalat"/>
          <w:sz w:val="24"/>
          <w:szCs w:val="24"/>
          <w:lang w:val="hy-AM"/>
        </w:rPr>
        <w:t>-ին ստորագրված «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C3F45" w:rsidRPr="00C62752">
        <w:rPr>
          <w:rFonts w:ascii="GHEA Grapalat" w:hAnsi="GHEA Grapalat"/>
          <w:sz w:val="24"/>
          <w:szCs w:val="24"/>
        </w:rPr>
        <w:t>կ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առավարությանն </w:t>
      </w:r>
      <w:r w:rsidR="009C3F45" w:rsidRPr="00C62752">
        <w:rPr>
          <w:rFonts w:ascii="GHEA Grapalat" w:hAnsi="GHEA Grapalat"/>
          <w:sz w:val="24"/>
          <w:szCs w:val="24"/>
        </w:rPr>
        <w:t>ա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ռընթեր </w:t>
      </w:r>
      <w:r w:rsidR="009C3F45" w:rsidRPr="00C62752">
        <w:rPr>
          <w:rFonts w:ascii="GHEA Grapalat" w:hAnsi="GHEA Grapalat"/>
          <w:sz w:val="24"/>
          <w:szCs w:val="24"/>
        </w:rPr>
        <w:t>պ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ետական </w:t>
      </w:r>
      <w:r w:rsidR="009C3F45" w:rsidRPr="00C62752">
        <w:rPr>
          <w:rFonts w:ascii="GHEA Grapalat" w:hAnsi="GHEA Grapalat"/>
          <w:sz w:val="24"/>
          <w:szCs w:val="24"/>
        </w:rPr>
        <w:t>ե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կամուտների կոմիտեի </w:t>
      </w:r>
      <w:r w:rsidR="009C3F45" w:rsidRPr="00C62752">
        <w:rPr>
          <w:rFonts w:ascii="GHEA Grapalat" w:hAnsi="GHEA Grapalat"/>
          <w:sz w:val="24"/>
          <w:szCs w:val="24"/>
        </w:rPr>
        <w:t>և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C3F45" w:rsidRPr="00C62752">
        <w:rPr>
          <w:rFonts w:ascii="GHEA Grapalat" w:hAnsi="GHEA Grapalat"/>
          <w:sz w:val="24"/>
          <w:szCs w:val="24"/>
        </w:rPr>
        <w:t>Ի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րանի </w:t>
      </w:r>
      <w:r w:rsidR="009C3F45" w:rsidRPr="00C62752">
        <w:rPr>
          <w:rFonts w:ascii="GHEA Grapalat" w:hAnsi="GHEA Grapalat"/>
          <w:sz w:val="24"/>
          <w:szCs w:val="24"/>
        </w:rPr>
        <w:t>Ի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սլամական </w:t>
      </w:r>
      <w:r w:rsidR="009C3F45" w:rsidRPr="00C62752">
        <w:rPr>
          <w:rFonts w:ascii="GHEA Grapalat" w:hAnsi="GHEA Grapalat"/>
          <w:sz w:val="24"/>
          <w:szCs w:val="24"/>
        </w:rPr>
        <w:t>Հ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>անրապետության մաքսային վարչության միջ</w:t>
      </w:r>
      <w:r w:rsidR="009C3F45" w:rsidRPr="00C62752">
        <w:rPr>
          <w:rFonts w:ascii="GHEA Grapalat" w:hAnsi="GHEA Grapalat"/>
          <w:sz w:val="24"/>
          <w:szCs w:val="24"/>
        </w:rPr>
        <w:t>և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 տրանսպորտային միջոցների </w:t>
      </w:r>
      <w:r w:rsidR="009C3F45" w:rsidRPr="00C62752">
        <w:rPr>
          <w:rFonts w:ascii="GHEA Grapalat" w:hAnsi="GHEA Grapalat"/>
          <w:sz w:val="24"/>
          <w:szCs w:val="24"/>
        </w:rPr>
        <w:t>և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 xml:space="preserve"> ապրանքների միջազգային փոխադրումների վերաբերյալ նախնական էլեկտրոնային տվյալների փոխանակման մասին» </w:t>
      </w:r>
      <w:r w:rsidR="009C3F45" w:rsidRPr="00C62752">
        <w:rPr>
          <w:rFonts w:ascii="GHEA Grapalat" w:hAnsi="GHEA Grapalat" w:cs="Sylfaen"/>
          <w:sz w:val="24"/>
          <w:szCs w:val="24"/>
          <w:lang w:val="hy-AM"/>
        </w:rPr>
        <w:t>արձանագրությունը</w:t>
      </w:r>
      <w:r w:rsidR="009C3F45" w:rsidRPr="00C62752">
        <w:rPr>
          <w:rFonts w:ascii="GHEA Grapalat" w:hAnsi="GHEA Grapalat"/>
          <w:sz w:val="24"/>
          <w:szCs w:val="24"/>
          <w:lang w:val="hy-AM"/>
        </w:rPr>
        <w:t>:</w:t>
      </w:r>
    </w:p>
    <w:p w:rsidR="00D52496" w:rsidRPr="00C62752" w:rsidRDefault="00D52496" w:rsidP="00C62752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C62752">
        <w:rPr>
          <w:rStyle w:val="Strong"/>
          <w:rFonts w:ascii="GHEA Grapalat" w:hAnsi="GHEA Grapalat"/>
          <w:sz w:val="24"/>
          <w:szCs w:val="24"/>
          <w:lang w:val="hy-AM"/>
        </w:rPr>
        <w:t xml:space="preserve">2. 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C62752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C62752">
        <w:rPr>
          <w:rFonts w:ascii="GHEA Grapalat" w:hAnsi="GHEA Grapalat" w:cs="Sylfaen"/>
          <w:sz w:val="24"/>
          <w:szCs w:val="24"/>
          <w:lang w:val="hy-AM"/>
        </w:rPr>
        <w:t>ն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մեջ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է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C627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2752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C62752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C62752" w:rsidRDefault="00C62752" w:rsidP="0034085B">
      <w:pPr>
        <w:spacing w:line="276" w:lineRule="auto"/>
        <w:rPr>
          <w:rFonts w:ascii="GHEA Grapalat" w:hAnsi="GHEA Grapalat"/>
          <w:b/>
          <w:sz w:val="24"/>
          <w:szCs w:val="24"/>
        </w:rPr>
      </w:pPr>
      <w:r w:rsidRPr="00C62752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C62752" w:rsidRPr="00C62752" w:rsidRDefault="00C62752" w:rsidP="0034085B">
      <w:pPr>
        <w:spacing w:line="276" w:lineRule="auto"/>
        <w:rPr>
          <w:rFonts w:ascii="GHEA Grapalat" w:hAnsi="GHEA Grapalat"/>
          <w:b/>
          <w:sz w:val="24"/>
          <w:szCs w:val="24"/>
        </w:rPr>
      </w:pPr>
      <w:r w:rsidRPr="00C62752">
        <w:rPr>
          <w:rFonts w:ascii="GHEA Grapalat" w:hAnsi="GHEA Grapalat"/>
          <w:b/>
          <w:sz w:val="24"/>
          <w:szCs w:val="24"/>
        </w:rPr>
        <w:t xml:space="preserve">              ՆԱԽԱԳԱՀ</w:t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</w:r>
      <w:r w:rsidRPr="00C62752">
        <w:rPr>
          <w:rFonts w:ascii="GHEA Grapalat" w:hAnsi="GHEA Grapalat"/>
          <w:b/>
          <w:sz w:val="24"/>
          <w:szCs w:val="24"/>
        </w:rPr>
        <w:tab/>
        <w:t>Ա. ՍԱՐԳՍՅԱՆ</w:t>
      </w:r>
    </w:p>
    <w:p w:rsidR="00C62752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:rsidR="00C62752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2018թ.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...</w:t>
      </w:r>
      <w:proofErr w:type="gramEnd"/>
    </w:p>
    <w:p w:rsidR="00C62752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</w:p>
    <w:p w:rsidR="00C62752" w:rsidRPr="002C5F5C" w:rsidRDefault="00C62752" w:rsidP="00C62752">
      <w:pPr>
        <w:spacing w:after="120" w:line="276" w:lineRule="auto"/>
        <w:ind w:right="5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ՆՀ -  ... - Ն</w:t>
      </w:r>
    </w:p>
    <w:p w:rsidR="00990081" w:rsidRPr="009C3F45" w:rsidRDefault="00990081" w:rsidP="009C3F45">
      <w:pPr>
        <w:spacing w:line="276" w:lineRule="auto"/>
        <w:ind w:right="-138"/>
        <w:rPr>
          <w:sz w:val="24"/>
          <w:szCs w:val="24"/>
        </w:rPr>
      </w:pPr>
      <w:bookmarkStart w:id="0" w:name="_GoBack"/>
      <w:bookmarkEnd w:id="0"/>
    </w:p>
    <w:sectPr w:rsidR="00990081" w:rsidRPr="009C3F45" w:rsidSect="00C62752">
      <w:pgSz w:w="12240" w:h="15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0A5DF1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C7EC7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E217A"/>
    <w:rsid w:val="006114C6"/>
    <w:rsid w:val="00631B7E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3EBA"/>
    <w:rsid w:val="009B62EF"/>
    <w:rsid w:val="009C3F45"/>
    <w:rsid w:val="009F6EFF"/>
    <w:rsid w:val="00A1666C"/>
    <w:rsid w:val="00A3058E"/>
    <w:rsid w:val="00A37A0A"/>
    <w:rsid w:val="00A815A5"/>
    <w:rsid w:val="00AD389D"/>
    <w:rsid w:val="00B412E2"/>
    <w:rsid w:val="00B776BB"/>
    <w:rsid w:val="00C212E2"/>
    <w:rsid w:val="00C2224F"/>
    <w:rsid w:val="00C510F3"/>
    <w:rsid w:val="00C62752"/>
    <w:rsid w:val="00C6768E"/>
    <w:rsid w:val="00C80442"/>
    <w:rsid w:val="00CC4922"/>
    <w:rsid w:val="00CE0978"/>
    <w:rsid w:val="00CF3FC4"/>
    <w:rsid w:val="00D01DFC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https://mul.gov.am/tasks/docs/attachment.php?id=476671&amp;fn=2.naxagic_hastatman_hramanagir.docx&amp;out=1&amp;token=6ee0864a484db8c6bee6</cp:keywords>
</cp:coreProperties>
</file>