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2D" w:rsidRDefault="00D2382D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D97E44" w:rsidRPr="00246A93" w:rsidRDefault="00246A93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D97E44" w:rsidRPr="00FC11CF" w:rsidRDefault="00D97E44" w:rsidP="00D97E44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246A93" w:rsidRDefault="000C3C2F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 w:rsidRPr="000C3C2F">
        <w:rPr>
          <w:rFonts w:ascii="GHEA Grapalat" w:hAnsi="GHEA Grapalat" w:cs="Sylfaen"/>
          <w:b/>
          <w:lang w:val="fr-FR"/>
        </w:rPr>
        <w:t xml:space="preserve">«ՀԱՅԱՍՏԱՆԻ ՀԱՆՐԱՊԵՏՈՒԹՅԱՆ </w:t>
      </w:r>
      <w:r>
        <w:rPr>
          <w:rFonts w:ascii="GHEA Grapalat" w:hAnsi="GHEA Grapalat" w:cs="Sylfaen"/>
          <w:b/>
          <w:lang w:val="fr-FR"/>
        </w:rPr>
        <w:t>ԵՎ</w:t>
      </w:r>
      <w:r w:rsidRPr="000C3C2F">
        <w:rPr>
          <w:rFonts w:ascii="GHEA Grapalat" w:hAnsi="GHEA Grapalat" w:cs="Sylfaen"/>
          <w:b/>
          <w:lang w:val="fr-FR"/>
        </w:rPr>
        <w:t xml:space="preserve"> ԲՈՒԼՂԱՐԻԱՅԻ ՀԱՆՐԱՊԵՏՈՒԹՅԱՆ ՄԻՋ</w:t>
      </w:r>
      <w:r>
        <w:rPr>
          <w:rFonts w:ascii="GHEA Grapalat" w:hAnsi="GHEA Grapalat" w:cs="Sylfaen"/>
          <w:b/>
          <w:lang w:val="fr-FR"/>
        </w:rPr>
        <w:t>ԵՎ</w:t>
      </w:r>
      <w:r w:rsidRPr="000C3C2F">
        <w:rPr>
          <w:rFonts w:ascii="GHEA Grapalat" w:hAnsi="GHEA Grapalat" w:cs="Sylfaen"/>
          <w:b/>
          <w:lang w:val="fr-FR"/>
        </w:rPr>
        <w:t xml:space="preserve"> ԱՇԽԱՏԱՆՔԱՅԻՆ ՄԻԳՐԱՑԻԱՅԻ ԿԱՐԳԱՎՈՐՄԱՆ ՄԱՍԻՆ»</w:t>
      </w:r>
      <w:r w:rsidRPr="000C3C2F">
        <w:rPr>
          <w:rFonts w:ascii="GHEA Grapalat" w:hAnsi="GHEA Grapalat"/>
          <w:b/>
          <w:lang w:val="fr-FR"/>
        </w:rPr>
        <w:t xml:space="preserve"> ՀԱՄԱՁԱՅՆԱԳՐԻ</w:t>
      </w:r>
      <w:r w:rsidR="00246A93">
        <w:rPr>
          <w:rFonts w:ascii="GHEA Grapalat" w:hAnsi="GHEA Grapalat"/>
          <w:b/>
          <w:lang w:val="af-ZA"/>
        </w:rPr>
        <w:t>ՈՒԺԻ ՄԵՋ ՄՏՆԵԼՈՒ ԿԱՐԳԻՎԵՐԱԲԵՐՅԱԼ</w:t>
      </w:r>
    </w:p>
    <w:p w:rsidR="00D2382D" w:rsidRDefault="00D2382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</w:p>
    <w:p w:rsidR="00246A93" w:rsidRPr="00246A93" w:rsidRDefault="00246A93" w:rsidP="00AA2765">
      <w:pPr>
        <w:autoSpaceDE w:val="0"/>
        <w:autoSpaceDN w:val="0"/>
        <w:adjustRightInd w:val="0"/>
        <w:ind w:left="-567"/>
        <w:jc w:val="both"/>
        <w:rPr>
          <w:rFonts w:ascii="GHEA Grapalat" w:hAnsi="GHEA Grapalat"/>
          <w:lang w:val="af-ZA"/>
        </w:rPr>
      </w:pPr>
    </w:p>
    <w:p w:rsidR="00D2382D" w:rsidRDefault="000C3C2F" w:rsidP="00AA2765">
      <w:pPr>
        <w:autoSpaceDE w:val="0"/>
        <w:autoSpaceDN w:val="0"/>
        <w:adjustRightInd w:val="0"/>
        <w:spacing w:line="276" w:lineRule="auto"/>
        <w:ind w:left="-567" w:firstLine="720"/>
        <w:jc w:val="both"/>
        <w:rPr>
          <w:rFonts w:ascii="GHEA Grapalat" w:eastAsia="GHEA Grapalat" w:hAnsi="GHEA Grapalat" w:cs="GHEA Grapalat"/>
          <w:spacing w:val="-2"/>
          <w:lang w:val="af-ZA"/>
        </w:rPr>
      </w:pPr>
      <w:r>
        <w:rPr>
          <w:rFonts w:ascii="GHEA Grapalat" w:hAnsi="GHEA Grapalat" w:cs="Sylfaen"/>
          <w:lang w:val="fr-FR"/>
        </w:rPr>
        <w:t>2018թ. փետրվարի 12-ին ստորագրված «Հայաստանի Հանրապետության և Բուլղարիայի Հանրապետության միջև</w:t>
      </w:r>
      <w:r w:rsidR="00AF0E79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fr-FR"/>
        </w:rPr>
        <w:t>աշխատանքային</w:t>
      </w:r>
      <w:r w:rsidR="00AF0E79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fr-FR"/>
        </w:rPr>
        <w:t>միգրացիայի</w:t>
      </w:r>
      <w:r w:rsidR="00AF0E79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fr-FR"/>
        </w:rPr>
        <w:t>կարգավորման</w:t>
      </w:r>
      <w:r w:rsidR="00AF0E79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fr-FR"/>
        </w:rPr>
        <w:t>մասին»</w:t>
      </w:r>
      <w:r w:rsidR="00AF0E79">
        <w:rPr>
          <w:rFonts w:ascii="GHEA Grapalat" w:hAnsi="GHEA Grapalat" w:cs="Sylfaen"/>
        </w:rPr>
        <w:t xml:space="preserve"> </w:t>
      </w:r>
      <w:r>
        <w:rPr>
          <w:rFonts w:ascii="GHEA Grapalat" w:hAnsi="GHEA Grapalat"/>
          <w:lang w:val="fr-FR"/>
        </w:rPr>
        <w:t>Համաձայնագրի</w:t>
      </w:r>
      <w:r w:rsidR="00AF0E79">
        <w:rPr>
          <w:rFonts w:ascii="GHEA Grapalat" w:hAnsi="GHEA Grapalat"/>
        </w:rPr>
        <w:t xml:space="preserve"> </w:t>
      </w:r>
      <w:r w:rsidR="00CF1B4B">
        <w:rPr>
          <w:rFonts w:ascii="GHEA Grapalat" w:hAnsi="GHEA Grapalat"/>
          <w:lang w:val="af-ZA"/>
        </w:rPr>
        <w:t>15</w:t>
      </w:r>
      <w:r w:rsidR="00246A93">
        <w:rPr>
          <w:rFonts w:ascii="GHEA Grapalat" w:hAnsi="GHEA Grapalat"/>
          <w:lang w:val="af-ZA"/>
        </w:rPr>
        <w:t xml:space="preserve">-րդ հոդվածի համաձայն,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այն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ուժի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մեջ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կմտնի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CF1B4B">
        <w:rPr>
          <w:rFonts w:ascii="GHEA Grapalat" w:eastAsia="GHEA Grapalat" w:hAnsi="GHEA Grapalat" w:cs="GHEA Grapalat"/>
          <w:spacing w:val="-2"/>
          <w:lang w:val="af-ZA"/>
        </w:rPr>
        <w:t xml:space="preserve">դրա ուժի մեջ մտնելու համար անհրաժեշտ ներպետական ընթացակարգերը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Կողմերի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CF1B4B">
        <w:rPr>
          <w:rFonts w:ascii="GHEA Grapalat" w:eastAsia="GHEA Grapalat" w:hAnsi="GHEA Grapalat" w:cs="GHEA Grapalat"/>
          <w:spacing w:val="-2"/>
          <w:lang w:val="en-US"/>
        </w:rPr>
        <w:t>կողմից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CF1B4B">
        <w:rPr>
          <w:rFonts w:ascii="GHEA Grapalat" w:eastAsia="GHEA Grapalat" w:hAnsi="GHEA Grapalat" w:cs="GHEA Grapalat"/>
          <w:spacing w:val="-2"/>
          <w:lang w:val="en-US"/>
        </w:rPr>
        <w:t>կատարվելու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մասին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CF1B4B">
        <w:rPr>
          <w:rFonts w:ascii="GHEA Grapalat" w:eastAsia="GHEA Grapalat" w:hAnsi="GHEA Grapalat" w:cs="GHEA Grapalat"/>
          <w:spacing w:val="-2"/>
          <w:lang w:val="en-US"/>
        </w:rPr>
        <w:t>վերջին</w:t>
      </w:r>
      <w:r w:rsidR="00CF1B4B">
        <w:rPr>
          <w:rFonts w:ascii="GHEA Grapalat" w:eastAsia="GHEA Grapalat" w:hAnsi="GHEA Grapalat" w:cs="GHEA Grapalat"/>
          <w:spacing w:val="-2"/>
          <w:lang w:val="af-ZA"/>
        </w:rPr>
        <w:t xml:space="preserve"> գրավոր </w:t>
      </w:r>
      <w:r w:rsidR="00CF1B4B">
        <w:rPr>
          <w:rFonts w:ascii="GHEA Grapalat" w:eastAsia="GHEA Grapalat" w:hAnsi="GHEA Grapalat" w:cs="GHEA Grapalat"/>
          <w:spacing w:val="-2"/>
          <w:lang w:val="en-US"/>
        </w:rPr>
        <w:t>ծանուցումը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դիվանագիտական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973BB8">
        <w:rPr>
          <w:rFonts w:ascii="GHEA Grapalat" w:eastAsia="GHEA Grapalat" w:hAnsi="GHEA Grapalat" w:cs="GHEA Grapalat"/>
          <w:spacing w:val="-2"/>
          <w:lang w:val="en-US"/>
        </w:rPr>
        <w:t>ուղիներով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CF1B4B">
        <w:rPr>
          <w:rFonts w:ascii="GHEA Grapalat" w:eastAsia="GHEA Grapalat" w:hAnsi="GHEA Grapalat" w:cs="GHEA Grapalat"/>
          <w:spacing w:val="-2"/>
          <w:lang w:val="en-US"/>
        </w:rPr>
        <w:t>ստանալու</w:t>
      </w:r>
      <w:r w:rsidR="00AF0E79">
        <w:rPr>
          <w:rFonts w:ascii="GHEA Grapalat" w:eastAsia="GHEA Grapalat" w:hAnsi="GHEA Grapalat" w:cs="GHEA Grapalat"/>
          <w:spacing w:val="-2"/>
        </w:rPr>
        <w:t xml:space="preserve"> </w:t>
      </w:r>
      <w:r w:rsidR="00CF1B4B">
        <w:rPr>
          <w:rFonts w:ascii="GHEA Grapalat" w:eastAsia="GHEA Grapalat" w:hAnsi="GHEA Grapalat" w:cs="GHEA Grapalat"/>
          <w:spacing w:val="-2"/>
          <w:lang w:val="en-US"/>
        </w:rPr>
        <w:t>օրվանից</w:t>
      </w:r>
      <w:r w:rsidR="00973BB8" w:rsidRPr="00004A4A">
        <w:rPr>
          <w:rFonts w:ascii="GHEA Grapalat" w:eastAsia="GHEA Grapalat" w:hAnsi="GHEA Grapalat" w:cs="GHEA Grapalat"/>
          <w:spacing w:val="-2"/>
          <w:lang w:val="af-ZA"/>
        </w:rPr>
        <w:t>:</w:t>
      </w:r>
    </w:p>
    <w:p w:rsidR="00AA2765" w:rsidRPr="00004A4A" w:rsidRDefault="00AA2765" w:rsidP="00274C6D">
      <w:p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bookmarkStart w:id="0" w:name="_GoBack"/>
      <w:bookmarkEnd w:id="0"/>
    </w:p>
    <w:p w:rsidR="00AA2765" w:rsidRDefault="00AA2765" w:rsidP="00AA2765">
      <w:pPr>
        <w:spacing w:line="276" w:lineRule="auto"/>
        <w:ind w:left="-567" w:right="-5" w:firstLine="540"/>
        <w:jc w:val="both"/>
        <w:rPr>
          <w:rFonts w:ascii="GHEA Grapalat" w:hAnsi="GHEA Grapalat" w:cs="Sylfaen"/>
        </w:rPr>
      </w:pPr>
      <w:r w:rsidRPr="00DA03DC">
        <w:rPr>
          <w:rFonts w:ascii="GHEA Grapalat" w:hAnsi="GHEA Grapalat" w:cs="Sylfaen"/>
        </w:rPr>
        <w:t>2018թ. մարտի 22-ին բուլղարական կողմից ստացվել</w:t>
      </w:r>
      <w:r w:rsidR="00AF0E79">
        <w:rPr>
          <w:rFonts w:ascii="GHEA Grapalat" w:hAnsi="GHEA Grapalat" w:cs="Sylfaen"/>
        </w:rPr>
        <w:t xml:space="preserve"> </w:t>
      </w:r>
      <w:r w:rsidRPr="00DA03DC">
        <w:rPr>
          <w:rFonts w:ascii="GHEA Grapalat" w:hAnsi="GHEA Grapalat" w:cs="Sylfaen"/>
        </w:rPr>
        <w:t>է ծանուցում՝</w:t>
      </w:r>
      <w:r w:rsidRPr="00DA03DC">
        <w:rPr>
          <w:rFonts w:ascii="GHEA Grapalat" w:hAnsi="GHEA Grapalat"/>
        </w:rPr>
        <w:t xml:space="preserve">Համաձայնագրի </w:t>
      </w:r>
      <w:r>
        <w:rPr>
          <w:rFonts w:ascii="GHEA Grapalat" w:hAnsi="GHEA Grapalat"/>
        </w:rPr>
        <w:t>ուժի մեջ</w:t>
      </w:r>
      <w:r w:rsidR="00AF0E79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մտնելու համար նախատեսված ներպետական ընթացակարգերի կատարման մասին</w:t>
      </w:r>
      <w:r>
        <w:rPr>
          <w:rFonts w:ascii="GHEA Grapalat" w:hAnsi="GHEA Grapalat" w:cs="Times Armenian"/>
        </w:rPr>
        <w:t xml:space="preserve">:   </w:t>
      </w:r>
    </w:p>
    <w:p w:rsidR="00D97E44" w:rsidRPr="00AA2765" w:rsidRDefault="00D97E44" w:rsidP="00D97E44">
      <w:pPr>
        <w:pStyle w:val="Bodytext20"/>
        <w:shd w:val="clear" w:color="auto" w:fill="auto"/>
        <w:spacing w:after="138" w:line="200" w:lineRule="exact"/>
        <w:jc w:val="left"/>
        <w:rPr>
          <w:rFonts w:ascii="GHEA Grapalat" w:hAnsi="GHEA Grapalat"/>
          <w:lang w:val="hy-AM"/>
        </w:rPr>
      </w:pPr>
    </w:p>
    <w:p w:rsidR="00A70E23" w:rsidRDefault="00A70E23"/>
    <w:sectPr w:rsidR="00A70E23" w:rsidSect="00F345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730AD"/>
    <w:rsid w:val="00004A4A"/>
    <w:rsid w:val="000C3C2F"/>
    <w:rsid w:val="00246A93"/>
    <w:rsid w:val="002730AD"/>
    <w:rsid w:val="00274C6D"/>
    <w:rsid w:val="00541368"/>
    <w:rsid w:val="005F0A42"/>
    <w:rsid w:val="00973BB8"/>
    <w:rsid w:val="00A70E23"/>
    <w:rsid w:val="00AA2765"/>
    <w:rsid w:val="00AF0E79"/>
    <w:rsid w:val="00CF1B4B"/>
    <w:rsid w:val="00D2382D"/>
    <w:rsid w:val="00D97E44"/>
    <w:rsid w:val="00E738DD"/>
    <w:rsid w:val="00F3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Vahan Tashchyan</cp:lastModifiedBy>
  <cp:revision>15</cp:revision>
  <dcterms:created xsi:type="dcterms:W3CDTF">2018-05-21T10:32:00Z</dcterms:created>
  <dcterms:modified xsi:type="dcterms:W3CDTF">2018-07-05T19:40:00Z</dcterms:modified>
</cp:coreProperties>
</file>