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8F" w:rsidRDefault="0078278F" w:rsidP="0078278F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78278F" w:rsidRDefault="0078278F" w:rsidP="0078278F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Ո Ր Ո Շ Ո Ւ Մ </w:t>
      </w:r>
    </w:p>
    <w:p w:rsidR="0078278F" w:rsidRDefault="0078278F" w:rsidP="0078278F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N - Ա</w:t>
      </w:r>
    </w:p>
    <w:p w:rsidR="0078278F" w:rsidRPr="00A76056" w:rsidRDefault="000E4BE3" w:rsidP="00A76056">
      <w:pPr>
        <w:spacing w:after="0" w:line="240" w:lineRule="auto"/>
        <w:ind w:right="96"/>
        <w:jc w:val="center"/>
        <w:rPr>
          <w:bCs/>
          <w:sz w:val="24"/>
          <w:szCs w:val="24"/>
          <w:lang w:val="fr-FR"/>
        </w:rPr>
      </w:pPr>
      <w:r w:rsidRPr="000E4BE3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0E4BE3">
        <w:rPr>
          <w:rFonts w:ascii="GHEA Grapalat" w:hAnsi="GHEA Grapalat"/>
          <w:b/>
          <w:sz w:val="24"/>
          <w:szCs w:val="24"/>
          <w:lang w:val="fr-FR"/>
        </w:rPr>
        <w:t>ՌՈՒՍԱՍՏԱՆԻ ԴԱՇՆՈՒԹՅԱՆ ԿԱՌԱՎԱՐՈՒԹՅԱՆ ԵՎ ԲԵԼԱՌՈՒՍԻ ՀԱՆՐԱՊԵՏՈՒԹՅԱՆ ԿԱՌԱՎԱՐՈՒԹՅԱՆ ՄԻՋԵՎ «ՊԱՇՏՊԱՆԱԿԱՆ ՀԱՄԱԿԱՐԳԵՐ» ՄԻՋՊԵՏԱԿԱՆ ՖԻՆԱՆՍԱԱՐԴՅՈՒՆԱԲԵՐԱԿԱՆ ԽՄԲԻ ՍՏԵՂԾՄԱՆ ՄԱՍԻՆ» 2000 ԹՎԱԿԱՆԻ ՓԵՏՐՎԱՐԻ 11-Ի ՀԱՄԱՁԱՅՆԱԳՐՈՒՄ ԼՐԱՑՈՒՄՆԵՐ ԵՎ ՓՈՓՈԽՈՒԹՅՈՒՆՆԵՐ ԿԱՏԱՐԵԼՈՒ ՄԱՍԻՆ» ԱՐՁԱՆԱԳՐՈՒԹՅՈՒՆԸ</w:t>
      </w:r>
      <w:r w:rsidRPr="008000A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="008000A5" w:rsidRPr="008000A5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  <w:r w:rsidR="00A76056">
        <w:rPr>
          <w:rStyle w:val="Strong"/>
          <w:rFonts w:ascii="GHEA Grapalat" w:hAnsi="GHEA Grapalat"/>
          <w:sz w:val="24"/>
          <w:szCs w:val="24"/>
          <w:lang w:val="en-US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ՀԱՅԱՍԱՏԱՆԻ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8000A5" w:rsidRPr="008000A5">
        <w:rPr>
          <w:rFonts w:ascii="GHEA Grapalat" w:eastAsia="Batang" w:hAnsi="GHEA Grapalat" w:cs="Sylfaen"/>
          <w:b/>
          <w:sz w:val="24"/>
          <w:szCs w:val="24"/>
        </w:rPr>
        <w:t>ՀԱՆՐԱՊԵՏՈՒԹՅԱՆ</w:t>
      </w:r>
      <w:r w:rsidR="008000A5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ՕՐԵՆ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ՔԻ</w:t>
      </w:r>
      <w:r w:rsidR="0078278F" w:rsidRPr="008000A5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ru-RU"/>
        </w:rPr>
        <w:t>ՆԱԽԱԳԾԻ</w:t>
      </w:r>
      <w:r w:rsidR="006351CD">
        <w:rPr>
          <w:rFonts w:ascii="GHEA Grapalat" w:eastAsia="Batang" w:hAnsi="GHEA Grapalat" w:cs="Arial Armenian"/>
          <w:b/>
          <w:sz w:val="24"/>
          <w:szCs w:val="24"/>
          <w:lang w:val="fr-FR"/>
        </w:rPr>
        <w:t xml:space="preserve"> </w:t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ՎԵՐԱ</w:t>
      </w:r>
      <w:r w:rsidR="0078278F" w:rsidRPr="008000A5">
        <w:rPr>
          <w:rFonts w:ascii="GHEA Grapalat" w:eastAsia="Batang" w:hAnsi="GHEA Grapalat" w:cs="Sylfaen"/>
          <w:b/>
          <w:sz w:val="24"/>
          <w:szCs w:val="24"/>
          <w:lang w:val="fr-FR"/>
        </w:rPr>
        <w:softHyphen/>
      </w:r>
      <w:r w:rsidR="0078278F" w:rsidRPr="008000A5">
        <w:rPr>
          <w:rFonts w:ascii="GHEA Grapalat" w:eastAsia="Batang" w:hAnsi="GHEA Grapalat" w:cs="Sylfaen"/>
          <w:b/>
          <w:sz w:val="24"/>
          <w:szCs w:val="24"/>
        </w:rPr>
        <w:t>ԲԵՐՅԱԼ</w:t>
      </w:r>
    </w:p>
    <w:p w:rsidR="0078278F" w:rsidRDefault="0078278F" w:rsidP="004A7D6D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000A5">
        <w:rPr>
          <w:rFonts w:ascii="GHEA Grapalat" w:hAnsi="GHEA Grapalat"/>
          <w:b/>
          <w:sz w:val="24"/>
          <w:szCs w:val="24"/>
          <w:lang w:val="fr-FR"/>
        </w:rPr>
        <w:t xml:space="preserve">      ---------------------------------------------------------------------------------------</w:t>
      </w: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/>
          <w:sz w:val="24"/>
          <w:szCs w:val="24"/>
          <w:lang w:val="fr-FR"/>
        </w:rPr>
      </w:pPr>
    </w:p>
    <w:p w:rsidR="00932947" w:rsidRDefault="00932947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2947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Tahoma"/>
          <w:sz w:val="24"/>
          <w:szCs w:val="24"/>
        </w:rPr>
        <w:t>Ազգային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ժողովի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կանոնակարգ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» </w:t>
      </w:r>
      <w:r>
        <w:rPr>
          <w:rFonts w:ascii="GHEA Grapalat" w:hAnsi="GHEA Grapalat" w:cs="Tahoma"/>
          <w:sz w:val="24"/>
          <w:szCs w:val="24"/>
        </w:rPr>
        <w:t>Հայաստանի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Հանրա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պե</w:t>
      </w:r>
      <w:r w:rsidRPr="00932947">
        <w:rPr>
          <w:rFonts w:ascii="GHEA Grapalat" w:hAnsi="GHEA Grapalat" w:cs="Tahoma"/>
          <w:sz w:val="24"/>
          <w:szCs w:val="24"/>
          <w:lang w:val="fr-FR"/>
        </w:rPr>
        <w:softHyphen/>
      </w:r>
      <w:r>
        <w:rPr>
          <w:rFonts w:ascii="GHEA Grapalat" w:hAnsi="GHEA Grapalat" w:cs="Tahoma"/>
          <w:sz w:val="24"/>
          <w:szCs w:val="24"/>
        </w:rPr>
        <w:t>տության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օրենքի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65-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հոդվածի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3-</w:t>
      </w:r>
      <w:r>
        <w:rPr>
          <w:rFonts w:ascii="GHEA Grapalat" w:hAnsi="GHEA Grapalat" w:cs="Tahoma"/>
          <w:sz w:val="24"/>
          <w:szCs w:val="24"/>
        </w:rPr>
        <w:t>րդ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Tahoma"/>
          <w:sz w:val="24"/>
          <w:szCs w:val="24"/>
        </w:rPr>
        <w:t>մասը՝</w:t>
      </w:r>
      <w:r w:rsidRPr="00932947">
        <w:rPr>
          <w:rFonts w:ascii="GHEA Grapalat" w:hAnsi="GHEA Grapalat" w:cs="Tahoma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93294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կառավարությունը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որոշում</w:t>
      </w:r>
      <w:r w:rsidRPr="00932947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932947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482D32" w:rsidRPr="00932947" w:rsidRDefault="00482D32" w:rsidP="00932947">
      <w:pPr>
        <w:spacing w:after="0" w:line="360" w:lineRule="auto"/>
        <w:ind w:right="-138"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C74208" w:rsidRPr="000E4BE3" w:rsidRDefault="0078278F" w:rsidP="000E4BE3">
      <w:pPr>
        <w:spacing w:after="0" w:line="360" w:lineRule="auto"/>
        <w:ind w:right="96" w:firstLine="375"/>
        <w:jc w:val="both"/>
        <w:rPr>
          <w:lang w:val="fr-FR"/>
        </w:rPr>
      </w:pPr>
      <w:r w:rsidRPr="00C74208">
        <w:rPr>
          <w:rFonts w:ascii="GHEA Grapalat" w:hAnsi="GHEA Grapalat"/>
          <w:sz w:val="24"/>
          <w:szCs w:val="24"/>
          <w:lang w:val="fr-FR"/>
        </w:rPr>
        <w:t>1.</w:t>
      </w:r>
      <w:r w:rsidR="00707E27">
        <w:rPr>
          <w:rFonts w:ascii="GHEA Grapalat" w:hAnsi="GHEA Grapalat"/>
          <w:sz w:val="24"/>
          <w:szCs w:val="24"/>
          <w:lang w:val="fr-FR"/>
        </w:rPr>
        <w:t xml:space="preserve">  </w:t>
      </w:r>
      <w:r w:rsidRPr="00C74208">
        <w:rPr>
          <w:rFonts w:ascii="GHEA Grapalat" w:hAnsi="GHEA Grapalat"/>
          <w:sz w:val="24"/>
          <w:szCs w:val="24"/>
        </w:rPr>
        <w:t>Հավանություն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/>
          <w:sz w:val="24"/>
          <w:szCs w:val="24"/>
        </w:rPr>
        <w:t>տալ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="000E4BE3" w:rsidRPr="00FD6219">
        <w:rPr>
          <w:rFonts w:ascii="GHEA Grapalat" w:hAnsi="GHEA Grapalat"/>
          <w:sz w:val="24"/>
          <w:szCs w:val="24"/>
          <w:lang w:val="hy-AM"/>
        </w:rPr>
        <w:t xml:space="preserve">2016 թվականի նոյեմբերի 30-ին Մոսկվայում ստորագրված </w:t>
      </w:r>
      <w:r w:rsidR="000E4BE3" w:rsidRPr="00FD6219">
        <w:rPr>
          <w:rFonts w:ascii="GHEA Grapalat" w:hAnsi="GHEA Grapalat" w:cs="Times Armenian"/>
          <w:sz w:val="24"/>
          <w:szCs w:val="24"/>
          <w:lang w:val="fr-FR"/>
        </w:rPr>
        <w:t>«</w:t>
      </w:r>
      <w:r w:rsidR="000E4BE3" w:rsidRPr="00FD6219">
        <w:rPr>
          <w:rFonts w:ascii="GHEA Grapalat" w:hAnsi="GHEA Grapalat"/>
          <w:sz w:val="24"/>
          <w:szCs w:val="24"/>
          <w:lang w:val="fr-FR"/>
        </w:rPr>
        <w:t>Ռուսաստանի Դաշնության կառավարության և Բելառուսի Հանրապետության կառավարության միջև «Պաշտպանական համակարգեր» միջպետական ֆինանսաարդյունաբերական խմբի ստեղծման մասին» 2000 թվականի փետրվարի 11-ի Համաձայնագրում լրացումներ և փոփոխություններ կատարելու մասին» արձանագրությունը</w:t>
      </w:r>
      <w:r w:rsidR="000E4BE3">
        <w:rPr>
          <w:rFonts w:ascii="GHEA Grapalat" w:hAnsi="GHEA Grapalat"/>
          <w:sz w:val="24"/>
          <w:szCs w:val="24"/>
          <w:lang w:val="hy-AM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վավերացնելու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fr-FR"/>
        </w:rPr>
        <w:t xml:space="preserve"> </w:t>
      </w:r>
      <w:r w:rsidR="00C74208" w:rsidRPr="00C74208">
        <w:rPr>
          <w:rStyle w:val="Strong"/>
          <w:rFonts w:ascii="GHEA Grapalat" w:hAnsi="GHEA Grapalat"/>
          <w:b w:val="0"/>
          <w:sz w:val="24"/>
          <w:szCs w:val="24"/>
          <w:lang w:val="hy-AM"/>
        </w:rPr>
        <w:t>մասին</w:t>
      </w:r>
      <w:r w:rsidR="00C74208" w:rsidRPr="00C74208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Հանրապետության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օրենքի</w:t>
      </w:r>
      <w:r w:rsidRPr="00C74208">
        <w:rPr>
          <w:rFonts w:ascii="GHEA Grapalat" w:eastAsia="Batang" w:hAnsi="GHEA Grapalat" w:cs="Arial Armenia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  <w:lang w:val="ru-RU"/>
        </w:rPr>
        <w:t>նախագծի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eastAsia="Batang" w:hAnsi="GHEA Grapalat" w:cs="Sylfaen"/>
          <w:sz w:val="24"/>
          <w:szCs w:val="24"/>
        </w:rPr>
        <w:t>վերաբերյալ</w:t>
      </w:r>
      <w:r w:rsidRPr="00C74208">
        <w:rPr>
          <w:rFonts w:ascii="GHEA Grapalat" w:eastAsia="Batang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Հայաստանի</w:t>
      </w:r>
      <w:r w:rsidRPr="00C74208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Հանրապետու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կառավարու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թյան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օրենսդրական</w:t>
      </w:r>
      <w:r w:rsidRPr="00C7420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74208">
        <w:rPr>
          <w:rFonts w:ascii="GHEA Grapalat" w:hAnsi="GHEA Grapalat" w:cs="Sylfaen"/>
          <w:sz w:val="24"/>
          <w:szCs w:val="24"/>
        </w:rPr>
        <w:t>նախա</w:t>
      </w:r>
      <w:r w:rsidRPr="00C74208">
        <w:rPr>
          <w:rFonts w:ascii="GHEA Grapalat" w:hAnsi="GHEA Grapalat" w:cs="Sylfaen"/>
          <w:sz w:val="24"/>
          <w:szCs w:val="24"/>
          <w:lang w:val="fr-FR"/>
        </w:rPr>
        <w:softHyphen/>
      </w:r>
      <w:r w:rsidRPr="00C74208">
        <w:rPr>
          <w:rFonts w:ascii="GHEA Grapalat" w:hAnsi="GHEA Grapalat" w:cs="Sylfaen"/>
          <w:sz w:val="24"/>
          <w:szCs w:val="24"/>
        </w:rPr>
        <w:t>ձեռնությանը</w:t>
      </w:r>
      <w:r w:rsidRPr="00C74208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CC4922" w:rsidRDefault="0078278F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2. </w:t>
      </w:r>
      <w:r w:rsidR="00707E2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օրենսդրական</w:t>
      </w:r>
      <w:r w:rsidRPr="0078278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ձեռ</w:t>
      </w:r>
      <w:r w:rsidRPr="0078278F">
        <w:rPr>
          <w:rFonts w:ascii="GHEA Grapalat" w:hAnsi="GHEA Grapalat" w:cs="Sylfaen"/>
          <w:sz w:val="24"/>
          <w:szCs w:val="24"/>
          <w:lang w:val="af-ZA"/>
        </w:rPr>
        <w:softHyphen/>
      </w:r>
      <w:r>
        <w:rPr>
          <w:rFonts w:ascii="GHEA Grapalat" w:hAnsi="GHEA Grapalat" w:cs="Sylfaen"/>
          <w:sz w:val="24"/>
          <w:szCs w:val="24"/>
        </w:rPr>
        <w:t>նությունը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սահմանված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կարգով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ներկայացնել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Հայաստանի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Ազգային</w:t>
      </w:r>
      <w:r w:rsidRPr="0078278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ժողով</w:t>
      </w:r>
      <w:r w:rsidRPr="0078278F">
        <w:rPr>
          <w:rFonts w:ascii="GHEA Grapalat" w:hAnsi="GHEA Grapalat"/>
          <w:sz w:val="24"/>
          <w:szCs w:val="24"/>
          <w:lang w:val="af-ZA"/>
        </w:rPr>
        <w:t>:</w:t>
      </w:r>
      <w:bookmarkStart w:id="0" w:name="_GoBack"/>
      <w:bookmarkEnd w:id="0"/>
    </w:p>
    <w:p w:rsidR="00235F02" w:rsidRPr="00FD6219" w:rsidRDefault="00235F02" w:rsidP="00235F02">
      <w:pPr>
        <w:rPr>
          <w:lang w:val="fr-FR"/>
        </w:rPr>
      </w:pPr>
    </w:p>
    <w:p w:rsidR="00235F02" w:rsidRPr="00FD6219" w:rsidRDefault="00235F02" w:rsidP="00235F02">
      <w:pPr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FD6219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235F02" w:rsidRPr="00FD6219" w:rsidRDefault="00235F02" w:rsidP="00235F02">
      <w:pPr>
        <w:pStyle w:val="NormalWeb"/>
        <w:spacing w:after="0" w:line="276" w:lineRule="auto"/>
        <w:ind w:right="-138"/>
        <w:rPr>
          <w:rStyle w:val="Strong"/>
          <w:rFonts w:cs="Sylfaen"/>
          <w:lang w:val="fr-FR"/>
        </w:rPr>
      </w:pPr>
    </w:p>
    <w:p w:rsidR="00235F02" w:rsidRPr="00FD6219" w:rsidRDefault="00235F02" w:rsidP="00235F02">
      <w:pPr>
        <w:pStyle w:val="NormalWeb"/>
        <w:spacing w:after="0" w:line="276" w:lineRule="auto"/>
        <w:ind w:right="-138"/>
        <w:jc w:val="center"/>
        <w:rPr>
          <w:lang w:val="fr-FR"/>
        </w:rPr>
      </w:pPr>
      <w:r w:rsidRPr="00FD6219">
        <w:rPr>
          <w:rStyle w:val="Strong"/>
          <w:rFonts w:ascii="GHEA Grapalat" w:hAnsi="GHEA Grapalat" w:cs="Sylfaen"/>
          <w:lang w:val="hy-AM"/>
        </w:rPr>
        <w:t>ՀԱՅԱՍՏԱՆԻ</w:t>
      </w:r>
      <w:r w:rsidRPr="00FD6219">
        <w:rPr>
          <w:rStyle w:val="Strong"/>
          <w:rFonts w:ascii="GHEA Grapalat" w:hAnsi="GHEA Grapalat"/>
          <w:lang w:val="hy-AM"/>
        </w:rPr>
        <w:t xml:space="preserve"> </w:t>
      </w:r>
      <w:r w:rsidRPr="00FD6219">
        <w:rPr>
          <w:rStyle w:val="Strong"/>
          <w:rFonts w:ascii="GHEA Grapalat" w:hAnsi="GHEA Grapalat" w:cs="Sylfaen"/>
          <w:lang w:val="hy-AM"/>
        </w:rPr>
        <w:t>ՀԱՆՐԱՊԵՏՈՒԹՅԱՆ</w:t>
      </w:r>
    </w:p>
    <w:p w:rsidR="00235F02" w:rsidRPr="00FD6219" w:rsidRDefault="00235F02" w:rsidP="00235F02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fr-FR"/>
        </w:rPr>
      </w:pPr>
      <w:r w:rsidRPr="00FD6219">
        <w:rPr>
          <w:rStyle w:val="Strong"/>
          <w:rFonts w:ascii="GHEA Grapalat" w:hAnsi="GHEA Grapalat" w:cs="Sylfaen"/>
          <w:sz w:val="36"/>
          <w:szCs w:val="36"/>
          <w:lang w:val="hy-AM"/>
        </w:rPr>
        <w:t>Օ</w:t>
      </w:r>
      <w:r w:rsidRPr="00FD6219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FD6219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Pr="00FD6219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FD6219">
        <w:rPr>
          <w:rStyle w:val="Strong"/>
          <w:rFonts w:ascii="GHEA Grapalat" w:hAnsi="GHEA Grapalat" w:cs="Sylfaen"/>
          <w:sz w:val="36"/>
          <w:szCs w:val="36"/>
          <w:lang w:val="hy-AM"/>
        </w:rPr>
        <w:t>Ե</w:t>
      </w:r>
      <w:r w:rsidRPr="00FD6219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FD6219">
        <w:rPr>
          <w:rStyle w:val="Strong"/>
          <w:rFonts w:ascii="GHEA Grapalat" w:hAnsi="GHEA Grapalat" w:cs="Sylfaen"/>
          <w:sz w:val="36"/>
          <w:szCs w:val="36"/>
          <w:lang w:val="hy-AM"/>
        </w:rPr>
        <w:t>Ն</w:t>
      </w:r>
      <w:r w:rsidRPr="00FD6219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FD6219">
        <w:rPr>
          <w:rStyle w:val="Strong"/>
          <w:rFonts w:ascii="GHEA Grapalat" w:hAnsi="GHEA Grapalat" w:cs="Sylfaen"/>
          <w:sz w:val="36"/>
          <w:szCs w:val="36"/>
          <w:lang w:val="hy-AM"/>
        </w:rPr>
        <w:t>Ք</w:t>
      </w:r>
      <w:r w:rsidRPr="00FD6219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Pr="00FD6219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235F02" w:rsidRPr="00FD6219" w:rsidRDefault="00235F02" w:rsidP="00235F02">
      <w:pPr>
        <w:spacing w:after="0"/>
        <w:ind w:right="96"/>
        <w:jc w:val="both"/>
        <w:rPr>
          <w:lang w:val="fr-FR"/>
        </w:rPr>
      </w:pPr>
    </w:p>
    <w:p w:rsidR="00235F02" w:rsidRPr="00FD6219" w:rsidRDefault="00235F02" w:rsidP="00235F02">
      <w:pPr>
        <w:spacing w:after="0"/>
        <w:ind w:right="96"/>
        <w:jc w:val="center"/>
        <w:rPr>
          <w:rStyle w:val="Strong"/>
          <w:sz w:val="24"/>
          <w:szCs w:val="24"/>
          <w:lang w:val="fr-FR"/>
        </w:rPr>
      </w:pPr>
      <w:r w:rsidRPr="00FD6219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FD6219">
        <w:rPr>
          <w:rFonts w:ascii="GHEA Grapalat" w:hAnsi="GHEA Grapalat"/>
          <w:b/>
          <w:sz w:val="24"/>
          <w:szCs w:val="24"/>
          <w:lang w:val="fr-FR"/>
        </w:rPr>
        <w:t>ՌՈՒՍԱՍՏԱՆԻ ԴԱՇՆՈՒԹՅԱՆ ԿԱՌԱՎԱՐՈՒԹՅԱՆ ԵՎ ԲԵԼԱՌՈՒՍԻ ՀԱՆՐԱՊԵՏՈՒԹՅԱՆ ԿԱՌԱՎԱՐՈՒԹՅԱՆ ՄԻՋԵՎ «ՊԱՇՏՊԱՆԱԿԱՆ ՀԱՄԱԿԱՐԳԵՐ» ՄԻՋՊԵՏԱԿԱՆ ՖԻՆԱՆՍԱԱՐԴՅՈՒՆԱԲԵՐԱԿԱՆ ԽՄԲԻ ՍՏԵՂԾՄԱՆ ՄԱՍԻՆ» 2000 ԹՎԱԿԱՆԻ ՓԵՏՐՎԱՐԻ 11-Ի ՀԱՄԱՁԱՅՆԱԳՐՈՒՄ ԼՐԱՑՈՒՄՆԵՐ ԵՎ ՓՈՓՈԽՈՒԹՅՈՒՆՆԵՐ ԿԱՏԱՐԵԼՈՒ ՄԱՍԻՆ» ԱՐՁԱՆԱԳՐՈՒԹՅՈՒՆԸ</w:t>
      </w:r>
      <w:r w:rsidRPr="00FD6219">
        <w:rPr>
          <w:rStyle w:val="BodyTextChar"/>
          <w:rFonts w:ascii="GHEA Grapalat" w:eastAsia="Calibri" w:hAnsi="GHEA Grapalat"/>
          <w:szCs w:val="24"/>
          <w:lang w:val="hy-AM"/>
        </w:rPr>
        <w:t xml:space="preserve"> </w:t>
      </w:r>
      <w:r w:rsidRPr="00FD6219">
        <w:rPr>
          <w:rStyle w:val="Strong"/>
          <w:rFonts w:ascii="GHEA Grapalat" w:hAnsi="GHEA Grapalat"/>
          <w:sz w:val="24"/>
          <w:szCs w:val="24"/>
          <w:lang w:val="hy-AM"/>
        </w:rPr>
        <w:t>ՎԱՎԵՐԱՑՆԵԼՈՒ</w:t>
      </w:r>
      <w:r w:rsidRPr="00FD6219">
        <w:rPr>
          <w:rStyle w:val="Strong"/>
          <w:rFonts w:ascii="GHEA Grapalat" w:hAnsi="GHEA Grapalat"/>
          <w:sz w:val="24"/>
          <w:szCs w:val="24"/>
          <w:lang w:val="fr-FR"/>
        </w:rPr>
        <w:t xml:space="preserve"> </w:t>
      </w:r>
      <w:r w:rsidRPr="00FD6219">
        <w:rPr>
          <w:rStyle w:val="Strong"/>
          <w:rFonts w:ascii="GHEA Grapalat" w:hAnsi="GHEA Grapalat"/>
          <w:sz w:val="24"/>
          <w:szCs w:val="24"/>
          <w:lang w:val="hy-AM"/>
        </w:rPr>
        <w:t>ՄԱՍԻՆ</w:t>
      </w:r>
    </w:p>
    <w:p w:rsidR="00235F02" w:rsidRPr="00FD6219" w:rsidRDefault="00235F02" w:rsidP="00235F02">
      <w:pPr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235F02" w:rsidRPr="00FD6219" w:rsidRDefault="00235F02" w:rsidP="00235F02">
      <w:pPr>
        <w:spacing w:after="0"/>
        <w:ind w:right="96" w:firstLine="375"/>
        <w:jc w:val="both"/>
        <w:rPr>
          <w:lang w:val="fr-FR"/>
        </w:rPr>
      </w:pPr>
      <w:r w:rsidRPr="00FD6219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FD6219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FD6219">
        <w:rPr>
          <w:rFonts w:ascii="GHEA Grapalat" w:hAnsi="GHEA Grapalat"/>
          <w:sz w:val="24"/>
          <w:szCs w:val="24"/>
          <w:lang w:val="hy-AM"/>
        </w:rPr>
        <w:t xml:space="preserve"> Վավերացնել 2016 թվականի նոյեմբերի 30-ին Մոսկվայում ստորագրված </w:t>
      </w:r>
      <w:r w:rsidRPr="00FD6219">
        <w:rPr>
          <w:rFonts w:ascii="GHEA Grapalat" w:hAnsi="GHEA Grapalat" w:cs="Times Armenian"/>
          <w:sz w:val="24"/>
          <w:szCs w:val="24"/>
          <w:lang w:val="fr-FR"/>
        </w:rPr>
        <w:t>«</w:t>
      </w:r>
      <w:r w:rsidRPr="00FD6219">
        <w:rPr>
          <w:rFonts w:ascii="GHEA Grapalat" w:hAnsi="GHEA Grapalat"/>
          <w:sz w:val="24"/>
          <w:szCs w:val="24"/>
          <w:lang w:val="fr-FR"/>
        </w:rPr>
        <w:t>Ռուսաստանի Դաշնության կառավարության և Բելառուսի Հանրապետության կառավարության միջև «Պաշտպանական համակարգեր» միջպետական ֆինանսաարդյունաբերական խմբի ստեղծման մասին» 2000 թվականի փետրվարի 11-ի Համաձայնագրում լրացումներ և փոփոխություններ կատարելու մասին» արձանագրությունը</w:t>
      </w:r>
      <w:r w:rsidRPr="00FD6219">
        <w:rPr>
          <w:rFonts w:ascii="GHEA Grapalat" w:hAnsi="GHEA Grapalat"/>
          <w:sz w:val="24"/>
          <w:szCs w:val="24"/>
          <w:lang w:val="hy-AM"/>
        </w:rPr>
        <w:t>:</w:t>
      </w:r>
    </w:p>
    <w:p w:rsidR="00235F02" w:rsidRPr="00FD6219" w:rsidRDefault="00235F02" w:rsidP="00235F02">
      <w:pPr>
        <w:spacing w:after="0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p w:rsidR="00235F02" w:rsidRPr="00FD6219" w:rsidRDefault="00235F02" w:rsidP="00235F02">
      <w:pPr>
        <w:spacing w:after="0"/>
        <w:ind w:right="96" w:firstLine="375"/>
        <w:jc w:val="both"/>
        <w:rPr>
          <w:rFonts w:ascii="GHEA Grapalat" w:hAnsi="GHEA Grapalat"/>
          <w:sz w:val="24"/>
          <w:szCs w:val="24"/>
          <w:lang w:val="fr-FR"/>
        </w:rPr>
      </w:pPr>
      <w:r w:rsidRPr="00FD6219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FD6219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Pr="00FD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6219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D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6219">
        <w:rPr>
          <w:rFonts w:ascii="GHEA Grapalat" w:hAnsi="GHEA Grapalat" w:cs="Sylfaen"/>
          <w:sz w:val="24"/>
          <w:szCs w:val="24"/>
          <w:lang w:val="hy-AM"/>
        </w:rPr>
        <w:t>օրենքն</w:t>
      </w:r>
      <w:r w:rsidRPr="00FD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6219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FD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6219">
        <w:rPr>
          <w:rFonts w:ascii="GHEA Grapalat" w:hAnsi="GHEA Grapalat" w:cs="Sylfaen"/>
          <w:sz w:val="24"/>
          <w:szCs w:val="24"/>
          <w:lang w:val="hy-AM"/>
        </w:rPr>
        <w:t>մեջ</w:t>
      </w:r>
      <w:r w:rsidRPr="00FD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6219">
        <w:rPr>
          <w:rFonts w:ascii="GHEA Grapalat" w:hAnsi="GHEA Grapalat" w:cs="Sylfaen"/>
          <w:sz w:val="24"/>
          <w:szCs w:val="24"/>
          <w:lang w:val="hy-AM"/>
        </w:rPr>
        <w:t>է</w:t>
      </w:r>
      <w:r w:rsidRPr="00FD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6219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FD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6219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FD621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6219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235F02" w:rsidRPr="00FD6219" w:rsidRDefault="00235F02" w:rsidP="00235F02">
      <w:pPr>
        <w:rPr>
          <w:lang w:val="fr-FR"/>
        </w:rPr>
      </w:pPr>
    </w:p>
    <w:p w:rsidR="00235F02" w:rsidRPr="00FD6219" w:rsidRDefault="00235F02" w:rsidP="00235F02">
      <w:pPr>
        <w:rPr>
          <w:sz w:val="24"/>
          <w:szCs w:val="24"/>
          <w:lang w:val="fr-FR"/>
        </w:rPr>
      </w:pPr>
    </w:p>
    <w:p w:rsidR="00235F02" w:rsidRPr="00FD6219" w:rsidRDefault="00235F02" w:rsidP="00235F02">
      <w:pPr>
        <w:rPr>
          <w:sz w:val="24"/>
          <w:szCs w:val="24"/>
          <w:lang w:val="fr-FR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235F0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235F02" w:rsidRPr="006035A6" w:rsidRDefault="00235F02" w:rsidP="00235F0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6035A6">
        <w:rPr>
          <w:rFonts w:ascii="GHEA Grapalat" w:hAnsi="GHEA Grapalat"/>
          <w:b/>
          <w:sz w:val="24"/>
          <w:szCs w:val="24"/>
          <w:lang w:val="en-US"/>
        </w:rPr>
        <w:t>ԱՐՁԱՆԱԳՐՈՒԹՅՈՒՆ</w:t>
      </w:r>
    </w:p>
    <w:p w:rsidR="00235F02" w:rsidRPr="006035A6" w:rsidRDefault="00235F02" w:rsidP="00235F0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6035A6">
        <w:rPr>
          <w:rFonts w:ascii="GHEA Grapalat" w:hAnsi="GHEA Grapalat"/>
          <w:b/>
          <w:sz w:val="24"/>
          <w:szCs w:val="24"/>
          <w:lang w:val="ru-RU"/>
        </w:rPr>
        <w:t>«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Ռուսաստանի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Դաշնության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Բելառուսի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միջև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«Պաշտպանական համակարգեր» միջպետական ֆինանսաարդյունաբերական խմբի 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ստեղծման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</w:rPr>
        <w:t>մասին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» 2000 </w:t>
      </w:r>
      <w:r w:rsidRPr="006035A6">
        <w:rPr>
          <w:rFonts w:ascii="GHEA Grapalat" w:hAnsi="GHEA Grapalat"/>
          <w:b/>
          <w:sz w:val="24"/>
          <w:szCs w:val="24"/>
        </w:rPr>
        <w:t>թվականի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</w:rPr>
        <w:t>փետրվարի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11-</w:t>
      </w:r>
      <w:r w:rsidRPr="006035A6">
        <w:rPr>
          <w:rFonts w:ascii="GHEA Grapalat" w:hAnsi="GHEA Grapalat"/>
          <w:b/>
          <w:sz w:val="24"/>
          <w:szCs w:val="24"/>
        </w:rPr>
        <w:t>ի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Հ</w:t>
      </w:r>
      <w:r w:rsidRPr="006035A6">
        <w:rPr>
          <w:rFonts w:ascii="GHEA Grapalat" w:hAnsi="GHEA Grapalat"/>
          <w:b/>
          <w:sz w:val="24"/>
          <w:szCs w:val="24"/>
        </w:rPr>
        <w:t>ամաձայնագրում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</w:rPr>
        <w:t>լրացումներ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</w:rPr>
        <w:t>և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</w:rPr>
        <w:t>փոփոխություններ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  <w:lang w:val="en-US"/>
        </w:rPr>
        <w:t>կատարելու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b/>
          <w:sz w:val="24"/>
          <w:szCs w:val="24"/>
        </w:rPr>
        <w:t>մասին</w:t>
      </w:r>
    </w:p>
    <w:p w:rsidR="00235F02" w:rsidRDefault="00235F02" w:rsidP="00235F0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6035A6">
        <w:rPr>
          <w:rFonts w:ascii="GHEA Grapalat" w:hAnsi="GHEA Grapalat"/>
          <w:b/>
          <w:sz w:val="24"/>
          <w:szCs w:val="24"/>
          <w:lang w:val="ru-RU"/>
        </w:rPr>
        <w:tab/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6035A6">
        <w:rPr>
          <w:rFonts w:ascii="GHEA Grapalat" w:hAnsi="GHEA Grapalat"/>
          <w:sz w:val="24"/>
          <w:szCs w:val="24"/>
        </w:rPr>
        <w:t>Հայաստանի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Հանրապետության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կառավարությունը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035A6">
        <w:rPr>
          <w:rFonts w:ascii="GHEA Grapalat" w:hAnsi="GHEA Grapalat"/>
          <w:sz w:val="24"/>
          <w:szCs w:val="24"/>
        </w:rPr>
        <w:t>Ռուսաստանի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Դաշնության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կառավարությունը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և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Բելառուսի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Հանրապետության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կառավարությունը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035A6">
        <w:rPr>
          <w:rFonts w:ascii="GHEA Grapalat" w:hAnsi="GHEA Grapalat"/>
          <w:sz w:val="24"/>
          <w:szCs w:val="24"/>
        </w:rPr>
        <w:t>այսուհետև</w:t>
      </w:r>
      <w:r w:rsidRPr="006035A6">
        <w:rPr>
          <w:rFonts w:ascii="GHEA Grapalat" w:hAnsi="GHEA Grapalat"/>
          <w:sz w:val="24"/>
          <w:szCs w:val="24"/>
          <w:lang w:val="en-US"/>
        </w:rPr>
        <w:t>`</w:t>
      </w:r>
      <w:r w:rsidRPr="006035A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Կողմեր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, </w:t>
      </w:r>
    </w:p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6035A6">
        <w:rPr>
          <w:rFonts w:ascii="GHEA Grapalat" w:hAnsi="GHEA Grapalat"/>
          <w:sz w:val="24"/>
          <w:szCs w:val="24"/>
          <w:lang w:val="en-US"/>
        </w:rPr>
        <w:t>2016 թվականի նոյեմբերի</w:t>
      </w:r>
      <w:r>
        <w:rPr>
          <w:rFonts w:ascii="GHEA Grapalat" w:hAnsi="GHEA Grapalat"/>
          <w:sz w:val="24"/>
          <w:szCs w:val="24"/>
          <w:lang w:val="en-US"/>
        </w:rPr>
        <w:t xml:space="preserve"> 30-</w:t>
      </w:r>
      <w:r w:rsidRPr="006035A6">
        <w:rPr>
          <w:rFonts w:ascii="GHEA Grapalat" w:hAnsi="GHEA Grapalat"/>
          <w:sz w:val="24"/>
          <w:szCs w:val="24"/>
          <w:lang w:val="en-US"/>
        </w:rPr>
        <w:t>ին ստորագրված «Ռուսաստանի Դաշնության կառավարության և Բելառուսի Հանրապետության կառավարության միջև «</w:t>
      </w:r>
      <w:r w:rsidRPr="006035A6">
        <w:rPr>
          <w:rFonts w:ascii="GHEA Grapalat" w:hAnsi="GHEA Grapalat"/>
          <w:sz w:val="24"/>
          <w:szCs w:val="24"/>
          <w:lang w:val="ru-RU"/>
        </w:rPr>
        <w:t>Պաշտպանական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համակարգեր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ru-RU"/>
        </w:rPr>
        <w:t>միջպետական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ֆինանսաարդյունաբերական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խմբի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ստեղծման </w:t>
      </w:r>
      <w:r w:rsidRPr="006035A6">
        <w:rPr>
          <w:rFonts w:ascii="GHEA Grapalat" w:hAnsi="GHEA Grapalat"/>
          <w:sz w:val="24"/>
          <w:szCs w:val="24"/>
        </w:rPr>
        <w:t>մասին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2000 </w:t>
      </w:r>
      <w:r w:rsidRPr="006035A6">
        <w:rPr>
          <w:rFonts w:ascii="GHEA Grapalat" w:hAnsi="GHEA Grapalat"/>
          <w:sz w:val="24"/>
          <w:szCs w:val="24"/>
        </w:rPr>
        <w:t>թվականի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փետրվարի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11-</w:t>
      </w:r>
      <w:r w:rsidRPr="006035A6">
        <w:rPr>
          <w:rFonts w:ascii="GHEA Grapalat" w:hAnsi="GHEA Grapalat"/>
          <w:sz w:val="24"/>
          <w:szCs w:val="24"/>
        </w:rPr>
        <w:t>ի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Հ</w:t>
      </w:r>
      <w:r w:rsidRPr="006035A6">
        <w:rPr>
          <w:rFonts w:ascii="GHEA Grapalat" w:hAnsi="GHEA Grapalat"/>
          <w:sz w:val="24"/>
          <w:szCs w:val="24"/>
        </w:rPr>
        <w:t>ամաձայնագրին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Հայաստանի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Հանրապետության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կառավարության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միանալու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մասին</w:t>
      </w:r>
      <w:r w:rsidRPr="006035A6">
        <w:rPr>
          <w:rFonts w:ascii="GHEA Grapalat" w:hAnsi="GHEA Grapalat"/>
          <w:sz w:val="24"/>
          <w:szCs w:val="24"/>
          <w:lang w:val="en-US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Հ</w:t>
      </w:r>
      <w:r w:rsidRPr="006035A6">
        <w:rPr>
          <w:rFonts w:ascii="GHEA Grapalat" w:hAnsi="GHEA Grapalat"/>
          <w:sz w:val="24"/>
          <w:szCs w:val="24"/>
          <w:lang w:val="en-US"/>
        </w:rPr>
        <w:t>ամաձայնագրի 2-րդ հոդվածին համապատասխան,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en-US"/>
        </w:rPr>
        <w:tab/>
      </w:r>
      <w:proofErr w:type="gramStart"/>
      <w:r w:rsidRPr="006035A6">
        <w:rPr>
          <w:rFonts w:ascii="GHEA Grapalat" w:hAnsi="GHEA Grapalat"/>
          <w:sz w:val="24"/>
          <w:szCs w:val="24"/>
          <w:lang w:val="en-US"/>
        </w:rPr>
        <w:t>ձգտելով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ռազմատեխնիկական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համագործակցության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հետագա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զարգացմանը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«Պաշտպանական համակարգեր» միջպետական ֆինանսաարդյունաբերական խմբի </w:t>
      </w:r>
      <w:r w:rsidRPr="006035A6">
        <w:rPr>
          <w:rFonts w:ascii="GHEA Grapalat" w:hAnsi="GHEA Grapalat"/>
          <w:sz w:val="24"/>
          <w:szCs w:val="24"/>
          <w:lang w:val="en-US"/>
        </w:rPr>
        <w:t>շրջանակներում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կոոպերացիայի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մակարդակի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բարձրացմանը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235F02" w:rsidRDefault="00235F02" w:rsidP="00235F02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</w:p>
    <w:p w:rsidR="00235F02" w:rsidRPr="006035A6" w:rsidRDefault="00235F02" w:rsidP="00235F02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>համաձայնեցին ներքոնշյալի մասին.</w:t>
      </w:r>
    </w:p>
    <w:p w:rsidR="00235F02" w:rsidRPr="006035A6" w:rsidRDefault="00235F02" w:rsidP="00235F0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6035A6">
        <w:rPr>
          <w:rFonts w:ascii="GHEA Grapalat" w:hAnsi="GHEA Grapalat"/>
          <w:b/>
          <w:sz w:val="24"/>
          <w:szCs w:val="24"/>
        </w:rPr>
        <w:t>Հոդված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1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Ռուսաստանի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Դաշնության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Բելառուսի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միջև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«Պաշտպանական համակարգեր» միջպետական ֆինանսաարդյունաբերական խմբի </w:t>
      </w:r>
      <w:r w:rsidRPr="006035A6">
        <w:rPr>
          <w:rFonts w:ascii="GHEA Grapalat" w:hAnsi="GHEA Grapalat"/>
          <w:sz w:val="24"/>
          <w:szCs w:val="24"/>
          <w:lang w:val="en-US"/>
        </w:rPr>
        <w:t>ստեղծման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2000 </w:t>
      </w:r>
      <w:r w:rsidRPr="006035A6">
        <w:rPr>
          <w:rFonts w:ascii="GHEA Grapalat" w:hAnsi="GHEA Grapalat"/>
          <w:sz w:val="24"/>
          <w:szCs w:val="24"/>
        </w:rPr>
        <w:t>թվականի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փետրվարի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11-</w:t>
      </w:r>
      <w:r w:rsidRPr="006035A6">
        <w:rPr>
          <w:rFonts w:ascii="GHEA Grapalat" w:hAnsi="GHEA Grapalat"/>
          <w:sz w:val="24"/>
          <w:szCs w:val="24"/>
        </w:rPr>
        <w:t>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Հ</w:t>
      </w:r>
      <w:r w:rsidRPr="006035A6">
        <w:rPr>
          <w:rFonts w:ascii="GHEA Grapalat" w:hAnsi="GHEA Grapalat"/>
          <w:sz w:val="24"/>
          <w:szCs w:val="24"/>
        </w:rPr>
        <w:t>ամաձայնագրում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կատարել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հետևյալ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փոփոխությունները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լրացումները</w:t>
      </w:r>
      <w:r w:rsidRPr="006035A6">
        <w:rPr>
          <w:rFonts w:ascii="GHEA Grapalat" w:hAnsi="GHEA Grapalat"/>
          <w:sz w:val="24"/>
          <w:szCs w:val="24"/>
          <w:lang w:val="ru-RU"/>
        </w:rPr>
        <w:t>.</w:t>
      </w:r>
    </w:p>
    <w:p w:rsidR="00235F02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</w:p>
    <w:p w:rsidR="00235F02" w:rsidRPr="00A4592D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4592D">
        <w:rPr>
          <w:rFonts w:ascii="GHEA Grapalat" w:hAnsi="GHEA Grapalat"/>
          <w:sz w:val="24"/>
          <w:szCs w:val="24"/>
          <w:lang w:val="en-US"/>
        </w:rPr>
        <w:t xml:space="preserve">1) </w:t>
      </w:r>
      <w:proofErr w:type="gramStart"/>
      <w:r w:rsidRPr="006035A6">
        <w:rPr>
          <w:rFonts w:ascii="GHEA Grapalat" w:hAnsi="GHEA Grapalat"/>
          <w:sz w:val="24"/>
          <w:szCs w:val="24"/>
        </w:rPr>
        <w:t>վերնագր</w:t>
      </w:r>
      <w:r>
        <w:rPr>
          <w:rFonts w:ascii="GHEA Grapalat" w:hAnsi="GHEA Grapalat"/>
          <w:sz w:val="24"/>
          <w:szCs w:val="24"/>
        </w:rPr>
        <w:t>ում</w:t>
      </w:r>
      <w:proofErr w:type="gramEnd"/>
      <w:r w:rsidRPr="006035A6">
        <w:rPr>
          <w:rFonts w:ascii="GHEA Grapalat" w:hAnsi="GHEA Grapalat"/>
          <w:sz w:val="24"/>
          <w:szCs w:val="24"/>
        </w:rPr>
        <w:t>՝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Ռուսաստանի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Դաշնության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բառերից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հետո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 </w:t>
      </w:r>
      <w:r w:rsidRPr="006035A6">
        <w:rPr>
          <w:rFonts w:ascii="GHEA Grapalat" w:hAnsi="GHEA Grapalat"/>
          <w:sz w:val="24"/>
          <w:szCs w:val="24"/>
          <w:lang w:val="en-US"/>
        </w:rPr>
        <w:t>լրացնել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«, </w:t>
      </w:r>
      <w:r w:rsidRPr="006035A6">
        <w:rPr>
          <w:rFonts w:ascii="GHEA Grapalat" w:hAnsi="GHEA Grapalat"/>
          <w:sz w:val="24"/>
          <w:szCs w:val="24"/>
          <w:lang w:val="en-US"/>
        </w:rPr>
        <w:t>Հայաստանի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բառերով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, </w:t>
      </w:r>
    </w:p>
    <w:p w:rsidR="00235F02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A4592D">
        <w:rPr>
          <w:rFonts w:ascii="GHEA Grapalat" w:hAnsi="GHEA Grapalat"/>
          <w:sz w:val="24"/>
          <w:szCs w:val="24"/>
          <w:lang w:val="en-US"/>
        </w:rPr>
        <w:tab/>
      </w:r>
    </w:p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 xml:space="preserve">2) </w:t>
      </w:r>
      <w:r w:rsidRPr="006035A6">
        <w:rPr>
          <w:rFonts w:ascii="GHEA Grapalat" w:hAnsi="GHEA Grapalat"/>
          <w:sz w:val="24"/>
          <w:szCs w:val="24"/>
        </w:rPr>
        <w:t>նախաբանում՝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  <w:proofErr w:type="gramStart"/>
      <w:r w:rsidRPr="006035A6">
        <w:rPr>
          <w:rFonts w:ascii="GHEA Grapalat" w:hAnsi="GHEA Grapalat"/>
          <w:sz w:val="24"/>
          <w:szCs w:val="24"/>
        </w:rPr>
        <w:t>առաջին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պարբերությունը</w:t>
      </w:r>
      <w:r w:rsidRPr="006035A6">
        <w:rPr>
          <w:rFonts w:ascii="GHEA Grapalat" w:hAnsi="GHEA Grapalat"/>
          <w:sz w:val="24"/>
          <w:szCs w:val="24"/>
          <w:lang w:val="ru-RU"/>
        </w:rPr>
        <w:t>`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Ռուսաստանի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Դաշնության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կառավարությունը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հետո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լրացնել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«, </w:t>
      </w:r>
      <w:r w:rsidRPr="006035A6">
        <w:rPr>
          <w:rFonts w:ascii="GHEA Grapalat" w:hAnsi="GHEA Grapalat"/>
          <w:sz w:val="24"/>
          <w:szCs w:val="24"/>
          <w:lang w:val="en-US"/>
        </w:rPr>
        <w:t>Հայաստանի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կառավարությունը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բառերով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  <w:proofErr w:type="gramStart"/>
      <w:r w:rsidRPr="006035A6">
        <w:rPr>
          <w:rFonts w:ascii="GHEA Grapalat" w:hAnsi="GHEA Grapalat"/>
          <w:sz w:val="24"/>
          <w:szCs w:val="24"/>
          <w:lang w:val="en-US"/>
        </w:rPr>
        <w:t>երկրորդ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պարբերությունը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համարել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ուժը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կորցրած</w:t>
      </w:r>
      <w:r w:rsidRPr="006035A6">
        <w:rPr>
          <w:rFonts w:ascii="GHEA Grapalat" w:hAnsi="GHEA Grapalat"/>
          <w:sz w:val="24"/>
          <w:szCs w:val="24"/>
          <w:lang w:val="ru-RU"/>
        </w:rPr>
        <w:t>,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b/>
          <w:sz w:val="24"/>
          <w:szCs w:val="24"/>
          <w:lang w:val="ru-RU"/>
        </w:rPr>
        <w:tab/>
      </w:r>
      <w:r w:rsidRPr="006035A6">
        <w:rPr>
          <w:rFonts w:ascii="GHEA Grapalat" w:hAnsi="GHEA Grapalat"/>
          <w:sz w:val="24"/>
          <w:szCs w:val="24"/>
          <w:lang w:val="ru-RU"/>
        </w:rPr>
        <w:t>3) 1-</w:t>
      </w:r>
      <w:r w:rsidRPr="006035A6">
        <w:rPr>
          <w:rFonts w:ascii="GHEA Grapalat" w:hAnsi="GHEA Grapalat"/>
          <w:sz w:val="24"/>
          <w:szCs w:val="24"/>
        </w:rPr>
        <w:t>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հոդվածում՝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  <w:t>1-</w:t>
      </w:r>
      <w:r w:rsidRPr="006035A6">
        <w:rPr>
          <w:rFonts w:ascii="GHEA Grapalat" w:hAnsi="GHEA Grapalat"/>
          <w:sz w:val="24"/>
          <w:szCs w:val="24"/>
        </w:rPr>
        <w:t>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կետում</w:t>
      </w:r>
      <w:r w:rsidRPr="006035A6">
        <w:rPr>
          <w:rFonts w:ascii="GHEA Grapalat" w:hAnsi="GHEA Grapalat"/>
          <w:sz w:val="24"/>
          <w:szCs w:val="24"/>
          <w:lang w:val="ru-RU"/>
        </w:rPr>
        <w:t>՝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b/>
          <w:sz w:val="24"/>
          <w:szCs w:val="24"/>
          <w:lang w:val="ru-RU"/>
        </w:rPr>
        <w:tab/>
      </w:r>
      <w:r w:rsidRPr="006035A6">
        <w:rPr>
          <w:rFonts w:ascii="GHEA Grapalat" w:hAnsi="GHEA Grapalat"/>
          <w:sz w:val="24"/>
          <w:szCs w:val="24"/>
          <w:lang w:val="ru-RU"/>
        </w:rPr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աջակցում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են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ստեղծմանը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հետո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ավելացնել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զարգացմանը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lastRenderedPageBreak/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բելառուսական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ձեռնարկությունների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կազմակերպությունների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փոխարինել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Կողմերի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պետությունների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կազմակերպությունների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բառերով</w:t>
      </w:r>
      <w:r w:rsidRPr="006035A6">
        <w:rPr>
          <w:rFonts w:ascii="GHEA Grapalat" w:hAnsi="GHEA Grapalat"/>
          <w:sz w:val="24"/>
          <w:szCs w:val="24"/>
          <w:lang w:val="ru-RU"/>
        </w:rPr>
        <w:t>,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6035A6">
        <w:rPr>
          <w:rFonts w:ascii="GHEA Grapalat" w:hAnsi="GHEA Grapalat"/>
          <w:b/>
          <w:sz w:val="24"/>
          <w:szCs w:val="24"/>
          <w:lang w:val="ru-RU"/>
        </w:rPr>
        <w:tab/>
      </w:r>
      <w:r w:rsidRPr="006035A6">
        <w:rPr>
          <w:rFonts w:ascii="GHEA Grapalat" w:hAnsi="GHEA Grapalat"/>
          <w:sz w:val="24"/>
          <w:szCs w:val="24"/>
          <w:lang w:val="ru-RU"/>
        </w:rPr>
        <w:t>2-</w:t>
      </w:r>
      <w:r w:rsidRPr="006035A6">
        <w:rPr>
          <w:rFonts w:ascii="GHEA Grapalat" w:hAnsi="GHEA Grapalat"/>
          <w:sz w:val="24"/>
          <w:szCs w:val="24"/>
          <w:lang w:val="en-US"/>
        </w:rPr>
        <w:t>րդ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կետի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երկրորդ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պարբերությունում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Ռուսաստանի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Դաշնության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Բելառուսի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օրենսդրություններով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փոխարինել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Կողմերի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պետությունների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բառերով</w:t>
      </w:r>
      <w:r w:rsidRPr="006035A6">
        <w:rPr>
          <w:rFonts w:ascii="GHEA Grapalat" w:hAnsi="GHEA Grapalat"/>
          <w:sz w:val="24"/>
          <w:szCs w:val="24"/>
          <w:lang w:val="ru-RU"/>
        </w:rPr>
        <w:t>,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b/>
          <w:sz w:val="24"/>
          <w:szCs w:val="24"/>
          <w:lang w:val="ru-RU"/>
        </w:rPr>
        <w:tab/>
      </w:r>
      <w:r w:rsidRPr="006035A6">
        <w:rPr>
          <w:rFonts w:ascii="GHEA Grapalat" w:hAnsi="GHEA Grapalat"/>
          <w:sz w:val="24"/>
          <w:szCs w:val="24"/>
          <w:lang w:val="ru-RU"/>
        </w:rPr>
        <w:t>3-</w:t>
      </w:r>
      <w:r w:rsidRPr="006035A6">
        <w:rPr>
          <w:rFonts w:ascii="GHEA Grapalat" w:hAnsi="GHEA Grapalat"/>
          <w:sz w:val="24"/>
          <w:szCs w:val="24"/>
          <w:lang w:val="en-US"/>
        </w:rPr>
        <w:t>րդ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կետը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շարադրել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հետևյալ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խմբագրությամբ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. 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6035A6">
        <w:rPr>
          <w:rFonts w:ascii="GHEA Grapalat" w:hAnsi="GHEA Grapalat"/>
          <w:b/>
          <w:sz w:val="24"/>
          <w:szCs w:val="24"/>
          <w:lang w:val="ru-RU"/>
        </w:rPr>
        <w:tab/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«3. </w:t>
      </w:r>
      <w:r w:rsidRPr="006035A6">
        <w:rPr>
          <w:rFonts w:ascii="GHEA Grapalat" w:hAnsi="GHEA Grapalat"/>
          <w:sz w:val="24"/>
          <w:szCs w:val="24"/>
          <w:lang w:val="en-US"/>
        </w:rPr>
        <w:t>Միջպետական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ֆինանսաարդյունաբերական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խմբի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ղեկավարման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բարձրագույն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մարմինը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հանդիսանում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է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Կառավարիչների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խորհուրդը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6035A6">
        <w:rPr>
          <w:rFonts w:ascii="GHEA Grapalat" w:hAnsi="GHEA Grapalat"/>
          <w:sz w:val="24"/>
          <w:szCs w:val="24"/>
          <w:lang w:val="en-US"/>
        </w:rPr>
        <w:t>Կառավարիչների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խորհրդի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նախագահը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հանդիսանում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է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ռուսական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կողմի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ներկայացուցիչը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035A6">
        <w:rPr>
          <w:rFonts w:ascii="GHEA Grapalat" w:hAnsi="GHEA Grapalat"/>
          <w:sz w:val="24"/>
          <w:szCs w:val="24"/>
          <w:lang w:val="en-US"/>
        </w:rPr>
        <w:t>նախագահի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տեղակալներն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են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6035A6">
        <w:rPr>
          <w:rFonts w:ascii="GHEA Grapalat" w:hAnsi="GHEA Grapalat"/>
          <w:sz w:val="24"/>
          <w:szCs w:val="24"/>
          <w:lang w:val="en-US"/>
        </w:rPr>
        <w:t>սույն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Համաձայնագրի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մյուս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Կողմերի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ներկայացուցիչները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6035A6">
        <w:rPr>
          <w:rFonts w:ascii="GHEA Grapalat" w:hAnsi="GHEA Grapalat"/>
          <w:sz w:val="24"/>
          <w:szCs w:val="24"/>
          <w:lang w:val="en-US"/>
        </w:rPr>
        <w:t>Նշված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պաշտոնատար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անձինք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նշանակվում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են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Կողմերից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յուրաքանչյուրի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կողմից</w:t>
      </w:r>
      <w:proofErr w:type="gramStart"/>
      <w:r w:rsidRPr="006035A6">
        <w:rPr>
          <w:rFonts w:ascii="GHEA Grapalat" w:hAnsi="GHEA Grapalat"/>
          <w:sz w:val="24"/>
          <w:szCs w:val="24"/>
          <w:lang w:val="ru-RU"/>
        </w:rPr>
        <w:t>:»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>,</w:t>
      </w:r>
    </w:p>
    <w:p w:rsidR="00235F02" w:rsidRDefault="00235F02" w:rsidP="00235F02">
      <w:p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en-US"/>
        </w:rPr>
      </w:pPr>
    </w:p>
    <w:p w:rsidR="00235F02" w:rsidRPr="00A4592D" w:rsidRDefault="00235F02" w:rsidP="00235F02">
      <w:pPr>
        <w:spacing w:after="0" w:line="240" w:lineRule="auto"/>
        <w:ind w:left="720"/>
        <w:jc w:val="both"/>
        <w:rPr>
          <w:rFonts w:ascii="GHEA Grapalat" w:hAnsi="GHEA Grapalat"/>
          <w:sz w:val="24"/>
          <w:szCs w:val="24"/>
          <w:lang w:val="en-US"/>
        </w:rPr>
      </w:pPr>
      <w:r w:rsidRPr="00A4592D">
        <w:rPr>
          <w:rFonts w:ascii="GHEA Grapalat" w:hAnsi="GHEA Grapalat"/>
          <w:sz w:val="24"/>
          <w:szCs w:val="24"/>
          <w:lang w:val="en-US"/>
        </w:rPr>
        <w:t>4)</w:t>
      </w:r>
      <w:r w:rsidRPr="00A4592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4592D">
        <w:rPr>
          <w:rFonts w:ascii="GHEA Grapalat" w:hAnsi="GHEA Grapalat"/>
          <w:sz w:val="24"/>
          <w:szCs w:val="24"/>
          <w:lang w:val="en-US"/>
        </w:rPr>
        <w:t>2-</w:t>
      </w:r>
      <w:r w:rsidRPr="006035A6">
        <w:rPr>
          <w:rFonts w:ascii="GHEA Grapalat" w:hAnsi="GHEA Grapalat"/>
          <w:sz w:val="24"/>
          <w:szCs w:val="24"/>
          <w:lang w:val="en-US"/>
        </w:rPr>
        <w:t>րդ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հոդվածը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շարադրել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հետևյալ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խմբագրությամբ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. </w:t>
      </w:r>
    </w:p>
    <w:p w:rsidR="00235F02" w:rsidRDefault="00235F02" w:rsidP="00235F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235F02" w:rsidRPr="00615156" w:rsidRDefault="00235F02" w:rsidP="00235F0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15156">
        <w:rPr>
          <w:rFonts w:ascii="GHEA Grapalat" w:hAnsi="GHEA Grapalat"/>
          <w:sz w:val="24"/>
          <w:szCs w:val="24"/>
          <w:lang w:val="en-US"/>
        </w:rPr>
        <w:t>«</w:t>
      </w:r>
      <w:r w:rsidRPr="006035A6">
        <w:rPr>
          <w:rFonts w:ascii="GHEA Grapalat" w:hAnsi="GHEA Grapalat"/>
          <w:b/>
          <w:sz w:val="24"/>
          <w:szCs w:val="24"/>
        </w:rPr>
        <w:t>Հոդված</w:t>
      </w:r>
      <w:r w:rsidRPr="00615156">
        <w:rPr>
          <w:rFonts w:ascii="GHEA Grapalat" w:hAnsi="GHEA Grapalat"/>
          <w:b/>
          <w:sz w:val="24"/>
          <w:szCs w:val="24"/>
          <w:lang w:val="en-US"/>
        </w:rPr>
        <w:t xml:space="preserve"> 2</w:t>
      </w:r>
    </w:p>
    <w:p w:rsidR="00235F02" w:rsidRPr="0061515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15156">
        <w:rPr>
          <w:rFonts w:ascii="GHEA Grapalat" w:hAnsi="GHEA Grapalat"/>
          <w:b/>
          <w:sz w:val="24"/>
          <w:szCs w:val="24"/>
          <w:lang w:val="en-US"/>
        </w:rPr>
        <w:tab/>
      </w:r>
      <w:r w:rsidRPr="006035A6">
        <w:rPr>
          <w:rFonts w:ascii="GHEA Grapalat" w:hAnsi="GHEA Grapalat"/>
          <w:sz w:val="24"/>
          <w:szCs w:val="24"/>
          <w:lang w:val="en-US"/>
        </w:rPr>
        <w:t>Մ</w:t>
      </w:r>
      <w:r w:rsidRPr="006035A6">
        <w:rPr>
          <w:rFonts w:ascii="GHEA Grapalat" w:hAnsi="GHEA Grapalat"/>
          <w:sz w:val="24"/>
          <w:szCs w:val="24"/>
          <w:lang w:val="ru-RU"/>
        </w:rPr>
        <w:t>իջպետական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ֆինանսաարդյունաբերական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խմբի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ստեղծման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զարգացման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հիմնական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նպատակը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համարվում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է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դրա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մասնակիցների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գիտատեխնիկական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035A6">
        <w:rPr>
          <w:rFonts w:ascii="GHEA Grapalat" w:hAnsi="GHEA Grapalat"/>
          <w:sz w:val="24"/>
          <w:szCs w:val="24"/>
          <w:lang w:val="en-US"/>
        </w:rPr>
        <w:t>արտադրական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ներդրումային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ներուժի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առավելագույն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օգտագործումը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ռազմական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035A6">
        <w:rPr>
          <w:rFonts w:ascii="GHEA Grapalat" w:hAnsi="GHEA Grapalat"/>
          <w:sz w:val="24"/>
          <w:szCs w:val="24"/>
          <w:lang w:val="en-US"/>
        </w:rPr>
        <w:t>երկակի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քաղաքացիական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նշանակության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արտադրանքի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բարձր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տեխնոլոգիական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մրցունակ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նմուշների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ստեղծման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արտադրման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ուղղությամբ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035A6">
        <w:rPr>
          <w:rFonts w:ascii="GHEA Grapalat" w:hAnsi="GHEA Grapalat"/>
          <w:sz w:val="24"/>
          <w:szCs w:val="24"/>
          <w:lang w:val="en-US"/>
        </w:rPr>
        <w:t>ինչպես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նաև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նշված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արտադրանքի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գոյություն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ունեցող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նմուշների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նորոգման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արդիականացման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ուղղությամբ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աշխատանքների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կատարման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(</w:t>
      </w:r>
      <w:r w:rsidRPr="006035A6">
        <w:rPr>
          <w:rFonts w:ascii="GHEA Grapalat" w:hAnsi="GHEA Grapalat"/>
          <w:sz w:val="24"/>
          <w:szCs w:val="24"/>
          <w:lang w:val="en-US"/>
        </w:rPr>
        <w:t>ծառայությունների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մատուցման</w:t>
      </w:r>
      <w:r w:rsidRPr="00615156">
        <w:rPr>
          <w:rFonts w:ascii="GHEA Grapalat" w:hAnsi="GHEA Grapalat"/>
          <w:sz w:val="24"/>
          <w:szCs w:val="24"/>
          <w:lang w:val="en-US"/>
        </w:rPr>
        <w:t xml:space="preserve">) </w:t>
      </w:r>
      <w:r w:rsidRPr="006035A6">
        <w:rPr>
          <w:rFonts w:ascii="GHEA Grapalat" w:hAnsi="GHEA Grapalat"/>
          <w:sz w:val="24"/>
          <w:szCs w:val="24"/>
          <w:lang w:val="en-US"/>
        </w:rPr>
        <w:t>համար</w:t>
      </w:r>
      <w:r w:rsidRPr="00615156">
        <w:rPr>
          <w:rFonts w:ascii="GHEA Grapalat" w:hAnsi="GHEA Grapalat"/>
          <w:sz w:val="24"/>
          <w:szCs w:val="24"/>
          <w:lang w:val="en-US"/>
        </w:rPr>
        <w:t>:»,</w:t>
      </w:r>
    </w:p>
    <w:p w:rsidR="00235F02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15156">
        <w:rPr>
          <w:rFonts w:ascii="GHEA Grapalat" w:hAnsi="GHEA Grapalat"/>
          <w:sz w:val="24"/>
          <w:szCs w:val="24"/>
          <w:lang w:val="en-US"/>
        </w:rPr>
        <w:tab/>
      </w:r>
    </w:p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>5) 3-</w:t>
      </w:r>
      <w:r w:rsidRPr="006035A6">
        <w:rPr>
          <w:rFonts w:ascii="GHEA Grapalat" w:hAnsi="GHEA Grapalat"/>
          <w:sz w:val="24"/>
          <w:szCs w:val="24"/>
          <w:lang w:val="en-US"/>
        </w:rPr>
        <w:t>րդ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հոդվածում՝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  <w:proofErr w:type="gramStart"/>
      <w:r w:rsidRPr="006035A6">
        <w:rPr>
          <w:rFonts w:ascii="GHEA Grapalat" w:hAnsi="GHEA Grapalat"/>
          <w:sz w:val="24"/>
          <w:szCs w:val="24"/>
          <w:lang w:val="en-US"/>
        </w:rPr>
        <w:t>առաջին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պարբերությունում՝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մասնակիցների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կազմի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մեջ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մտնող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ձեռնարկությունները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կազմակերպությունները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փոխարինել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մասնակից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կազմակերպությունները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բառերով</w:t>
      </w:r>
      <w:r w:rsidRPr="006035A6">
        <w:rPr>
          <w:rFonts w:ascii="GHEA Grapalat" w:hAnsi="GHEA Grapalat"/>
          <w:sz w:val="24"/>
          <w:szCs w:val="24"/>
          <w:lang w:val="ru-RU"/>
        </w:rPr>
        <w:t>, «</w:t>
      </w:r>
      <w:r w:rsidRPr="006035A6">
        <w:rPr>
          <w:rFonts w:ascii="GHEA Grapalat" w:hAnsi="GHEA Grapalat"/>
          <w:sz w:val="24"/>
          <w:szCs w:val="24"/>
          <w:lang w:val="en-US"/>
        </w:rPr>
        <w:t>ֆինանսաարդյունաբերական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խմբերի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մասին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Ռուսաստանի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Դաշնության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օրենսդրությամբ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Բելառուսի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օրենսդրությամբ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փոխարինել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Կողմերի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պետությունների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օրենսդրություններով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բառերով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Նշված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հետո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լրացնել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բաց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բառը</w:t>
      </w:r>
      <w:r w:rsidRPr="006035A6">
        <w:rPr>
          <w:rFonts w:ascii="GHEA Grapalat" w:hAnsi="GHEA Grapalat"/>
          <w:sz w:val="24"/>
          <w:szCs w:val="24"/>
          <w:lang w:val="ru-RU"/>
        </w:rPr>
        <w:t>,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  <w:proofErr w:type="gramStart"/>
      <w:r w:rsidRPr="006035A6">
        <w:rPr>
          <w:rFonts w:ascii="GHEA Grapalat" w:hAnsi="GHEA Grapalat"/>
          <w:sz w:val="24"/>
          <w:szCs w:val="24"/>
          <w:lang w:val="en-US"/>
        </w:rPr>
        <w:t>երկրորդ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պարբերությունում</w:t>
      </w:r>
      <w:r w:rsidRPr="00A4592D">
        <w:rPr>
          <w:rFonts w:ascii="GHEA Grapalat" w:hAnsi="GHEA Grapalat"/>
          <w:sz w:val="24"/>
          <w:szCs w:val="24"/>
          <w:lang w:val="ru-RU"/>
        </w:rPr>
        <w:t>`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Բելառուսի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տարածքում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A4592D">
        <w:rPr>
          <w:rFonts w:ascii="GHEA Grapalat" w:hAnsi="GHEA Grapalat"/>
          <w:sz w:val="24"/>
          <w:szCs w:val="24"/>
          <w:lang w:val="ru-RU"/>
        </w:rPr>
        <w:t xml:space="preserve">     </w:t>
      </w:r>
      <w:r w:rsidRPr="006035A6">
        <w:rPr>
          <w:rFonts w:ascii="GHEA Grapalat" w:hAnsi="GHEA Grapalat"/>
          <w:sz w:val="24"/>
          <w:szCs w:val="24"/>
          <w:lang w:val="ru-RU"/>
        </w:rPr>
        <w:t>(</w:t>
      </w:r>
      <w:r w:rsidRPr="006035A6">
        <w:rPr>
          <w:rFonts w:ascii="GHEA Grapalat" w:hAnsi="GHEA Grapalat"/>
          <w:sz w:val="24"/>
          <w:szCs w:val="24"/>
          <w:lang w:val="en-US"/>
        </w:rPr>
        <w:t>ք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. </w:t>
      </w:r>
      <w:r w:rsidRPr="006035A6">
        <w:rPr>
          <w:rFonts w:ascii="GHEA Grapalat" w:hAnsi="GHEA Grapalat"/>
          <w:sz w:val="24"/>
          <w:szCs w:val="24"/>
          <w:lang w:val="en-US"/>
        </w:rPr>
        <w:t>Մինսկում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) </w:t>
      </w:r>
      <w:r w:rsidRPr="006035A6">
        <w:rPr>
          <w:rFonts w:ascii="GHEA Grapalat" w:hAnsi="GHEA Grapalat"/>
          <w:sz w:val="24"/>
          <w:szCs w:val="24"/>
          <w:lang w:val="en-US"/>
        </w:rPr>
        <w:t>իր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ներկայացուցչությունը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փոխարինել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Կողմերի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պետությունների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տարածքներում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իրենց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ներկայացուցչությունները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բառերով</w:t>
      </w:r>
      <w:r w:rsidRPr="006035A6">
        <w:rPr>
          <w:rFonts w:ascii="GHEA Grapalat" w:hAnsi="GHEA Grapalat"/>
          <w:sz w:val="24"/>
          <w:szCs w:val="24"/>
          <w:lang w:val="ru-RU"/>
        </w:rPr>
        <w:t>:</w:t>
      </w:r>
    </w:p>
    <w:p w:rsidR="00235F02" w:rsidRDefault="00235F02" w:rsidP="00235F02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6035A6">
        <w:rPr>
          <w:rFonts w:ascii="GHEA Grapalat" w:hAnsi="GHEA Grapalat"/>
          <w:b/>
          <w:sz w:val="24"/>
          <w:szCs w:val="24"/>
          <w:lang w:val="ru-RU"/>
        </w:rPr>
        <w:tab/>
      </w:r>
    </w:p>
    <w:p w:rsidR="00235F02" w:rsidRPr="004556CB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4556CB">
        <w:rPr>
          <w:rFonts w:ascii="GHEA Grapalat" w:hAnsi="GHEA Grapalat"/>
          <w:sz w:val="24"/>
          <w:szCs w:val="24"/>
          <w:lang w:val="en-US"/>
        </w:rPr>
        <w:t>6)</w:t>
      </w:r>
      <w:r w:rsidRPr="004556CB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556CB">
        <w:rPr>
          <w:rFonts w:ascii="GHEA Grapalat" w:hAnsi="GHEA Grapalat"/>
          <w:sz w:val="24"/>
          <w:szCs w:val="24"/>
          <w:lang w:val="en-US"/>
        </w:rPr>
        <w:t>4-</w:t>
      </w:r>
      <w:r w:rsidRPr="006035A6">
        <w:rPr>
          <w:rFonts w:ascii="GHEA Grapalat" w:hAnsi="GHEA Grapalat"/>
          <w:sz w:val="24"/>
          <w:szCs w:val="24"/>
          <w:lang w:val="en-US"/>
        </w:rPr>
        <w:t>րդ</w:t>
      </w:r>
      <w:r w:rsidRPr="004556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հոդվածը</w:t>
      </w:r>
      <w:r w:rsidRPr="004556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շարադրել</w:t>
      </w:r>
      <w:r w:rsidRPr="004556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հետևյալ</w:t>
      </w:r>
      <w:r w:rsidRPr="004556CB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խմբագրությամբ</w:t>
      </w:r>
      <w:r w:rsidRPr="004556CB">
        <w:rPr>
          <w:rFonts w:ascii="GHEA Grapalat" w:hAnsi="GHEA Grapalat"/>
          <w:sz w:val="24"/>
          <w:szCs w:val="24"/>
          <w:lang w:val="en-US"/>
        </w:rPr>
        <w:t>.</w:t>
      </w:r>
    </w:p>
    <w:p w:rsidR="00235F02" w:rsidRDefault="00235F02" w:rsidP="00235F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235F02" w:rsidRPr="004556CB" w:rsidRDefault="00235F02" w:rsidP="00235F0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556CB">
        <w:rPr>
          <w:rFonts w:ascii="GHEA Grapalat" w:hAnsi="GHEA Grapalat"/>
          <w:sz w:val="24"/>
          <w:szCs w:val="24"/>
          <w:lang w:val="en-US"/>
        </w:rPr>
        <w:t>«</w:t>
      </w:r>
      <w:r w:rsidRPr="006035A6">
        <w:rPr>
          <w:rFonts w:ascii="GHEA Grapalat" w:hAnsi="GHEA Grapalat"/>
          <w:b/>
          <w:sz w:val="24"/>
          <w:szCs w:val="24"/>
        </w:rPr>
        <w:t>Հոդված</w:t>
      </w:r>
      <w:r w:rsidRPr="004556CB">
        <w:rPr>
          <w:rFonts w:ascii="GHEA Grapalat" w:hAnsi="GHEA Grapalat"/>
          <w:b/>
          <w:sz w:val="24"/>
          <w:szCs w:val="24"/>
          <w:lang w:val="en-US"/>
        </w:rPr>
        <w:t xml:space="preserve"> 4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4556CB">
        <w:rPr>
          <w:rFonts w:ascii="GHEA Grapalat" w:hAnsi="GHEA Grapalat"/>
          <w:b/>
          <w:sz w:val="24"/>
          <w:szCs w:val="24"/>
          <w:lang w:val="en-US"/>
        </w:rPr>
        <w:tab/>
      </w:r>
      <w:r w:rsidRPr="006035A6">
        <w:rPr>
          <w:rFonts w:ascii="GHEA Grapalat" w:hAnsi="GHEA Grapalat"/>
          <w:sz w:val="24"/>
          <w:szCs w:val="24"/>
        </w:rPr>
        <w:t>Միջպետական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ֆինանսաարդյունաբերական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խմբի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մասնակից</w:t>
      </w:r>
      <w:r w:rsidRPr="006035A6">
        <w:rPr>
          <w:rFonts w:ascii="GHEA Grapalat" w:hAnsi="GHEA Grapalat"/>
          <w:sz w:val="24"/>
          <w:szCs w:val="24"/>
          <w:lang w:val="ru-RU"/>
        </w:rPr>
        <w:t>-</w:t>
      </w:r>
      <w:r w:rsidRPr="006035A6">
        <w:rPr>
          <w:rFonts w:ascii="GHEA Grapalat" w:hAnsi="GHEA Grapalat"/>
          <w:sz w:val="24"/>
          <w:szCs w:val="24"/>
        </w:rPr>
        <w:t>կազմակերպությունների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կողմից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6035A6">
        <w:rPr>
          <w:rFonts w:ascii="GHEA Grapalat" w:hAnsi="GHEA Grapalat"/>
          <w:sz w:val="24"/>
          <w:szCs w:val="24"/>
        </w:rPr>
        <w:t>իր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ծրագրերի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իրագործման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շրջանակներում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lastRenderedPageBreak/>
        <w:t>ռազմական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035A6">
        <w:rPr>
          <w:rFonts w:ascii="GHEA Grapalat" w:hAnsi="GHEA Grapalat"/>
          <w:sz w:val="24"/>
          <w:szCs w:val="24"/>
          <w:lang w:val="en-US"/>
        </w:rPr>
        <w:t>երկակի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քաղաքացիական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նշանակության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արտադրանքի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նմուշների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ստեղծման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արտադրման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035A6">
        <w:rPr>
          <w:rFonts w:ascii="GHEA Grapalat" w:hAnsi="GHEA Grapalat"/>
          <w:sz w:val="24"/>
          <w:szCs w:val="24"/>
          <w:lang w:val="en-US"/>
        </w:rPr>
        <w:t>ինչպես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նաև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նշված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արտադրանքի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առկա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նմուշների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նորոգման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արդիականացման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ուղղությամբ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աշխատանքների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կատարումը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(</w:t>
      </w:r>
      <w:r w:rsidRPr="006035A6">
        <w:rPr>
          <w:rFonts w:ascii="GHEA Grapalat" w:hAnsi="GHEA Grapalat"/>
          <w:sz w:val="24"/>
          <w:szCs w:val="24"/>
          <w:lang w:val="en-US"/>
        </w:rPr>
        <w:t>ծառայությունների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մատուցումը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), </w:t>
      </w:r>
      <w:r w:rsidRPr="006035A6">
        <w:rPr>
          <w:rFonts w:ascii="GHEA Grapalat" w:hAnsi="GHEA Grapalat"/>
          <w:sz w:val="24"/>
          <w:szCs w:val="24"/>
        </w:rPr>
        <w:t>փոխադարձ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մատակարարումները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իրականացվում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են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Կողմերի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պետությունների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օրենսդրություններով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սահմանված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կարգով</w:t>
      </w:r>
      <w:proofErr w:type="gramStart"/>
      <w:r w:rsidRPr="006035A6">
        <w:rPr>
          <w:rFonts w:ascii="GHEA Grapalat" w:hAnsi="GHEA Grapalat"/>
          <w:sz w:val="24"/>
          <w:szCs w:val="24"/>
          <w:lang w:val="ru-RU"/>
        </w:rPr>
        <w:t>:»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>:</w:t>
      </w:r>
    </w:p>
    <w:p w:rsidR="00235F02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</w:p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>7)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5-</w:t>
      </w:r>
      <w:r w:rsidRPr="006035A6">
        <w:rPr>
          <w:rFonts w:ascii="GHEA Grapalat" w:hAnsi="GHEA Grapalat"/>
          <w:sz w:val="24"/>
          <w:szCs w:val="24"/>
          <w:lang w:val="en-US"/>
        </w:rPr>
        <w:t>րդ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հոդվածում</w:t>
      </w:r>
      <w:r w:rsidRPr="006035A6">
        <w:rPr>
          <w:rFonts w:ascii="GHEA Grapalat" w:hAnsi="GHEA Grapalat"/>
          <w:sz w:val="24"/>
          <w:szCs w:val="24"/>
          <w:lang w:val="ru-RU"/>
        </w:rPr>
        <w:t>.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b/>
          <w:sz w:val="24"/>
          <w:szCs w:val="24"/>
          <w:lang w:val="ru-RU"/>
        </w:rPr>
        <w:tab/>
      </w:r>
      <w:proofErr w:type="gramStart"/>
      <w:r w:rsidRPr="006035A6">
        <w:rPr>
          <w:rFonts w:ascii="GHEA Grapalat" w:hAnsi="GHEA Grapalat"/>
          <w:sz w:val="24"/>
          <w:szCs w:val="24"/>
          <w:lang w:val="en-US"/>
        </w:rPr>
        <w:t>առաջին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պարբերությունը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հանել</w:t>
      </w:r>
      <w:r w:rsidRPr="006035A6">
        <w:rPr>
          <w:rFonts w:ascii="GHEA Grapalat" w:hAnsi="GHEA Grapalat"/>
          <w:sz w:val="24"/>
          <w:szCs w:val="24"/>
          <w:lang w:val="ru-RU"/>
        </w:rPr>
        <w:t>,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  <w:proofErr w:type="gramStart"/>
      <w:r w:rsidRPr="006035A6">
        <w:rPr>
          <w:rFonts w:ascii="GHEA Grapalat" w:hAnsi="GHEA Grapalat"/>
          <w:sz w:val="24"/>
          <w:szCs w:val="24"/>
          <w:lang w:val="en-US"/>
        </w:rPr>
        <w:t>երկրորդ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պարբերությունում՝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մասնակիցներին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փոխարինել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մասնակից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կազմակերպություններին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բառերով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միջոցներ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</w:p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անհրաժեշտ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</w:t>
      </w:r>
      <w:r>
        <w:rPr>
          <w:sz w:val="26"/>
          <w:szCs w:val="26"/>
          <w:lang w:val="ru-RU"/>
        </w:rPr>
        <w:t>«необходимых»</w:t>
      </w:r>
      <w:r>
        <w:rPr>
          <w:rFonts w:ascii="GHEA Grapalat" w:hAnsi="GHEA Grapalat"/>
          <w:sz w:val="24"/>
          <w:szCs w:val="24"/>
          <w:lang w:val="en-US"/>
        </w:rPr>
        <w:t>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բառը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փոխարինել</w:t>
      </w:r>
      <w:r>
        <w:rPr>
          <w:rFonts w:ascii="GHEA Grapalat" w:hAnsi="GHEA Grapalat"/>
          <w:sz w:val="24"/>
          <w:szCs w:val="24"/>
          <w:lang w:val="ru-RU"/>
        </w:rPr>
        <w:t xml:space="preserve"> «</w:t>
      </w:r>
      <w:r>
        <w:rPr>
          <w:rFonts w:ascii="GHEA Grapalat" w:hAnsi="GHEA Grapalat"/>
          <w:sz w:val="24"/>
          <w:szCs w:val="24"/>
          <w:lang w:val="en-US"/>
        </w:rPr>
        <w:t>անհրաժեշտ</w:t>
      </w:r>
      <w:r>
        <w:rPr>
          <w:rFonts w:ascii="GHEA Grapalat" w:hAnsi="GHEA Grapalat"/>
          <w:sz w:val="24"/>
          <w:szCs w:val="24"/>
          <w:lang w:val="ru-RU"/>
        </w:rPr>
        <w:t xml:space="preserve">» </w:t>
      </w:r>
      <w:r>
        <w:rPr>
          <w:rFonts w:ascii="GHEA Grapalat" w:hAnsi="GHEA Grapalat"/>
          <w:sz w:val="24"/>
          <w:szCs w:val="24"/>
          <w:lang w:val="en-US"/>
        </w:rPr>
        <w:t></w:t>
      </w:r>
      <w:r>
        <w:rPr>
          <w:sz w:val="26"/>
          <w:szCs w:val="26"/>
          <w:lang w:val="ru-RU"/>
        </w:rPr>
        <w:t>«необходимой»</w:t>
      </w:r>
      <w:r>
        <w:rPr>
          <w:rFonts w:ascii="GHEA Grapalat" w:hAnsi="GHEA Grapalat"/>
          <w:sz w:val="24"/>
          <w:szCs w:val="24"/>
          <w:lang w:val="en-US"/>
        </w:rPr>
        <w:t>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բառով</w:t>
      </w:r>
      <w:r w:rsidRPr="006035A6">
        <w:rPr>
          <w:rFonts w:ascii="GHEA Grapalat" w:hAnsi="GHEA Grapalat"/>
          <w:sz w:val="24"/>
          <w:szCs w:val="24"/>
          <w:lang w:val="ru-RU"/>
        </w:rPr>
        <w:t>,</w:t>
      </w:r>
    </w:p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դրա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հանել</w:t>
      </w:r>
      <w:r w:rsidRPr="006035A6">
        <w:rPr>
          <w:rFonts w:ascii="GHEA Grapalat" w:hAnsi="GHEA Grapalat"/>
          <w:sz w:val="24"/>
          <w:szCs w:val="24"/>
          <w:lang w:val="ru-RU"/>
        </w:rPr>
        <w:t>:</w:t>
      </w:r>
    </w:p>
    <w:p w:rsidR="00235F02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235F02" w:rsidRPr="00A4592D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4592D">
        <w:rPr>
          <w:rFonts w:ascii="GHEA Grapalat" w:hAnsi="GHEA Grapalat"/>
          <w:sz w:val="24"/>
          <w:szCs w:val="24"/>
          <w:lang w:val="en-US"/>
        </w:rPr>
        <w:t>8) 6-</w:t>
      </w:r>
      <w:r w:rsidRPr="006035A6">
        <w:rPr>
          <w:rFonts w:ascii="GHEA Grapalat" w:hAnsi="GHEA Grapalat"/>
          <w:sz w:val="24"/>
          <w:szCs w:val="24"/>
          <w:lang w:val="en-US"/>
        </w:rPr>
        <w:t>րդ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հոդվածը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շարադրել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հետևյալ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խմբագրությամբ</w:t>
      </w:r>
      <w:r w:rsidRPr="00A4592D">
        <w:rPr>
          <w:rFonts w:ascii="GHEA Grapalat" w:hAnsi="GHEA Grapalat"/>
          <w:sz w:val="24"/>
          <w:szCs w:val="24"/>
          <w:lang w:val="en-US"/>
        </w:rPr>
        <w:t>.</w:t>
      </w:r>
    </w:p>
    <w:p w:rsidR="00235F02" w:rsidRDefault="00235F02" w:rsidP="00235F0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4592D">
        <w:rPr>
          <w:rFonts w:ascii="GHEA Grapalat" w:hAnsi="GHEA Grapalat"/>
          <w:b/>
          <w:sz w:val="24"/>
          <w:szCs w:val="24"/>
          <w:lang w:val="en-US"/>
        </w:rPr>
        <w:tab/>
      </w:r>
    </w:p>
    <w:p w:rsidR="00235F02" w:rsidRPr="00111084" w:rsidRDefault="00235F02" w:rsidP="00235F0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111084">
        <w:rPr>
          <w:rFonts w:ascii="GHEA Grapalat" w:hAnsi="GHEA Grapalat"/>
          <w:sz w:val="24"/>
          <w:szCs w:val="24"/>
          <w:lang w:val="en-US"/>
        </w:rPr>
        <w:t>«</w:t>
      </w:r>
      <w:r w:rsidRPr="006035A6">
        <w:rPr>
          <w:rFonts w:ascii="GHEA Grapalat" w:hAnsi="GHEA Grapalat"/>
          <w:b/>
          <w:sz w:val="24"/>
          <w:szCs w:val="24"/>
        </w:rPr>
        <w:t>Հոդված</w:t>
      </w:r>
      <w:r w:rsidRPr="00111084">
        <w:rPr>
          <w:rFonts w:ascii="GHEA Grapalat" w:hAnsi="GHEA Grapalat"/>
          <w:b/>
          <w:sz w:val="24"/>
          <w:szCs w:val="24"/>
          <w:lang w:val="en-US"/>
        </w:rPr>
        <w:t xml:space="preserve"> 6</w:t>
      </w:r>
    </w:p>
    <w:p w:rsidR="00235F02" w:rsidRPr="00111084" w:rsidRDefault="00235F02" w:rsidP="00235F02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111084">
        <w:rPr>
          <w:rFonts w:ascii="GHEA Grapalat" w:hAnsi="GHEA Grapalat"/>
          <w:b/>
          <w:sz w:val="24"/>
          <w:szCs w:val="24"/>
          <w:lang w:val="en-US"/>
        </w:rPr>
        <w:tab/>
      </w:r>
      <w:r w:rsidRPr="006035A6">
        <w:rPr>
          <w:rFonts w:ascii="GHEA Grapalat" w:hAnsi="GHEA Grapalat"/>
          <w:sz w:val="24"/>
          <w:szCs w:val="24"/>
        </w:rPr>
        <w:t>Միջպետական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ֆինանսաարդյունաբերական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խմբի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մասնակից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կազմակերպություններ</w:t>
      </w:r>
      <w:r>
        <w:rPr>
          <w:rFonts w:ascii="GHEA Grapalat" w:hAnsi="GHEA Grapalat"/>
          <w:sz w:val="24"/>
          <w:szCs w:val="24"/>
        </w:rPr>
        <w:t>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իրենց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պետություններին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և</w:t>
      </w:r>
      <w:r w:rsidRPr="00111084">
        <w:rPr>
          <w:rFonts w:ascii="GHEA Grapalat" w:hAnsi="GHEA Grapalat"/>
          <w:sz w:val="24"/>
          <w:szCs w:val="24"/>
          <w:lang w:val="en-US"/>
        </w:rPr>
        <w:t>/</w:t>
      </w:r>
      <w:r w:rsidRPr="006035A6">
        <w:rPr>
          <w:rFonts w:ascii="GHEA Grapalat" w:hAnsi="GHEA Grapalat"/>
          <w:sz w:val="24"/>
          <w:szCs w:val="24"/>
        </w:rPr>
        <w:t>կամ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իրենց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պետությունների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ֆիզիկական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և</w:t>
      </w:r>
      <w:r w:rsidRPr="00111084">
        <w:rPr>
          <w:rFonts w:ascii="GHEA Grapalat" w:hAnsi="GHEA Grapalat"/>
          <w:sz w:val="24"/>
          <w:szCs w:val="24"/>
          <w:lang w:val="en-US"/>
        </w:rPr>
        <w:t>/</w:t>
      </w:r>
      <w:r w:rsidRPr="006035A6">
        <w:rPr>
          <w:rFonts w:ascii="GHEA Grapalat" w:hAnsi="GHEA Grapalat"/>
          <w:sz w:val="24"/>
          <w:szCs w:val="24"/>
        </w:rPr>
        <w:t>կամ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իրավաբանական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անձանց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պատկանող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մտավոր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գործունեության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արդյունքների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օգտագործման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հետ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կապված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իրենց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աշխատանքի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ընթաց</w:t>
      </w:r>
      <w:r>
        <w:rPr>
          <w:rFonts w:ascii="GHEA Grapalat" w:hAnsi="GHEA Grapalat"/>
          <w:sz w:val="24"/>
          <w:szCs w:val="24"/>
        </w:rPr>
        <w:t>ք</w:t>
      </w:r>
      <w:r w:rsidRPr="006035A6">
        <w:rPr>
          <w:rFonts w:ascii="GHEA Grapalat" w:hAnsi="GHEA Grapalat"/>
          <w:sz w:val="24"/>
          <w:szCs w:val="24"/>
        </w:rPr>
        <w:t>ում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առաջնորդվում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են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այդ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բնագավառում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այն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միջազգային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պայմանագրերով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035A6">
        <w:rPr>
          <w:rFonts w:ascii="GHEA Grapalat" w:hAnsi="GHEA Grapalat"/>
          <w:sz w:val="24"/>
          <w:szCs w:val="24"/>
        </w:rPr>
        <w:t>որոնց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մասնակիցներն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են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իրենց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պետությունները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6035A6">
        <w:rPr>
          <w:rFonts w:ascii="GHEA Grapalat" w:hAnsi="GHEA Grapalat"/>
          <w:sz w:val="24"/>
          <w:szCs w:val="24"/>
          <w:lang w:val="en-US"/>
        </w:rPr>
        <w:t>ինչպես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նաև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իրենց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ազգային</w:t>
      </w:r>
      <w:r w:rsidRPr="00111084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օրենսդրություններով</w:t>
      </w:r>
      <w:proofErr w:type="gramStart"/>
      <w:r w:rsidRPr="00111084">
        <w:rPr>
          <w:rFonts w:ascii="GHEA Grapalat" w:hAnsi="GHEA Grapalat"/>
          <w:sz w:val="24"/>
          <w:szCs w:val="24"/>
          <w:lang w:val="en-US"/>
        </w:rPr>
        <w:t>:»</w:t>
      </w:r>
      <w:proofErr w:type="gramEnd"/>
      <w:r w:rsidRPr="00111084">
        <w:rPr>
          <w:rFonts w:ascii="GHEA Grapalat" w:hAnsi="GHEA Grapalat"/>
          <w:sz w:val="24"/>
          <w:szCs w:val="24"/>
          <w:lang w:val="en-US"/>
        </w:rPr>
        <w:t>: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111084">
        <w:rPr>
          <w:rFonts w:ascii="GHEA Grapalat" w:hAnsi="GHEA Grapalat"/>
          <w:sz w:val="24"/>
          <w:szCs w:val="24"/>
          <w:lang w:val="en-US"/>
        </w:rPr>
        <w:tab/>
      </w:r>
      <w:r w:rsidRPr="006035A6">
        <w:rPr>
          <w:rFonts w:ascii="GHEA Grapalat" w:hAnsi="GHEA Grapalat"/>
          <w:sz w:val="24"/>
          <w:szCs w:val="24"/>
          <w:lang w:val="ru-RU"/>
        </w:rPr>
        <w:t>9)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7-</w:t>
      </w:r>
      <w:r w:rsidRPr="006035A6">
        <w:rPr>
          <w:rFonts w:ascii="GHEA Grapalat" w:hAnsi="GHEA Grapalat"/>
          <w:sz w:val="24"/>
          <w:szCs w:val="24"/>
        </w:rPr>
        <w:t>րդ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հոդվածում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«</w:t>
      </w:r>
      <w:r w:rsidRPr="006035A6">
        <w:rPr>
          <w:rFonts w:ascii="GHEA Grapalat" w:hAnsi="GHEA Grapalat"/>
          <w:sz w:val="24"/>
          <w:szCs w:val="24"/>
          <w:lang w:val="en-US"/>
        </w:rPr>
        <w:t>մասնակիցները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պատասխանատվություն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են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կրում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խմբի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գրանցման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վայրի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պետության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օրենսդրությանը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համապատասխան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en-US"/>
        </w:rPr>
        <w:t>բառերը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փոխարինել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en-US"/>
        </w:rPr>
        <w:t>մասնակից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կազմակերպությունները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պատասխանատվություն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են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կրում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միջպետական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ֆինանսաարդյունաբերական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խմբի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գրանցման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վայրի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պետության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օրենսդրությանը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համապատասխան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:» </w:t>
      </w:r>
      <w:r w:rsidRPr="006035A6">
        <w:rPr>
          <w:rFonts w:ascii="GHEA Grapalat" w:hAnsi="GHEA Grapalat"/>
          <w:sz w:val="24"/>
          <w:szCs w:val="24"/>
          <w:lang w:val="en-US"/>
        </w:rPr>
        <w:t>բառերով</w:t>
      </w:r>
      <w:r w:rsidRPr="006035A6">
        <w:rPr>
          <w:rFonts w:ascii="GHEA Grapalat" w:hAnsi="GHEA Grapalat"/>
          <w:sz w:val="24"/>
          <w:szCs w:val="24"/>
          <w:lang w:val="ru-RU"/>
        </w:rPr>
        <w:t>:</w:t>
      </w:r>
    </w:p>
    <w:p w:rsidR="00235F02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</w:p>
    <w:p w:rsidR="00235F02" w:rsidRPr="00A4592D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4592D">
        <w:rPr>
          <w:rFonts w:ascii="GHEA Grapalat" w:hAnsi="GHEA Grapalat"/>
          <w:sz w:val="24"/>
          <w:szCs w:val="24"/>
          <w:lang w:val="en-US"/>
        </w:rPr>
        <w:t>10)</w:t>
      </w:r>
      <w:r w:rsidRPr="00A4592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4592D">
        <w:rPr>
          <w:rFonts w:ascii="GHEA Grapalat" w:hAnsi="GHEA Grapalat"/>
          <w:sz w:val="24"/>
          <w:szCs w:val="24"/>
          <w:lang w:val="en-US"/>
        </w:rPr>
        <w:t>8-</w:t>
      </w:r>
      <w:r w:rsidRPr="006035A6">
        <w:rPr>
          <w:rFonts w:ascii="GHEA Grapalat" w:hAnsi="GHEA Grapalat"/>
          <w:sz w:val="24"/>
          <w:szCs w:val="24"/>
          <w:lang w:val="en-US"/>
        </w:rPr>
        <w:t>րդ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9-</w:t>
      </w:r>
      <w:r w:rsidRPr="006035A6">
        <w:rPr>
          <w:rFonts w:ascii="GHEA Grapalat" w:hAnsi="GHEA Grapalat"/>
          <w:sz w:val="24"/>
          <w:szCs w:val="24"/>
          <w:lang w:val="en-US"/>
        </w:rPr>
        <w:t>րդ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հոդվածները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շարադրել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հետևյալ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խմբագրություններով</w:t>
      </w:r>
      <w:r w:rsidRPr="00A4592D">
        <w:rPr>
          <w:rFonts w:ascii="GHEA Grapalat" w:hAnsi="GHEA Grapalat"/>
          <w:sz w:val="24"/>
          <w:szCs w:val="24"/>
          <w:lang w:val="en-US"/>
        </w:rPr>
        <w:t>.</w:t>
      </w:r>
    </w:p>
    <w:p w:rsidR="00235F02" w:rsidRPr="00A4592D" w:rsidRDefault="00235F02" w:rsidP="00235F0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4592D">
        <w:rPr>
          <w:rFonts w:ascii="GHEA Grapalat" w:hAnsi="GHEA Grapalat"/>
          <w:sz w:val="24"/>
          <w:szCs w:val="24"/>
          <w:lang w:val="en-US"/>
        </w:rPr>
        <w:t>«</w:t>
      </w:r>
      <w:r w:rsidRPr="006035A6">
        <w:rPr>
          <w:rFonts w:ascii="GHEA Grapalat" w:hAnsi="GHEA Grapalat"/>
          <w:b/>
          <w:sz w:val="24"/>
          <w:szCs w:val="24"/>
        </w:rPr>
        <w:t>Հոդված</w:t>
      </w:r>
      <w:r w:rsidRPr="00A4592D">
        <w:rPr>
          <w:rFonts w:ascii="GHEA Grapalat" w:hAnsi="GHEA Grapalat"/>
          <w:b/>
          <w:sz w:val="24"/>
          <w:szCs w:val="24"/>
          <w:lang w:val="en-US"/>
        </w:rPr>
        <w:t xml:space="preserve"> 8</w:t>
      </w:r>
    </w:p>
    <w:p w:rsidR="00235F02" w:rsidRPr="006035A6" w:rsidRDefault="00235F02" w:rsidP="00235F02">
      <w:pPr>
        <w:spacing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A4592D">
        <w:rPr>
          <w:rFonts w:ascii="GHEA Grapalat" w:hAnsi="GHEA Grapalat"/>
          <w:b/>
          <w:sz w:val="24"/>
          <w:szCs w:val="24"/>
          <w:lang w:val="en-US"/>
        </w:rPr>
        <w:tab/>
      </w:r>
      <w:r w:rsidRPr="006035A6">
        <w:rPr>
          <w:rFonts w:ascii="GHEA Grapalat" w:hAnsi="GHEA Grapalat"/>
          <w:sz w:val="24"/>
          <w:szCs w:val="24"/>
        </w:rPr>
        <w:t>Սույն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Համաձայնագիրը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դրա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ուժի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մեջ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մտնելուց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հետո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բաց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է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դրա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նպատակներն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ու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սկզբունքները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կիսող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այլ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պետությունների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կողմից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միանալու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6035A6">
        <w:rPr>
          <w:rFonts w:ascii="GHEA Grapalat" w:hAnsi="GHEA Grapalat"/>
          <w:sz w:val="24"/>
          <w:szCs w:val="24"/>
        </w:rPr>
        <w:t>սույն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Համաձայնագրի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Կողմերի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միացող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պետության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կառավարության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միջև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համապատասխան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արձանագրություն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կնքելու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միջոցով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6035A6">
        <w:rPr>
          <w:rFonts w:ascii="GHEA Grapalat" w:hAnsi="GHEA Grapalat"/>
          <w:sz w:val="24"/>
          <w:szCs w:val="24"/>
        </w:rPr>
        <w:t>Այդպիսի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արձանագրության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ուժի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մեջ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մտնելուց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հետո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միացող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պետության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կազմակերպություններն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ընդգրկվում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են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միջպետական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ֆինանսաարդյունաբերական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խմբի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կազմի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մեջ</w:t>
      </w:r>
      <w:proofErr w:type="gramStart"/>
      <w:r w:rsidRPr="006035A6">
        <w:rPr>
          <w:rFonts w:ascii="GHEA Grapalat" w:hAnsi="GHEA Grapalat"/>
          <w:sz w:val="24"/>
          <w:szCs w:val="24"/>
          <w:lang w:val="ru-RU"/>
        </w:rPr>
        <w:t>:»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>:</w:t>
      </w:r>
    </w:p>
    <w:p w:rsidR="00235F02" w:rsidRPr="006035A6" w:rsidRDefault="00235F02" w:rsidP="00235F0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lastRenderedPageBreak/>
        <w:t>«</w:t>
      </w:r>
      <w:r w:rsidRPr="006035A6">
        <w:rPr>
          <w:rFonts w:ascii="GHEA Grapalat" w:hAnsi="GHEA Grapalat"/>
          <w:b/>
          <w:sz w:val="24"/>
          <w:szCs w:val="24"/>
        </w:rPr>
        <w:t>Հոդված</w:t>
      </w:r>
      <w:r w:rsidRPr="006035A6">
        <w:rPr>
          <w:rFonts w:ascii="GHEA Grapalat" w:hAnsi="GHEA Grapalat"/>
          <w:b/>
          <w:sz w:val="24"/>
          <w:szCs w:val="24"/>
          <w:lang w:val="ru-RU"/>
        </w:rPr>
        <w:t xml:space="preserve"> 9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  <w:r w:rsidRPr="006035A6">
        <w:rPr>
          <w:rFonts w:ascii="GHEA Grapalat" w:hAnsi="GHEA Grapalat"/>
          <w:sz w:val="24"/>
          <w:szCs w:val="24"/>
        </w:rPr>
        <w:t>Կողմերը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կազմակերպում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են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սույն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Համաձայնագրի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իրագործման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ընթացքում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ստացվող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ձևավորվող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գաղտնի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տեղեկատվության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փոխանցումը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օգտագործումը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035A6">
        <w:rPr>
          <w:rFonts w:ascii="GHEA Grapalat" w:hAnsi="GHEA Grapalat"/>
          <w:sz w:val="24"/>
          <w:szCs w:val="24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ապահովում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են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դրա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պաշտպանությունը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035A6">
        <w:rPr>
          <w:rFonts w:ascii="GHEA Grapalat" w:hAnsi="GHEA Grapalat"/>
          <w:sz w:val="24"/>
          <w:szCs w:val="24"/>
        </w:rPr>
        <w:t>այդ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թվում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6035A6">
        <w:rPr>
          <w:rFonts w:ascii="GHEA Grapalat" w:hAnsi="GHEA Grapalat"/>
          <w:sz w:val="24"/>
          <w:szCs w:val="24"/>
        </w:rPr>
        <w:t>սույն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Համաձայնագրի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գործողության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դադարեցման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դեպքում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` </w:t>
      </w:r>
      <w:r w:rsidRPr="006035A6">
        <w:rPr>
          <w:rFonts w:ascii="GHEA Grapalat" w:hAnsi="GHEA Grapalat"/>
          <w:sz w:val="24"/>
          <w:szCs w:val="24"/>
          <w:lang w:val="en-US"/>
        </w:rPr>
        <w:t>գաղտնի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տեղեկատվության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փոխադարձաբար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պաշտպանության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մասին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երկկողմ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035A6">
        <w:rPr>
          <w:rFonts w:ascii="GHEA Grapalat" w:hAnsi="GHEA Grapalat"/>
          <w:sz w:val="24"/>
          <w:szCs w:val="24"/>
          <w:lang w:val="en-US"/>
        </w:rPr>
        <w:t>բազմակողմ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միջազգային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պայմանագրերին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2004</w:t>
      </w:r>
      <w:r w:rsidRPr="006035A6">
        <w:rPr>
          <w:rFonts w:ascii="GHEA Grapalat" w:hAnsi="GHEA Grapalat"/>
          <w:sz w:val="24"/>
          <w:szCs w:val="24"/>
        </w:rPr>
        <w:t>թ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. </w:t>
      </w:r>
      <w:proofErr w:type="gramStart"/>
      <w:r w:rsidRPr="006035A6">
        <w:rPr>
          <w:rFonts w:ascii="GHEA Grapalat" w:hAnsi="GHEA Grapalat"/>
          <w:sz w:val="24"/>
          <w:szCs w:val="24"/>
        </w:rPr>
        <w:t>հունիսի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 xml:space="preserve"> 18-</w:t>
      </w:r>
      <w:r w:rsidRPr="006035A6">
        <w:rPr>
          <w:rFonts w:ascii="GHEA Grapalat" w:hAnsi="GHEA Grapalat"/>
          <w:sz w:val="24"/>
          <w:szCs w:val="24"/>
        </w:rPr>
        <w:t>ի՝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Հավաքական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անվտանգության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պայմանագրի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կազմակերպության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շրջանակներում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գաղտնի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տեղեկատվության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պաշտպանության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փոխադարձ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ապահովման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համաձայնագրին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համապատասխան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035A6">
        <w:rPr>
          <w:rFonts w:ascii="GHEA Grapalat" w:hAnsi="GHEA Grapalat"/>
          <w:sz w:val="24"/>
          <w:szCs w:val="24"/>
        </w:rPr>
        <w:t>ինչպես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նաև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իրենց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պետությունների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օրենսդրություններին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համապատասխան</w:t>
      </w:r>
      <w:r w:rsidRPr="006035A6">
        <w:rPr>
          <w:rFonts w:ascii="GHEA Grapalat" w:hAnsi="GHEA Grapalat"/>
          <w:sz w:val="24"/>
          <w:szCs w:val="24"/>
          <w:lang w:val="ru-RU"/>
        </w:rPr>
        <w:t>: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  <w:r w:rsidRPr="006035A6">
        <w:rPr>
          <w:rFonts w:ascii="GHEA Grapalat" w:hAnsi="GHEA Grapalat"/>
          <w:sz w:val="24"/>
          <w:szCs w:val="24"/>
        </w:rPr>
        <w:t>Սույն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Համաձայնագրի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շրջանակներում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համագործակցության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ընթացքում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ստացված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տեղեկատվությունը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չի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կարող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օգտագործվել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վնաս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Կողմերից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յուրաքանչյուրի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պետության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շահերի</w:t>
      </w:r>
      <w:proofErr w:type="gramStart"/>
      <w:r w:rsidRPr="006035A6">
        <w:rPr>
          <w:rFonts w:ascii="GHEA Grapalat" w:hAnsi="GHEA Grapalat"/>
          <w:sz w:val="24"/>
          <w:szCs w:val="24"/>
          <w:lang w:val="ru-RU"/>
        </w:rPr>
        <w:t>:»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>:</w:t>
      </w:r>
    </w:p>
    <w:p w:rsidR="00235F02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</w:p>
    <w:p w:rsidR="00235F02" w:rsidRPr="00A4592D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4592D">
        <w:rPr>
          <w:rFonts w:ascii="GHEA Grapalat" w:hAnsi="GHEA Grapalat"/>
          <w:sz w:val="24"/>
          <w:szCs w:val="24"/>
          <w:lang w:val="en-US"/>
        </w:rPr>
        <w:t>11)</w:t>
      </w:r>
      <w:r w:rsidRPr="00A4592D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A4592D">
        <w:rPr>
          <w:rFonts w:ascii="GHEA Grapalat" w:hAnsi="GHEA Grapalat"/>
          <w:sz w:val="24"/>
          <w:szCs w:val="24"/>
          <w:lang w:val="en-US"/>
        </w:rPr>
        <w:t>12-</w:t>
      </w:r>
      <w:r w:rsidRPr="006035A6">
        <w:rPr>
          <w:rFonts w:ascii="GHEA Grapalat" w:hAnsi="GHEA Grapalat"/>
          <w:sz w:val="24"/>
          <w:szCs w:val="24"/>
        </w:rPr>
        <w:t>րդ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հոդվածը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շարադրել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հետևյալ</w:t>
      </w:r>
      <w:r w:rsidRPr="00A4592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խմբագրությամբ</w:t>
      </w:r>
      <w:r w:rsidRPr="00A4592D">
        <w:rPr>
          <w:rFonts w:ascii="GHEA Grapalat" w:hAnsi="GHEA Grapalat"/>
          <w:sz w:val="24"/>
          <w:szCs w:val="24"/>
          <w:lang w:val="en-US"/>
        </w:rPr>
        <w:t>.</w:t>
      </w:r>
    </w:p>
    <w:p w:rsidR="00235F02" w:rsidRDefault="00235F02" w:rsidP="00235F02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235F02" w:rsidRPr="00A4592D" w:rsidRDefault="00235F02" w:rsidP="00235F02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4592D">
        <w:rPr>
          <w:rFonts w:ascii="GHEA Grapalat" w:hAnsi="GHEA Grapalat"/>
          <w:sz w:val="24"/>
          <w:szCs w:val="24"/>
          <w:lang w:val="en-US"/>
        </w:rPr>
        <w:t>«</w:t>
      </w:r>
      <w:r w:rsidRPr="006035A6">
        <w:rPr>
          <w:rFonts w:ascii="GHEA Grapalat" w:hAnsi="GHEA Grapalat"/>
          <w:b/>
          <w:sz w:val="24"/>
          <w:szCs w:val="24"/>
        </w:rPr>
        <w:t>Հոդված</w:t>
      </w:r>
      <w:r w:rsidRPr="00A4592D">
        <w:rPr>
          <w:rFonts w:ascii="GHEA Grapalat" w:hAnsi="GHEA Grapalat"/>
          <w:b/>
          <w:sz w:val="24"/>
          <w:szCs w:val="24"/>
          <w:lang w:val="en-US"/>
        </w:rPr>
        <w:t xml:space="preserve"> 12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A4592D">
        <w:rPr>
          <w:rFonts w:ascii="GHEA Grapalat" w:hAnsi="GHEA Grapalat"/>
          <w:b/>
          <w:sz w:val="24"/>
          <w:szCs w:val="24"/>
          <w:lang w:val="en-US"/>
        </w:rPr>
        <w:tab/>
      </w:r>
      <w:r w:rsidRPr="006035A6">
        <w:rPr>
          <w:rFonts w:ascii="GHEA Grapalat" w:hAnsi="GHEA Grapalat"/>
          <w:sz w:val="24"/>
          <w:szCs w:val="24"/>
        </w:rPr>
        <w:t>Սույն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Համաձայնագիրը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կնքվում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է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անորոշ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ժամկետով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և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ուժի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մեջ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է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մտնում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Կողմերի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կողմից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դրա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ուժի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մեջ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մտնելու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անհրաժեշտ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ներպետական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ընթացակարգերի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կատարման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վերջին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գրավոր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ծանուցումն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ստանալու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օրվանից</w:t>
      </w:r>
      <w:r w:rsidRPr="006035A6">
        <w:rPr>
          <w:rFonts w:ascii="GHEA Grapalat" w:hAnsi="GHEA Grapalat"/>
          <w:sz w:val="24"/>
          <w:szCs w:val="24"/>
          <w:lang w:val="ru-RU"/>
        </w:rPr>
        <w:t>:</w:t>
      </w:r>
    </w:p>
    <w:p w:rsidR="00235F02" w:rsidRPr="00A4592D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ru-RU"/>
        </w:rPr>
      </w:pPr>
      <w:r w:rsidRPr="006035A6">
        <w:rPr>
          <w:rFonts w:ascii="GHEA Grapalat" w:hAnsi="GHEA Grapalat"/>
          <w:sz w:val="24"/>
          <w:szCs w:val="24"/>
          <w:lang w:val="ru-RU"/>
        </w:rPr>
        <w:tab/>
      </w:r>
      <w:r w:rsidRPr="006035A6">
        <w:rPr>
          <w:rFonts w:ascii="GHEA Grapalat" w:hAnsi="GHEA Grapalat"/>
          <w:sz w:val="24"/>
          <w:szCs w:val="24"/>
        </w:rPr>
        <w:t>Կողմերից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յուրաքանչյուրը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035A6">
        <w:rPr>
          <w:rFonts w:ascii="GHEA Grapalat" w:hAnsi="GHEA Grapalat"/>
          <w:sz w:val="24"/>
          <w:szCs w:val="24"/>
        </w:rPr>
        <w:t>նախապես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կարգավորելով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սույն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Համաձայնագրի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գործողության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ընթացքում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այդ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Կողմի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ծագած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պարտավորությունները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, </w:t>
      </w:r>
      <w:r w:rsidRPr="006035A6">
        <w:rPr>
          <w:rFonts w:ascii="GHEA Grapalat" w:hAnsi="GHEA Grapalat"/>
          <w:sz w:val="24"/>
          <w:szCs w:val="24"/>
        </w:rPr>
        <w:t>կարող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է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դուրս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գալ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դրանից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՝ </w:t>
      </w:r>
      <w:r w:rsidRPr="006035A6">
        <w:rPr>
          <w:rFonts w:ascii="GHEA Grapalat" w:hAnsi="GHEA Grapalat"/>
          <w:sz w:val="24"/>
          <w:szCs w:val="24"/>
        </w:rPr>
        <w:t>իր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այդպիսի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մտադրության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գրավոր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ծանուցում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ուղարկելով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մյուս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բոլոր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Կողմերին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: </w:t>
      </w:r>
      <w:r w:rsidRPr="006035A6">
        <w:rPr>
          <w:rFonts w:ascii="GHEA Grapalat" w:hAnsi="GHEA Grapalat"/>
          <w:sz w:val="24"/>
          <w:szCs w:val="24"/>
        </w:rPr>
        <w:t>Սույն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Համաձայնագրի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գործողությունն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այդ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Կողմի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դադարում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է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այդպիսի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ծանուցումը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բոլոր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Կողմերի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ստանալու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օրվանից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6 </w:t>
      </w:r>
      <w:r w:rsidRPr="006035A6">
        <w:rPr>
          <w:rFonts w:ascii="GHEA Grapalat" w:hAnsi="GHEA Grapalat"/>
          <w:sz w:val="24"/>
          <w:szCs w:val="24"/>
        </w:rPr>
        <w:t>ամիս</w:t>
      </w:r>
      <w:r w:rsidRPr="006035A6">
        <w:rPr>
          <w:rFonts w:ascii="GHEA Grapalat" w:hAnsi="GHEA Grapalat"/>
          <w:sz w:val="24"/>
          <w:szCs w:val="24"/>
          <w:lang w:val="ru-RU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անց</w:t>
      </w:r>
      <w:proofErr w:type="gramStart"/>
      <w:r w:rsidRPr="006035A6">
        <w:rPr>
          <w:rFonts w:ascii="GHEA Grapalat" w:hAnsi="GHEA Grapalat"/>
          <w:sz w:val="24"/>
          <w:szCs w:val="24"/>
          <w:lang w:val="ru-RU"/>
        </w:rPr>
        <w:t>:»</w:t>
      </w:r>
      <w:proofErr w:type="gramEnd"/>
      <w:r w:rsidRPr="006035A6"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235F02" w:rsidRPr="00A4592D" w:rsidRDefault="00235F02" w:rsidP="00235F0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:rsidR="00235F02" w:rsidRPr="004E0C5C" w:rsidRDefault="00235F02" w:rsidP="00235F02">
      <w:pPr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035A6">
        <w:rPr>
          <w:rFonts w:ascii="GHEA Grapalat" w:hAnsi="GHEA Grapalat"/>
          <w:b/>
          <w:sz w:val="24"/>
          <w:szCs w:val="24"/>
        </w:rPr>
        <w:t>Հոդված</w:t>
      </w:r>
      <w:r w:rsidRPr="004E0C5C">
        <w:rPr>
          <w:rFonts w:ascii="GHEA Grapalat" w:hAnsi="GHEA Grapalat"/>
          <w:b/>
          <w:sz w:val="24"/>
          <w:szCs w:val="24"/>
        </w:rPr>
        <w:t xml:space="preserve"> 2</w:t>
      </w:r>
    </w:p>
    <w:p w:rsidR="00235F02" w:rsidRPr="006035A6" w:rsidRDefault="00235F02" w:rsidP="00235F02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4E0C5C">
        <w:rPr>
          <w:rFonts w:ascii="GHEA Grapalat" w:hAnsi="GHEA Grapalat"/>
          <w:b/>
          <w:sz w:val="24"/>
          <w:szCs w:val="24"/>
        </w:rPr>
        <w:tab/>
      </w:r>
      <w:r w:rsidRPr="006035A6">
        <w:rPr>
          <w:rFonts w:ascii="GHEA Grapalat" w:hAnsi="GHEA Grapalat"/>
          <w:sz w:val="24"/>
          <w:szCs w:val="24"/>
        </w:rPr>
        <w:t>Սույն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Արձանագրությունն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ուժի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մեջ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է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մտնում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Կողմերի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կողմից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դրա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ուժի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մեջ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մտնելու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համար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անհրաժեշտ</w:t>
      </w:r>
      <w:r w:rsidRPr="004E0C5C">
        <w:rPr>
          <w:rFonts w:ascii="GHEA Grapalat" w:hAnsi="GHEA Grapalat"/>
          <w:sz w:val="24"/>
          <w:szCs w:val="24"/>
        </w:rPr>
        <w:t xml:space="preserve">` </w:t>
      </w:r>
      <w:r w:rsidRPr="006035A6">
        <w:rPr>
          <w:rFonts w:ascii="GHEA Grapalat" w:hAnsi="GHEA Grapalat"/>
          <w:sz w:val="24"/>
          <w:szCs w:val="24"/>
        </w:rPr>
        <w:t>ներպետական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ընթացակարգերի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կատարման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մասին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վերջին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գրավոր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ծանուցումն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ստանալու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օրվանից</w:t>
      </w:r>
      <w:r w:rsidRPr="004E0C5C">
        <w:rPr>
          <w:rFonts w:ascii="GHEA Grapalat" w:hAnsi="GHEA Grapalat"/>
          <w:sz w:val="24"/>
          <w:szCs w:val="24"/>
        </w:rPr>
        <w:t xml:space="preserve">, </w:t>
      </w:r>
      <w:r w:rsidRPr="006035A6">
        <w:rPr>
          <w:rFonts w:ascii="GHEA Grapalat" w:hAnsi="GHEA Grapalat"/>
          <w:sz w:val="24"/>
          <w:szCs w:val="24"/>
        </w:rPr>
        <w:t>սակայն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ոչ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շուտ</w:t>
      </w:r>
      <w:r w:rsidRPr="004E0C5C">
        <w:rPr>
          <w:rFonts w:ascii="GHEA Grapalat" w:hAnsi="GHEA Grapalat"/>
          <w:sz w:val="24"/>
          <w:szCs w:val="24"/>
        </w:rPr>
        <w:t xml:space="preserve">, </w:t>
      </w:r>
      <w:r w:rsidRPr="006035A6">
        <w:rPr>
          <w:rFonts w:ascii="GHEA Grapalat" w:hAnsi="GHEA Grapalat"/>
          <w:sz w:val="24"/>
          <w:szCs w:val="24"/>
        </w:rPr>
        <w:t>քան</w:t>
      </w:r>
      <w:r w:rsidRPr="004E0C5C">
        <w:rPr>
          <w:rFonts w:ascii="GHEA Grapalat" w:hAnsi="GHEA Grapalat"/>
          <w:sz w:val="24"/>
          <w:szCs w:val="24"/>
        </w:rPr>
        <w:t xml:space="preserve"> 2016 </w:t>
      </w:r>
      <w:r w:rsidRPr="006035A6">
        <w:rPr>
          <w:rFonts w:ascii="GHEA Grapalat" w:hAnsi="GHEA Grapalat"/>
          <w:sz w:val="24"/>
          <w:szCs w:val="24"/>
          <w:lang w:val="en-US"/>
        </w:rPr>
        <w:t>թվականի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նոյեմբերի</w:t>
      </w:r>
      <w:r w:rsidRPr="004E0C5C">
        <w:rPr>
          <w:rFonts w:ascii="GHEA Grapalat" w:hAnsi="GHEA Grapalat"/>
          <w:sz w:val="24"/>
          <w:szCs w:val="24"/>
        </w:rPr>
        <w:t xml:space="preserve"> 30-</w:t>
      </w:r>
      <w:r w:rsidRPr="006035A6">
        <w:rPr>
          <w:rFonts w:ascii="GHEA Grapalat" w:hAnsi="GHEA Grapalat"/>
          <w:sz w:val="24"/>
          <w:szCs w:val="24"/>
          <w:lang w:val="en-US"/>
        </w:rPr>
        <w:t>ին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ստորագրված</w:t>
      </w:r>
      <w:r w:rsidRPr="004E0C5C">
        <w:rPr>
          <w:rFonts w:ascii="GHEA Grapalat" w:hAnsi="GHEA Grapalat"/>
          <w:sz w:val="24"/>
          <w:szCs w:val="24"/>
        </w:rPr>
        <w:t xml:space="preserve"> ««</w:t>
      </w:r>
      <w:r w:rsidRPr="006035A6">
        <w:rPr>
          <w:rFonts w:ascii="GHEA Grapalat" w:hAnsi="GHEA Grapalat"/>
          <w:sz w:val="24"/>
          <w:szCs w:val="24"/>
          <w:lang w:val="en-US"/>
        </w:rPr>
        <w:t>Ռուսաստանի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Դաշնության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և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Բելառուսի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կառավարության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միջև</w:t>
      </w:r>
      <w:r w:rsidRPr="004E0C5C">
        <w:rPr>
          <w:rFonts w:ascii="GHEA Grapalat" w:hAnsi="GHEA Grapalat"/>
          <w:sz w:val="24"/>
          <w:szCs w:val="24"/>
        </w:rPr>
        <w:t xml:space="preserve"> «</w:t>
      </w:r>
      <w:r w:rsidRPr="006035A6">
        <w:rPr>
          <w:rFonts w:ascii="GHEA Grapalat" w:hAnsi="GHEA Grapalat"/>
          <w:sz w:val="24"/>
          <w:szCs w:val="24"/>
          <w:lang w:val="ru-RU"/>
        </w:rPr>
        <w:t>Պաշտպանական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համակարգեր</w:t>
      </w:r>
      <w:r w:rsidRPr="004E0C5C">
        <w:rPr>
          <w:rFonts w:ascii="GHEA Grapalat" w:hAnsi="GHEA Grapalat"/>
          <w:sz w:val="24"/>
          <w:szCs w:val="24"/>
        </w:rPr>
        <w:t xml:space="preserve">» </w:t>
      </w:r>
      <w:r w:rsidRPr="006035A6">
        <w:rPr>
          <w:rFonts w:ascii="GHEA Grapalat" w:hAnsi="GHEA Grapalat"/>
          <w:sz w:val="24"/>
          <w:szCs w:val="24"/>
          <w:lang w:val="ru-RU"/>
        </w:rPr>
        <w:t>միջպետական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ֆինանսաարդյունաբերական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ru-RU"/>
        </w:rPr>
        <w:t>խմբի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  <w:lang w:val="en-US"/>
        </w:rPr>
        <w:t>ստեղծման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մասին</w:t>
      </w:r>
      <w:r w:rsidRPr="004E0C5C">
        <w:rPr>
          <w:rFonts w:ascii="GHEA Grapalat" w:hAnsi="GHEA Grapalat"/>
          <w:sz w:val="24"/>
          <w:szCs w:val="24"/>
        </w:rPr>
        <w:t xml:space="preserve">» 2000 </w:t>
      </w:r>
      <w:r w:rsidRPr="006035A6">
        <w:rPr>
          <w:rFonts w:ascii="GHEA Grapalat" w:hAnsi="GHEA Grapalat"/>
          <w:sz w:val="24"/>
          <w:szCs w:val="24"/>
        </w:rPr>
        <w:t>թվականի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փետրվարի</w:t>
      </w:r>
      <w:r w:rsidRPr="004E0C5C">
        <w:rPr>
          <w:rFonts w:ascii="GHEA Grapalat" w:hAnsi="GHEA Grapalat"/>
          <w:sz w:val="24"/>
          <w:szCs w:val="24"/>
        </w:rPr>
        <w:t xml:space="preserve"> 11-</w:t>
      </w:r>
      <w:r w:rsidRPr="006035A6">
        <w:rPr>
          <w:rFonts w:ascii="GHEA Grapalat" w:hAnsi="GHEA Grapalat"/>
          <w:sz w:val="24"/>
          <w:szCs w:val="24"/>
        </w:rPr>
        <w:t>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</w:t>
      </w:r>
      <w:r w:rsidRPr="006035A6">
        <w:rPr>
          <w:rFonts w:ascii="GHEA Grapalat" w:hAnsi="GHEA Grapalat"/>
          <w:sz w:val="24"/>
          <w:szCs w:val="24"/>
        </w:rPr>
        <w:t>ամաձայնագրին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Հայաստանի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Հանրապետության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կառավարության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միանալու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մասին</w:t>
      </w:r>
      <w:r w:rsidRPr="004E0C5C">
        <w:rPr>
          <w:rFonts w:ascii="GHEA Grapalat" w:hAnsi="GHEA Grapalat"/>
          <w:sz w:val="24"/>
          <w:szCs w:val="24"/>
        </w:rPr>
        <w:t xml:space="preserve">» </w:t>
      </w:r>
      <w:r w:rsidRPr="006035A6">
        <w:rPr>
          <w:rFonts w:ascii="GHEA Grapalat" w:hAnsi="GHEA Grapalat"/>
          <w:sz w:val="24"/>
          <w:szCs w:val="24"/>
        </w:rPr>
        <w:t>Համաձայնագիրն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ուժի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մեջ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մտնելու</w:t>
      </w:r>
      <w:r w:rsidRPr="004E0C5C">
        <w:rPr>
          <w:rFonts w:ascii="GHEA Grapalat" w:hAnsi="GHEA Grapalat"/>
          <w:sz w:val="24"/>
          <w:szCs w:val="24"/>
        </w:rPr>
        <w:t xml:space="preserve"> </w:t>
      </w:r>
      <w:r w:rsidRPr="006035A6">
        <w:rPr>
          <w:rFonts w:ascii="GHEA Grapalat" w:hAnsi="GHEA Grapalat"/>
          <w:sz w:val="24"/>
          <w:szCs w:val="24"/>
        </w:rPr>
        <w:t>օրը</w:t>
      </w:r>
      <w:r w:rsidRPr="004E0C5C">
        <w:rPr>
          <w:rFonts w:ascii="GHEA Grapalat" w:hAnsi="GHEA Grapalat"/>
          <w:sz w:val="24"/>
          <w:szCs w:val="24"/>
        </w:rPr>
        <w:t>:</w:t>
      </w: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6035A6">
        <w:rPr>
          <w:rFonts w:ascii="GHEA Grapalat" w:hAnsi="GHEA Grapalat"/>
          <w:sz w:val="24"/>
          <w:szCs w:val="24"/>
        </w:rPr>
        <w:t>Կատարված է Մոսկվա քաղաքում 2016 թվականի նոյեմբերի 30-ին, երեք բնօրինակով, յուրաքանչյուրը` հայերեն և ռուսերեն, ընդ որում, բոլոր տեքստերը հավասարազոր են:</w:t>
      </w:r>
    </w:p>
    <w:p w:rsidR="00235F02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-34" w:type="dxa"/>
        <w:tblLook w:val="04A0"/>
      </w:tblPr>
      <w:tblGrid>
        <w:gridCol w:w="3129"/>
        <w:gridCol w:w="3095"/>
        <w:gridCol w:w="3096"/>
      </w:tblGrid>
      <w:tr w:rsidR="00235F02" w:rsidRPr="006035A6" w:rsidTr="00A3752B">
        <w:tc>
          <w:tcPr>
            <w:tcW w:w="3129" w:type="dxa"/>
          </w:tcPr>
          <w:p w:rsidR="00235F02" w:rsidRPr="006035A6" w:rsidRDefault="00235F02" w:rsidP="00A375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035A6">
              <w:rPr>
                <w:rFonts w:ascii="GHEA Grapalat" w:hAnsi="GHEA Grapalat"/>
                <w:b/>
                <w:sz w:val="24"/>
                <w:szCs w:val="24"/>
              </w:rPr>
              <w:t>Հայաստանի Հանրապետության կառավարության կողմից`</w:t>
            </w:r>
          </w:p>
        </w:tc>
        <w:tc>
          <w:tcPr>
            <w:tcW w:w="3095" w:type="dxa"/>
          </w:tcPr>
          <w:p w:rsidR="00235F02" w:rsidRPr="006035A6" w:rsidRDefault="00235F02" w:rsidP="00A375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035A6">
              <w:rPr>
                <w:rFonts w:ascii="GHEA Grapalat" w:hAnsi="GHEA Grapalat"/>
                <w:b/>
                <w:sz w:val="24"/>
                <w:szCs w:val="24"/>
              </w:rPr>
              <w:t xml:space="preserve">Ռուսաստանի </w:t>
            </w:r>
          </w:p>
          <w:p w:rsidR="00235F02" w:rsidRPr="006035A6" w:rsidRDefault="00235F02" w:rsidP="00A375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035A6">
              <w:rPr>
                <w:rFonts w:ascii="GHEA Grapalat" w:hAnsi="GHEA Grapalat"/>
                <w:b/>
                <w:sz w:val="24"/>
                <w:szCs w:val="24"/>
              </w:rPr>
              <w:t>Դաշնության կառավարության կողմից`</w:t>
            </w:r>
          </w:p>
        </w:tc>
        <w:tc>
          <w:tcPr>
            <w:tcW w:w="3096" w:type="dxa"/>
          </w:tcPr>
          <w:p w:rsidR="00235F02" w:rsidRPr="006035A6" w:rsidRDefault="00235F02" w:rsidP="00A3752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035A6">
              <w:rPr>
                <w:rFonts w:ascii="GHEA Grapalat" w:hAnsi="GHEA Grapalat"/>
                <w:b/>
                <w:sz w:val="24"/>
                <w:szCs w:val="24"/>
              </w:rPr>
              <w:t>Բելառուսի Հանրապետության կառավարության կողմից`</w:t>
            </w:r>
          </w:p>
        </w:tc>
      </w:tr>
    </w:tbl>
    <w:p w:rsidR="00235F02" w:rsidRPr="006035A6" w:rsidRDefault="00235F02" w:rsidP="00235F02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</w:p>
    <w:p w:rsidR="00235F02" w:rsidRPr="006035A6" w:rsidRDefault="00235F02" w:rsidP="00235F0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235F02" w:rsidRPr="006035A6" w:rsidRDefault="00235F02" w:rsidP="00235F02">
      <w:pPr>
        <w:spacing w:after="0" w:line="240" w:lineRule="auto"/>
        <w:jc w:val="both"/>
        <w:rPr>
          <w:rStyle w:val="apple-style-span"/>
          <w:rFonts w:ascii="GHEA Grapalat" w:hAnsi="GHEA Grapalat" w:cs="Sylfaen"/>
          <w:color w:val="333333"/>
          <w:sz w:val="24"/>
          <w:szCs w:val="24"/>
          <w:shd w:val="clear" w:color="auto" w:fill="F5F5F5"/>
          <w:lang w:val="en-US"/>
        </w:rPr>
      </w:pPr>
    </w:p>
    <w:p w:rsidR="00235F02" w:rsidRPr="006035A6" w:rsidRDefault="00235F02" w:rsidP="00235F02">
      <w:pPr>
        <w:pStyle w:val="a"/>
        <w:ind w:left="-720" w:hanging="720"/>
        <w:rPr>
          <w:rStyle w:val="apple-style-span"/>
          <w:rFonts w:ascii="GHEA Grapalat" w:hAnsi="GHEA Grapalat" w:cs="Sylfaen"/>
          <w:color w:val="333333"/>
          <w:sz w:val="24"/>
          <w:szCs w:val="24"/>
          <w:shd w:val="clear" w:color="auto" w:fill="F5F5F5"/>
          <w:lang w:val="en-US"/>
        </w:rPr>
      </w:pPr>
    </w:p>
    <w:p w:rsidR="00235F02" w:rsidRPr="006035A6" w:rsidRDefault="00235F02" w:rsidP="00235F02">
      <w:pPr>
        <w:pStyle w:val="a"/>
        <w:ind w:left="-720" w:hanging="720"/>
        <w:rPr>
          <w:rStyle w:val="apple-style-span"/>
          <w:rFonts w:ascii="GHEA Grapalat" w:hAnsi="GHEA Grapalat" w:cs="Sylfaen"/>
          <w:color w:val="333333"/>
          <w:sz w:val="24"/>
          <w:szCs w:val="24"/>
          <w:shd w:val="clear" w:color="auto" w:fill="F5F5F5"/>
          <w:lang w:val="en-US"/>
        </w:rPr>
      </w:pPr>
    </w:p>
    <w:p w:rsidR="00235F02" w:rsidRPr="006035A6" w:rsidRDefault="00235F02" w:rsidP="00235F02">
      <w:pPr>
        <w:pStyle w:val="a"/>
        <w:ind w:left="-720" w:hanging="720"/>
        <w:rPr>
          <w:rStyle w:val="apple-style-span"/>
          <w:rFonts w:ascii="GHEA Grapalat" w:hAnsi="GHEA Grapalat" w:cs="Sylfaen"/>
          <w:color w:val="333333"/>
          <w:sz w:val="24"/>
          <w:szCs w:val="24"/>
          <w:shd w:val="clear" w:color="auto" w:fill="F5F5F5"/>
          <w:lang w:val="en-US"/>
        </w:rPr>
      </w:pPr>
    </w:p>
    <w:p w:rsidR="00235F02" w:rsidRPr="006035A6" w:rsidRDefault="00235F02" w:rsidP="00235F02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235F02" w:rsidRDefault="00235F02" w:rsidP="00235F02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 w:cs="Arial"/>
          <w:b/>
          <w:sz w:val="24"/>
          <w:szCs w:val="24"/>
        </w:rPr>
        <w:t>ՀԻՄՆԱՎՈՐՈՒՄ</w:t>
      </w:r>
    </w:p>
    <w:p w:rsidR="00235F02" w:rsidRDefault="00235F02" w:rsidP="00235F02">
      <w:pPr>
        <w:jc w:val="center"/>
        <w:rPr>
          <w:rFonts w:ascii="GHEA Grapalat" w:hAnsi="GHEA Grapalat"/>
          <w:b/>
          <w:sz w:val="24"/>
          <w:szCs w:val="24"/>
        </w:rPr>
      </w:pPr>
      <w:r w:rsidRPr="00580CF6">
        <w:rPr>
          <w:rFonts w:ascii="GHEA Grapalat" w:hAnsi="GHEA Grapalat" w:cs="Times Armenian"/>
          <w:b/>
          <w:sz w:val="24"/>
          <w:szCs w:val="24"/>
          <w:lang w:val="fr-FR"/>
        </w:rPr>
        <w:t>«</w:t>
      </w:r>
      <w:r w:rsidRPr="00580CF6">
        <w:rPr>
          <w:rFonts w:ascii="GHEA Grapalat" w:hAnsi="GHEA Grapalat"/>
          <w:b/>
          <w:sz w:val="24"/>
          <w:szCs w:val="24"/>
          <w:lang w:val="fr-FR"/>
        </w:rPr>
        <w:t xml:space="preserve">ՌՈՒՍԱՍՏԱՆԻ ԴԱՇՆՈՒԹՅԱՆ ԿԱՌԱՎԱՐՈՒԹՅԱՆ 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580CF6">
        <w:rPr>
          <w:rFonts w:ascii="GHEA Grapalat" w:hAnsi="GHEA Grapalat"/>
          <w:b/>
          <w:sz w:val="24"/>
          <w:szCs w:val="24"/>
          <w:lang w:val="fr-FR"/>
        </w:rPr>
        <w:t xml:space="preserve"> ԲԵԼԱՌՈՒՍԻ ՀԱՆՐԱՊԵՏՈՒԹՅԱՆ ԿԱՌԱՎԱՐՈՒԹՅԱՆ ՄԻՋ</w:t>
      </w:r>
      <w:r>
        <w:rPr>
          <w:rFonts w:ascii="GHEA Grapalat" w:hAnsi="GHEA Grapalat"/>
          <w:b/>
          <w:sz w:val="24"/>
          <w:szCs w:val="24"/>
          <w:lang w:val="fr-FR"/>
        </w:rPr>
        <w:t>ԵՎ</w:t>
      </w:r>
      <w:r w:rsidRPr="00580CF6">
        <w:rPr>
          <w:rFonts w:ascii="GHEA Grapalat" w:hAnsi="GHEA Grapalat"/>
          <w:b/>
          <w:sz w:val="24"/>
          <w:szCs w:val="24"/>
          <w:lang w:val="fr-FR"/>
        </w:rPr>
        <w:t xml:space="preserve"> «ՊԱՇՏՊԱՆԱԿԱՆ ՀԱՄԱԿԱՐԳԵՐ» ՄԻՋՊԵՏԱԿԱՆ ՖԻՆԱՆՍԱԱՐԴՅՈՒՆԱԲԵՐԱԿԱՆ ԽՄԲԻ ՍՏԵՂԾՄԱՆ ՄԱՍԻՆ» 2000 ԹՎԱԿԱՆԻ ՓԵՏՐՎԱՐԻ 11-Ի ՀԱՄԱՁԱՅՆԱԳՐՈՒՄ ԼՐԱՑՈՒՄՆԵՐ և ՓՈՓՈԽՈՒԹՅՈՒՆՆԵՐ ԿԱՏԱՐԵԼՈՒ ՄԱՍԻՆ» ԱՐՁԱՆԱԳՐՈՒԹՅՈՒՆ</w:t>
      </w:r>
      <w:r w:rsidRPr="00580CF6">
        <w:rPr>
          <w:rFonts w:ascii="GHEA Grapalat" w:hAnsi="GHEA Grapalat"/>
          <w:b/>
          <w:sz w:val="24"/>
          <w:szCs w:val="24"/>
        </w:rPr>
        <w:t>Ը</w:t>
      </w:r>
      <w:r>
        <w:rPr>
          <w:rFonts w:ascii="GHEA Grapalat" w:hAnsi="GHEA Grapalat"/>
          <w:b/>
          <w:sz w:val="24"/>
          <w:szCs w:val="24"/>
        </w:rPr>
        <w:t xml:space="preserve"> ՎԱՎԵՐԱՑՆԵԼՈՒ ՄԱՍԻՆ </w:t>
      </w:r>
      <w:r>
        <w:rPr>
          <w:rFonts w:ascii="GHEA Grapalat" w:hAnsi="GHEA Grapalat" w:cs="Arial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ՕՐԵՆՔԻ</w:t>
      </w:r>
      <w:r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 w:cs="Arial"/>
          <w:b/>
          <w:sz w:val="24"/>
          <w:szCs w:val="24"/>
        </w:rPr>
        <w:t>ԸՆԴՈՒՆՄԱՆ</w:t>
      </w:r>
    </w:p>
    <w:p w:rsidR="00235F02" w:rsidRDefault="00235F02" w:rsidP="00235F02">
      <w:pPr>
        <w:rPr>
          <w:rFonts w:ascii="GHEA Grapalat" w:hAnsi="GHEA Grapalat"/>
          <w:sz w:val="24"/>
          <w:szCs w:val="24"/>
        </w:rPr>
      </w:pPr>
    </w:p>
    <w:p w:rsidR="00235F02" w:rsidRDefault="00235F02" w:rsidP="00235F02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 xml:space="preserve">1. </w:t>
      </w:r>
      <w:r>
        <w:rPr>
          <w:rFonts w:ascii="GHEA Grapalat" w:hAnsi="GHEA Grapalat" w:cs="Arial"/>
          <w:b/>
          <w:sz w:val="24"/>
          <w:szCs w:val="24"/>
          <w:u w:val="single"/>
        </w:rPr>
        <w:t>Ընթացիկ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իրավիճակը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և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իրավական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ակտի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ընդունման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</w:rPr>
        <w:t>անհրաժեշտությունը</w:t>
      </w:r>
    </w:p>
    <w:p w:rsidR="00235F02" w:rsidRDefault="00235F02" w:rsidP="00235F0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2015 </w:t>
      </w:r>
      <w:r>
        <w:rPr>
          <w:rFonts w:ascii="GHEA Grapalat" w:hAnsi="GHEA Grapalat" w:cs="Arial"/>
          <w:sz w:val="24"/>
          <w:szCs w:val="24"/>
        </w:rPr>
        <w:t>թվականի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փոփոխություններով </w:t>
      </w:r>
      <w:r>
        <w:rPr>
          <w:rFonts w:ascii="GHEA Grapalat" w:hAnsi="GHEA Grapalat" w:cs="Arial"/>
          <w:sz w:val="24"/>
          <w:szCs w:val="24"/>
        </w:rPr>
        <w:t>Հայաստանի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Arial"/>
          <w:sz w:val="24"/>
          <w:szCs w:val="24"/>
        </w:rPr>
        <w:t>Սահմանադրության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116-րդ հոդվածի 2-րդ մասի համաձայն </w:t>
      </w:r>
      <w:r>
        <w:rPr>
          <w:rFonts w:ascii="GHEA Grapalat" w:hAnsi="GHEA Grapalat"/>
          <w:sz w:val="24"/>
          <w:szCs w:val="24"/>
        </w:rPr>
        <w:t>«Ազգային ժողովը, Կառավարության առաջարկությամբ, միջազգային պայմանագիրը վավերացվում է օրենքով՝ պատգամավորների ընդհանուր թվի ձայների մեծամասնությամբ»</w:t>
      </w:r>
      <w:r>
        <w:rPr>
          <w:rFonts w:ascii="GHEA Grapalat" w:hAnsi="GHEA Grapalat"/>
          <w:sz w:val="24"/>
          <w:szCs w:val="24"/>
          <w:lang w:val="hy-AM"/>
        </w:rPr>
        <w:t xml:space="preserve">։ Սահմանադրության այս դրույթն իր արտացոլումն է գտել 2016 թվականի դեկտեմբերի 16-ին ընդունված «Ազգային Ժողովի կանոնակարգ» Հայաստանի Հանրապետության Սահմանադրական օրենքում, որի 92-րդ հոդվածի 1-ին մասի համաձայն Միջազգային պայմանագիրը վավերացնելու մասին օրենքի նախագիծը Ազգային ժողով է ներկայացվում Կառավարության կողմից։ Ելնելով </w:t>
      </w:r>
      <w:r>
        <w:rPr>
          <w:rFonts w:ascii="GHEA Grapalat" w:hAnsi="GHEA Grapalat"/>
          <w:sz w:val="24"/>
          <w:szCs w:val="24"/>
          <w:lang w:val="fr-FR"/>
        </w:rPr>
        <w:t xml:space="preserve">«Հայաստանի Հանրապետության միջազգային պայմանագրերի մասին» Հայաստանի Հանրապետության օրենքում լրացումներ և փոփոխություններ կատարելու մասին» Հայաստանի Հանրապետության օրենքին, </w:t>
      </w:r>
      <w:r>
        <w:rPr>
          <w:rFonts w:ascii="GHEA Grapalat" w:hAnsi="GHEA Grapalat" w:cs="Arial"/>
          <w:sz w:val="24"/>
          <w:szCs w:val="24"/>
          <w:lang w:val="hy-AM"/>
        </w:rPr>
        <w:t>փոփոխություններով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Սահմանադրությանը</w:t>
      </w:r>
      <w:r>
        <w:rPr>
          <w:rFonts w:ascii="GHEA Grapalat" w:hAnsi="GHEA Grapalat"/>
          <w:sz w:val="24"/>
          <w:szCs w:val="24"/>
          <w:lang w:val="hy-AM"/>
        </w:rPr>
        <w:t xml:space="preserve"> և «Ազգային Ժողովի կանոնակարգ» Հայաստանի Հանրապետության Սահմանադրական օրենքին համապատասխանեցնելու անհրաժեշտությունից մշակվել է </w:t>
      </w:r>
      <w:r>
        <w:rPr>
          <w:rFonts w:ascii="GHEA Grapalat" w:hAnsi="GHEA Grapalat" w:cs="Times Armenian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fr-FR"/>
        </w:rPr>
        <w:t>Ռուսաստանի Դաշնության կառավարության և Բելառուսի Հանրապետության կառավարության միջև «Պաշտպանական համակարգեր» միջպետական ֆինանսաարդյունաբերական խմբի ստեղծման մասին» 2000 թվականի փետրվարի 11-ի Համաձայնագրում լրացումներ և փոփոխություններ կատարելու մասին» արձանագրությունտ</w:t>
      </w:r>
      <w:r>
        <w:rPr>
          <w:rFonts w:ascii="GHEA Grapalat" w:hAnsi="GHEA Grapalat"/>
          <w:sz w:val="24"/>
          <w:szCs w:val="24"/>
          <w:lang w:val="hy-AM"/>
        </w:rPr>
        <w:t xml:space="preserve"> վավերացնելու մասին </w:t>
      </w:r>
      <w:r>
        <w:rPr>
          <w:rFonts w:ascii="GHEA Grapalat" w:hAnsi="GHEA Grapalat" w:cs="Arial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օրենքը: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35F02" w:rsidRDefault="00235F02" w:rsidP="00235F02">
      <w:pPr>
        <w:ind w:firstLine="720"/>
        <w:jc w:val="both"/>
        <w:rPr>
          <w:rFonts w:ascii="GHEA Grapalat" w:hAnsi="GHEA Grapalat"/>
          <w:b/>
          <w:sz w:val="24"/>
          <w:szCs w:val="24"/>
          <w:u w:val="single"/>
          <w:lang w:val="en-US"/>
        </w:rPr>
      </w:pPr>
    </w:p>
    <w:p w:rsidR="00235F02" w:rsidRDefault="00235F02" w:rsidP="00235F0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 xml:space="preserve">2.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Առաջարկվող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կարգավորման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բնույթը</w:t>
      </w:r>
    </w:p>
    <w:p w:rsidR="00235F02" w:rsidRDefault="00235F02" w:rsidP="00235F02">
      <w:pPr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Առաջարկվող իրավական ակտով նախատեսվում է վավերացնել </w:t>
      </w:r>
      <w:r>
        <w:rPr>
          <w:rFonts w:ascii="GHEA Grapalat" w:hAnsi="GHEA Grapalat" w:cs="Times Armenian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fr-FR"/>
        </w:rPr>
        <w:t>Ռուսաստանի Դաշնության կառավարության և Բելառուսի Հանրապետության կառավարության միջև «Պաշտպանական համակարգեր» միջպետական ֆինանսաարդյունաբերական խմբի ստեղծման մասին» 2000 թվականի փետրվարի 11-ի Համաձայնագրում լրացումներ և փոփոխություններ կատարելու մասին» արձանագրությունը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235F02" w:rsidRDefault="00235F02" w:rsidP="00235F0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3.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մշակման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գործընթացում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ներգրավված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ինստիտուտները</w:t>
      </w:r>
    </w:p>
    <w:p w:rsidR="00235F02" w:rsidRDefault="00235F02" w:rsidP="00235F0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Օրենքը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մշակվել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է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արտաքին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գործերի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նախարարության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կողմից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235F02" w:rsidRDefault="00235F02" w:rsidP="00235F02">
      <w:pPr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>4.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Ակնկալվող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Arial"/>
          <w:b/>
          <w:sz w:val="24"/>
          <w:szCs w:val="24"/>
          <w:u w:val="single"/>
          <w:lang w:val="hy-AM"/>
        </w:rPr>
        <w:t>արդյունքը</w:t>
      </w:r>
    </w:p>
    <w:p w:rsidR="00235F02" w:rsidRDefault="00235F02" w:rsidP="00235F0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</w:t>
      </w:r>
      <w:r>
        <w:rPr>
          <w:rFonts w:ascii="GHEA Grapalat" w:hAnsi="GHEA Grapalat" w:cs="Arial"/>
          <w:sz w:val="24"/>
          <w:szCs w:val="24"/>
          <w:lang w:val="hy-AM"/>
        </w:rPr>
        <w:t>Օրենքի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ընդունման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արդյունքում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կապահովվեն </w:t>
      </w:r>
      <w:r>
        <w:rPr>
          <w:rFonts w:ascii="GHEA Grapalat" w:hAnsi="GHEA Grapalat" w:cs="Times Armenian"/>
          <w:sz w:val="24"/>
          <w:szCs w:val="24"/>
          <w:lang w:val="fr-FR"/>
        </w:rPr>
        <w:t>«</w:t>
      </w:r>
      <w:r>
        <w:rPr>
          <w:rFonts w:ascii="GHEA Grapalat" w:hAnsi="GHEA Grapalat"/>
          <w:sz w:val="24"/>
          <w:szCs w:val="24"/>
          <w:lang w:val="fr-FR"/>
        </w:rPr>
        <w:t>Ռուսաստանի Դաշնության կառավարության և Բելառուսի Հանրապետության կառավարության միջև «Պաշտպանական համակարգեր» միջպետական ֆինանսաարդյունաբերական խմբի ստեղծման մասին» 2000 թվականի փետրվարի 11-ի Համաձայնագրում լրացումներ և փոփոխություններ կատարելու մասին» արձանագրության</w:t>
      </w:r>
      <w:r>
        <w:rPr>
          <w:rFonts w:ascii="GHEA Grapalat" w:eastAsia="Times New Roman" w:hAnsi="GHEA Grapalat"/>
          <w:sz w:val="24"/>
          <w:szCs w:val="24"/>
          <w:lang w:val="hy-AM"/>
        </w:rPr>
        <w:t xml:space="preserve"> ուժի մեջ մտնելու համար նախատեսված ընթացակարգերը:</w:t>
      </w:r>
    </w:p>
    <w:p w:rsidR="00235F02" w:rsidRDefault="00235F02" w:rsidP="00235F0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235F02" w:rsidRDefault="00235F02" w:rsidP="00235F0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235F02" w:rsidRDefault="00235F02" w:rsidP="00235F0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235F02" w:rsidRDefault="00235F02" w:rsidP="00235F0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235F02" w:rsidRDefault="00235F02" w:rsidP="00235F02">
      <w:pPr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235F02" w:rsidRDefault="00235F02" w:rsidP="00235F02">
      <w:pPr>
        <w:jc w:val="both"/>
        <w:rPr>
          <w:lang w:val="hy-AM"/>
        </w:rPr>
      </w:pPr>
    </w:p>
    <w:p w:rsidR="00235F02" w:rsidRDefault="00235F02" w:rsidP="00235F02">
      <w:pPr>
        <w:rPr>
          <w:lang w:val="hy-AM"/>
        </w:rPr>
      </w:pPr>
    </w:p>
    <w:p w:rsidR="00235F02" w:rsidRPr="00580CF6" w:rsidRDefault="00235F02" w:rsidP="00235F02">
      <w:pPr>
        <w:rPr>
          <w:lang w:val="hy-AM"/>
        </w:rPr>
      </w:pPr>
    </w:p>
    <w:p w:rsidR="00235F02" w:rsidRPr="000E4BE3" w:rsidRDefault="00235F02" w:rsidP="000E4BE3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sectPr w:rsidR="00235F02" w:rsidRPr="000E4BE3" w:rsidSect="0080134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4A524F"/>
    <w:rsid w:val="000E4BE3"/>
    <w:rsid w:val="00235F02"/>
    <w:rsid w:val="00482D32"/>
    <w:rsid w:val="004A524F"/>
    <w:rsid w:val="004A7D6D"/>
    <w:rsid w:val="006351CD"/>
    <w:rsid w:val="00707E27"/>
    <w:rsid w:val="0078278F"/>
    <w:rsid w:val="008000A5"/>
    <w:rsid w:val="0080134E"/>
    <w:rsid w:val="00932947"/>
    <w:rsid w:val="00A76056"/>
    <w:rsid w:val="00C212E2"/>
    <w:rsid w:val="00C74208"/>
    <w:rsid w:val="00CC4922"/>
    <w:rsid w:val="00FC7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8F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link w:val="norm"/>
    <w:locked/>
    <w:rsid w:val="0078278F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78278F"/>
    <w:pPr>
      <w:spacing w:after="0" w:line="480" w:lineRule="auto"/>
      <w:ind w:firstLine="709"/>
      <w:jc w:val="both"/>
    </w:pPr>
    <w:rPr>
      <w:rFonts w:ascii="Arial Armenian" w:eastAsia="Times New Roman" w:hAnsi="Arial Armenian" w:cstheme="minorBidi"/>
      <w:lang w:val="en-US" w:eastAsia="ru-RU"/>
    </w:rPr>
  </w:style>
  <w:style w:type="character" w:styleId="Strong">
    <w:name w:val="Strong"/>
    <w:basedOn w:val="DefaultParagraphFont"/>
    <w:uiPriority w:val="22"/>
    <w:qFormat/>
    <w:rsid w:val="008000A5"/>
    <w:rPr>
      <w:b/>
      <w:bCs/>
    </w:rPr>
  </w:style>
  <w:style w:type="paragraph" w:styleId="ListParagraph">
    <w:name w:val="List Paragraph"/>
    <w:basedOn w:val="Normal"/>
    <w:uiPriority w:val="99"/>
    <w:qFormat/>
    <w:rsid w:val="00C742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76056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A76056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235F02"/>
    <w:pPr>
      <w:spacing w:after="160" w:line="259" w:lineRule="auto"/>
    </w:pPr>
    <w:rPr>
      <w:rFonts w:ascii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5F02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35F02"/>
    <w:rPr>
      <w:rFonts w:ascii="Times Armenian" w:eastAsia="Times New Roman" w:hAnsi="Times Armenian" w:cs="Times New Roman"/>
      <w:sz w:val="24"/>
      <w:szCs w:val="20"/>
    </w:rPr>
  </w:style>
  <w:style w:type="paragraph" w:customStyle="1" w:styleId="msonormal0">
    <w:name w:val="msonormal"/>
    <w:basedOn w:val="Normal"/>
    <w:rsid w:val="00235F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a">
    <w:name w:val="Без интервала"/>
    <w:uiPriority w:val="99"/>
    <w:rsid w:val="00235F02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character" w:customStyle="1" w:styleId="apple-style-span">
    <w:name w:val="apple-style-span"/>
    <w:uiPriority w:val="99"/>
    <w:rsid w:val="00235F02"/>
    <w:rPr>
      <w:rFonts w:ascii="Times New Roman" w:hAnsi="Times New Roman" w:cs="Times New Roman" w:hint="default"/>
    </w:rPr>
  </w:style>
  <w:style w:type="character" w:customStyle="1" w:styleId="hps">
    <w:name w:val="hps"/>
    <w:uiPriority w:val="99"/>
    <w:rsid w:val="00235F02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uiPriority w:val="99"/>
    <w:rsid w:val="00235F02"/>
    <w:rPr>
      <w:rFonts w:ascii="Times New Roman" w:hAnsi="Times New Roman" w:cs="Times New Roman" w:hint="default"/>
    </w:rPr>
  </w:style>
  <w:style w:type="table" w:styleId="TableGrid">
    <w:name w:val="Table Grid"/>
    <w:basedOn w:val="TableNormal"/>
    <w:rsid w:val="00235F0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xl-run">
    <w:name w:val="dxl-run"/>
    <w:basedOn w:val="DefaultParagraphFont"/>
    <w:rsid w:val="00235F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SyuzannaA</cp:lastModifiedBy>
  <cp:revision>12</cp:revision>
  <dcterms:created xsi:type="dcterms:W3CDTF">2017-06-29T10:36:00Z</dcterms:created>
  <dcterms:modified xsi:type="dcterms:W3CDTF">2017-07-04T07:31:00Z</dcterms:modified>
</cp:coreProperties>
</file>