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84" w:rsidRPr="00695ACB" w:rsidRDefault="00845184" w:rsidP="00845184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95ACB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845184" w:rsidRPr="00695ACB" w:rsidRDefault="00845184" w:rsidP="00845184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«ՄԻՋՊԵՏԱԿԱՆ ՍՏԱՆԴԱՐՏԱՑՄԱՆ ՓԱՍՏԱԹՂԹԵՐԻ ՏԱՐԱԾՄԱՆ ՄԱՍԻՆ ՀԱՄԱՁԱՅՆԱԳՐԻ» </w:t>
      </w:r>
      <w:r w:rsidRPr="00695ACB">
        <w:rPr>
          <w:rFonts w:ascii="GHEA Grapalat" w:hAnsi="GHEA Grapalat"/>
          <w:b/>
          <w:sz w:val="24"/>
          <w:szCs w:val="24"/>
          <w:lang w:val="hy-AM"/>
        </w:rPr>
        <w:t xml:space="preserve">ՆԱԽԱԳԾԻ ՍՏՈՐԱԳՐՄԱՆ ԱՐՏԱՔԻՆ ՔԱՂԱՔԱԿԱՆ ՆՊԱՏԱԿԱՀԱՐՄԱՐՈՒԹՅԱՆ ԵՎ ՀԱՅԱՍՏԱՆԻ ՀԱՆՐԱՊԵՏՈՒԹՅԱՆ ՎԱՐԱԾ ԱՐՏԱՔԻՆ ՔԱՂԱՔԱԿԱՆՈՒԹՅԱՆԸ ՀԱՄԱՊԱՏԱՍԽԱՆՈՒԹՅԱՆ </w:t>
      </w:r>
      <w:r w:rsidRPr="00695ACB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845184" w:rsidRPr="00845184" w:rsidRDefault="00845184" w:rsidP="00845184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845184">
        <w:rPr>
          <w:rFonts w:ascii="GHEA Grapalat" w:hAnsi="GHEA Grapalat"/>
          <w:sz w:val="24"/>
          <w:szCs w:val="24"/>
          <w:lang w:val="hy-AM"/>
        </w:rPr>
        <w:t>«</w:t>
      </w:r>
      <w:r w:rsidRPr="00845184">
        <w:rPr>
          <w:rFonts w:ascii="GHEA Grapalat" w:hAnsi="GHEA Grapalat" w:cs="Sylfaen"/>
          <w:color w:val="000000"/>
          <w:sz w:val="24"/>
          <w:szCs w:val="24"/>
          <w:lang w:val="hy-AM"/>
        </w:rPr>
        <w:t>Միջպետական ստանդարտացման փաստաթղթերի տարածման մասին</w:t>
      </w:r>
      <w:r w:rsidRPr="00845184">
        <w:rPr>
          <w:rFonts w:ascii="GHEA Grapalat" w:hAnsi="GHEA Grapalat"/>
          <w:sz w:val="24"/>
          <w:szCs w:val="24"/>
          <w:lang w:val="hy-AM"/>
        </w:rPr>
        <w:t xml:space="preserve">» համաձայնագրի նախագիծը ակնկալվում է ստորագրել ս.թ. հունիսի 1-ին Դուշանբեում կայանալիք ԱՊՀ կառավարությունների ղեկավարների խորհրդի նիստի ընթացքում: </w:t>
      </w:r>
    </w:p>
    <w:p w:rsidR="00845184" w:rsidRPr="00845184" w:rsidRDefault="00845184" w:rsidP="00845184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845184">
        <w:rPr>
          <w:rFonts w:ascii="GHEA Grapalat" w:hAnsi="GHEA Grapalat"/>
          <w:sz w:val="24"/>
          <w:szCs w:val="24"/>
          <w:lang w:val="hy-AM"/>
        </w:rPr>
        <w:t>«</w:t>
      </w:r>
      <w:r w:rsidRPr="00845184">
        <w:rPr>
          <w:rFonts w:ascii="GHEA Grapalat" w:hAnsi="GHEA Grapalat" w:cs="Sylfaen"/>
          <w:color w:val="000000"/>
          <w:sz w:val="24"/>
          <w:szCs w:val="24"/>
          <w:lang w:val="hy-AM"/>
        </w:rPr>
        <w:t>Միջպետական ստանդարտացման փաստաթղթերի տարածման մասին</w:t>
      </w:r>
      <w:r w:rsidRPr="00845184">
        <w:rPr>
          <w:rFonts w:ascii="GHEA Grapalat" w:hAnsi="GHEA Grapalat"/>
          <w:sz w:val="24"/>
          <w:szCs w:val="24"/>
          <w:lang w:val="hy-AM"/>
        </w:rPr>
        <w:t>» համաձայնագրի նախագծի ստորագրումը կնպաստի նշյալ ոլորտում ԱՊՀ շրջանակներում փոխգործակցության հետագա զարգացմանը և կատարելագործմանը՝ հիմնելով իրավական դաշտ մասնակից պետությունների ձեռնարկությունների համագործակցությունը բարենպաստ պայմաններում ծավալելու համար։</w:t>
      </w:r>
    </w:p>
    <w:p w:rsidR="00845184" w:rsidRPr="00845184" w:rsidRDefault="00845184" w:rsidP="00845184">
      <w:pPr>
        <w:spacing w:after="0"/>
        <w:ind w:right="-31"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45184">
        <w:rPr>
          <w:rFonts w:ascii="GHEA Grapalat" w:hAnsi="GHEA Grapalat"/>
          <w:sz w:val="24"/>
          <w:szCs w:val="24"/>
          <w:lang w:val="hy-AM"/>
        </w:rPr>
        <w:t xml:space="preserve">Փաստաթղթի ստորագրումը </w:t>
      </w:r>
      <w:r w:rsidRPr="00845184">
        <w:rPr>
          <w:rFonts w:ascii="GHEA Grapalat" w:hAnsi="GHEA Grapalat"/>
          <w:color w:val="000000"/>
          <w:sz w:val="24"/>
          <w:szCs w:val="24"/>
          <w:lang w:val="hy-AM"/>
        </w:rPr>
        <w:t>համապատասխանում է</w:t>
      </w:r>
      <w:r w:rsidRPr="00845184">
        <w:rPr>
          <w:rFonts w:ascii="GHEA Grapalat" w:hAnsi="GHEA Grapalat"/>
          <w:color w:val="404040"/>
          <w:sz w:val="24"/>
          <w:szCs w:val="24"/>
          <w:lang w:val="hy-AM"/>
        </w:rPr>
        <w:t xml:space="preserve"> </w:t>
      </w:r>
      <w:r w:rsidRPr="00845184">
        <w:rPr>
          <w:rFonts w:ascii="GHEA Grapalat" w:hAnsi="GHEA Grapalat"/>
          <w:sz w:val="24"/>
          <w:szCs w:val="24"/>
          <w:lang w:val="hy-AM"/>
        </w:rPr>
        <w:t>ՀՀ վարած արտաքին քաղաքականությանը, ինչպես նաև համահունչ է հիշյալ ոլորտում ՀՀ կողմից իրականացվող քայլերին:</w:t>
      </w:r>
    </w:p>
    <w:p w:rsidR="00845184" w:rsidRDefault="00845184" w:rsidP="00845184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45184" w:rsidRDefault="00845184" w:rsidP="00845184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45184" w:rsidRDefault="00845184" w:rsidP="00845184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845184">
        <w:rPr>
          <w:rFonts w:ascii="GHEA Grapalat" w:hAnsi="GHEA Grapalat"/>
          <w:sz w:val="24"/>
          <w:szCs w:val="24"/>
          <w:lang w:val="hy-AM"/>
        </w:rPr>
        <w:t>«</w:t>
      </w:r>
      <w:r w:rsidRPr="00845184">
        <w:rPr>
          <w:rFonts w:ascii="GHEA Grapalat" w:hAnsi="GHEA Grapalat" w:cs="Sylfaen"/>
          <w:color w:val="000000"/>
          <w:sz w:val="24"/>
          <w:szCs w:val="24"/>
          <w:lang w:val="hy-AM"/>
        </w:rPr>
        <w:t>Միջպետական ստանդարտացման փաստաթղթերի տարածման մասին</w:t>
      </w:r>
      <w:r w:rsidRPr="00845184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5245BF">
        <w:rPr>
          <w:rFonts w:ascii="GHEA Grapalat" w:hAnsi="GHEA Grapalat"/>
          <w:color w:val="000000"/>
          <w:sz w:val="24"/>
          <w:szCs w:val="24"/>
          <w:lang w:val="hy-AM"/>
        </w:rPr>
        <w:t xml:space="preserve"> համաձայնագրի </w:t>
      </w:r>
      <w:r w:rsidRPr="005245BF">
        <w:rPr>
          <w:rFonts w:ascii="GHEA Grapalat" w:hAnsi="GHEA Grapalat"/>
          <w:sz w:val="24"/>
          <w:szCs w:val="24"/>
          <w:lang w:val="hy-AM"/>
        </w:rPr>
        <w:t xml:space="preserve">նախագծի </w:t>
      </w:r>
      <w:r>
        <w:rPr>
          <w:rFonts w:ascii="GHEA Grapalat" w:hAnsi="GHEA Grapalat"/>
          <w:sz w:val="24"/>
          <w:szCs w:val="24"/>
          <w:lang w:val="hy-AM"/>
        </w:rPr>
        <w:t>դրույթները</w:t>
      </w:r>
      <w:r w:rsidRPr="005245BF">
        <w:rPr>
          <w:rFonts w:ascii="GHEA Grapalat" w:hAnsi="GHEA Grapalat"/>
          <w:sz w:val="24"/>
          <w:szCs w:val="24"/>
          <w:lang w:val="hy-AM"/>
        </w:rPr>
        <w:t xml:space="preserve"> համապատասխանում </w:t>
      </w:r>
      <w:r>
        <w:rPr>
          <w:rFonts w:ascii="GHEA Grapalat" w:hAnsi="GHEA Grapalat"/>
          <w:sz w:val="24"/>
          <w:szCs w:val="24"/>
          <w:lang w:val="hy-AM"/>
        </w:rPr>
        <w:t>են Հայաստանի Հանրապետության</w:t>
      </w:r>
      <w:r w:rsidRPr="005245BF">
        <w:rPr>
          <w:rFonts w:ascii="GHEA Grapalat" w:hAnsi="GHEA Grapalat"/>
          <w:sz w:val="24"/>
          <w:szCs w:val="24"/>
          <w:lang w:val="hy-AM"/>
        </w:rPr>
        <w:t xml:space="preserve"> ստանձնած միջազգային պարտավորություններին</w:t>
      </w:r>
      <w:r>
        <w:rPr>
          <w:rFonts w:ascii="GHEA Grapalat" w:hAnsi="GHEA Grapalat"/>
          <w:sz w:val="24"/>
          <w:szCs w:val="24"/>
          <w:lang w:val="hy-AM"/>
        </w:rPr>
        <w:t>։</w:t>
      </w:r>
      <w:r w:rsidRPr="005245BF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845184" w:rsidRDefault="00845184" w:rsidP="00845184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845184" w:rsidRDefault="00845184" w:rsidP="00845184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845184">
        <w:rPr>
          <w:rFonts w:ascii="GHEA Grapalat" w:hAnsi="GHEA Grapalat"/>
          <w:sz w:val="24"/>
          <w:szCs w:val="24"/>
          <w:lang w:val="hy-AM"/>
        </w:rPr>
        <w:t>«</w:t>
      </w:r>
      <w:r w:rsidRPr="00845184">
        <w:rPr>
          <w:rFonts w:ascii="GHEA Grapalat" w:hAnsi="GHEA Grapalat" w:cs="Sylfaen"/>
          <w:color w:val="000000"/>
          <w:sz w:val="24"/>
          <w:szCs w:val="24"/>
          <w:lang w:val="hy-AM"/>
        </w:rPr>
        <w:t>Միջպետական ստանդարտացման փաստաթղթերի տարածման մասին</w:t>
      </w:r>
      <w:r w:rsidRPr="00845184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5245BF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D6AB5">
        <w:rPr>
          <w:rFonts w:ascii="GHEA Grapalat" w:hAnsi="GHEA Grapalat"/>
          <w:color w:val="000000"/>
          <w:sz w:val="24"/>
          <w:szCs w:val="24"/>
          <w:lang w:val="hy-AM"/>
        </w:rPr>
        <w:t xml:space="preserve">համաձայնագրի </w:t>
      </w:r>
      <w:r w:rsidRPr="002D6AB5">
        <w:rPr>
          <w:rFonts w:ascii="GHEA Grapalat" w:hAnsi="GHEA Grapalat"/>
          <w:sz w:val="24"/>
          <w:szCs w:val="24"/>
          <w:lang w:val="hy-AM"/>
        </w:rPr>
        <w:t xml:space="preserve">նախագծի ստորագրումը </w:t>
      </w:r>
      <w:r w:rsidRPr="002D6AB5">
        <w:rPr>
          <w:rFonts w:ascii="GHEA Grapalat" w:hAnsi="GHEA Grapalat"/>
          <w:color w:val="000000"/>
          <w:sz w:val="24"/>
          <w:szCs w:val="24"/>
          <w:lang w:val="hy-AM"/>
        </w:rPr>
        <w:t>համապատասխանում է</w:t>
      </w:r>
      <w:r w:rsidRPr="002D6AB5">
        <w:rPr>
          <w:rFonts w:ascii="GHEA Grapalat" w:hAnsi="GHEA Grapalat"/>
          <w:color w:val="404040"/>
          <w:sz w:val="24"/>
          <w:szCs w:val="24"/>
          <w:lang w:val="hy-AM"/>
        </w:rPr>
        <w:t xml:space="preserve"> </w:t>
      </w:r>
      <w:r w:rsidRPr="002D6AB5">
        <w:rPr>
          <w:rFonts w:ascii="GHEA Grapalat" w:hAnsi="GHEA Grapalat"/>
          <w:sz w:val="24"/>
          <w:szCs w:val="24"/>
          <w:lang w:val="hy-AM"/>
        </w:rPr>
        <w:t>ՀՀ վարած արտաքին քաղաքականությանը</w:t>
      </w:r>
      <w:r>
        <w:rPr>
          <w:rFonts w:ascii="GHEA Grapalat" w:hAnsi="GHEA Grapalat"/>
          <w:sz w:val="24"/>
          <w:szCs w:val="24"/>
          <w:lang w:val="hy-AM"/>
        </w:rPr>
        <w:t>։</w:t>
      </w:r>
      <w:r w:rsidRPr="002D6AB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51E1E" w:rsidRDefault="00A51E1E">
      <w:pPr>
        <w:rPr>
          <w:rFonts w:ascii="Sylfaen" w:hAnsi="Sylfaen"/>
          <w:lang w:val="hy-AM"/>
        </w:rPr>
      </w:pPr>
    </w:p>
    <w:p w:rsidR="00A97A53" w:rsidRDefault="00A97A53" w:rsidP="00A97A53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A97A53" w:rsidRDefault="00A97A53" w:rsidP="00A97A53">
      <w:pPr>
        <w:pStyle w:val="Bodytext20"/>
        <w:shd w:val="clear" w:color="auto" w:fill="auto"/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ԱՐՏԱՔԻՆ ԳՈՐԾԵՐԻ ՆԱԽԱՐԱՐԻ ՏԵՂԱԿԱԼ</w:t>
      </w:r>
    </w:p>
    <w:p w:rsidR="00A97A53" w:rsidRDefault="00A97A53" w:rsidP="00A97A53">
      <w:pPr>
        <w:pStyle w:val="Bodytext20"/>
        <w:shd w:val="clear" w:color="auto" w:fill="auto"/>
        <w:spacing w:after="0" w:line="240" w:lineRule="auto"/>
        <w:ind w:left="40" w:firstLine="680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ՇԱՎԱՐՇ ՔՈՉԱՐՅԱՆ</w:t>
      </w:r>
    </w:p>
    <w:p w:rsidR="00A97A53" w:rsidRPr="00A97A53" w:rsidRDefault="00A97A53">
      <w:pPr>
        <w:rPr>
          <w:rFonts w:ascii="Sylfaen" w:hAnsi="Sylfaen"/>
          <w:lang w:val="hy-AM"/>
        </w:rPr>
      </w:pPr>
      <w:bookmarkStart w:id="0" w:name="_GoBack"/>
      <w:bookmarkEnd w:id="0"/>
    </w:p>
    <w:sectPr w:rsidR="00A97A53" w:rsidRPr="00A97A53" w:rsidSect="006F26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5184"/>
    <w:rsid w:val="00096545"/>
    <w:rsid w:val="002F670F"/>
    <w:rsid w:val="00311531"/>
    <w:rsid w:val="006F2623"/>
    <w:rsid w:val="00845184"/>
    <w:rsid w:val="00A51E1E"/>
    <w:rsid w:val="00A97A53"/>
    <w:rsid w:val="00E5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184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A97A53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97A53"/>
    <w:pPr>
      <w:widowControl w:val="0"/>
      <w:shd w:val="clear" w:color="auto" w:fill="FFFFFF"/>
      <w:spacing w:after="300" w:line="0" w:lineRule="atLeast"/>
      <w:jc w:val="right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LEGAL</dc:creator>
  <cp:lastModifiedBy>SyuzannaA</cp:lastModifiedBy>
  <cp:revision>2</cp:revision>
  <dcterms:created xsi:type="dcterms:W3CDTF">2018-05-16T06:00:00Z</dcterms:created>
  <dcterms:modified xsi:type="dcterms:W3CDTF">2018-05-16T06:00:00Z</dcterms:modified>
</cp:coreProperties>
</file>