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90" w:rsidRPr="00A87ECE" w:rsidRDefault="00402990" w:rsidP="00A87ECE">
      <w:pPr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A87ECE">
        <w:rPr>
          <w:rFonts w:ascii="GHEA Grapalat" w:hAnsi="GHEA Grapalat"/>
          <w:i/>
          <w:sz w:val="20"/>
          <w:szCs w:val="20"/>
          <w:u w:val="single"/>
          <w:lang w:val="hy-AM"/>
        </w:rPr>
        <w:t>Ոչ պաշտոնական թարգմանություն</w:t>
      </w:r>
    </w:p>
    <w:p w:rsidR="00402990" w:rsidRPr="00A87ECE" w:rsidRDefault="00402990" w:rsidP="00A87ECE">
      <w:pPr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A87ECE">
        <w:rPr>
          <w:rFonts w:ascii="GHEA Grapalat" w:hAnsi="GHEA Grapalat"/>
          <w:i/>
          <w:sz w:val="20"/>
          <w:szCs w:val="20"/>
          <w:u w:val="single"/>
          <w:lang w:val="hy-AM"/>
        </w:rPr>
        <w:t>Ն</w:t>
      </w:r>
      <w:proofErr w:type="spellStart"/>
      <w:r w:rsidR="00A87ECE" w:rsidRPr="00A87ECE">
        <w:rPr>
          <w:rFonts w:ascii="GHEA Grapalat" w:hAnsi="GHEA Grapalat"/>
          <w:i/>
          <w:sz w:val="20"/>
          <w:szCs w:val="20"/>
          <w:u w:val="single"/>
        </w:rPr>
        <w:t>ախագիծ</w:t>
      </w:r>
      <w:proofErr w:type="spellEnd"/>
    </w:p>
    <w:p w:rsidR="00402990" w:rsidRPr="00516ABB" w:rsidRDefault="00402990" w:rsidP="00402990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ՀԱՄԱՁԱՅՆԱԳԻՐ</w:t>
      </w:r>
    </w:p>
    <w:p w:rsidR="00402990" w:rsidRPr="00516ABB" w:rsidRDefault="00A87ECE" w:rsidP="00402990">
      <w:pPr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A87ECE">
        <w:rPr>
          <w:rFonts w:ascii="GHEA Grapalat" w:hAnsi="GHEA Grapalat"/>
          <w:b/>
          <w:sz w:val="24"/>
          <w:szCs w:val="24"/>
          <w:lang w:val="hy-AM"/>
        </w:rPr>
        <w:t>է</w:t>
      </w:r>
      <w:r w:rsidR="00402990" w:rsidRPr="00516ABB">
        <w:rPr>
          <w:rFonts w:ascii="GHEA Grapalat" w:hAnsi="GHEA Grapalat"/>
          <w:b/>
          <w:sz w:val="24"/>
          <w:szCs w:val="24"/>
          <w:lang w:val="hy-AM"/>
        </w:rPr>
        <w:t>լեկտրաէներգետիկայի բնագավառ</w:t>
      </w:r>
      <w:r w:rsidR="0027385C" w:rsidRPr="0027385C">
        <w:rPr>
          <w:rFonts w:ascii="GHEA Grapalat" w:hAnsi="GHEA Grapalat"/>
          <w:b/>
          <w:sz w:val="24"/>
          <w:szCs w:val="24"/>
          <w:lang w:val="hy-AM"/>
        </w:rPr>
        <w:t>ում</w:t>
      </w:r>
      <w:r w:rsidR="00402990" w:rsidRPr="00516ABB">
        <w:rPr>
          <w:rFonts w:ascii="GHEA Grapalat" w:hAnsi="GHEA Grapalat"/>
          <w:b/>
          <w:sz w:val="24"/>
          <w:szCs w:val="24"/>
          <w:lang w:val="hy-AM"/>
        </w:rPr>
        <w:t xml:space="preserve"> մասնագիտական կրթության ոլորտում </w:t>
      </w:r>
      <w:r w:rsidR="00402990" w:rsidRPr="00516ABB">
        <w:rPr>
          <w:rFonts w:ascii="GHEA Grapalat" w:hAnsi="GHEA Grapalat"/>
          <w:b/>
          <w:sz w:val="24"/>
          <w:szCs w:val="24"/>
          <w:lang w:val="hy-AM"/>
        </w:rPr>
        <w:br/>
        <w:t>ԱՊՀ մասնակից պետությունների համագործակցության մասին</w:t>
      </w:r>
    </w:p>
    <w:p w:rsidR="00A87ECE" w:rsidRPr="00A87ECE" w:rsidRDefault="00A87ECE" w:rsidP="00F40CFF">
      <w:pPr>
        <w:tabs>
          <w:tab w:val="left" w:pos="360"/>
        </w:tabs>
        <w:spacing w:after="0"/>
        <w:ind w:left="-180" w:right="-540"/>
        <w:jc w:val="both"/>
        <w:rPr>
          <w:rFonts w:ascii="GHEA Grapalat" w:hAnsi="GHEA Grapalat"/>
          <w:sz w:val="24"/>
          <w:szCs w:val="24"/>
          <w:lang w:val="hy-AM"/>
        </w:rPr>
      </w:pPr>
    </w:p>
    <w:p w:rsidR="00F40CFF" w:rsidRPr="0027385C" w:rsidRDefault="00F40CFF" w:rsidP="00F40CFF">
      <w:pPr>
        <w:tabs>
          <w:tab w:val="left" w:pos="360"/>
        </w:tabs>
        <w:spacing w:after="0"/>
        <w:ind w:left="-180" w:right="-540"/>
        <w:jc w:val="both"/>
        <w:rPr>
          <w:rFonts w:ascii="GHEA Grapalat" w:hAnsi="GHEA Grapalat"/>
          <w:sz w:val="24"/>
          <w:szCs w:val="24"/>
          <w:lang w:val="hy-AM"/>
        </w:rPr>
      </w:pPr>
      <w:r w:rsidRPr="0027385C">
        <w:rPr>
          <w:rFonts w:ascii="GHEA Grapalat" w:hAnsi="GHEA Grapalat"/>
          <w:sz w:val="24"/>
          <w:szCs w:val="24"/>
          <w:lang w:val="hy-AM"/>
        </w:rPr>
        <w:tab/>
      </w:r>
      <w:r w:rsidR="0027385C" w:rsidRPr="00A87ECE">
        <w:rPr>
          <w:rFonts w:ascii="GHEA Grapalat" w:hAnsi="GHEA Grapalat"/>
          <w:sz w:val="24"/>
          <w:szCs w:val="24"/>
          <w:lang w:val="hy-AM"/>
        </w:rPr>
        <w:tab/>
      </w:r>
      <w:r w:rsidRPr="00F40CFF">
        <w:rPr>
          <w:rFonts w:ascii="GHEA Grapalat" w:hAnsi="GHEA Grapalat"/>
          <w:sz w:val="24"/>
          <w:szCs w:val="24"/>
          <w:lang w:val="hy-AM"/>
        </w:rPr>
        <w:t>ԱՊՀ անդամ-պետությունների կառավարությունները, այսուհետ՝ Կողմերը,</w:t>
      </w:r>
    </w:p>
    <w:p w:rsidR="00F40CFF" w:rsidRPr="00F40CFF" w:rsidRDefault="00F40CFF" w:rsidP="00F40CFF">
      <w:pPr>
        <w:tabs>
          <w:tab w:val="left" w:pos="360"/>
        </w:tabs>
        <w:spacing w:after="0"/>
        <w:ind w:right="52"/>
        <w:jc w:val="both"/>
        <w:rPr>
          <w:rFonts w:ascii="GHEA Grapalat" w:hAnsi="GHEA Grapalat"/>
          <w:sz w:val="24"/>
          <w:szCs w:val="24"/>
          <w:lang w:val="hy-AM"/>
        </w:rPr>
      </w:pPr>
      <w:r w:rsidRPr="0027385C">
        <w:rPr>
          <w:rFonts w:ascii="GHEA Grapalat" w:hAnsi="GHEA Grapalat"/>
          <w:sz w:val="24"/>
          <w:szCs w:val="24"/>
          <w:lang w:val="hy-AM"/>
        </w:rPr>
        <w:tab/>
      </w:r>
      <w:r w:rsidR="0027385C" w:rsidRPr="00A87ECE">
        <w:rPr>
          <w:rFonts w:ascii="GHEA Grapalat" w:hAnsi="GHEA Grapalat"/>
          <w:sz w:val="24"/>
          <w:szCs w:val="24"/>
          <w:lang w:val="hy-AM"/>
        </w:rPr>
        <w:tab/>
      </w:r>
      <w:r w:rsidR="0027385C" w:rsidRPr="002F64EA">
        <w:rPr>
          <w:rFonts w:ascii="GHEA Grapalat" w:hAnsi="GHEA Grapalat"/>
          <w:sz w:val="24"/>
          <w:szCs w:val="24"/>
          <w:lang w:val="hy-AM"/>
        </w:rPr>
        <w:t>նպատակ ունենալով</w:t>
      </w:r>
      <w:r w:rsidR="0027385C">
        <w:rPr>
          <w:rFonts w:ascii="GHEA Grapalat" w:hAnsi="GHEA Grapalat"/>
          <w:sz w:val="24"/>
          <w:szCs w:val="24"/>
          <w:lang w:val="hy-AM"/>
        </w:rPr>
        <w:t>իրագո</w:t>
      </w:r>
      <w:r w:rsidR="0027385C" w:rsidRPr="0027385C">
        <w:rPr>
          <w:rFonts w:ascii="GHEA Grapalat" w:hAnsi="GHEA Grapalat"/>
          <w:sz w:val="24"/>
          <w:szCs w:val="24"/>
          <w:lang w:val="hy-AM"/>
        </w:rPr>
        <w:t xml:space="preserve">րծել </w:t>
      </w:r>
      <w:r w:rsidRPr="00F40CFF">
        <w:rPr>
          <w:rFonts w:ascii="GHEA Grapalat" w:hAnsi="GHEA Grapalat"/>
          <w:sz w:val="24"/>
          <w:szCs w:val="24"/>
          <w:lang w:val="hy-AM"/>
        </w:rPr>
        <w:t>Անկախ Պետությունների Հ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ամագործակցության շրջանակներում 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>էլեկտրաէներգետիկայի բնագավառ</w:t>
      </w:r>
      <w:r w:rsidR="0027385C" w:rsidRPr="0027385C">
        <w:rPr>
          <w:rFonts w:ascii="GHEA Grapalat" w:hAnsi="GHEA Grapalat"/>
          <w:sz w:val="24"/>
          <w:szCs w:val="24"/>
          <w:lang w:val="hy-AM"/>
        </w:rPr>
        <w:t>ում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 xml:space="preserve"> միջազգային </w:t>
      </w:r>
      <w:r>
        <w:rPr>
          <w:rFonts w:ascii="GHEA Grapalat" w:hAnsi="GHEA Grapalat"/>
          <w:sz w:val="24"/>
          <w:szCs w:val="24"/>
          <w:lang w:val="hy-AM"/>
        </w:rPr>
        <w:t>պայմանագրեր</w:t>
      </w:r>
      <w:r w:rsidRPr="00F40CFF">
        <w:rPr>
          <w:rFonts w:ascii="GHEA Grapalat" w:hAnsi="GHEA Grapalat"/>
          <w:sz w:val="24"/>
          <w:szCs w:val="24"/>
          <w:lang w:val="hy-AM"/>
        </w:rPr>
        <w:t>ը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>,</w:t>
      </w:r>
    </w:p>
    <w:p w:rsidR="00402990" w:rsidRPr="00516ABB" w:rsidRDefault="00F40CFF" w:rsidP="00F40CFF">
      <w:pPr>
        <w:tabs>
          <w:tab w:val="left" w:pos="360"/>
        </w:tabs>
        <w:spacing w:after="0"/>
        <w:ind w:right="52"/>
        <w:jc w:val="both"/>
        <w:rPr>
          <w:rFonts w:ascii="GHEA Grapalat" w:hAnsi="GHEA Grapalat"/>
          <w:sz w:val="24"/>
          <w:szCs w:val="24"/>
          <w:lang w:val="hy-AM"/>
        </w:rPr>
      </w:pPr>
      <w:r w:rsidRPr="00F40CFF">
        <w:rPr>
          <w:rFonts w:ascii="GHEA Grapalat" w:hAnsi="GHEA Grapalat"/>
          <w:sz w:val="24"/>
          <w:szCs w:val="24"/>
          <w:lang w:val="hy-AM"/>
        </w:rPr>
        <w:tab/>
      </w:r>
      <w:r w:rsidR="0027385C" w:rsidRPr="002F64EA">
        <w:rPr>
          <w:rFonts w:ascii="GHEA Grapalat" w:hAnsi="GHEA Grapalat"/>
          <w:sz w:val="24"/>
          <w:szCs w:val="24"/>
          <w:lang w:val="hy-AM"/>
        </w:rPr>
        <w:tab/>
      </w:r>
      <w:r w:rsidRPr="00F40CFF">
        <w:rPr>
          <w:rFonts w:ascii="GHEA Grapalat" w:hAnsi="GHEA Grapalat"/>
          <w:sz w:val="24"/>
          <w:szCs w:val="24"/>
          <w:lang w:val="hy-AM"/>
        </w:rPr>
        <w:t>հ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>իմնվելով Անկախ պետությունների համագործակցության միասնական (ընդհանուր) կրթական տարածքի ձևավորման 1997 թվականի հունվարի 17-ի հայեցակարգի, Անկախ պետությունների համագործակցության միասնական (ընդհանուր) կրթական տարածքի ձևավորման նպատակով համագործակցության մասին 1997 թվականի հունվարի 17-ի համաձայնագրի, Անկախ պետությունների համագործակցության մասնակից պետություններում  հեռակա ուսուցման զարգացման 2007 թվականի նոյեմբերի 22-ի հայեցակարգի դրույթների վրա,</w:t>
      </w:r>
    </w:p>
    <w:p w:rsidR="00402990" w:rsidRPr="00516ABB" w:rsidRDefault="00556A8D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6A8D">
        <w:rPr>
          <w:rFonts w:ascii="GHEA Grapalat" w:hAnsi="GHEA Grapalat"/>
          <w:sz w:val="24"/>
          <w:szCs w:val="24"/>
          <w:lang w:val="hy-AM"/>
        </w:rPr>
        <w:t>ղ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>եկավարվելով Անկախ պետությունների համագործակցության մասնակից պետությունների մասնագետների որակավորման բարձրացման և մասնագիտական վերապատրաստման  բնագավառում համագործակցության մասին 2007 թվականի մայիսի 25-ի համաձայնագրով,</w:t>
      </w:r>
    </w:p>
    <w:p w:rsidR="00402990" w:rsidRPr="00556A8D" w:rsidRDefault="0027385C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385C">
        <w:rPr>
          <w:rFonts w:ascii="GHEA Grapalat" w:hAnsi="GHEA Grapalat"/>
          <w:sz w:val="24"/>
          <w:szCs w:val="24"/>
          <w:lang w:val="hy-AM"/>
        </w:rPr>
        <w:t>նպատակ ունենալով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Pr="0027385C">
        <w:rPr>
          <w:rFonts w:ascii="GHEA Grapalat" w:hAnsi="GHEA Grapalat"/>
          <w:sz w:val="24"/>
          <w:szCs w:val="24"/>
          <w:lang w:val="hy-AM"/>
        </w:rPr>
        <w:t>ել է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 xml:space="preserve">լեկտրաէներգետիկայի ոլորտը </w:t>
      </w:r>
      <w:r w:rsidR="002F64EA">
        <w:rPr>
          <w:rFonts w:ascii="GHEA Grapalat" w:hAnsi="GHEA Grapalat"/>
          <w:sz w:val="24"/>
          <w:szCs w:val="24"/>
          <w:lang w:val="hy-AM"/>
        </w:rPr>
        <w:t>որակավորված</w:t>
      </w:r>
      <w:r w:rsidR="00402990" w:rsidRPr="00516ABB">
        <w:rPr>
          <w:rFonts w:ascii="GHEA Grapalat" w:hAnsi="GHEA Grapalat"/>
          <w:sz w:val="24"/>
          <w:szCs w:val="24"/>
          <w:lang w:val="hy-AM"/>
        </w:rPr>
        <w:t xml:space="preserve"> անձնակազմով</w:t>
      </w:r>
      <w:r w:rsidR="00556A8D" w:rsidRPr="00556A8D">
        <w:rPr>
          <w:rFonts w:ascii="GHEA Grapalat" w:hAnsi="GHEA Grapalat"/>
          <w:sz w:val="24"/>
          <w:szCs w:val="24"/>
          <w:lang w:val="hy-AM"/>
        </w:rPr>
        <w:t>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համաձայնեցին ներքոնշյալի մասին.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Սույն Համաձայնագրի նպատակների համար օգտագործված տերմիններն ունեն հետևյալ նշանակությունը`</w:t>
      </w:r>
    </w:p>
    <w:p w:rsidR="00402990" w:rsidRPr="00556A8D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Մասնագիտական կրթություն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– կրթության տեսակ, որն ուղղված է սովորողների կողմից հիմնական մասնագիտական կրթական ծրագրերի յուրացման ընթացքում համապատասխան գիտելիքների, ունակությունների, հմտությունների ձեռքբերմանը և համապատասխան մակարդակի և ծավալի իրավագիտակցության ձևավորմանը, որը թույլ </w:t>
      </w:r>
      <w:r w:rsidRPr="00516ABB">
        <w:rPr>
          <w:rFonts w:ascii="GHEA Grapalat" w:hAnsi="GHEA Grapalat"/>
          <w:sz w:val="24"/>
          <w:szCs w:val="24"/>
          <w:lang w:val="hy-AM"/>
        </w:rPr>
        <w:lastRenderedPageBreak/>
        <w:t>կտա ծավալել մասնագիտական գործունեություն համապատասխան բնագավառում և (կամ) կատարել աշխատանք</w:t>
      </w:r>
      <w:r w:rsidR="002F64EA">
        <w:rPr>
          <w:rFonts w:ascii="GHEA Grapalat" w:hAnsi="GHEA Grapalat"/>
          <w:sz w:val="24"/>
          <w:szCs w:val="24"/>
          <w:lang w:val="hy-AM"/>
        </w:rPr>
        <w:t xml:space="preserve"> ըստ կոնկրետ մասնագիտության և մասնագիտացման</w:t>
      </w:r>
      <w:r w:rsidR="00556A8D" w:rsidRPr="00556A8D">
        <w:rPr>
          <w:rFonts w:ascii="GHEA Grapalat" w:hAnsi="GHEA Grapalat"/>
          <w:sz w:val="24"/>
          <w:szCs w:val="24"/>
          <w:lang w:val="hy-AM"/>
        </w:rPr>
        <w:t>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Մասնագիտական պատրաստում/ուսուցում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– կրթության տեսակ, որն ուղղված է սովորողների կողմից գիտելիքների, ունակությունների, հմտությունների ձեռքբերմանը և իրավագիտակցության ձևավորմանը, որոնք անհրաժեշտ են աշխատանքային և ծառայողական գործառույթներն (</w:t>
      </w:r>
      <w:r w:rsidR="00822DA5" w:rsidRPr="00822DA5">
        <w:rPr>
          <w:rFonts w:ascii="GHEA Grapalat" w:hAnsi="GHEA Grapalat"/>
          <w:sz w:val="24"/>
          <w:szCs w:val="24"/>
          <w:lang w:val="hy-AM"/>
        </w:rPr>
        <w:t>որոշակի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աշխատանքային, ծառայողական գործունեություն, մասնագիտություն) իրականացնելու համար</w:t>
      </w:r>
      <w:r w:rsidR="00556A8D" w:rsidRPr="00556A8D">
        <w:rPr>
          <w:rFonts w:ascii="GHEA Grapalat" w:hAnsi="GHEA Grapalat"/>
          <w:sz w:val="24"/>
          <w:szCs w:val="24"/>
          <w:lang w:val="hy-AM"/>
        </w:rPr>
        <w:t>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 xml:space="preserve">Վերապատրաստում և մասնագիտական որակավորման բարձրացում – </w:t>
      </w:r>
      <w:r w:rsidRPr="00516ABB">
        <w:rPr>
          <w:rFonts w:ascii="GHEA Grapalat" w:hAnsi="GHEA Grapalat"/>
          <w:sz w:val="24"/>
          <w:szCs w:val="24"/>
          <w:lang w:val="hy-AM"/>
        </w:rPr>
        <w:t>կրթություն</w:t>
      </w:r>
      <w:r w:rsidR="00822DA5" w:rsidRPr="00822DA5">
        <w:rPr>
          <w:rFonts w:ascii="GHEA Grapalat" w:hAnsi="GHEA Grapalat"/>
          <w:sz w:val="24"/>
          <w:szCs w:val="24"/>
          <w:lang w:val="hy-AM"/>
        </w:rPr>
        <w:t>՝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մասնագիտական կրթության </w:t>
      </w:r>
      <w:r w:rsidR="00556A8D" w:rsidRPr="00556A8D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516ABB">
        <w:rPr>
          <w:rFonts w:ascii="GHEA Grapalat" w:hAnsi="GHEA Grapalat"/>
          <w:sz w:val="24"/>
          <w:szCs w:val="24"/>
          <w:lang w:val="hy-AM"/>
        </w:rPr>
        <w:t>սահմաններում, որն իրագործվում է կարողությունների կատարելագործման կամ այս կամ այլ մասնագիտության մասնագիտական որակավորման մակարդակի բարձրացման նպատակով</w:t>
      </w:r>
    </w:p>
    <w:p w:rsidR="00402990" w:rsidRPr="00822DA5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 xml:space="preserve">Մասնագիտական որակավորման բարձրացում - 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կրթության տեսակ, որն ուղղված է կարողությունների կատարելագործմանը և (կամ) </w:t>
      </w:r>
      <w:r w:rsidR="00822DA5" w:rsidRPr="00516ABB">
        <w:rPr>
          <w:rFonts w:ascii="GHEA Grapalat" w:hAnsi="GHEA Grapalat"/>
          <w:sz w:val="24"/>
          <w:szCs w:val="24"/>
          <w:lang w:val="hy-AM"/>
        </w:rPr>
        <w:t xml:space="preserve">նոր կարողությունների </w:t>
      </w:r>
      <w:r w:rsidRPr="00516ABB">
        <w:rPr>
          <w:rFonts w:ascii="GHEA Grapalat" w:hAnsi="GHEA Grapalat"/>
          <w:sz w:val="24"/>
          <w:szCs w:val="24"/>
          <w:lang w:val="hy-AM"/>
        </w:rPr>
        <w:t>ձեռքբերմանը, որոնք անհրաժեշտ են մասնագիտական գործունեության համար, և (կամ) մասնագիտական մակարդակի բարձրացման</w:t>
      </w:r>
      <w:r w:rsidR="00822DA5" w:rsidRPr="00822DA5">
        <w:rPr>
          <w:rFonts w:ascii="GHEA Grapalat" w:hAnsi="GHEA Grapalat"/>
          <w:sz w:val="24"/>
          <w:szCs w:val="24"/>
          <w:lang w:val="hy-AM"/>
        </w:rPr>
        <w:t>ը՝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առկա որակավորման շրջանակներում: Իրականացվում է լրացուցիչ մասնագիտական կրթության ծրագրերի, ինչպես նաև մասնագիտական կրթության տեսքով աշխատակիցների և ծառայողների  որակավորման բարձրացման ծրագրերի միջոցով: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 xml:space="preserve">Մասնագիտական վերապատրաստում – </w:t>
      </w:r>
      <w:r w:rsidRPr="00516ABB">
        <w:rPr>
          <w:rFonts w:ascii="GHEA Grapalat" w:hAnsi="GHEA Grapalat"/>
          <w:sz w:val="24"/>
          <w:szCs w:val="24"/>
          <w:lang w:val="hy-AM"/>
        </w:rPr>
        <w:t>լրացուցիչ մասնագիտական կրթություն, որն ուղղված է կարողությունների ձեռքբերմանը, որոնք անհրաժեշտ են նոր տեսակի մասնագիտական գործունեության իրականացմանը, նոր որակավորման ձեռքբերմանը: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402990" w:rsidRPr="00516ABB" w:rsidRDefault="00402990" w:rsidP="00402990">
      <w:pPr>
        <w:spacing w:after="0" w:line="312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F40CFF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Սույն Համաձայնագրի նպատակն է Կողմերի փոխգործակցությունը</w:t>
      </w:r>
      <w:r w:rsidR="009D6E01" w:rsidRPr="009D6E01">
        <w:rPr>
          <w:rFonts w:ascii="GHEA Grapalat" w:hAnsi="GHEA Grapalat"/>
          <w:sz w:val="24"/>
          <w:szCs w:val="24"/>
          <w:lang w:val="hy-AM"/>
        </w:rPr>
        <w:t>՝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էլեկտրաէներգետիկայի ոլորտում մասնագիտական կրթության բնագավառում համաձայնեցված գործողությունների ձեռնարկման, այդ թվում մասնագիտական պատրաստման/ուսուցման, որակավորման բարձրացման և անձնակազմի վերապատրաստման</w:t>
      </w:r>
      <w:r w:rsidR="000A2FFD" w:rsidRPr="000A2FFD">
        <w:rPr>
          <w:rFonts w:ascii="GHEA Grapalat" w:hAnsi="GHEA Grapalat"/>
          <w:sz w:val="24"/>
          <w:szCs w:val="24"/>
          <w:lang w:val="hy-AM"/>
        </w:rPr>
        <w:t xml:space="preserve"> ուղղությամբ</w:t>
      </w:r>
      <w:r w:rsidRPr="00516ABB">
        <w:rPr>
          <w:rFonts w:ascii="GHEA Grapalat" w:hAnsi="GHEA Grapalat"/>
          <w:sz w:val="24"/>
          <w:szCs w:val="24"/>
          <w:lang w:val="hy-AM"/>
        </w:rPr>
        <w:t>, որն իրականացվում է կրթական հաստատությունների/կազմակերպությունների կողմից:</w:t>
      </w:r>
    </w:p>
    <w:p w:rsidR="00A87ECE" w:rsidRPr="002F64EA" w:rsidRDefault="00A87ECE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7ECE" w:rsidRPr="002F64EA" w:rsidRDefault="00A87ECE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lastRenderedPageBreak/>
        <w:t>Հոդված 3</w:t>
      </w:r>
    </w:p>
    <w:p w:rsidR="00402990" w:rsidRPr="00516ABB" w:rsidRDefault="00402990" w:rsidP="00402990">
      <w:pPr>
        <w:spacing w:after="0" w:line="312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Սույն Համաձայնագրի իրագործման նպատակով կողմերն իրականացնում են՝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առաջարկությունների /մեխանիզմների/ մշակում էլեկտրաէներգետիկայի բնագավառում ինտեգրացիոն գործընթացների համակարգման և մասնագիտական պատրաստման/ուսուցման, որակավորման բարձրացման և անձնակազմի վերապատրաստման համակարգերի ներդաշնակեցման նպատակով,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 xml:space="preserve">էլեկտրաէներգետիկայի բնագավառում մասնագիտական պատրաստման/ուսուցման, որակավորման բարձրացման և  անձնակազմի վերապատրաստման հիմնական պահանջների և սկզբունքների </w:t>
      </w:r>
      <w:r w:rsidR="000A2FFD" w:rsidRPr="000A2FFD">
        <w:rPr>
          <w:rFonts w:ascii="GHEA Grapalat" w:hAnsi="GHEA Grapalat"/>
          <w:sz w:val="24"/>
          <w:szCs w:val="24"/>
          <w:lang w:val="hy-AM"/>
        </w:rPr>
        <w:t>սահմանում</w:t>
      </w:r>
      <w:r w:rsidRPr="00516ABB">
        <w:rPr>
          <w:rFonts w:ascii="GHEA Grapalat" w:hAnsi="GHEA Grapalat"/>
          <w:sz w:val="24"/>
          <w:szCs w:val="24"/>
          <w:lang w:val="hy-AM"/>
        </w:rPr>
        <w:t>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էլեկտրաէներգետիկայի բնագավառում մասնագիտական պատրաստման/ուսուցման, որակավորման բարձրացման և  անձնակազմի վերապատրաստման ոլորտի ազգային օրենսդրության ներդաշնակեցում,</w:t>
      </w:r>
    </w:p>
    <w:p w:rsidR="00402990" w:rsidRPr="00B26EE1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26EE1">
        <w:rPr>
          <w:rFonts w:ascii="GHEA Grapalat" w:hAnsi="GHEA Grapalat"/>
          <w:sz w:val="24"/>
          <w:szCs w:val="24"/>
          <w:lang w:val="hy-AM"/>
        </w:rPr>
        <w:t xml:space="preserve">էլեկտրաէներգետիկայի բնագավառում մասնագիտական պատրաստման/ուսուցման, որակավորման բարձրացման և անձնակազմի վերապատրաստման ոլորտում համագործակցության համար անհրաժեշտ իրավական </w:t>
      </w:r>
      <w:r w:rsidR="002F64EA">
        <w:rPr>
          <w:rFonts w:ascii="GHEA Grapalat" w:hAnsi="GHEA Grapalat"/>
          <w:sz w:val="24"/>
          <w:szCs w:val="24"/>
          <w:lang w:val="hy-AM"/>
        </w:rPr>
        <w:t>հենքի</w:t>
      </w:r>
      <w:r w:rsidRPr="00B26EE1">
        <w:rPr>
          <w:rFonts w:ascii="GHEA Grapalat" w:hAnsi="GHEA Grapalat"/>
          <w:sz w:val="24"/>
          <w:szCs w:val="24"/>
          <w:lang w:val="hy-AM"/>
        </w:rPr>
        <w:t xml:space="preserve"> մշակում, ինչպես նաև էլեկտրաէներգետիկայի բնագավառում մասնագիտական պատրաստման/ուսուցման, որակավորման բարձրացման և անձնակազմի վերապատրաստման ոլորտի փաստաթղթերի իրավահավասարության փոխադարձ ճանաչման համար իրավական և կազմակերպ</w:t>
      </w:r>
      <w:r w:rsidR="00B26EE1" w:rsidRPr="00B26EE1">
        <w:rPr>
          <w:rFonts w:ascii="GHEA Grapalat" w:hAnsi="GHEA Grapalat"/>
          <w:sz w:val="24"/>
          <w:szCs w:val="24"/>
          <w:lang w:val="hy-AM"/>
        </w:rPr>
        <w:t>չ</w:t>
      </w:r>
      <w:r w:rsidRPr="00B26EE1">
        <w:rPr>
          <w:rFonts w:ascii="GHEA Grapalat" w:hAnsi="GHEA Grapalat"/>
          <w:sz w:val="24"/>
          <w:szCs w:val="24"/>
          <w:lang w:val="hy-AM"/>
        </w:rPr>
        <w:t>ական ապահովում համաձայն միջազգային պայմանագրերի,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էլեկտրաէներգետիկայի բնագավառում մասնագիտական պատրաստման/ուսուցման, որակավորման բարձրացման և անձնակազմի վերապատրաստման ոլորտում ԱՊՀ միջպետական համաձայնագրերի և նորմատիվ իրավական ակտերի նախագծերի, ինչպես նաև կրթական ծրագրերի մոդելների համատեղ մշակում,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էլեկտրաէներգետիկայի բնագավառում մասնագիտական պատրաստման/ուսուցման, որակավորման բարձրացման և անձնակազմի վերապատրաստման ոլորտում միջպետական մակարդակով տեղեկատվության փոխանակում,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համագործակցության գիտամեթոդական աջակցություն,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սույն հոդվածով նախատեսված որոշակի միջոցառումներ</w:t>
      </w:r>
      <w:r w:rsidR="00B26EE1" w:rsidRPr="00B26EE1">
        <w:rPr>
          <w:rFonts w:ascii="GHEA Grapalat" w:hAnsi="GHEA Grapalat"/>
          <w:sz w:val="24"/>
          <w:szCs w:val="24"/>
          <w:lang w:val="hy-AM"/>
        </w:rPr>
        <w:t>ի</w:t>
      </w:r>
      <w:r w:rsidR="00BA5ADD">
        <w:rPr>
          <w:rFonts w:ascii="GHEA Grapalat" w:hAnsi="GHEA Grapalat"/>
          <w:sz w:val="24"/>
          <w:szCs w:val="24"/>
        </w:rPr>
        <w:t xml:space="preserve"> </w:t>
      </w:r>
      <w:r w:rsidR="00B26EE1">
        <w:rPr>
          <w:rFonts w:ascii="GHEA Grapalat" w:hAnsi="GHEA Grapalat"/>
          <w:sz w:val="24"/>
          <w:szCs w:val="24"/>
          <w:lang w:val="hy-AM"/>
        </w:rPr>
        <w:t>իրականաց</w:t>
      </w:r>
      <w:r w:rsidR="00B26EE1" w:rsidRPr="00B26EE1">
        <w:rPr>
          <w:rFonts w:ascii="GHEA Grapalat" w:hAnsi="GHEA Grapalat"/>
          <w:sz w:val="24"/>
          <w:szCs w:val="24"/>
          <w:lang w:val="hy-AM"/>
        </w:rPr>
        <w:t>ման</w:t>
      </w:r>
      <w:r w:rsidR="00BA5ADD">
        <w:rPr>
          <w:rFonts w:ascii="GHEA Grapalat" w:hAnsi="GHEA Grapalat"/>
          <w:sz w:val="24"/>
          <w:szCs w:val="24"/>
        </w:rPr>
        <w:t xml:space="preserve"> </w:t>
      </w:r>
      <w:r w:rsidR="00B26EE1">
        <w:rPr>
          <w:rFonts w:ascii="GHEA Grapalat" w:hAnsi="GHEA Grapalat"/>
          <w:sz w:val="24"/>
          <w:szCs w:val="24"/>
          <w:lang w:val="hy-AM"/>
        </w:rPr>
        <w:t>համաձայն</w:t>
      </w:r>
      <w:r w:rsidR="00B26EE1" w:rsidRPr="00B26EE1">
        <w:rPr>
          <w:rFonts w:ascii="GHEA Grapalat" w:hAnsi="GHEA Grapalat"/>
          <w:sz w:val="24"/>
          <w:szCs w:val="24"/>
          <w:lang w:val="hy-AM"/>
        </w:rPr>
        <w:t>եցում</w:t>
      </w:r>
      <w:r w:rsidR="009D6E01" w:rsidRPr="009D6E01">
        <w:rPr>
          <w:rFonts w:ascii="GHEA Grapalat" w:hAnsi="GHEA Grapalat"/>
          <w:sz w:val="24"/>
          <w:szCs w:val="24"/>
          <w:lang w:val="hy-AM"/>
        </w:rPr>
        <w:t>: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02990" w:rsidRPr="00516ABB" w:rsidRDefault="00FD659B" w:rsidP="00FD659B">
      <w:pPr>
        <w:tabs>
          <w:tab w:val="left" w:pos="2580"/>
        </w:tabs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ab/>
      </w: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lastRenderedPageBreak/>
        <w:t>Հոդված 4</w:t>
      </w:r>
    </w:p>
    <w:p w:rsidR="00402990" w:rsidRPr="00516ABB" w:rsidRDefault="00402990" w:rsidP="00402990">
      <w:pPr>
        <w:spacing w:after="0" w:line="312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 xml:space="preserve">Կողմերից յուրաքանչյուրը, միջազգային պարտավորությունների և իր պետության օրենսդրության համաձայն, էլեկտրաէներգետիկայի բնագավառում մասնագիտական պատրաստման/ուսուցման, որակավորման բարձրացման և անձնակազմի վերապատրաստման հնարավորություն է ընձեռում սույն Համաձայնագրի մասնակից </w:t>
      </w:r>
      <w:r w:rsidR="005E2642" w:rsidRPr="005E2642">
        <w:rPr>
          <w:rFonts w:ascii="GHEA Grapalat" w:hAnsi="GHEA Grapalat"/>
          <w:sz w:val="24"/>
          <w:szCs w:val="24"/>
          <w:lang w:val="hy-AM"/>
        </w:rPr>
        <w:t xml:space="preserve">մյուս 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պետությունների քաղաքացիներին: </w:t>
      </w: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402990" w:rsidRPr="00516ABB" w:rsidRDefault="00402990" w:rsidP="00402990">
      <w:pPr>
        <w:spacing w:after="0" w:line="312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402990" w:rsidRPr="005E2642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 xml:space="preserve">Կողմերը </w:t>
      </w:r>
      <w:r w:rsidR="005E2642" w:rsidRPr="005E2642">
        <w:rPr>
          <w:rFonts w:ascii="GHEA Grapalat" w:hAnsi="GHEA Grapalat"/>
          <w:sz w:val="24"/>
          <w:szCs w:val="24"/>
          <w:lang w:val="hy-AM"/>
        </w:rPr>
        <w:t>միջոցառումներ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են ձեռնարկում սույն Համաձայնագրի մասնակից պետությունների նորմատիվ իրավական ակտերի ներդաշնակեցման և էլեկտրաէներգետիկայի բնագավառում մասնագիտական պատրաստման/ուսուցման, որակավորման բարձրացման և  անձնակազմի վերապատրաստման հետ կապված հարցերը կարգավորող նորմատիվ իրավական անհրաժեշտ բազայի ձևավորման ուղղությամբ:</w:t>
      </w:r>
    </w:p>
    <w:p w:rsidR="005E2642" w:rsidRPr="0027385C" w:rsidRDefault="005E2642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6ABB">
        <w:rPr>
          <w:rFonts w:ascii="GHEA Grapalat" w:hAnsi="GHEA Grapalat"/>
          <w:b/>
          <w:sz w:val="24"/>
          <w:szCs w:val="24"/>
          <w:lang w:val="hy-AM"/>
        </w:rPr>
        <w:t>Հոդված 6</w:t>
      </w:r>
    </w:p>
    <w:p w:rsidR="00402990" w:rsidRPr="00516ABB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02990" w:rsidRPr="0027385C" w:rsidRDefault="00402990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 xml:space="preserve">Կողմերը </w:t>
      </w:r>
      <w:r w:rsidR="005E2642" w:rsidRPr="005E2642">
        <w:rPr>
          <w:rFonts w:ascii="GHEA Grapalat" w:hAnsi="GHEA Grapalat"/>
          <w:sz w:val="24"/>
          <w:szCs w:val="24"/>
          <w:lang w:val="hy-AM"/>
        </w:rPr>
        <w:t>համակարգում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են էլեկտրաէներգետիկայի բնագավառում մասնագիտական պատրաստման/ուսուցման, որակավորման բարձրացման և անձնակազմի վերապատրաստման ոլորտի աշխատանքներ</w:t>
      </w:r>
      <w:r w:rsidR="009D6E01" w:rsidRPr="009D6E01">
        <w:rPr>
          <w:rFonts w:ascii="GHEA Grapalat" w:hAnsi="GHEA Grapalat"/>
          <w:sz w:val="24"/>
          <w:szCs w:val="24"/>
          <w:lang w:val="hy-AM"/>
        </w:rPr>
        <w:t>ն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ազգային օրենսդրության ներդաշնակեցման, Անկախ պետությունների համագործակցության միջպետական  նորմատիվ ակտերի, կրթական ծրագրերի մոդելների և այլ փաստաթղթերի համատեղ մշակման միջոցով:</w:t>
      </w:r>
    </w:p>
    <w:p w:rsidR="005E2642" w:rsidRPr="0027385C" w:rsidRDefault="005E2642" w:rsidP="00402990">
      <w:pPr>
        <w:spacing w:after="0"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02990" w:rsidRPr="002F64EA" w:rsidRDefault="00402990" w:rsidP="00402990">
      <w:pPr>
        <w:spacing w:after="0" w:line="312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t>Հոդված 7</w:t>
      </w:r>
    </w:p>
    <w:p w:rsidR="00402990" w:rsidRPr="00516ABB" w:rsidRDefault="00402990" w:rsidP="00402990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402990" w:rsidRPr="00516ABB" w:rsidRDefault="00402990" w:rsidP="0040299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Կողմեր</w:t>
      </w:r>
      <w:r w:rsidR="009D6E01" w:rsidRPr="009D6E01">
        <w:rPr>
          <w:rFonts w:ascii="GHEA Grapalat" w:hAnsi="GHEA Grapalat"/>
          <w:sz w:val="24"/>
          <w:szCs w:val="24"/>
          <w:lang w:val="hy-AM"/>
        </w:rPr>
        <w:t>ն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օժանդակում են էլեկտրաէներգետիկայի բնագավառում մասնագիտական պատրաստման/ուսուցման, որակավորման բարձրացման և  անձնակազմի վերապատրաստման ազգային համակարգի վերաբերյալ տեղեկատվության փոխանակմանը:</w:t>
      </w:r>
    </w:p>
    <w:p w:rsidR="00904811" w:rsidRPr="00516ABB" w:rsidRDefault="00402990" w:rsidP="00402990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Կողմերը տեղեկատվություն են փոխանակում էլեկտրաէներգետիկայի բնագավառում մասնագիտական պատրաստման/ուսուցման, որակավորման բարձրացման և  անձնակազմի վերապատրաստման ոլորտի ուսումնամեթոդական նյութերի և գիտական հրապարակումների, գիտական և գործնական համաժողովների և այլ միջոցառումների անցկացման վերաբերյալ:</w:t>
      </w:r>
    </w:p>
    <w:p w:rsidR="00FD659B" w:rsidRPr="002F64EA" w:rsidRDefault="00FD659B" w:rsidP="005E2642">
      <w:pPr>
        <w:tabs>
          <w:tab w:val="center" w:pos="4725"/>
          <w:tab w:val="left" w:pos="6735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lastRenderedPageBreak/>
        <w:t>Հոդված 8</w:t>
      </w:r>
    </w:p>
    <w:p w:rsidR="00FD659B" w:rsidRPr="00516ABB" w:rsidRDefault="00FD659B" w:rsidP="00FD659B">
      <w:pPr>
        <w:tabs>
          <w:tab w:val="left" w:pos="450"/>
          <w:tab w:val="center" w:pos="4725"/>
          <w:tab w:val="left" w:pos="6735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ab/>
        <w:t>Կողմեր</w:t>
      </w:r>
      <w:r w:rsidR="009D6E01" w:rsidRPr="009D6E01">
        <w:rPr>
          <w:rFonts w:ascii="GHEA Grapalat" w:hAnsi="GHEA Grapalat"/>
          <w:sz w:val="24"/>
          <w:szCs w:val="24"/>
          <w:lang w:val="hy-AM"/>
        </w:rPr>
        <w:t>ն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 աջակցություն են ցուցաբերում սույն համաձայնագրի մասնակից պետությունների </w:t>
      </w:r>
      <w:r w:rsidR="005E2642">
        <w:rPr>
          <w:rFonts w:ascii="GHEA Grapalat" w:hAnsi="GHEA Grapalat"/>
          <w:sz w:val="24"/>
          <w:szCs w:val="24"/>
          <w:lang w:val="hy-AM"/>
        </w:rPr>
        <w:t>ներկայացուցիչների</w:t>
      </w:r>
      <w:r w:rsidR="005E2642" w:rsidRPr="005E2642">
        <w:rPr>
          <w:rFonts w:ascii="GHEA Grapalat" w:hAnsi="GHEA Grapalat"/>
          <w:sz w:val="24"/>
          <w:szCs w:val="24"/>
          <w:lang w:val="hy-AM"/>
        </w:rPr>
        <w:t xml:space="preserve"> մասնակցության</w:t>
      </w:r>
      <w:r w:rsidR="009D6E01" w:rsidRPr="009D6E01">
        <w:rPr>
          <w:rFonts w:ascii="GHEA Grapalat" w:hAnsi="GHEA Grapalat"/>
          <w:sz w:val="24"/>
          <w:szCs w:val="24"/>
          <w:lang w:val="hy-AM"/>
        </w:rPr>
        <w:t>ն</w:t>
      </w:r>
      <w:r w:rsidR="005E2642" w:rsidRPr="00516ABB">
        <w:rPr>
          <w:rFonts w:ascii="GHEA Grapalat" w:hAnsi="GHEA Grapalat"/>
          <w:sz w:val="24"/>
          <w:szCs w:val="24"/>
          <w:lang w:val="hy-AM"/>
        </w:rPr>
        <w:t xml:space="preserve">էլեկտրաէներգետիկ բնագավառում կադրերի պատրաստման/ուսուցում ոլորտում ԱՊՀ անդամ-պետությունների տարածքում անցկացվող </w:t>
      </w:r>
      <w:r w:rsidRPr="00516ABB">
        <w:rPr>
          <w:rFonts w:ascii="GHEA Grapalat" w:hAnsi="GHEA Grapalat"/>
          <w:sz w:val="24"/>
          <w:szCs w:val="24"/>
          <w:lang w:val="hy-AM"/>
        </w:rPr>
        <w:t xml:space="preserve">միջազգային կոնգրեսներին, սեմինարներին, համաժողովներին և սիմպոզիումներին: </w:t>
      </w:r>
    </w:p>
    <w:p w:rsidR="00FD659B" w:rsidRPr="002F64EA" w:rsidRDefault="00FD659B" w:rsidP="005E2642">
      <w:pPr>
        <w:tabs>
          <w:tab w:val="left" w:pos="450"/>
          <w:tab w:val="center" w:pos="4725"/>
          <w:tab w:val="left" w:pos="6735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t>Հոդված 9</w:t>
      </w:r>
    </w:p>
    <w:p w:rsidR="00FD659B" w:rsidRPr="00516ABB" w:rsidRDefault="00FD659B" w:rsidP="00FD659B">
      <w:pPr>
        <w:tabs>
          <w:tab w:val="left" w:pos="450"/>
          <w:tab w:val="center" w:pos="4725"/>
          <w:tab w:val="left" w:pos="6735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16ABB">
        <w:rPr>
          <w:rFonts w:ascii="GHEA Grapalat" w:hAnsi="GHEA Grapalat"/>
          <w:sz w:val="24"/>
          <w:szCs w:val="24"/>
          <w:lang w:val="hy-AM"/>
        </w:rPr>
        <w:t>Կողմերը որոշում են էլեկտրաէներգետիկական ոլորտում անձնակազմի մասնագիտական պատրաստման/ուսուցման, որակավորման բարձրացման և վերապատրաստման որակի ապահովման հիմնական պահ</w:t>
      </w:r>
      <w:r w:rsidR="005E2642" w:rsidRPr="005E2642">
        <w:rPr>
          <w:rFonts w:ascii="GHEA Grapalat" w:hAnsi="GHEA Grapalat"/>
          <w:sz w:val="24"/>
          <w:szCs w:val="24"/>
          <w:lang w:val="hy-AM"/>
        </w:rPr>
        <w:t>ա</w:t>
      </w:r>
      <w:r w:rsidRPr="00516ABB">
        <w:rPr>
          <w:rFonts w:ascii="GHEA Grapalat" w:hAnsi="GHEA Grapalat"/>
          <w:sz w:val="24"/>
          <w:szCs w:val="24"/>
          <w:lang w:val="hy-AM"/>
        </w:rPr>
        <w:t>նջներն ու սկզբունքները:</w:t>
      </w:r>
    </w:p>
    <w:p w:rsidR="002C576F" w:rsidRPr="002F64EA" w:rsidRDefault="002C576F" w:rsidP="00FD659B">
      <w:pPr>
        <w:tabs>
          <w:tab w:val="left" w:pos="450"/>
          <w:tab w:val="center" w:pos="4725"/>
          <w:tab w:val="left" w:pos="6735"/>
        </w:tabs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D659B" w:rsidRPr="002F64EA" w:rsidRDefault="00FD659B" w:rsidP="00FD659B">
      <w:pPr>
        <w:tabs>
          <w:tab w:val="left" w:pos="450"/>
          <w:tab w:val="center" w:pos="4725"/>
          <w:tab w:val="left" w:pos="6735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t>Հոդված 10</w:t>
      </w:r>
    </w:p>
    <w:p w:rsidR="00FD659B" w:rsidRPr="00F40CFF" w:rsidRDefault="00FD659B" w:rsidP="00FD659B">
      <w:pPr>
        <w:tabs>
          <w:tab w:val="left" w:pos="450"/>
          <w:tab w:val="center" w:pos="4725"/>
          <w:tab w:val="left" w:pos="6735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40CFF">
        <w:rPr>
          <w:rFonts w:ascii="GHEA Grapalat" w:hAnsi="GHEA Grapalat"/>
          <w:sz w:val="24"/>
          <w:szCs w:val="24"/>
          <w:lang w:val="hy-AM"/>
        </w:rPr>
        <w:t>Կողմերն աջակցում են</w:t>
      </w:r>
      <w:r w:rsidR="006F2394" w:rsidRPr="00F40CFF">
        <w:rPr>
          <w:rFonts w:ascii="GHEA Grapalat" w:hAnsi="GHEA Grapalat"/>
          <w:sz w:val="24"/>
          <w:szCs w:val="24"/>
          <w:lang w:val="hy-AM"/>
        </w:rPr>
        <w:t xml:space="preserve">էլեկտրաէներգետիկական ոլորտում անձնակազմի մասնագիտական պատրաստման/ուսուցման, որակավորման բարձրացման և անձնակազմի վերապատրաստման բնագավառում </w:t>
      </w:r>
      <w:r w:rsidR="006F2394" w:rsidRPr="006F2394">
        <w:rPr>
          <w:rFonts w:ascii="GHEA Grapalat" w:hAnsi="GHEA Grapalat"/>
          <w:sz w:val="24"/>
          <w:szCs w:val="24"/>
          <w:lang w:val="hy-AM"/>
        </w:rPr>
        <w:t xml:space="preserve">ծառայություններ մատուցող, </w:t>
      </w:r>
      <w:r w:rsidR="006F2394" w:rsidRPr="00F40CFF">
        <w:rPr>
          <w:rFonts w:ascii="GHEA Grapalat" w:hAnsi="GHEA Grapalat"/>
          <w:sz w:val="24"/>
          <w:szCs w:val="24"/>
          <w:lang w:val="hy-AM"/>
        </w:rPr>
        <w:t>ինչպես նաև նման ծառայություններ</w:t>
      </w:r>
      <w:r w:rsidR="006F2394" w:rsidRPr="006F2394">
        <w:rPr>
          <w:rFonts w:ascii="GHEA Grapalat" w:hAnsi="GHEA Grapalat"/>
          <w:sz w:val="24"/>
          <w:szCs w:val="24"/>
          <w:lang w:val="hy-AM"/>
        </w:rPr>
        <w:t>ի</w:t>
      </w:r>
      <w:r w:rsidR="006F2394">
        <w:rPr>
          <w:rFonts w:ascii="GHEA Grapalat" w:hAnsi="GHEA Grapalat"/>
          <w:sz w:val="24"/>
          <w:szCs w:val="24"/>
          <w:lang w:val="hy-AM"/>
        </w:rPr>
        <w:t>ստ</w:t>
      </w:r>
      <w:r w:rsidR="006F2394" w:rsidRPr="006F2394">
        <w:rPr>
          <w:rFonts w:ascii="GHEA Grapalat" w:hAnsi="GHEA Grapalat"/>
          <w:sz w:val="24"/>
          <w:szCs w:val="24"/>
          <w:lang w:val="hy-AM"/>
        </w:rPr>
        <w:t xml:space="preserve">ացմամբ </w:t>
      </w:r>
      <w:r w:rsidR="006F2394" w:rsidRPr="00F40CFF">
        <w:rPr>
          <w:rFonts w:ascii="GHEA Grapalat" w:hAnsi="GHEA Grapalat"/>
          <w:sz w:val="24"/>
          <w:szCs w:val="24"/>
          <w:lang w:val="hy-AM"/>
        </w:rPr>
        <w:t xml:space="preserve"> հետաքրքվածսույն համաձայնագրի մասնակից պետությունների կրթական համալիրների/կազմակերպությունների միջև ուղիղ կապի և փորձի փոխանակման զարգացմանը</w:t>
      </w:r>
      <w:r w:rsidRPr="00F40CFF">
        <w:rPr>
          <w:rFonts w:ascii="GHEA Grapalat" w:hAnsi="GHEA Grapalat"/>
          <w:sz w:val="24"/>
          <w:szCs w:val="24"/>
          <w:lang w:val="hy-AM"/>
        </w:rPr>
        <w:t>:</w:t>
      </w:r>
    </w:p>
    <w:p w:rsidR="00FD659B" w:rsidRPr="002F64EA" w:rsidRDefault="00FD659B" w:rsidP="00FD659B">
      <w:pPr>
        <w:tabs>
          <w:tab w:val="left" w:pos="450"/>
          <w:tab w:val="center" w:pos="4725"/>
          <w:tab w:val="left" w:pos="6735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t>Հոդված 11</w:t>
      </w:r>
    </w:p>
    <w:p w:rsidR="00FD659B" w:rsidRPr="00F40CFF" w:rsidRDefault="00FD659B" w:rsidP="00FD659B">
      <w:pPr>
        <w:tabs>
          <w:tab w:val="left" w:pos="450"/>
          <w:tab w:val="center" w:pos="4725"/>
          <w:tab w:val="left" w:pos="6735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40CFF">
        <w:rPr>
          <w:rFonts w:ascii="GHEA Grapalat" w:hAnsi="GHEA Grapalat"/>
          <w:sz w:val="24"/>
          <w:szCs w:val="24"/>
          <w:lang w:val="hy-AM"/>
        </w:rPr>
        <w:t xml:space="preserve">Կողմերն ուսումնասիրում են էլեկտրաէներգետիկական ոլորտում անձնակազմի մասնագիտական պատրաստման/ուսուցման, որակավորման բարձրացման և անձնակազմի վերապատրաստման բնագավառում հեռակա ուսուցման </w:t>
      </w:r>
      <w:r w:rsidR="006F2394" w:rsidRPr="006F2394">
        <w:rPr>
          <w:rFonts w:ascii="GHEA Grapalat" w:hAnsi="GHEA Grapalat"/>
          <w:sz w:val="24"/>
          <w:szCs w:val="24"/>
          <w:lang w:val="hy-AM"/>
        </w:rPr>
        <w:t xml:space="preserve">կիրառման </w:t>
      </w:r>
      <w:r w:rsidR="006F2394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F40CFF">
        <w:rPr>
          <w:rFonts w:ascii="GHEA Grapalat" w:hAnsi="GHEA Grapalat"/>
          <w:sz w:val="24"/>
          <w:szCs w:val="24"/>
          <w:lang w:val="hy-AM"/>
        </w:rPr>
        <w:t>ը:</w:t>
      </w:r>
    </w:p>
    <w:p w:rsidR="00516ABB" w:rsidRPr="00F40CFF" w:rsidRDefault="00516ABB" w:rsidP="00FD659B">
      <w:pPr>
        <w:tabs>
          <w:tab w:val="left" w:pos="450"/>
          <w:tab w:val="center" w:pos="4725"/>
          <w:tab w:val="left" w:pos="6735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16ABB" w:rsidRPr="002F64EA" w:rsidRDefault="00516ABB" w:rsidP="00516ABB">
      <w:pPr>
        <w:spacing w:before="360" w:after="120" w:line="266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2F64EA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2F64EA">
        <w:rPr>
          <w:rFonts w:cs="Calibri"/>
          <w:b/>
          <w:sz w:val="24"/>
          <w:szCs w:val="24"/>
          <w:lang w:val="hy-AM"/>
        </w:rPr>
        <w:t> </w:t>
      </w:r>
      <w:r w:rsidRPr="002F64EA">
        <w:rPr>
          <w:rFonts w:ascii="GHEA Grapalat" w:hAnsi="GHEA Grapalat"/>
          <w:b/>
          <w:sz w:val="24"/>
          <w:szCs w:val="24"/>
          <w:lang w:val="hy-AM"/>
        </w:rPr>
        <w:t>12</w:t>
      </w:r>
    </w:p>
    <w:bookmarkEnd w:id="0"/>
    <w:p w:rsidR="00516ABB" w:rsidRPr="002F64EA" w:rsidRDefault="00516ABB" w:rsidP="00516ABB">
      <w:pPr>
        <w:spacing w:line="266" w:lineRule="atLeast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F64EA">
        <w:rPr>
          <w:rFonts w:ascii="GHEA Grapalat" w:hAnsi="GHEA Grapalat"/>
          <w:sz w:val="24"/>
          <w:szCs w:val="24"/>
          <w:lang w:val="hy-AM"/>
        </w:rPr>
        <w:t xml:space="preserve">Կողմերը, միջազգային պայմանագրերի և իրենց պետությունների օրենսդրության համաձայն, փոխադարձաբար </w:t>
      </w:r>
      <w:r w:rsidR="002F64EA" w:rsidRPr="002F64EA">
        <w:rPr>
          <w:rFonts w:ascii="GHEA Grapalat" w:hAnsi="GHEA Grapalat"/>
          <w:sz w:val="24"/>
          <w:szCs w:val="24"/>
          <w:lang w:val="hy-AM"/>
        </w:rPr>
        <w:t>ճանաչ</w:t>
      </w:r>
      <w:r w:rsidRPr="002F64EA">
        <w:rPr>
          <w:rFonts w:ascii="GHEA Grapalat" w:hAnsi="GHEA Grapalat"/>
          <w:sz w:val="24"/>
          <w:szCs w:val="24"/>
          <w:lang w:val="hy-AM"/>
        </w:rPr>
        <w:t xml:space="preserve">ում են էլեկտրաէներգետիկ բնագավառում մասնագետների պատրաստում/ուսուցում, աշխատակազմի </w:t>
      </w:r>
      <w:r w:rsidRPr="00F40CFF">
        <w:rPr>
          <w:rFonts w:ascii="GHEA Grapalat" w:hAnsi="GHEA Grapalat"/>
          <w:sz w:val="24"/>
          <w:szCs w:val="24"/>
          <w:lang w:val="hy-AM"/>
        </w:rPr>
        <w:t>վերապատրաստում և որակավորման</w:t>
      </w:r>
      <w:r w:rsidR="00BA5ADD">
        <w:rPr>
          <w:rFonts w:ascii="GHEA Grapalat" w:hAnsi="GHEA Grapalat"/>
          <w:sz w:val="24"/>
          <w:szCs w:val="24"/>
        </w:rPr>
        <w:t xml:space="preserve"> </w:t>
      </w:r>
      <w:r w:rsidRPr="00F40CFF">
        <w:rPr>
          <w:rFonts w:ascii="GHEA Grapalat" w:hAnsi="GHEA Grapalat"/>
          <w:sz w:val="24"/>
          <w:szCs w:val="24"/>
          <w:lang w:val="hy-AM"/>
        </w:rPr>
        <w:t>բարձրացում</w:t>
      </w:r>
      <w:r w:rsidRPr="002F64EA">
        <w:rPr>
          <w:rFonts w:ascii="GHEA Grapalat" w:hAnsi="GHEA Grapalat"/>
          <w:sz w:val="24"/>
          <w:szCs w:val="24"/>
          <w:lang w:val="hy-AM"/>
        </w:rPr>
        <w:t xml:space="preserve"> իրականացնող կրթական հաստատությունների/կազմակերպությունների փաստաթղթերը:</w:t>
      </w:r>
    </w:p>
    <w:p w:rsidR="00516ABB" w:rsidRPr="002F64EA" w:rsidRDefault="00516ABB" w:rsidP="00516ABB">
      <w:pPr>
        <w:spacing w:before="360" w:after="120" w:line="266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2F64EA">
        <w:rPr>
          <w:rFonts w:cs="Calibri"/>
          <w:b/>
          <w:sz w:val="24"/>
          <w:szCs w:val="24"/>
          <w:lang w:val="hy-AM"/>
        </w:rPr>
        <w:t> </w:t>
      </w:r>
      <w:r w:rsidRPr="002F64EA">
        <w:rPr>
          <w:rFonts w:ascii="GHEA Grapalat" w:hAnsi="GHEA Grapalat"/>
          <w:b/>
          <w:sz w:val="24"/>
          <w:szCs w:val="24"/>
          <w:lang w:val="hy-AM"/>
        </w:rPr>
        <w:t>13</w:t>
      </w:r>
    </w:p>
    <w:p w:rsidR="00516ABB" w:rsidRPr="002F64EA" w:rsidRDefault="00516ABB" w:rsidP="002F64EA">
      <w:pPr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F64EA">
        <w:rPr>
          <w:rFonts w:ascii="GHEA Grapalat" w:hAnsi="GHEA Grapalat"/>
          <w:sz w:val="24"/>
          <w:szCs w:val="24"/>
          <w:lang w:val="hy-AM"/>
        </w:rPr>
        <w:t xml:space="preserve">Կողմերը ձեռք են առնում համապատասխան միջոցներ էլեկտրաէներգետիկ բնագավառում մասնագետների պատրաստման/ուսուցման, աշխատակազմի </w:t>
      </w:r>
      <w:r w:rsidRPr="00F40CFF">
        <w:rPr>
          <w:rFonts w:ascii="GHEA Grapalat" w:hAnsi="GHEA Grapalat"/>
          <w:sz w:val="24"/>
          <w:szCs w:val="24"/>
          <w:lang w:val="hy-AM"/>
        </w:rPr>
        <w:lastRenderedPageBreak/>
        <w:t>վերապատրաստման և որակավորման բարձրացման համակարգերի համաձայնեցման, ինչպես նաև լրացուցիչ կրթության պահանջների հարմոնիզացիայի ուղղությամբ:</w:t>
      </w:r>
    </w:p>
    <w:p w:rsidR="00516ABB" w:rsidRPr="002F64EA" w:rsidRDefault="00516ABB" w:rsidP="00516ABB">
      <w:pPr>
        <w:spacing w:before="360" w:after="1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4EA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2F64EA">
        <w:rPr>
          <w:rFonts w:cs="Calibri"/>
          <w:b/>
          <w:sz w:val="24"/>
          <w:szCs w:val="24"/>
          <w:lang w:val="hy-AM"/>
        </w:rPr>
        <w:t> </w:t>
      </w:r>
      <w:r w:rsidRPr="002F64EA">
        <w:rPr>
          <w:rFonts w:ascii="GHEA Grapalat" w:hAnsi="GHEA Grapalat"/>
          <w:b/>
          <w:sz w:val="24"/>
          <w:szCs w:val="24"/>
          <w:lang w:val="hy-AM"/>
        </w:rPr>
        <w:t>14</w:t>
      </w:r>
    </w:p>
    <w:p w:rsidR="00516ABB" w:rsidRPr="00F40CFF" w:rsidRDefault="00516ABB" w:rsidP="00516ABB">
      <w:pPr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F64EA">
        <w:rPr>
          <w:rFonts w:ascii="GHEA Grapalat" w:hAnsi="GHEA Grapalat"/>
          <w:sz w:val="24"/>
          <w:szCs w:val="24"/>
          <w:lang w:val="hy-AM"/>
        </w:rPr>
        <w:t>ԱՊՀ-ի շրջանակներում սույն</w:t>
      </w:r>
      <w:r w:rsidRPr="002F64EA">
        <w:rPr>
          <w:rFonts w:cs="Calibri"/>
          <w:sz w:val="24"/>
          <w:szCs w:val="24"/>
          <w:lang w:val="hy-AM"/>
        </w:rPr>
        <w:t> </w:t>
      </w:r>
      <w:r w:rsidRPr="002F64EA">
        <w:rPr>
          <w:rFonts w:ascii="GHEA Grapalat" w:hAnsi="GHEA Grapalat"/>
          <w:sz w:val="24"/>
          <w:szCs w:val="24"/>
          <w:lang w:val="hy-AM"/>
        </w:rPr>
        <w:t>Հա</w:t>
      </w:r>
      <w:r w:rsidRPr="00F40CFF">
        <w:rPr>
          <w:rFonts w:ascii="GHEA Grapalat" w:hAnsi="GHEA Grapalat"/>
          <w:color w:val="000000"/>
          <w:sz w:val="24"/>
          <w:szCs w:val="24"/>
          <w:lang w:val="hy-AM"/>
        </w:rPr>
        <w:t>մաձայնագրի իրականացման մասով գործունեության համակարգում</w:t>
      </w:r>
      <w:r w:rsidR="002C576F" w:rsidRPr="002C576F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40CFF">
        <w:rPr>
          <w:rFonts w:ascii="GHEA Grapalat" w:hAnsi="GHEA Grapalat"/>
          <w:color w:val="000000"/>
          <w:sz w:val="24"/>
          <w:szCs w:val="24"/>
          <w:lang w:val="hy-AM"/>
        </w:rPr>
        <w:t xml:space="preserve"> իրագործվում է ԱՊՀ Էլեկտրաէներգետիկ Խորհրդի և ԱՊՀ անդամ պետությունների կրթության բնագավառում համագործակցության հարցերով Խորհրդի կողմից, որոնք կնքում են համապատասխան համաձայնագրեր համագործակցության վերաբերյալ: </w:t>
      </w:r>
    </w:p>
    <w:p w:rsidR="00516ABB" w:rsidRPr="00516ABB" w:rsidRDefault="00516ABB" w:rsidP="00516ABB">
      <w:pPr>
        <w:spacing w:before="360" w:after="120"/>
        <w:jc w:val="center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516ABB">
        <w:rPr>
          <w:color w:val="000000"/>
          <w:sz w:val="24"/>
          <w:szCs w:val="24"/>
        </w:rPr>
        <w:t> </w:t>
      </w:r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15</w:t>
      </w:r>
    </w:p>
    <w:p w:rsidR="00516ABB" w:rsidRPr="00516ABB" w:rsidRDefault="00516ABB" w:rsidP="00516ABB">
      <w:pPr>
        <w:spacing w:before="360" w:after="120"/>
        <w:jc w:val="both"/>
        <w:rPr>
          <w:rFonts w:ascii="GHEA Grapalat" w:hAnsi="GHEA Grapalat"/>
          <w:sz w:val="24"/>
          <w:szCs w:val="24"/>
        </w:rPr>
      </w:pPr>
      <w:r w:rsidRPr="00516ABB">
        <w:rPr>
          <w:rFonts w:ascii="GHEA Grapalat" w:hAnsi="GHEA Grapalat"/>
          <w:sz w:val="24"/>
          <w:szCs w:val="24"/>
        </w:rPr>
        <w:tab/>
      </w:r>
      <w:proofErr w:type="spellStart"/>
      <w:r w:rsidRPr="00516ABB">
        <w:rPr>
          <w:rFonts w:ascii="GHEA Grapalat" w:hAnsi="GHEA Grapalat"/>
          <w:sz w:val="24"/>
          <w:szCs w:val="24"/>
        </w:rPr>
        <w:t>Կողմերի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փոխադարձ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համաձայնությամբ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սույն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կարող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են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կատարվել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16ABB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16ABB">
        <w:rPr>
          <w:rFonts w:ascii="GHEA Grapalat" w:hAnsi="GHEA Grapalat"/>
          <w:sz w:val="24"/>
          <w:szCs w:val="24"/>
        </w:rPr>
        <w:t>որոնք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սույն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անբաժանելի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մասն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են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16ABB">
        <w:rPr>
          <w:rFonts w:ascii="GHEA Grapalat" w:hAnsi="GHEA Grapalat"/>
          <w:sz w:val="24"/>
          <w:szCs w:val="24"/>
        </w:rPr>
        <w:t>կազմում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 և</w:t>
      </w:r>
      <w:proofErr w:type="gram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ուժի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մեջ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են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մտնում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արձանագրությունների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կնքման</w:t>
      </w:r>
      <w:proofErr w:type="spellEnd"/>
      <w:r w:rsidR="00BA5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միջոցով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: </w:t>
      </w:r>
    </w:p>
    <w:p w:rsidR="00516ABB" w:rsidRPr="00516ABB" w:rsidRDefault="00516ABB" w:rsidP="00516ABB">
      <w:pPr>
        <w:spacing w:before="360" w:after="12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516ABB">
        <w:rPr>
          <w:color w:val="000000"/>
          <w:sz w:val="24"/>
          <w:szCs w:val="24"/>
        </w:rPr>
        <w:t> </w:t>
      </w:r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16</w:t>
      </w:r>
    </w:p>
    <w:p w:rsidR="00516ABB" w:rsidRPr="00516ABB" w:rsidRDefault="00516ABB" w:rsidP="00516ABB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16ABB">
        <w:rPr>
          <w:rFonts w:ascii="GHEA Grapalat" w:hAnsi="GHEA Grapalat"/>
          <w:sz w:val="24"/>
          <w:szCs w:val="24"/>
        </w:rPr>
        <w:t>Կողմերի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միջև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Սույն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դրույթների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կիրառման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16ABB">
        <w:rPr>
          <w:rFonts w:ascii="GHEA Grapalat" w:hAnsi="GHEA Grapalat"/>
          <w:sz w:val="24"/>
          <w:szCs w:val="24"/>
        </w:rPr>
        <w:t>մեկնաբանման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հետ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կապված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վիճելի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հարցերը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լուծվում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են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Կողմերի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միջև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խորհրդակցությունների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16ABB">
        <w:rPr>
          <w:rFonts w:ascii="GHEA Grapalat" w:hAnsi="GHEA Grapalat"/>
          <w:sz w:val="24"/>
          <w:szCs w:val="24"/>
        </w:rPr>
        <w:t>բանակցությունների</w:t>
      </w:r>
      <w:proofErr w:type="spellEnd"/>
      <w:r w:rsidR="00D83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միջոցով</w:t>
      </w:r>
      <w:proofErr w:type="spellEnd"/>
      <w:r w:rsidRPr="00516ABB">
        <w:rPr>
          <w:rFonts w:ascii="GHEA Grapalat" w:hAnsi="GHEA Grapalat"/>
          <w:sz w:val="24"/>
          <w:szCs w:val="24"/>
        </w:rPr>
        <w:t>:</w:t>
      </w:r>
    </w:p>
    <w:p w:rsidR="00516ABB" w:rsidRPr="00516ABB" w:rsidRDefault="00516ABB" w:rsidP="00516ABB">
      <w:pPr>
        <w:spacing w:before="360" w:after="12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516ABB">
        <w:rPr>
          <w:color w:val="000000"/>
          <w:sz w:val="24"/>
          <w:szCs w:val="24"/>
        </w:rPr>
        <w:t> </w:t>
      </w:r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17</w:t>
      </w:r>
    </w:p>
    <w:p w:rsidR="00516ABB" w:rsidRPr="00516ABB" w:rsidRDefault="00516ABB" w:rsidP="00516ABB">
      <w:pPr>
        <w:spacing w:before="360" w:after="120"/>
        <w:jc w:val="both"/>
        <w:rPr>
          <w:rFonts w:ascii="GHEA Grapalat" w:hAnsi="GHEA Grapalat"/>
          <w:color w:val="000000"/>
          <w:sz w:val="24"/>
          <w:szCs w:val="24"/>
        </w:rPr>
      </w:pPr>
      <w:r w:rsidRPr="00516ABB">
        <w:rPr>
          <w:rFonts w:ascii="GHEA Grapalat" w:hAnsi="GHEA Grapalat"/>
          <w:sz w:val="24"/>
          <w:szCs w:val="24"/>
        </w:rPr>
        <w:tab/>
      </w:r>
      <w:proofErr w:type="spellStart"/>
      <w:r w:rsidRPr="00516ABB">
        <w:rPr>
          <w:rFonts w:ascii="GHEA Grapalat" w:hAnsi="GHEA Grapalat"/>
          <w:sz w:val="24"/>
          <w:szCs w:val="24"/>
        </w:rPr>
        <w:t>Սույնհամաձայնագիրն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ուժի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մեջ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sz w:val="24"/>
          <w:szCs w:val="24"/>
        </w:rPr>
        <w:t>մտնում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Կողմերի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կողմից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16ABB">
        <w:rPr>
          <w:rFonts w:ascii="GHEA Grapalat" w:hAnsi="GHEA Grapalat"/>
          <w:sz w:val="24"/>
          <w:szCs w:val="24"/>
        </w:rPr>
        <w:t>այն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ուժի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մեջ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մտնելու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համար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անհրաժեշտ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ներպետական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երրորդ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գրավոր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ծանուցումն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ավանդապահին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փոխանցելու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օրվանից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30 </w:t>
      </w:r>
      <w:proofErr w:type="spellStart"/>
      <w:r w:rsidRPr="00516ABB">
        <w:rPr>
          <w:rFonts w:ascii="GHEA Grapalat" w:hAnsi="GHEA Grapalat"/>
          <w:sz w:val="24"/>
          <w:szCs w:val="24"/>
        </w:rPr>
        <w:t>օր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հետո</w:t>
      </w:r>
      <w:proofErr w:type="spellEnd"/>
      <w:r w:rsidRPr="00516ABB">
        <w:rPr>
          <w:rFonts w:ascii="GHEA Grapalat" w:hAnsi="GHEA Grapalat"/>
          <w:sz w:val="24"/>
          <w:szCs w:val="24"/>
        </w:rPr>
        <w:t>:</w:t>
      </w:r>
    </w:p>
    <w:p w:rsidR="00516ABB" w:rsidRDefault="00516ABB" w:rsidP="00516ABB">
      <w:pPr>
        <w:spacing w:before="360" w:after="120"/>
        <w:jc w:val="both"/>
        <w:rPr>
          <w:rFonts w:ascii="GHEA Grapalat" w:hAnsi="GHEA Grapalat"/>
          <w:sz w:val="24"/>
          <w:szCs w:val="24"/>
        </w:rPr>
      </w:pPr>
      <w:r w:rsidRPr="00516ABB"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Pr="00516ABB">
        <w:rPr>
          <w:rFonts w:ascii="GHEA Grapalat" w:hAnsi="GHEA Grapalat"/>
          <w:sz w:val="24"/>
          <w:szCs w:val="24"/>
        </w:rPr>
        <w:t>Ներպետական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ընթացակարգեր</w:t>
      </w:r>
      <w:r w:rsidR="002C576F">
        <w:rPr>
          <w:rFonts w:ascii="GHEA Grapalat" w:hAnsi="GHEA Grapalat"/>
          <w:sz w:val="24"/>
          <w:szCs w:val="24"/>
        </w:rPr>
        <w:t>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ավելի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ուշ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իրականացրած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Կողմերի</w:t>
      </w:r>
      <w:proofErr w:type="spellEnd"/>
      <w:r w:rsidR="002C393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2C393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Համաձայնագիր</w:t>
      </w:r>
      <w:r w:rsidR="002C576F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="002C393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="002C393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մտնում</w:t>
      </w:r>
      <w:proofErr w:type="spellEnd"/>
      <w:r w:rsidR="002C393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ավանդապահին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փոխանցելու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օրվանից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30 </w:t>
      </w:r>
      <w:proofErr w:type="spellStart"/>
      <w:r w:rsidRPr="00516ABB">
        <w:rPr>
          <w:rFonts w:ascii="GHEA Grapalat" w:hAnsi="GHEA Grapalat"/>
          <w:sz w:val="24"/>
          <w:szCs w:val="24"/>
        </w:rPr>
        <w:t>օր</w:t>
      </w:r>
      <w:proofErr w:type="spellEnd"/>
      <w:r w:rsidR="002C3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հետո</w:t>
      </w:r>
      <w:proofErr w:type="spellEnd"/>
      <w:r w:rsidRPr="00516ABB">
        <w:rPr>
          <w:rFonts w:ascii="GHEA Grapalat" w:hAnsi="GHEA Grapalat"/>
          <w:sz w:val="24"/>
          <w:szCs w:val="24"/>
        </w:rPr>
        <w:t>:</w:t>
      </w:r>
    </w:p>
    <w:p w:rsidR="002F64EA" w:rsidRDefault="002F64EA">
      <w:pPr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br w:type="page"/>
      </w:r>
    </w:p>
    <w:p w:rsidR="00516ABB" w:rsidRPr="00516ABB" w:rsidRDefault="00516ABB" w:rsidP="00516ABB">
      <w:pPr>
        <w:spacing w:before="360" w:after="12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lastRenderedPageBreak/>
        <w:t>Հոդված</w:t>
      </w:r>
      <w:proofErr w:type="spellEnd"/>
      <w:r w:rsidRPr="00516ABB">
        <w:rPr>
          <w:color w:val="000000"/>
          <w:sz w:val="24"/>
          <w:szCs w:val="24"/>
        </w:rPr>
        <w:t> </w:t>
      </w:r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18</w:t>
      </w:r>
    </w:p>
    <w:p w:rsidR="00516ABB" w:rsidRDefault="00516ABB" w:rsidP="00516ABB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Համաձայնագիրը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կնքվում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անորոշ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ժամկետով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>:</w:t>
      </w:r>
      <w:r w:rsidRPr="00516ABB">
        <w:rPr>
          <w:color w:val="000000"/>
          <w:sz w:val="24"/>
          <w:szCs w:val="24"/>
        </w:rPr>
        <w:t> </w:t>
      </w:r>
      <w:proofErr w:type="spellStart"/>
      <w:r w:rsidRPr="00516ABB">
        <w:rPr>
          <w:rFonts w:ascii="GHEA Grapalat" w:hAnsi="GHEA Grapalat"/>
          <w:sz w:val="24"/>
          <w:szCs w:val="24"/>
        </w:rPr>
        <w:t>Կողմերից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յուրաքանչյուրը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դուրս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գալ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Համաձայնագրից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ավանդապահին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գրավոր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ծանուց</w:t>
      </w:r>
      <w:r w:rsidR="00A87ECE">
        <w:rPr>
          <w:rFonts w:ascii="GHEA Grapalat" w:hAnsi="GHEA Grapalat"/>
          <w:color w:val="000000"/>
          <w:sz w:val="24"/>
          <w:szCs w:val="24"/>
        </w:rPr>
        <w:t>ու</w:t>
      </w:r>
      <w:r w:rsidRPr="00516ABB">
        <w:rPr>
          <w:rFonts w:ascii="GHEA Grapalat" w:hAnsi="GHEA Grapalat"/>
          <w:color w:val="000000"/>
          <w:sz w:val="24"/>
          <w:szCs w:val="24"/>
        </w:rPr>
        <w:t>մ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ուղարկ</w:t>
      </w:r>
      <w:r w:rsidR="00A87ECE">
        <w:rPr>
          <w:rFonts w:ascii="GHEA Grapalat" w:hAnsi="GHEA Grapalat"/>
          <w:color w:val="000000"/>
          <w:sz w:val="24"/>
          <w:szCs w:val="24"/>
        </w:rPr>
        <w:t>ելու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միջոցով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>:</w:t>
      </w:r>
      <w:r w:rsidRPr="00516ABB">
        <w:rPr>
          <w:color w:val="000000"/>
          <w:sz w:val="24"/>
          <w:szCs w:val="24"/>
        </w:rPr>
        <w:t> 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</w:t>
      </w:r>
      <w:r w:rsidRPr="00516ABB">
        <w:rPr>
          <w:rFonts w:ascii="GHEA Grapalat" w:hAnsi="GHEA Grapalat"/>
          <w:sz w:val="24"/>
          <w:szCs w:val="24"/>
        </w:rPr>
        <w:t>ույն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Համաձայնագ</w:t>
      </w:r>
      <w:r w:rsidR="00A87ECE">
        <w:rPr>
          <w:rFonts w:ascii="GHEA Grapalat" w:hAnsi="GHEA Grapalat"/>
          <w:sz w:val="24"/>
          <w:szCs w:val="24"/>
        </w:rPr>
        <w:t>ր</w:t>
      </w:r>
      <w:r w:rsidRPr="00516ABB">
        <w:rPr>
          <w:rFonts w:ascii="GHEA Grapalat" w:hAnsi="GHEA Grapalat"/>
          <w:sz w:val="24"/>
          <w:szCs w:val="24"/>
        </w:rPr>
        <w:t>ի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գործողությունը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տվյալ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Կողմի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հանդեպ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sz w:val="24"/>
          <w:szCs w:val="24"/>
        </w:rPr>
        <w:t>դադարեցնում</w:t>
      </w:r>
      <w:proofErr w:type="spellEnd"/>
      <w:r w:rsidR="00A87ECE" w:rsidRPr="00516AB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87ECE" w:rsidRPr="00516AB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sz w:val="24"/>
          <w:szCs w:val="24"/>
        </w:rPr>
        <w:t>ծանուցման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sz w:val="24"/>
          <w:szCs w:val="24"/>
        </w:rPr>
        <w:t>ստացման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sz w:val="24"/>
          <w:szCs w:val="24"/>
        </w:rPr>
        <w:t>ամսաթվից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վեց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ամիս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հետո</w:t>
      </w:r>
      <w:proofErr w:type="spellEnd"/>
      <w:r w:rsidRPr="00516ABB">
        <w:rPr>
          <w:rFonts w:ascii="GHEA Grapalat" w:hAnsi="GHEA Grapalat"/>
          <w:sz w:val="24"/>
          <w:szCs w:val="24"/>
        </w:rPr>
        <w:t>:</w:t>
      </w:r>
    </w:p>
    <w:p w:rsidR="00516ABB" w:rsidRPr="00516ABB" w:rsidRDefault="00516ABB" w:rsidP="00516ABB">
      <w:pPr>
        <w:spacing w:before="360" w:after="12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516ABB">
        <w:rPr>
          <w:color w:val="000000"/>
          <w:sz w:val="24"/>
          <w:szCs w:val="24"/>
        </w:rPr>
        <w:t> </w:t>
      </w:r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19</w:t>
      </w:r>
    </w:p>
    <w:p w:rsidR="00516ABB" w:rsidRPr="00516ABB" w:rsidRDefault="00516ABB" w:rsidP="00516ABB">
      <w:pPr>
        <w:ind w:firstLine="709"/>
        <w:jc w:val="both"/>
        <w:rPr>
          <w:rFonts w:ascii="GHEA Grapalat" w:hAnsi="GHEA Grapalat"/>
          <w:color w:val="000000"/>
          <w:sz w:val="24"/>
          <w:szCs w:val="24"/>
        </w:rPr>
      </w:pPr>
      <w:r w:rsidRPr="00516ABB"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Համաձայնագիրն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մտնելուց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բաց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ցանկացած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ԱՊՀ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անդամ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պետության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միանալու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որն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իրականացվում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միանալու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փաստաթուղթն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ավանդապահին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փոխանցելու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միջոցով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>:</w:t>
      </w:r>
    </w:p>
    <w:p w:rsidR="00516ABB" w:rsidRDefault="00516ABB" w:rsidP="00516ABB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Համաձայնագիրը</w:t>
      </w:r>
      <w:proofErr w:type="spellEnd"/>
      <w:r w:rsidR="002C576F">
        <w:rPr>
          <w:rFonts w:ascii="GHEA Grapalat" w:hAnsi="GHEA Grapalat"/>
          <w:color w:val="000000"/>
          <w:sz w:val="24"/>
          <w:szCs w:val="24"/>
        </w:rPr>
        <w:t>՝</w:t>
      </w:r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միացող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պետության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մտնում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ավանդապահին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միանալու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փաստաթղթի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փոխանց</w:t>
      </w:r>
      <w:r w:rsidR="00A87ECE">
        <w:rPr>
          <w:rFonts w:ascii="GHEA Grapalat" w:hAnsi="GHEA Grapalat"/>
          <w:sz w:val="24"/>
          <w:szCs w:val="24"/>
        </w:rPr>
        <w:t>ման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օրվանից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30 </w:t>
      </w:r>
      <w:proofErr w:type="spellStart"/>
      <w:r w:rsidRPr="00516ABB">
        <w:rPr>
          <w:rFonts w:ascii="GHEA Grapalat" w:hAnsi="GHEA Grapalat"/>
          <w:sz w:val="24"/>
          <w:szCs w:val="24"/>
        </w:rPr>
        <w:t>օր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հետո</w:t>
      </w:r>
      <w:proofErr w:type="spellEnd"/>
      <w:r w:rsidRPr="00516ABB">
        <w:rPr>
          <w:rFonts w:ascii="GHEA Grapalat" w:hAnsi="GHEA Grapalat"/>
          <w:sz w:val="24"/>
          <w:szCs w:val="24"/>
        </w:rPr>
        <w:t>:</w:t>
      </w:r>
    </w:p>
    <w:p w:rsidR="00516ABB" w:rsidRPr="00516ABB" w:rsidRDefault="00516ABB" w:rsidP="00516ABB">
      <w:pPr>
        <w:spacing w:before="360" w:after="120"/>
        <w:jc w:val="center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516ABB">
        <w:rPr>
          <w:rFonts w:ascii="GHEA Grapalat" w:hAnsi="GHEA Grapalat"/>
          <w:b/>
          <w:bCs/>
          <w:color w:val="000000"/>
          <w:sz w:val="24"/>
          <w:szCs w:val="24"/>
        </w:rPr>
        <w:t xml:space="preserve"> 20</w:t>
      </w:r>
    </w:p>
    <w:p w:rsidR="00A87ECE" w:rsidRPr="005A403C" w:rsidRDefault="00516ABB" w:rsidP="00A87ECE">
      <w:pPr>
        <w:ind w:firstLine="709"/>
        <w:jc w:val="both"/>
        <w:rPr>
          <w:sz w:val="24"/>
          <w:szCs w:val="24"/>
        </w:rPr>
      </w:pP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Համաձայնագիրը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F64EA">
        <w:rPr>
          <w:rFonts w:ascii="GHEA Grapalat" w:hAnsi="GHEA Grapalat"/>
          <w:color w:val="000000"/>
          <w:sz w:val="24"/>
          <w:szCs w:val="24"/>
          <w:lang w:val="hy-AM"/>
        </w:rPr>
        <w:t>անդրադառն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 w:rsidRPr="00516ABB">
        <w:rPr>
          <w:rFonts w:ascii="GHEA Grapalat" w:hAnsi="GHEA Grapalat"/>
          <w:color w:val="000000"/>
          <w:sz w:val="24"/>
          <w:szCs w:val="24"/>
        </w:rPr>
        <w:t>պայմանագրեր</w:t>
      </w:r>
      <w:r w:rsidR="00A87ECE"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="00A87EC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որոնց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մասնակից</w:t>
      </w:r>
      <w:proofErr w:type="spellEnd"/>
      <w:r w:rsidR="00A87EC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Կո</w:t>
      </w:r>
      <w:r w:rsidR="00A87ECE">
        <w:rPr>
          <w:rFonts w:ascii="GHEA Grapalat" w:hAnsi="GHEA Grapalat"/>
          <w:color w:val="000000"/>
          <w:sz w:val="24"/>
          <w:szCs w:val="24"/>
        </w:rPr>
        <w:t>ղմ</w:t>
      </w:r>
      <w:r w:rsidRPr="00516ABB"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պետությունը</w:t>
      </w:r>
      <w:proofErr w:type="spellEnd"/>
      <w:r w:rsidR="00A87EC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Կողմերի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7ECE">
        <w:rPr>
          <w:rFonts w:ascii="GHEA Grapalat" w:hAnsi="GHEA Grapalat"/>
          <w:color w:val="000000"/>
          <w:sz w:val="24"/>
          <w:szCs w:val="24"/>
        </w:rPr>
        <w:t>ստանձնած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իրավունքներն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E8672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պարտականությունները</w:t>
      </w:r>
      <w:proofErr w:type="spellEnd"/>
      <w:r w:rsidR="00A87ECE">
        <w:rPr>
          <w:rFonts w:ascii="GHEA Grapalat" w:hAnsi="GHEA Grapalat"/>
          <w:color w:val="000000"/>
          <w:sz w:val="24"/>
          <w:szCs w:val="24"/>
        </w:rPr>
        <w:t xml:space="preserve">: </w:t>
      </w:r>
    </w:p>
    <w:p w:rsidR="00A87ECE" w:rsidRDefault="00A87ECE" w:rsidP="00516ABB">
      <w:pPr>
        <w:ind w:firstLine="709"/>
        <w:jc w:val="both"/>
        <w:rPr>
          <w:rFonts w:ascii="GHEA Grapalat" w:hAnsi="GHEA Grapalat"/>
          <w:sz w:val="24"/>
          <w:szCs w:val="24"/>
        </w:rPr>
      </w:pPr>
    </w:p>
    <w:p w:rsidR="00516ABB" w:rsidRPr="00516ABB" w:rsidRDefault="00516ABB" w:rsidP="00E8672E">
      <w:pPr>
        <w:ind w:firstLine="709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516ABB">
        <w:rPr>
          <w:rFonts w:ascii="GHEA Grapalat" w:hAnsi="GHEA Grapalat"/>
          <w:sz w:val="24"/>
          <w:szCs w:val="24"/>
        </w:rPr>
        <w:t>Կատարված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 է ք._____________________ 201_թ.-ին </w:t>
      </w:r>
      <w:proofErr w:type="spellStart"/>
      <w:r w:rsidRPr="00516ABB">
        <w:rPr>
          <w:rFonts w:ascii="GHEA Grapalat" w:hAnsi="GHEA Grapalat"/>
          <w:sz w:val="24"/>
          <w:szCs w:val="24"/>
        </w:rPr>
        <w:t>մեկ</w:t>
      </w:r>
      <w:proofErr w:type="spellEnd"/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sz w:val="24"/>
          <w:szCs w:val="24"/>
        </w:rPr>
        <w:t>բնօրինակով</w:t>
      </w:r>
      <w:proofErr w:type="spellEnd"/>
      <w:r w:rsidRPr="00516AB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16ABB">
        <w:rPr>
          <w:rFonts w:ascii="GHEA Grapalat" w:hAnsi="GHEA Grapalat"/>
          <w:sz w:val="24"/>
          <w:szCs w:val="24"/>
        </w:rPr>
        <w:t>ռուսերեն</w:t>
      </w:r>
      <w:proofErr w:type="spellEnd"/>
      <w:r w:rsidRPr="00516ABB">
        <w:rPr>
          <w:rFonts w:ascii="GHEA Grapalat" w:hAnsi="GHEA Grapalat"/>
          <w:sz w:val="24"/>
          <w:szCs w:val="24"/>
        </w:rPr>
        <w:t>:</w:t>
      </w:r>
      <w:r w:rsidR="00CB2F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Բնօրինակը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պահվում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ԱՊՀ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Գործադիր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կոմիտեում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Համաձայնագիրը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ստորագրած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պետություններին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ուղարկում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Համաձայնագրի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վավերացված</w:t>
      </w:r>
      <w:proofErr w:type="spellEnd"/>
      <w:r w:rsidR="00CB2FD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6ABB">
        <w:rPr>
          <w:rFonts w:ascii="GHEA Grapalat" w:hAnsi="GHEA Grapalat"/>
          <w:color w:val="000000"/>
          <w:sz w:val="24"/>
          <w:szCs w:val="24"/>
        </w:rPr>
        <w:t>պատճենը</w:t>
      </w:r>
      <w:proofErr w:type="spellEnd"/>
      <w:r w:rsidRPr="00516ABB">
        <w:rPr>
          <w:rFonts w:ascii="GHEA Grapalat" w:hAnsi="GHEA Grapalat"/>
          <w:color w:val="000000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16"/>
        <w:gridCol w:w="4916"/>
      </w:tblGrid>
      <w:tr w:rsidR="00516ABB" w:rsidRPr="00516ABB" w:rsidTr="00822DA5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Ադրբեջանի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Ռուսաստանի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ԴաշնությանԿ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516ABB" w:rsidRPr="00516ABB" w:rsidTr="00822DA5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Տաջիկստանի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516ABB" w:rsidRPr="00516ABB" w:rsidTr="00822DA5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Բելառուսի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Թուրքմենստանի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516ABB" w:rsidRPr="00516ABB" w:rsidTr="00822DA5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Ղազախստանի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Ուզբեկստանի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516ABB" w:rsidRPr="00516ABB" w:rsidTr="00822DA5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Ղրղզստանի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Ուկրաինայի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516ABB" w:rsidRPr="00516ABB" w:rsidTr="00822DA5"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Մոլդովայի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="00E8672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ABB">
              <w:rPr>
                <w:rFonts w:ascii="GHEA Grapalat" w:hAnsi="GHEA Grapalat"/>
                <w:b/>
                <w:bCs/>
                <w:sz w:val="24"/>
                <w:szCs w:val="24"/>
              </w:rPr>
              <w:t>կողմից</w:t>
            </w:r>
            <w:proofErr w:type="spellEnd"/>
            <w:r w:rsidRPr="00516ABB">
              <w:rPr>
                <w:sz w:val="24"/>
                <w:szCs w:val="24"/>
              </w:rPr>
              <w:t> </w:t>
            </w:r>
            <w:r w:rsidRPr="00516ABB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4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BB" w:rsidRPr="00516ABB" w:rsidRDefault="00516ABB" w:rsidP="00E8672E">
            <w:pPr>
              <w:spacing w:before="60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516ABB" w:rsidRPr="00516ABB" w:rsidRDefault="00516ABB" w:rsidP="00516ABB">
      <w:pPr>
        <w:ind w:firstLine="709"/>
        <w:jc w:val="both"/>
        <w:rPr>
          <w:rFonts w:ascii="GHEA Grapalat" w:hAnsi="GHEA Grapalat"/>
          <w:color w:val="000000"/>
          <w:sz w:val="24"/>
          <w:szCs w:val="24"/>
        </w:rPr>
      </w:pPr>
      <w:r w:rsidRPr="00516ABB">
        <w:rPr>
          <w:rFonts w:ascii="Courier New" w:hAnsi="Courier New" w:cs="Courier New"/>
          <w:color w:val="000000"/>
          <w:sz w:val="24"/>
          <w:szCs w:val="24"/>
        </w:rPr>
        <w:t> </w:t>
      </w:r>
    </w:p>
    <w:p w:rsidR="00516ABB" w:rsidRPr="00516ABB" w:rsidRDefault="00516ABB" w:rsidP="00516ABB">
      <w:pPr>
        <w:jc w:val="both"/>
        <w:rPr>
          <w:rFonts w:ascii="GHEA Grapalat" w:hAnsi="GHEA Grapalat"/>
          <w:color w:val="000000"/>
          <w:sz w:val="24"/>
          <w:szCs w:val="24"/>
        </w:rPr>
      </w:pPr>
      <w:r w:rsidRPr="00516ABB">
        <w:rPr>
          <w:color w:val="000000"/>
          <w:sz w:val="24"/>
          <w:szCs w:val="24"/>
        </w:rPr>
        <w:t>                            </w:t>
      </w:r>
    </w:p>
    <w:p w:rsidR="00516ABB" w:rsidRPr="00516ABB" w:rsidRDefault="00516ABB" w:rsidP="00516ABB">
      <w:pPr>
        <w:jc w:val="both"/>
        <w:rPr>
          <w:rFonts w:ascii="GHEA Grapalat" w:hAnsi="GHEA Grapalat"/>
          <w:sz w:val="24"/>
          <w:szCs w:val="24"/>
        </w:rPr>
      </w:pPr>
    </w:p>
    <w:p w:rsidR="00516ABB" w:rsidRPr="00516ABB" w:rsidRDefault="00516ABB" w:rsidP="00FD659B">
      <w:pPr>
        <w:tabs>
          <w:tab w:val="left" w:pos="450"/>
          <w:tab w:val="center" w:pos="4725"/>
          <w:tab w:val="left" w:pos="6735"/>
        </w:tabs>
        <w:ind w:firstLine="720"/>
        <w:jc w:val="both"/>
        <w:rPr>
          <w:rFonts w:ascii="GHEA Grapalat" w:hAnsi="GHEA Grapalat"/>
          <w:sz w:val="24"/>
          <w:szCs w:val="24"/>
        </w:rPr>
      </w:pPr>
    </w:p>
    <w:p w:rsidR="00FD659B" w:rsidRPr="00516ABB" w:rsidRDefault="00FD659B" w:rsidP="00FD659B">
      <w:pPr>
        <w:pStyle w:val="Subtitle"/>
        <w:ind w:firstLine="720"/>
        <w:rPr>
          <w:rFonts w:ascii="GHEA Grapalat" w:hAnsi="GHEA Grapalat"/>
        </w:rPr>
      </w:pPr>
    </w:p>
    <w:p w:rsidR="00FD659B" w:rsidRPr="00516ABB" w:rsidRDefault="00FD659B" w:rsidP="00402990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sectPr w:rsidR="00FD659B" w:rsidRPr="00516ABB" w:rsidSect="00822DA5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405"/>
    <w:rsid w:val="000A2FFD"/>
    <w:rsid w:val="0027385C"/>
    <w:rsid w:val="002C3934"/>
    <w:rsid w:val="002C576F"/>
    <w:rsid w:val="002F64EA"/>
    <w:rsid w:val="00402990"/>
    <w:rsid w:val="00516ABB"/>
    <w:rsid w:val="00556A8D"/>
    <w:rsid w:val="005E2642"/>
    <w:rsid w:val="006F2394"/>
    <w:rsid w:val="00712432"/>
    <w:rsid w:val="007B6B60"/>
    <w:rsid w:val="00822DA5"/>
    <w:rsid w:val="00904811"/>
    <w:rsid w:val="009D6E01"/>
    <w:rsid w:val="00A87ECE"/>
    <w:rsid w:val="00B26EE1"/>
    <w:rsid w:val="00BA5ADD"/>
    <w:rsid w:val="00CB18C0"/>
    <w:rsid w:val="00CB2FDE"/>
    <w:rsid w:val="00CE0405"/>
    <w:rsid w:val="00D507E5"/>
    <w:rsid w:val="00D83D79"/>
    <w:rsid w:val="00E42077"/>
    <w:rsid w:val="00E42CF1"/>
    <w:rsid w:val="00E8672E"/>
    <w:rsid w:val="00F40CFF"/>
    <w:rsid w:val="00FD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D659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659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H_ABRAHAMYAN</dc:creator>
  <cp:lastModifiedBy>LEGAL</cp:lastModifiedBy>
  <cp:revision>9</cp:revision>
  <dcterms:created xsi:type="dcterms:W3CDTF">2016-05-05T08:09:00Z</dcterms:created>
  <dcterms:modified xsi:type="dcterms:W3CDTF">2016-05-13T12:14:00Z</dcterms:modified>
</cp:coreProperties>
</file>