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048" w:rsidRPr="00B2066A" w:rsidRDefault="00201048" w:rsidP="00B2066A">
      <w:pPr>
        <w:spacing w:after="0" w:line="360" w:lineRule="auto"/>
        <w:jc w:val="right"/>
        <w:rPr>
          <w:rFonts w:ascii="GHEA Grapalat" w:hAnsi="GHEA Grapalat" w:cs="GHEA Grapalat"/>
          <w:i/>
        </w:rPr>
      </w:pPr>
      <w:bookmarkStart w:id="0" w:name="_GoBack"/>
      <w:bookmarkEnd w:id="0"/>
      <w:r w:rsidRPr="00B2066A">
        <w:rPr>
          <w:rFonts w:ascii="GHEA Grapalat" w:hAnsi="GHEA Grapalat" w:cs="GHEA Grapalat"/>
          <w:i/>
        </w:rPr>
        <w:t>ՆԱԽԱԳԻԾ</w:t>
      </w:r>
    </w:p>
    <w:p w:rsidR="00201048" w:rsidRPr="00B2066A" w:rsidRDefault="00201048" w:rsidP="00B2066A">
      <w:pPr>
        <w:spacing w:after="0" w:line="360" w:lineRule="auto"/>
        <w:rPr>
          <w:rFonts w:ascii="GHEA Grapalat" w:hAnsi="GHEA Grapalat" w:cs="GHEA Grapalat"/>
        </w:rPr>
      </w:pPr>
    </w:p>
    <w:p w:rsidR="002D703A" w:rsidRPr="00B2066A" w:rsidRDefault="00201048" w:rsidP="00B2066A">
      <w:pPr>
        <w:spacing w:after="0" w:line="360" w:lineRule="auto"/>
        <w:jc w:val="center"/>
        <w:rPr>
          <w:rFonts w:ascii="GHEA Grapalat" w:hAnsi="GHEA Grapalat" w:cs="GHEA Grapalat"/>
          <w:b/>
        </w:rPr>
      </w:pPr>
      <w:r w:rsidRPr="00B2066A">
        <w:rPr>
          <w:rFonts w:ascii="GHEA Grapalat" w:hAnsi="GHEA Grapalat" w:cs="GHEA Grapalat"/>
          <w:b/>
        </w:rPr>
        <w:t>ՇՐՋԱՆԱԿԱՅԻՆ ՀԱՄԱՁԱՅՆԱԳԻՐ</w:t>
      </w:r>
    </w:p>
    <w:p w:rsidR="00201048" w:rsidRPr="00B2066A" w:rsidRDefault="00201048" w:rsidP="00B2066A">
      <w:pPr>
        <w:spacing w:after="0" w:line="360" w:lineRule="auto"/>
        <w:jc w:val="center"/>
        <w:rPr>
          <w:rFonts w:ascii="GHEA Grapalat" w:hAnsi="GHEA Grapalat" w:cs="GHEA Grapalat"/>
          <w:b/>
        </w:rPr>
      </w:pPr>
      <w:r w:rsidRPr="00B2066A">
        <w:rPr>
          <w:rFonts w:ascii="GHEA Grapalat" w:hAnsi="GHEA Grapalat" w:cs="GHEA Grapalat"/>
          <w:b/>
        </w:rPr>
        <w:t>Չինաստանի Ժողովրդական Հանրապետության կառավարության և Հայաստանի Հանրապետության կառավարության միջև Հայաստանի Հանրապետությանը Չինաստանի Ժողովրդական Հանրապետության կողմից արտոնյալ վարկի տրամադրման մասին</w:t>
      </w:r>
    </w:p>
    <w:p w:rsidR="00201048" w:rsidRPr="00B2066A" w:rsidRDefault="00201048" w:rsidP="00B2066A">
      <w:pPr>
        <w:spacing w:after="0" w:line="360" w:lineRule="auto"/>
        <w:jc w:val="center"/>
        <w:rPr>
          <w:rFonts w:ascii="GHEA Grapalat" w:hAnsi="GHEA Grapalat" w:cs="GHEA Grapalat"/>
        </w:rPr>
      </w:pPr>
    </w:p>
    <w:p w:rsidR="00201048" w:rsidRPr="00B2066A" w:rsidRDefault="00201048" w:rsidP="00B2066A">
      <w:pPr>
        <w:spacing w:after="0" w:line="360" w:lineRule="auto"/>
        <w:jc w:val="both"/>
        <w:rPr>
          <w:rFonts w:ascii="GHEA Grapalat" w:hAnsi="GHEA Grapalat" w:cs="GHEA Grapalat"/>
        </w:rPr>
      </w:pPr>
      <w:r w:rsidRPr="00B2066A">
        <w:rPr>
          <w:rFonts w:ascii="GHEA Grapalat" w:hAnsi="GHEA Grapalat" w:cs="GHEA Grapalat"/>
        </w:rPr>
        <w:tab/>
        <w:t>Բարեկամական հարաբերությունների և տեխնիկա-տնտեսական համագործակցության հետագա զարգացման նպատակով Չինաստանի Ժողովրդական Հանրապետության կառավարությունը և Հայաստանի Հանրապետության կառավարությունը համաձայնեցին հետևյալի մասին.</w:t>
      </w:r>
    </w:p>
    <w:p w:rsidR="00201048" w:rsidRPr="00B2066A" w:rsidRDefault="00201048" w:rsidP="00B2066A">
      <w:pPr>
        <w:spacing w:after="0" w:line="360" w:lineRule="auto"/>
        <w:jc w:val="both"/>
        <w:rPr>
          <w:rFonts w:ascii="GHEA Grapalat" w:hAnsi="GHEA Grapalat" w:cs="GHEA Grapalat"/>
        </w:rPr>
      </w:pPr>
    </w:p>
    <w:p w:rsidR="00201048" w:rsidRPr="00B2066A" w:rsidRDefault="00201048" w:rsidP="00B2066A">
      <w:pPr>
        <w:spacing w:after="0" w:line="360" w:lineRule="auto"/>
        <w:jc w:val="center"/>
        <w:rPr>
          <w:rFonts w:ascii="GHEA Grapalat" w:hAnsi="GHEA Grapalat" w:cs="GHEA Grapalat"/>
          <w:b/>
        </w:rPr>
      </w:pPr>
      <w:r w:rsidRPr="00B2066A">
        <w:rPr>
          <w:rFonts w:ascii="GHEA Grapalat" w:hAnsi="GHEA Grapalat" w:cs="GHEA Grapalat"/>
          <w:b/>
        </w:rPr>
        <w:t>Հոդված 1</w:t>
      </w:r>
    </w:p>
    <w:p w:rsidR="00201048" w:rsidRPr="00B2066A" w:rsidRDefault="00201048" w:rsidP="00B2066A">
      <w:pPr>
        <w:spacing w:after="0" w:line="360" w:lineRule="auto"/>
        <w:jc w:val="both"/>
        <w:rPr>
          <w:rFonts w:ascii="GHEA Grapalat" w:hAnsi="GHEA Grapalat" w:cs="GHEA Grapalat"/>
        </w:rPr>
      </w:pPr>
      <w:r w:rsidRPr="00B2066A">
        <w:rPr>
          <w:rFonts w:ascii="GHEA Grapalat" w:hAnsi="GHEA Grapalat" w:cs="GHEA Grapalat"/>
        </w:rPr>
        <w:tab/>
        <w:t xml:space="preserve">Չինաստանի Ժողովրդական Հանրապետության կառավարությունը սկզբունքային համաձայնություն է տալիս առ այն, որ Չինաստանի ներմուծման-արտահանման բանկը (այսուհետ՝ Վարկատու) տրամադրի արտոնյալ վարկ (այսուհետ՝ Վարկ) ոչ ավել, քան _______________ չինական յուան ընդհանուր գումարի չափով Ֆինանսների նախարարությանը (այսուհետ՝ Վարկառու), որը նշանակված է Հայաստանի Հանրապետության կառավարության կողմից Կողմերի միջև համաձայնեցված </w:t>
      </w:r>
      <w:r w:rsidR="00B2066A" w:rsidRPr="00B2066A">
        <w:rPr>
          <w:rFonts w:ascii="GHEA Grapalat" w:hAnsi="GHEA Grapalat" w:cs="GHEA Grapalat"/>
        </w:rPr>
        <w:t xml:space="preserve">___________________________ </w:t>
      </w:r>
      <w:r w:rsidR="007D3C00" w:rsidRPr="00B2066A">
        <w:rPr>
          <w:rFonts w:ascii="GHEA Grapalat" w:hAnsi="GHEA Grapalat" w:cs="GHEA Grapalat"/>
        </w:rPr>
        <w:t>ծրագրերի</w:t>
      </w:r>
      <w:r w:rsidRPr="00B2066A">
        <w:rPr>
          <w:rFonts w:ascii="GHEA Grapalat" w:hAnsi="GHEA Grapalat" w:cs="GHEA Grapalat"/>
        </w:rPr>
        <w:t xml:space="preserve"> իրականացման համար: </w:t>
      </w:r>
    </w:p>
    <w:p w:rsidR="00201048" w:rsidRDefault="00201048" w:rsidP="00B2066A">
      <w:pPr>
        <w:spacing w:after="0" w:line="360" w:lineRule="auto"/>
        <w:jc w:val="both"/>
        <w:rPr>
          <w:rFonts w:ascii="GHEA Grapalat" w:hAnsi="GHEA Grapalat" w:cs="GHEA Grapalat"/>
        </w:rPr>
      </w:pPr>
      <w:r w:rsidRPr="00B2066A">
        <w:rPr>
          <w:rFonts w:ascii="GHEA Grapalat" w:hAnsi="GHEA Grapalat" w:cs="GHEA Grapalat"/>
        </w:rPr>
        <w:tab/>
        <w:t>Սույն Վարկի գծով տոկոսների սուբսիդավորման ծախսերը Չինաստանի Ժողովրդական Հանրապետության կառավարության կողմից</w:t>
      </w:r>
      <w:r w:rsidR="007D3C00" w:rsidRPr="00B2066A">
        <w:rPr>
          <w:rFonts w:ascii="GHEA Grapalat" w:hAnsi="GHEA Grapalat" w:cs="GHEA Grapalat"/>
        </w:rPr>
        <w:t xml:space="preserve"> անմիջականորեն մուծվելու են Վարկառուին: </w:t>
      </w:r>
    </w:p>
    <w:p w:rsidR="00B2066A" w:rsidRPr="00B2066A" w:rsidRDefault="00B2066A" w:rsidP="00B2066A">
      <w:pPr>
        <w:spacing w:after="0" w:line="360" w:lineRule="auto"/>
        <w:jc w:val="both"/>
        <w:rPr>
          <w:rFonts w:ascii="GHEA Grapalat" w:hAnsi="GHEA Grapalat" w:cs="GHEA Grapalat"/>
        </w:rPr>
      </w:pPr>
    </w:p>
    <w:p w:rsidR="007D3C00" w:rsidRPr="00B2066A" w:rsidRDefault="007D3C00" w:rsidP="00B2066A">
      <w:pPr>
        <w:spacing w:after="0" w:line="360" w:lineRule="auto"/>
        <w:jc w:val="center"/>
        <w:rPr>
          <w:rFonts w:ascii="GHEA Grapalat" w:hAnsi="GHEA Grapalat" w:cs="GHEA Grapalat"/>
          <w:b/>
        </w:rPr>
      </w:pPr>
      <w:r w:rsidRPr="00B2066A">
        <w:rPr>
          <w:rFonts w:ascii="GHEA Grapalat" w:hAnsi="GHEA Grapalat" w:cs="GHEA Grapalat"/>
          <w:b/>
        </w:rPr>
        <w:t>Հոդված 2</w:t>
      </w:r>
    </w:p>
    <w:p w:rsidR="007D3C00" w:rsidRPr="00B2066A" w:rsidRDefault="007D3C00" w:rsidP="00B2066A">
      <w:pPr>
        <w:spacing w:after="0" w:line="360" w:lineRule="auto"/>
        <w:jc w:val="both"/>
        <w:rPr>
          <w:rFonts w:ascii="GHEA Grapalat" w:hAnsi="GHEA Grapalat" w:cs="GHEA Grapalat"/>
        </w:rPr>
      </w:pPr>
      <w:r w:rsidRPr="00B2066A">
        <w:rPr>
          <w:rFonts w:ascii="GHEA Grapalat" w:hAnsi="GHEA Grapalat" w:cs="GHEA Grapalat"/>
        </w:rPr>
        <w:tab/>
        <w:t>Նշված Վարկի տրամադրման հիմնական պայմաններն են.</w:t>
      </w:r>
    </w:p>
    <w:p w:rsidR="007D3C00" w:rsidRPr="00B2066A" w:rsidRDefault="007D3C00" w:rsidP="00B2066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GHEA Grapalat"/>
        </w:rPr>
      </w:pPr>
      <w:r w:rsidRPr="00B2066A">
        <w:rPr>
          <w:rFonts w:ascii="GHEA Grapalat" w:hAnsi="GHEA Grapalat" w:cs="GHEA Grapalat"/>
        </w:rPr>
        <w:t>Վարկի տրամադրման ժամկետը, ներառյալ օգտագործման ժամկետը, արտոնյալ ժամկետը և մարման ժամկետը, կազմում է __________________ տարի (այդ թվում՝ արտոնյալ ժամկետը չի գերազանցում ________ տարին),</w:t>
      </w:r>
    </w:p>
    <w:p w:rsidR="007D3C00" w:rsidRPr="00B2066A" w:rsidRDefault="007D3C00" w:rsidP="00B2066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GHEA Grapalat"/>
        </w:rPr>
      </w:pPr>
      <w:r w:rsidRPr="00B2066A">
        <w:rPr>
          <w:rFonts w:ascii="GHEA Grapalat" w:hAnsi="GHEA Grapalat" w:cs="GHEA Grapalat"/>
        </w:rPr>
        <w:t xml:space="preserve">Վարկի տոկոսադրույքը կազմում է տարեկան ___________ տոկոս: </w:t>
      </w:r>
    </w:p>
    <w:p w:rsidR="00B2066A" w:rsidRPr="00B2066A" w:rsidRDefault="00B2066A" w:rsidP="00B2066A">
      <w:pPr>
        <w:pStyle w:val="ListParagraph"/>
        <w:spacing w:after="0" w:line="360" w:lineRule="auto"/>
        <w:jc w:val="both"/>
        <w:rPr>
          <w:rFonts w:ascii="GHEA Grapalat" w:hAnsi="GHEA Grapalat" w:cs="GHEA Grapalat"/>
        </w:rPr>
      </w:pPr>
    </w:p>
    <w:p w:rsidR="00B2066A" w:rsidRDefault="00B2066A" w:rsidP="00B2066A">
      <w:pPr>
        <w:spacing w:after="0" w:line="360" w:lineRule="auto"/>
        <w:jc w:val="center"/>
        <w:rPr>
          <w:rFonts w:ascii="GHEA Grapalat" w:hAnsi="GHEA Grapalat" w:cs="GHEA Grapalat"/>
          <w:b/>
        </w:rPr>
      </w:pPr>
    </w:p>
    <w:p w:rsidR="00B2066A" w:rsidRDefault="00B2066A" w:rsidP="00B2066A">
      <w:pPr>
        <w:spacing w:after="0" w:line="360" w:lineRule="auto"/>
        <w:jc w:val="center"/>
        <w:rPr>
          <w:rFonts w:ascii="GHEA Grapalat" w:hAnsi="GHEA Grapalat" w:cs="GHEA Grapalat"/>
          <w:b/>
        </w:rPr>
      </w:pPr>
    </w:p>
    <w:p w:rsidR="007D3C00" w:rsidRPr="00B2066A" w:rsidRDefault="007D3C00" w:rsidP="00B2066A">
      <w:pPr>
        <w:spacing w:after="0" w:line="360" w:lineRule="auto"/>
        <w:jc w:val="center"/>
        <w:rPr>
          <w:rFonts w:ascii="GHEA Grapalat" w:hAnsi="GHEA Grapalat" w:cs="GHEA Grapalat"/>
          <w:b/>
        </w:rPr>
      </w:pPr>
      <w:r w:rsidRPr="00B2066A">
        <w:rPr>
          <w:rFonts w:ascii="GHEA Grapalat" w:hAnsi="GHEA Grapalat" w:cs="GHEA Grapalat"/>
          <w:b/>
        </w:rPr>
        <w:lastRenderedPageBreak/>
        <w:t>Հոդված 3</w:t>
      </w:r>
    </w:p>
    <w:p w:rsidR="007D3C00" w:rsidRPr="00B2066A" w:rsidRDefault="007D3C00" w:rsidP="00B2066A">
      <w:pPr>
        <w:spacing w:after="0" w:line="360" w:lineRule="auto"/>
        <w:jc w:val="both"/>
        <w:rPr>
          <w:rFonts w:ascii="GHEA Grapalat" w:hAnsi="GHEA Grapalat" w:cs="GHEA Grapalat"/>
        </w:rPr>
      </w:pPr>
      <w:r w:rsidRPr="00B2066A">
        <w:rPr>
          <w:rFonts w:ascii="GHEA Grapalat" w:hAnsi="GHEA Grapalat" w:cs="GHEA Grapalat"/>
        </w:rPr>
        <w:tab/>
        <w:t xml:space="preserve">Նշված Վարկի հաշվին իրականացվող ծրագրերը կքննարկվեն, կգնահատվեն և կհաստատվեն Վարկատուի կողմից երկու երկրների կառավարությունների հաստատմամբ: </w:t>
      </w:r>
      <w:r w:rsidR="00543E99" w:rsidRPr="00B2066A">
        <w:rPr>
          <w:rFonts w:ascii="GHEA Grapalat" w:hAnsi="GHEA Grapalat" w:cs="GHEA Grapalat"/>
        </w:rPr>
        <w:t xml:space="preserve"> Այն դեպքում, եթե նշված Վարկը կօգտագործվի վերավարկավորման համար, ապա գնահատումն ու հաստատումը կիրականացվեն Վարկատուի և (</w:t>
      </w:r>
      <w:r w:rsidR="00543E99" w:rsidRPr="00B2066A">
        <w:rPr>
          <w:rFonts w:ascii="GHEA Grapalat" w:hAnsi="GHEA Grapalat" w:cs="GHEA Grapalat"/>
          <w:u w:val="single"/>
        </w:rPr>
        <w:t>Վարկառուի</w:t>
      </w:r>
      <w:r w:rsidR="00543E99" w:rsidRPr="00B2066A">
        <w:rPr>
          <w:rFonts w:ascii="GHEA Grapalat" w:hAnsi="GHEA Grapalat" w:cs="GHEA Grapalat"/>
        </w:rPr>
        <w:t xml:space="preserve">) կառավարության կողմից նշանակված այլ մարմնի կողմից: </w:t>
      </w:r>
    </w:p>
    <w:p w:rsidR="00543E99" w:rsidRPr="00B2066A" w:rsidRDefault="00543E99" w:rsidP="00B2066A">
      <w:pPr>
        <w:spacing w:after="0" w:line="360" w:lineRule="auto"/>
        <w:jc w:val="both"/>
        <w:rPr>
          <w:rFonts w:ascii="GHEA Grapalat" w:hAnsi="GHEA Grapalat" w:cs="GHEA Grapalat"/>
        </w:rPr>
      </w:pPr>
    </w:p>
    <w:p w:rsidR="00543E99" w:rsidRPr="00B2066A" w:rsidRDefault="00543E99" w:rsidP="00B2066A">
      <w:pPr>
        <w:spacing w:after="0" w:line="360" w:lineRule="auto"/>
        <w:jc w:val="center"/>
        <w:rPr>
          <w:rFonts w:ascii="GHEA Grapalat" w:hAnsi="GHEA Grapalat" w:cs="GHEA Grapalat"/>
          <w:b/>
        </w:rPr>
      </w:pPr>
      <w:r w:rsidRPr="00B2066A">
        <w:rPr>
          <w:rFonts w:ascii="GHEA Grapalat" w:hAnsi="GHEA Grapalat" w:cs="GHEA Grapalat"/>
          <w:b/>
        </w:rPr>
        <w:t>Հոդված 4</w:t>
      </w:r>
    </w:p>
    <w:p w:rsidR="00543E99" w:rsidRPr="00B2066A" w:rsidRDefault="00543E99" w:rsidP="00B2066A">
      <w:pPr>
        <w:spacing w:after="0" w:line="360" w:lineRule="auto"/>
        <w:jc w:val="both"/>
        <w:rPr>
          <w:rFonts w:ascii="GHEA Grapalat" w:hAnsi="GHEA Grapalat" w:cs="GHEA Grapalat"/>
        </w:rPr>
      </w:pPr>
      <w:r w:rsidRPr="00B2066A">
        <w:rPr>
          <w:rFonts w:ascii="GHEA Grapalat" w:hAnsi="GHEA Grapalat" w:cs="GHEA Grapalat"/>
        </w:rPr>
        <w:tab/>
        <w:t xml:space="preserve">Նշված Վարկի օգտագործման մասին վարկային համաձայնագրերը կոնկրետ կհամաձայնեցվեն և կստորագրվեն Վարկատուի և Վարկառուի կողմից սույն Համաձայնագրի համաձայն ենթավարկային նախագծերի հաստատումից հետո: </w:t>
      </w:r>
    </w:p>
    <w:p w:rsidR="00543E99" w:rsidRPr="00B2066A" w:rsidRDefault="00543E99" w:rsidP="00B2066A">
      <w:pPr>
        <w:spacing w:after="0" w:line="360" w:lineRule="auto"/>
        <w:jc w:val="both"/>
        <w:rPr>
          <w:rFonts w:ascii="GHEA Grapalat" w:hAnsi="GHEA Grapalat" w:cs="GHEA Grapalat"/>
        </w:rPr>
      </w:pPr>
      <w:r w:rsidRPr="00B2066A">
        <w:rPr>
          <w:rFonts w:ascii="GHEA Grapalat" w:hAnsi="GHEA Grapalat" w:cs="GHEA Grapalat"/>
        </w:rPr>
        <w:tab/>
        <w:t xml:space="preserve">Այն դեպքում, երբ հատուկ հանգամանքներում սույն Համաձայնագրի իրականացման ընթացքում անհրաժեշտ է փոփոխել Վարկի գումարը, Վարկի տոկոսադրույքը, Վարկի ժամկետը կամ արտոնյալ ժամանակահատվածը, ապա Վարկատուն և Վարկառուն պետք է ստորագրեն լրացուցիչ վարկային համաձայնագիր, եթե այդպիսի փոփոխությունները դուրս չեն գալիս սույն շրջանակային Համաձայնագրի շրջանակներից: Այն դեպքում, երբ այդպիսի փոփոխությունները դուրս են գալիս սույն շրջանակային Համաձայնագրի շրջանակներից, ապա երկու երկրների կառավարությունները կստորագրեն լրացուցիչ համաձայնագիր: </w:t>
      </w:r>
    </w:p>
    <w:p w:rsidR="00543E99" w:rsidRPr="00B2066A" w:rsidRDefault="00543E99" w:rsidP="00B2066A">
      <w:pPr>
        <w:spacing w:after="0" w:line="360" w:lineRule="auto"/>
        <w:jc w:val="both"/>
        <w:rPr>
          <w:rFonts w:ascii="GHEA Grapalat" w:hAnsi="GHEA Grapalat" w:cs="GHEA Grapalat"/>
        </w:rPr>
      </w:pPr>
    </w:p>
    <w:p w:rsidR="00543E99" w:rsidRPr="00B2066A" w:rsidRDefault="00543E99" w:rsidP="00B2066A">
      <w:pPr>
        <w:spacing w:after="0" w:line="360" w:lineRule="auto"/>
        <w:jc w:val="center"/>
        <w:rPr>
          <w:rFonts w:ascii="GHEA Grapalat" w:hAnsi="GHEA Grapalat" w:cs="GHEA Grapalat"/>
          <w:b/>
        </w:rPr>
      </w:pPr>
      <w:r w:rsidRPr="00B2066A">
        <w:rPr>
          <w:rFonts w:ascii="GHEA Grapalat" w:hAnsi="GHEA Grapalat" w:cs="GHEA Grapalat"/>
          <w:b/>
        </w:rPr>
        <w:t>Հոդված 5</w:t>
      </w:r>
    </w:p>
    <w:p w:rsidR="00543E99" w:rsidRPr="00B2066A" w:rsidRDefault="00543E99" w:rsidP="00B2066A">
      <w:pPr>
        <w:spacing w:after="0" w:line="360" w:lineRule="auto"/>
        <w:jc w:val="both"/>
        <w:rPr>
          <w:rFonts w:ascii="GHEA Grapalat" w:hAnsi="GHEA Grapalat" w:cs="GHEA Grapalat"/>
        </w:rPr>
      </w:pPr>
      <w:r w:rsidRPr="00B2066A">
        <w:rPr>
          <w:rFonts w:ascii="GHEA Grapalat" w:hAnsi="GHEA Grapalat" w:cs="GHEA Grapalat"/>
        </w:rPr>
        <w:tab/>
        <w:t xml:space="preserve">Չինաստանի Ժողովրդական Հանրապետության կառավարությունը և Հայաստանի Հանրապետության կառավարությունը ժամանակին կստուգեն Վարկի իրականացման ընթացքը, ինչպես նաև խորհրդակցություններ կանցկացնեն սույն Համաձայնագրի իրականացման ընթացքում ծագող համապատասխան հարցերի շուրջ: </w:t>
      </w:r>
    </w:p>
    <w:p w:rsidR="00543E99" w:rsidRPr="00B2066A" w:rsidRDefault="00543E99" w:rsidP="00B2066A">
      <w:pPr>
        <w:spacing w:after="0" w:line="360" w:lineRule="auto"/>
        <w:jc w:val="both"/>
        <w:rPr>
          <w:rFonts w:ascii="GHEA Grapalat" w:hAnsi="GHEA Grapalat" w:cs="GHEA Grapalat"/>
        </w:rPr>
      </w:pPr>
    </w:p>
    <w:p w:rsidR="00543E99" w:rsidRPr="00B2066A" w:rsidRDefault="00543E99" w:rsidP="00B2066A">
      <w:pPr>
        <w:spacing w:after="0" w:line="360" w:lineRule="auto"/>
        <w:jc w:val="center"/>
        <w:rPr>
          <w:rFonts w:ascii="GHEA Grapalat" w:hAnsi="GHEA Grapalat" w:cs="GHEA Grapalat"/>
          <w:b/>
        </w:rPr>
      </w:pPr>
      <w:r w:rsidRPr="00B2066A">
        <w:rPr>
          <w:rFonts w:ascii="GHEA Grapalat" w:hAnsi="GHEA Grapalat" w:cs="GHEA Grapalat"/>
          <w:b/>
        </w:rPr>
        <w:t>Հոդված 6</w:t>
      </w:r>
    </w:p>
    <w:p w:rsidR="00543E99" w:rsidRPr="00B2066A" w:rsidRDefault="00543E99" w:rsidP="00B2066A">
      <w:pPr>
        <w:spacing w:after="0" w:line="360" w:lineRule="auto"/>
        <w:jc w:val="both"/>
        <w:rPr>
          <w:rFonts w:ascii="GHEA Grapalat" w:hAnsi="GHEA Grapalat" w:cs="GHEA Grapalat"/>
        </w:rPr>
      </w:pPr>
      <w:r w:rsidRPr="00B2066A">
        <w:rPr>
          <w:rFonts w:ascii="GHEA Grapalat" w:hAnsi="GHEA Grapalat" w:cs="GHEA Grapalat"/>
        </w:rPr>
        <w:tab/>
        <w:t xml:space="preserve">Սույն Համաձայնագիրն ուժի մեջ է մտնում </w:t>
      </w:r>
      <w:r w:rsidR="00D566BA" w:rsidRPr="00B2066A">
        <w:rPr>
          <w:rFonts w:ascii="GHEA Grapalat" w:hAnsi="GHEA Grapalat" w:cs="GHEA Grapalat"/>
        </w:rPr>
        <w:t xml:space="preserve">սույն Համաձայնագրի ուժի մեջ մտնելու համար անհրաժեշտ ներպետական ընթացակարգերի կատարման մասին դիվանագիտական նոտաների միջոցով վերջին ծանուցումը ստանալու օրվանից և գործում է երեք տարվա ընթացքում: </w:t>
      </w:r>
    </w:p>
    <w:p w:rsidR="00D566BA" w:rsidRPr="00B2066A" w:rsidRDefault="00D566BA" w:rsidP="00B2066A">
      <w:pPr>
        <w:spacing w:after="0" w:line="360" w:lineRule="auto"/>
        <w:jc w:val="both"/>
        <w:rPr>
          <w:rFonts w:ascii="GHEA Grapalat" w:hAnsi="GHEA Grapalat" w:cs="GHEA Grapalat"/>
        </w:rPr>
      </w:pPr>
      <w:r w:rsidRPr="00B2066A">
        <w:rPr>
          <w:rFonts w:ascii="GHEA Grapalat" w:hAnsi="GHEA Grapalat" w:cs="GHEA Grapalat"/>
        </w:rPr>
        <w:lastRenderedPageBreak/>
        <w:tab/>
        <w:t xml:space="preserve">Այն դեպքում, երբ </w:t>
      </w:r>
      <w:r w:rsidR="00FC6DAB" w:rsidRPr="00B2066A">
        <w:rPr>
          <w:rFonts w:ascii="GHEA Grapalat" w:hAnsi="GHEA Grapalat" w:cs="GHEA Grapalat"/>
        </w:rPr>
        <w:t xml:space="preserve">Վարկի օգտագործման մասին </w:t>
      </w:r>
      <w:r w:rsidRPr="00B2066A">
        <w:rPr>
          <w:rFonts w:ascii="GHEA Grapalat" w:hAnsi="GHEA Grapalat" w:cs="GHEA Grapalat"/>
        </w:rPr>
        <w:t xml:space="preserve">վարկային համաձայնագրերը </w:t>
      </w:r>
      <w:r w:rsidR="00FC6DAB" w:rsidRPr="00B2066A">
        <w:rPr>
          <w:rFonts w:ascii="GHEA Grapalat" w:hAnsi="GHEA Grapalat" w:cs="GHEA Grapalat"/>
        </w:rPr>
        <w:t xml:space="preserve">չկնքվեն Վարկատուի և Վարկառուի միջև վերոնշյալ ժամկետում, ապա սույն Համաձայնագիրը ինքնաբերաբար կկորցնի ուժը: </w:t>
      </w:r>
    </w:p>
    <w:p w:rsidR="00FC6DAB" w:rsidRPr="00B2066A" w:rsidRDefault="00FC6DAB" w:rsidP="00B2066A">
      <w:pPr>
        <w:spacing w:after="0" w:line="360" w:lineRule="auto"/>
        <w:jc w:val="both"/>
        <w:rPr>
          <w:rFonts w:ascii="GHEA Grapalat" w:hAnsi="GHEA Grapalat" w:cs="GHEA Grapalat"/>
        </w:rPr>
      </w:pPr>
      <w:r w:rsidRPr="00B2066A">
        <w:rPr>
          <w:rFonts w:ascii="GHEA Grapalat" w:hAnsi="GHEA Grapalat" w:cs="GHEA Grapalat"/>
        </w:rPr>
        <w:tab/>
        <w:t xml:space="preserve">Կատարված է ք. ________________ __________թ. երկու օրինակից, յուրաքանչյուրը չինարեն, հայերեն և ռուսերեն լեզուներով, ընդ որում, բոլոր տեքստերը հավասարազոր են: </w:t>
      </w:r>
    </w:p>
    <w:p w:rsidR="00FC6DAB" w:rsidRPr="00B2066A" w:rsidRDefault="00FC6DAB" w:rsidP="00B2066A">
      <w:pPr>
        <w:spacing w:after="0" w:line="360" w:lineRule="auto"/>
        <w:jc w:val="both"/>
        <w:rPr>
          <w:rFonts w:ascii="GHEA Grapalat" w:hAnsi="GHEA Grapalat" w:cs="GHEA Grapalat"/>
        </w:rPr>
      </w:pPr>
    </w:p>
    <w:p w:rsidR="00FC6DAB" w:rsidRPr="00B2066A" w:rsidRDefault="00FC6DAB" w:rsidP="00B2066A">
      <w:pPr>
        <w:spacing w:after="0" w:line="360" w:lineRule="auto"/>
        <w:jc w:val="both"/>
        <w:rPr>
          <w:rFonts w:ascii="GHEA Grapalat" w:hAnsi="GHEA Grapalat" w:cs="GHEA Grapalat"/>
          <w:b/>
        </w:rPr>
      </w:pPr>
      <w:r w:rsidRPr="00B2066A">
        <w:rPr>
          <w:rFonts w:ascii="GHEA Grapalat" w:hAnsi="GHEA Grapalat" w:cs="GHEA Grapalat"/>
          <w:b/>
        </w:rPr>
        <w:t>Չինաստանի Ժողովրդական Հանրապետության</w:t>
      </w:r>
      <w:r w:rsidRPr="00B2066A">
        <w:rPr>
          <w:rFonts w:ascii="GHEA Grapalat" w:hAnsi="GHEA Grapalat" w:cs="GHEA Grapalat"/>
          <w:b/>
        </w:rPr>
        <w:tab/>
      </w:r>
      <w:r w:rsidRPr="00B2066A">
        <w:rPr>
          <w:rFonts w:ascii="GHEA Grapalat" w:hAnsi="GHEA Grapalat" w:cs="GHEA Grapalat"/>
          <w:b/>
        </w:rPr>
        <w:tab/>
        <w:t>Հայաստանի Հանրապետության</w:t>
      </w:r>
    </w:p>
    <w:p w:rsidR="00FC6DAB" w:rsidRPr="00B2066A" w:rsidRDefault="00FC6DAB" w:rsidP="00B2066A">
      <w:pPr>
        <w:spacing w:after="0" w:line="360" w:lineRule="auto"/>
        <w:jc w:val="both"/>
        <w:rPr>
          <w:rFonts w:ascii="GHEA Grapalat" w:hAnsi="GHEA Grapalat" w:cs="GHEA Grapalat"/>
          <w:b/>
        </w:rPr>
      </w:pPr>
      <w:r w:rsidRPr="00B2066A">
        <w:rPr>
          <w:rFonts w:ascii="GHEA Grapalat" w:hAnsi="GHEA Grapalat" w:cs="GHEA Grapalat"/>
          <w:b/>
        </w:rPr>
        <w:t>կառավարության անունից</w:t>
      </w:r>
      <w:r w:rsidRPr="00B2066A">
        <w:rPr>
          <w:rFonts w:ascii="GHEA Grapalat" w:hAnsi="GHEA Grapalat" w:cs="GHEA Grapalat"/>
          <w:b/>
        </w:rPr>
        <w:tab/>
      </w:r>
      <w:r w:rsidRPr="00B2066A">
        <w:rPr>
          <w:rFonts w:ascii="GHEA Grapalat" w:hAnsi="GHEA Grapalat" w:cs="GHEA Grapalat"/>
          <w:b/>
        </w:rPr>
        <w:tab/>
      </w:r>
      <w:r w:rsidRPr="00B2066A">
        <w:rPr>
          <w:rFonts w:ascii="GHEA Grapalat" w:hAnsi="GHEA Grapalat" w:cs="GHEA Grapalat"/>
          <w:b/>
        </w:rPr>
        <w:tab/>
      </w:r>
      <w:r w:rsidRPr="00B2066A">
        <w:rPr>
          <w:rFonts w:ascii="GHEA Grapalat" w:hAnsi="GHEA Grapalat" w:cs="GHEA Grapalat"/>
          <w:b/>
        </w:rPr>
        <w:tab/>
      </w:r>
      <w:r w:rsidRPr="00B2066A">
        <w:rPr>
          <w:rFonts w:ascii="GHEA Grapalat" w:hAnsi="GHEA Grapalat" w:cs="GHEA Grapalat"/>
          <w:b/>
        </w:rPr>
        <w:tab/>
      </w:r>
      <w:r w:rsidR="00B2066A">
        <w:rPr>
          <w:rFonts w:ascii="GHEA Grapalat" w:hAnsi="GHEA Grapalat" w:cs="GHEA Grapalat"/>
          <w:b/>
        </w:rPr>
        <w:t xml:space="preserve">         </w:t>
      </w:r>
      <w:r w:rsidRPr="00B2066A">
        <w:rPr>
          <w:rFonts w:ascii="GHEA Grapalat" w:hAnsi="GHEA Grapalat" w:cs="GHEA Grapalat"/>
          <w:b/>
        </w:rPr>
        <w:t>կառավարության անունից</w:t>
      </w:r>
    </w:p>
    <w:p w:rsidR="00543E99" w:rsidRPr="00B2066A" w:rsidRDefault="00543E99" w:rsidP="00B2066A">
      <w:pPr>
        <w:spacing w:after="0" w:line="360" w:lineRule="auto"/>
        <w:jc w:val="both"/>
        <w:rPr>
          <w:rFonts w:ascii="GHEA Grapalat" w:hAnsi="GHEA Grapalat" w:cs="GHEA Grapalat"/>
        </w:rPr>
      </w:pPr>
    </w:p>
    <w:p w:rsidR="00543E99" w:rsidRPr="00B2066A" w:rsidRDefault="00543E99" w:rsidP="00B2066A">
      <w:pPr>
        <w:spacing w:after="0" w:line="360" w:lineRule="auto"/>
        <w:jc w:val="center"/>
        <w:rPr>
          <w:rFonts w:ascii="GHEA Grapalat" w:hAnsi="GHEA Grapalat" w:cs="GHEA Grapalat"/>
        </w:rPr>
      </w:pPr>
    </w:p>
    <w:sectPr w:rsidR="00543E99" w:rsidRPr="00B2066A" w:rsidSect="00B2066A">
      <w:pgSz w:w="12240" w:h="15840"/>
      <w:pgMar w:top="1138" w:right="810" w:bottom="720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C110D"/>
    <w:multiLevelType w:val="hybridMultilevel"/>
    <w:tmpl w:val="099E6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01048"/>
    <w:rsid w:val="00201048"/>
    <w:rsid w:val="002C7ED8"/>
    <w:rsid w:val="002D703A"/>
    <w:rsid w:val="00543E99"/>
    <w:rsid w:val="00664CF0"/>
    <w:rsid w:val="007D3C00"/>
    <w:rsid w:val="008B5D19"/>
    <w:rsid w:val="00B2066A"/>
    <w:rsid w:val="00CD33C2"/>
    <w:rsid w:val="00D566BA"/>
    <w:rsid w:val="00FC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Levon_Farmanyan</dc:creator>
  <cp:lastModifiedBy>QristineG</cp:lastModifiedBy>
  <cp:revision>2</cp:revision>
  <dcterms:created xsi:type="dcterms:W3CDTF">2015-03-17T10:07:00Z</dcterms:created>
  <dcterms:modified xsi:type="dcterms:W3CDTF">2015-03-17T10:07:00Z</dcterms:modified>
</cp:coreProperties>
</file>