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CE0577">
        <w:rPr>
          <w:rFonts w:ascii="GHEA Grapalat" w:hAnsi="GHEA Grapalat"/>
        </w:rPr>
        <w:t>Նախագիծ</w:t>
      </w:r>
      <w:proofErr w:type="spellEnd"/>
    </w:p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</w:rPr>
      </w:pPr>
      <w:r w:rsidRPr="00CE0577">
        <w:rPr>
          <w:rFonts w:ascii="GHEA Grapalat" w:hAnsi="GHEA Grapalat"/>
        </w:rPr>
        <w:t>--------------------</w:t>
      </w:r>
    </w:p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CE0577">
        <w:rPr>
          <w:rFonts w:ascii="GHEA Grapalat" w:hAnsi="GHEA Grapalat"/>
        </w:rPr>
        <w:t>Արձանագրային</w:t>
      </w:r>
      <w:proofErr w:type="spellEnd"/>
    </w:p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</w:rPr>
      </w:pPr>
    </w:p>
    <w:p w:rsidR="00D7096E" w:rsidRPr="00FC2491" w:rsidRDefault="00D7096E" w:rsidP="00D7096E">
      <w:pPr>
        <w:spacing w:after="0"/>
        <w:ind w:left="1260" w:right="1800"/>
        <w:jc w:val="both"/>
        <w:rPr>
          <w:rFonts w:ascii="GHEA Grapalat" w:hAnsi="GHEA Grapalat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«Հայաստանի Հանրապետության հարկային օրենսգրքում փո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փո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խու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թյուն 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կատարելու մասին» </w:t>
      </w:r>
      <w:proofErr w:type="spellStart"/>
      <w:r w:rsidRPr="00CE0577">
        <w:rPr>
          <w:rFonts w:ascii="GHEA Grapalat" w:hAnsi="GHEA Grapalat"/>
        </w:rPr>
        <w:t>Հայաս</w:t>
      </w:r>
      <w:r w:rsidRPr="00CE0577">
        <w:rPr>
          <w:rFonts w:ascii="GHEA Grapalat" w:hAnsi="GHEA Grapalat"/>
        </w:rPr>
        <w:softHyphen/>
        <w:t>տա</w:t>
      </w:r>
      <w:r w:rsidRPr="00CE0577">
        <w:rPr>
          <w:rFonts w:ascii="GHEA Grapalat" w:hAnsi="GHEA Grapalat"/>
        </w:rPr>
        <w:softHyphen/>
        <w:t>նի</w:t>
      </w:r>
      <w:proofErr w:type="spellEnd"/>
      <w:r w:rsidRPr="00CE0577">
        <w:rPr>
          <w:rFonts w:ascii="GHEA Grapalat" w:hAnsi="GHEA Grapalat"/>
        </w:rPr>
        <w:t xml:space="preserve">  </w:t>
      </w:r>
      <w:proofErr w:type="spellStart"/>
      <w:r w:rsidRPr="00CE0577">
        <w:rPr>
          <w:rFonts w:ascii="GHEA Grapalat" w:hAnsi="GHEA Grapalat"/>
        </w:rPr>
        <w:t>Հան</w:t>
      </w:r>
      <w:r w:rsidRPr="00CE0577">
        <w:rPr>
          <w:rFonts w:ascii="GHEA Grapalat" w:hAnsi="GHEA Grapalat"/>
        </w:rPr>
        <w:softHyphen/>
        <w:t>րա</w:t>
      </w:r>
      <w:r w:rsidRPr="00CE0577">
        <w:rPr>
          <w:rFonts w:ascii="GHEA Grapalat" w:hAnsi="GHEA Grapalat"/>
        </w:rPr>
        <w:softHyphen/>
        <w:t>պե</w:t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softHyphen/>
        <w:t>տու</w:t>
      </w:r>
      <w:r w:rsidRPr="00CE0577">
        <w:rPr>
          <w:rFonts w:ascii="GHEA Grapalat" w:hAnsi="GHEA Grapalat"/>
        </w:rPr>
        <w:softHyphen/>
        <w:t>թյան</w:t>
      </w:r>
      <w:proofErr w:type="spellEnd"/>
      <w:r w:rsidRPr="00CE0577">
        <w:rPr>
          <w:rFonts w:ascii="GHEA Grapalat" w:hAnsi="GHEA Grapalat"/>
        </w:rPr>
        <w:t xml:space="preserve">  </w:t>
      </w:r>
      <w:proofErr w:type="spellStart"/>
      <w:r w:rsidRPr="00CE0577">
        <w:rPr>
          <w:rFonts w:ascii="GHEA Grapalat" w:hAnsi="GHEA Grapalat"/>
        </w:rPr>
        <w:t>օրեն</w:t>
      </w:r>
      <w:r w:rsidR="003F77DD">
        <w:rPr>
          <w:rFonts w:ascii="GHEA Grapalat" w:hAnsi="GHEA Grapalat"/>
        </w:rPr>
        <w:softHyphen/>
      </w:r>
      <w:r w:rsidRPr="00CE0577">
        <w:rPr>
          <w:rFonts w:ascii="GHEA Grapalat" w:hAnsi="GHEA Grapalat"/>
        </w:rPr>
        <w:t>քի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նա</w:t>
      </w:r>
      <w:r w:rsidRPr="00CE0577">
        <w:rPr>
          <w:rFonts w:ascii="GHEA Grapalat" w:hAnsi="GHEA Grapalat"/>
        </w:rPr>
        <w:softHyphen/>
        <w:t>խագծի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վերա</w:t>
      </w:r>
      <w:r w:rsidRPr="00CE0577">
        <w:rPr>
          <w:rFonts w:ascii="GHEA Grapalat" w:hAnsi="GHEA Grapalat"/>
        </w:rPr>
        <w:softHyphen/>
        <w:t>բեր</w:t>
      </w:r>
      <w:r w:rsidRPr="00CE0577">
        <w:rPr>
          <w:rFonts w:ascii="GHEA Grapalat" w:hAnsi="GHEA Grapalat"/>
        </w:rPr>
        <w:softHyphen/>
        <w:t>յալ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="0005564F" w:rsidRPr="00CE0577">
        <w:rPr>
          <w:rFonts w:ascii="GHEA Grapalat" w:hAnsi="GHEA Grapalat"/>
        </w:rPr>
        <w:t>Հայաս</w:t>
      </w:r>
      <w:r w:rsidR="0005564F" w:rsidRPr="00CE0577">
        <w:rPr>
          <w:rFonts w:ascii="GHEA Grapalat" w:hAnsi="GHEA Grapalat"/>
        </w:rPr>
        <w:softHyphen/>
        <w:t>տա</w:t>
      </w:r>
      <w:r w:rsidR="0005564F" w:rsidRPr="00CE0577">
        <w:rPr>
          <w:rFonts w:ascii="GHEA Grapalat" w:hAnsi="GHEA Grapalat"/>
        </w:rPr>
        <w:softHyphen/>
        <w:t>նի</w:t>
      </w:r>
      <w:proofErr w:type="spellEnd"/>
      <w:r w:rsidR="0005564F" w:rsidRPr="00CE0577">
        <w:rPr>
          <w:rFonts w:ascii="GHEA Grapalat" w:hAnsi="GHEA Grapalat"/>
        </w:rPr>
        <w:t xml:space="preserve">  </w:t>
      </w:r>
      <w:proofErr w:type="spellStart"/>
      <w:r w:rsidR="0005564F" w:rsidRPr="00CE0577">
        <w:rPr>
          <w:rFonts w:ascii="GHEA Grapalat" w:hAnsi="GHEA Grapalat"/>
        </w:rPr>
        <w:t>Հան</w:t>
      </w:r>
      <w:r w:rsidR="0005564F" w:rsidRPr="00CE0577">
        <w:rPr>
          <w:rFonts w:ascii="GHEA Grapalat" w:hAnsi="GHEA Grapalat"/>
        </w:rPr>
        <w:softHyphen/>
        <w:t>րա</w:t>
      </w:r>
      <w:r w:rsidR="0005564F" w:rsidRPr="00CE0577">
        <w:rPr>
          <w:rFonts w:ascii="GHEA Grapalat" w:hAnsi="GHEA Grapalat"/>
        </w:rPr>
        <w:softHyphen/>
        <w:t>պե</w:t>
      </w:r>
      <w:r w:rsidR="0005564F" w:rsidRPr="00CE0577">
        <w:rPr>
          <w:rFonts w:ascii="GHEA Grapalat" w:hAnsi="GHEA Grapalat"/>
        </w:rPr>
        <w:softHyphen/>
      </w:r>
      <w:r w:rsidR="0005564F" w:rsidRPr="00CE0577">
        <w:rPr>
          <w:rFonts w:ascii="GHEA Grapalat" w:hAnsi="GHEA Grapalat"/>
        </w:rPr>
        <w:softHyphen/>
      </w:r>
      <w:r w:rsidR="0005564F" w:rsidRPr="00CE0577">
        <w:rPr>
          <w:rFonts w:ascii="GHEA Grapalat" w:hAnsi="GHEA Grapalat"/>
        </w:rPr>
        <w:softHyphen/>
        <w:t>տու</w:t>
      </w:r>
      <w:r w:rsidR="0005564F" w:rsidRPr="00CE0577">
        <w:rPr>
          <w:rFonts w:ascii="GHEA Grapalat" w:hAnsi="GHEA Grapalat"/>
        </w:rPr>
        <w:softHyphen/>
        <w:t>թյան</w:t>
      </w:r>
      <w:proofErr w:type="spellEnd"/>
      <w:r w:rsidR="0005564F" w:rsidRPr="00CE0577">
        <w:rPr>
          <w:rFonts w:ascii="GHEA Grapalat" w:hAnsi="GHEA Grapalat"/>
        </w:rPr>
        <w:t xml:space="preserve">  </w:t>
      </w:r>
      <w:proofErr w:type="spellStart"/>
      <w:r w:rsidRPr="00FC2491">
        <w:rPr>
          <w:rFonts w:ascii="GHEA Grapalat" w:eastAsia="Times New Roman" w:hAnsi="GHEA Grapalat" w:cs="Times New Roman"/>
          <w:bCs/>
          <w:lang w:eastAsia="en-GB"/>
        </w:rPr>
        <w:t>կառավարության</w:t>
      </w:r>
      <w:proofErr w:type="spellEnd"/>
      <w:r w:rsidRPr="00FC2491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5B3D32">
        <w:rPr>
          <w:rFonts w:ascii="GHEA Grapalat" w:eastAsia="Times New Roman" w:hAnsi="GHEA Grapalat" w:cs="Times New Roman"/>
          <w:bCs/>
          <w:lang w:eastAsia="en-GB"/>
        </w:rPr>
        <w:t>առաջակու</w:t>
      </w:r>
      <w:r w:rsidR="003F77DD">
        <w:rPr>
          <w:rFonts w:ascii="GHEA Grapalat" w:eastAsia="Times New Roman" w:hAnsi="GHEA Grapalat" w:cs="Times New Roman"/>
          <w:bCs/>
          <w:lang w:eastAsia="en-GB"/>
        </w:rPr>
        <w:softHyphen/>
      </w:r>
      <w:r w:rsidRPr="00FC2491">
        <w:rPr>
          <w:rFonts w:ascii="GHEA Grapalat" w:eastAsia="Times New Roman" w:hAnsi="GHEA Grapalat" w:cs="Times New Roman"/>
          <w:bCs/>
          <w:lang w:eastAsia="en-GB"/>
        </w:rPr>
        <w:t>թյան</w:t>
      </w:r>
      <w:proofErr w:type="spellEnd"/>
      <w:r w:rsidRPr="00FC2491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նախագծի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մասին</w:t>
      </w:r>
      <w:proofErr w:type="spellEnd"/>
    </w:p>
    <w:p w:rsidR="00D7096E" w:rsidRPr="00FC2491" w:rsidRDefault="00D7096E" w:rsidP="00D7096E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FC2491">
        <w:rPr>
          <w:rFonts w:ascii="GHEA Grapalat" w:hAnsi="GHEA Grapalat"/>
        </w:rPr>
        <w:t xml:space="preserve">     -----------------------------------------------------------------------------------</w:t>
      </w:r>
    </w:p>
    <w:p w:rsidR="00D7096E" w:rsidRPr="00FC2491" w:rsidRDefault="00D7096E" w:rsidP="00D7096E">
      <w:pPr>
        <w:spacing w:after="0" w:line="360" w:lineRule="auto"/>
        <w:jc w:val="both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FC2491">
        <w:rPr>
          <w:rFonts w:ascii="GHEA Grapalat" w:hAnsi="GHEA Grapalat"/>
        </w:rPr>
        <w:t>Հավանություն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տալ</w:t>
      </w:r>
      <w:proofErr w:type="spellEnd"/>
      <w:r w:rsidRPr="00FC2491">
        <w:rPr>
          <w:rFonts w:ascii="GHEA Grapalat" w:hAnsi="GHEA Grapalat"/>
        </w:rPr>
        <w:t xml:space="preserve"> </w:t>
      </w:r>
      <w:r w:rsidRPr="00FC2491">
        <w:rPr>
          <w:rFonts w:ascii="GHEA Grapalat" w:hAnsi="GHEA Grapalat"/>
          <w:bCs/>
          <w:iCs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FC249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խու</w:t>
      </w:r>
      <w:r w:rsidRPr="00FC249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թյուն կատարելու մասին» </w:t>
      </w:r>
      <w:proofErr w:type="spellStart"/>
      <w:r w:rsidRPr="00FC2491">
        <w:rPr>
          <w:rFonts w:ascii="GHEA Grapalat" w:hAnsi="GHEA Grapalat"/>
        </w:rPr>
        <w:t>Հա</w:t>
      </w:r>
      <w:r w:rsidRPr="00FC2491">
        <w:rPr>
          <w:rFonts w:ascii="GHEA Grapalat" w:hAnsi="GHEA Grapalat"/>
        </w:rPr>
        <w:softHyphen/>
      </w:r>
      <w:r w:rsidRPr="00FC2491">
        <w:rPr>
          <w:rFonts w:ascii="GHEA Grapalat" w:hAnsi="GHEA Grapalat"/>
        </w:rPr>
        <w:softHyphen/>
        <w:t>յաս</w:t>
      </w:r>
      <w:r w:rsidRPr="00FC2491">
        <w:rPr>
          <w:rFonts w:ascii="GHEA Grapalat" w:hAnsi="GHEA Grapalat"/>
        </w:rPr>
        <w:softHyphen/>
      </w:r>
      <w:r w:rsidRPr="00FC2491">
        <w:rPr>
          <w:rFonts w:ascii="GHEA Grapalat" w:hAnsi="GHEA Grapalat"/>
        </w:rPr>
        <w:softHyphen/>
        <w:t>տա</w:t>
      </w:r>
      <w:r w:rsidRPr="00FC2491">
        <w:rPr>
          <w:rFonts w:ascii="GHEA Grapalat" w:hAnsi="GHEA Grapalat"/>
        </w:rPr>
        <w:softHyphen/>
        <w:t>նի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Հան</w:t>
      </w:r>
      <w:r w:rsidRPr="00FC2491">
        <w:rPr>
          <w:rFonts w:ascii="GHEA Grapalat" w:hAnsi="GHEA Grapalat"/>
        </w:rPr>
        <w:softHyphen/>
        <w:t>րա</w:t>
      </w:r>
      <w:r w:rsidRPr="00FC2491">
        <w:rPr>
          <w:rFonts w:ascii="GHEA Grapalat" w:hAnsi="GHEA Grapalat"/>
        </w:rPr>
        <w:softHyphen/>
        <w:t>պե</w:t>
      </w:r>
      <w:r w:rsidRPr="00FC2491">
        <w:rPr>
          <w:rFonts w:ascii="GHEA Grapalat" w:hAnsi="GHEA Grapalat"/>
        </w:rPr>
        <w:softHyphen/>
      </w:r>
      <w:r w:rsidRPr="00FC2491">
        <w:rPr>
          <w:rFonts w:ascii="GHEA Grapalat" w:hAnsi="GHEA Grapalat"/>
        </w:rPr>
        <w:softHyphen/>
        <w:t>տու</w:t>
      </w:r>
      <w:r w:rsidRPr="00FC2491">
        <w:rPr>
          <w:rFonts w:ascii="GHEA Grapalat" w:hAnsi="GHEA Grapalat"/>
        </w:rPr>
        <w:softHyphen/>
        <w:t>թյան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օրենք</w:t>
      </w:r>
      <w:r w:rsidRPr="00FC2491">
        <w:rPr>
          <w:rFonts w:ascii="GHEA Grapalat" w:hAnsi="GHEA Grapalat"/>
        </w:rPr>
        <w:softHyphen/>
        <w:t>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նա</w:t>
      </w:r>
      <w:r w:rsidRPr="00FC2491">
        <w:rPr>
          <w:rFonts w:ascii="GHEA Grapalat" w:hAnsi="GHEA Grapalat"/>
        </w:rPr>
        <w:softHyphen/>
        <w:t>խագծի</w:t>
      </w:r>
      <w:proofErr w:type="spellEnd"/>
      <w:r w:rsidRPr="00FC2491">
        <w:rPr>
          <w:rFonts w:ascii="GHEA Grapalat" w:hAnsi="GHEA Grapalat"/>
          <w:iCs/>
        </w:rPr>
        <w:t xml:space="preserve"> (</w:t>
      </w:r>
      <w:r w:rsidRPr="00FC2491">
        <w:rPr>
          <w:rFonts w:ascii="GHEA Grapalat" w:eastAsia="Times New Roman" w:hAnsi="GHEA Grapalat" w:cs="Times New Roman"/>
          <w:i/>
          <w:iCs/>
          <w:lang w:eastAsia="en-GB"/>
        </w:rPr>
        <w:t>Պ-136-02.10.2017-ՏՀ-011/0</w:t>
      </w:r>
      <w:r w:rsidRPr="00FC2491">
        <w:rPr>
          <w:rFonts w:ascii="GHEA Grapalat" w:hAnsi="GHEA Grapalat"/>
          <w:iCs/>
        </w:rPr>
        <w:t xml:space="preserve">) </w:t>
      </w:r>
      <w:proofErr w:type="spellStart"/>
      <w:r w:rsidRPr="00FC2491">
        <w:rPr>
          <w:rFonts w:ascii="GHEA Grapalat" w:hAnsi="GHEA Grapalat"/>
        </w:rPr>
        <w:t>վերաբերյալ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Հայաս</w:t>
      </w:r>
      <w:r w:rsidRPr="00FC2491">
        <w:rPr>
          <w:rFonts w:ascii="GHEA Grapalat" w:hAnsi="GHEA Grapalat"/>
        </w:rPr>
        <w:softHyphen/>
        <w:t>տա</w:t>
      </w:r>
      <w:r w:rsidRPr="00FC2491">
        <w:rPr>
          <w:rFonts w:ascii="GHEA Grapalat" w:hAnsi="GHEA Grapalat"/>
        </w:rPr>
        <w:softHyphen/>
        <w:t>նի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Հանրապետության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կա</w:t>
      </w:r>
      <w:r w:rsidRPr="00FC2491">
        <w:rPr>
          <w:rFonts w:ascii="GHEA Grapalat" w:hAnsi="GHEA Grapalat"/>
        </w:rPr>
        <w:softHyphen/>
        <w:t>ռա</w:t>
      </w:r>
      <w:r w:rsidRPr="00FC2491">
        <w:rPr>
          <w:rFonts w:ascii="GHEA Grapalat" w:hAnsi="GHEA Grapalat"/>
        </w:rPr>
        <w:softHyphen/>
        <w:t>վա</w:t>
      </w:r>
      <w:r w:rsidRPr="00FC2491">
        <w:rPr>
          <w:rFonts w:ascii="GHEA Grapalat" w:hAnsi="GHEA Grapalat"/>
        </w:rPr>
        <w:softHyphen/>
        <w:t>րու</w:t>
      </w:r>
      <w:r w:rsidRPr="00FC2491">
        <w:rPr>
          <w:rFonts w:ascii="GHEA Grapalat" w:hAnsi="GHEA Grapalat"/>
        </w:rPr>
        <w:softHyphen/>
        <w:t>թյան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առաջար</w:t>
      </w:r>
      <w:r w:rsidRPr="00FC2491">
        <w:rPr>
          <w:rFonts w:ascii="GHEA Grapalat" w:hAnsi="GHEA Grapalat"/>
        </w:rPr>
        <w:softHyphen/>
      </w:r>
      <w:r w:rsidR="000E5677">
        <w:rPr>
          <w:rFonts w:ascii="GHEA Grapalat" w:hAnsi="GHEA Grapalat"/>
        </w:rPr>
        <w:t>կության</w:t>
      </w:r>
      <w:proofErr w:type="spellEnd"/>
      <w:r w:rsidR="000E5677">
        <w:rPr>
          <w:rFonts w:ascii="GHEA Grapalat" w:hAnsi="GHEA Grapalat"/>
        </w:rPr>
        <w:t xml:space="preserve"> </w:t>
      </w:r>
      <w:proofErr w:type="spellStart"/>
      <w:r w:rsidR="000E5677">
        <w:rPr>
          <w:rFonts w:ascii="GHEA Grapalat" w:hAnsi="GHEA Grapalat"/>
        </w:rPr>
        <w:t>նախագծին</w:t>
      </w:r>
      <w:proofErr w:type="spellEnd"/>
      <w:r w:rsidRPr="00FC2491">
        <w:rPr>
          <w:rFonts w:ascii="GHEA Grapalat" w:hAnsi="GHEA Grapalat"/>
        </w:rPr>
        <w:t xml:space="preserve"> և </w:t>
      </w:r>
      <w:proofErr w:type="spellStart"/>
      <w:r w:rsidR="003F77DD">
        <w:rPr>
          <w:rFonts w:ascii="GHEA Grapalat" w:hAnsi="GHEA Grapalat"/>
        </w:rPr>
        <w:t>այն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սահմանված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կարգով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ներկայացնել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Հա</w:t>
      </w:r>
      <w:r w:rsidRPr="00FC2491">
        <w:rPr>
          <w:rFonts w:ascii="GHEA Grapalat" w:hAnsi="GHEA Grapalat"/>
        </w:rPr>
        <w:softHyphen/>
        <w:t>յաս</w:t>
      </w:r>
      <w:r w:rsidRPr="00FC2491">
        <w:rPr>
          <w:rFonts w:ascii="GHEA Grapalat" w:hAnsi="GHEA Grapalat"/>
        </w:rPr>
        <w:softHyphen/>
        <w:t>տա</w:t>
      </w:r>
      <w:r w:rsidRPr="00FC2491">
        <w:rPr>
          <w:rFonts w:ascii="GHEA Grapalat" w:hAnsi="GHEA Grapalat"/>
        </w:rPr>
        <w:softHyphen/>
        <w:t>նի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Հան</w:t>
      </w:r>
      <w:r w:rsidRPr="00FC2491">
        <w:rPr>
          <w:rFonts w:ascii="GHEA Grapalat" w:hAnsi="GHEA Grapalat"/>
        </w:rPr>
        <w:softHyphen/>
        <w:t>րա</w:t>
      </w:r>
      <w:r w:rsidRPr="00FC2491">
        <w:rPr>
          <w:rFonts w:ascii="GHEA Grapalat" w:hAnsi="GHEA Grapalat"/>
        </w:rPr>
        <w:softHyphen/>
        <w:t>պե</w:t>
      </w:r>
      <w:r w:rsidRPr="00FC2491">
        <w:rPr>
          <w:rFonts w:ascii="GHEA Grapalat" w:hAnsi="GHEA Grapalat"/>
        </w:rPr>
        <w:softHyphen/>
        <w:t>տու</w:t>
      </w:r>
      <w:r w:rsidRPr="00FC2491">
        <w:rPr>
          <w:rFonts w:ascii="GHEA Grapalat" w:hAnsi="GHEA Grapalat"/>
        </w:rPr>
        <w:softHyphen/>
        <w:t>թյան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Ազգային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ժողովի</w:t>
      </w:r>
      <w:proofErr w:type="spellEnd"/>
      <w:r w:rsidRPr="00FC2491">
        <w:rPr>
          <w:rFonts w:ascii="GHEA Grapalat" w:hAnsi="GHEA Grapalat"/>
        </w:rPr>
        <w:t xml:space="preserve"> </w:t>
      </w:r>
      <w:proofErr w:type="spellStart"/>
      <w:r w:rsidRPr="00FC2491">
        <w:rPr>
          <w:rFonts w:ascii="GHEA Grapalat" w:hAnsi="GHEA Grapalat"/>
        </w:rPr>
        <w:t>աշխատակազմ</w:t>
      </w:r>
      <w:proofErr w:type="spellEnd"/>
      <w:r w:rsidRPr="00FC2491">
        <w:rPr>
          <w:rFonts w:ascii="GHEA Grapalat" w:hAnsi="GHEA Grapalat"/>
        </w:rPr>
        <w:t>:</w:t>
      </w:r>
    </w:p>
    <w:p w:rsidR="00D7096E" w:rsidRPr="00CE0577" w:rsidRDefault="00D7096E" w:rsidP="00D7096E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  <w:t xml:space="preserve">            Վ. </w:t>
      </w:r>
      <w:proofErr w:type="spellStart"/>
      <w:r w:rsidRPr="00CE0577">
        <w:rPr>
          <w:rFonts w:ascii="GHEA Grapalat" w:hAnsi="GHEA Grapalat"/>
        </w:rPr>
        <w:t>Արամյան</w:t>
      </w:r>
      <w:proofErr w:type="spellEnd"/>
      <w:r w:rsidRPr="00CE0577">
        <w:rPr>
          <w:rFonts w:ascii="GHEA Grapalat" w:hAnsi="GHEA Grapalat" w:cs="Arial Armenian"/>
          <w:lang w:val="af-ZA"/>
        </w:rPr>
        <w:t xml:space="preserve">  </w:t>
      </w: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  <w:r w:rsidRPr="00CE0577">
        <w:rPr>
          <w:rFonts w:ascii="GHEA Grapalat" w:hAnsi="GHEA Grapalat"/>
        </w:rPr>
        <w:tab/>
      </w: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Default="00D7096E" w:rsidP="00D7096E">
      <w:pPr>
        <w:spacing w:after="0" w:line="360" w:lineRule="auto"/>
        <w:rPr>
          <w:rFonts w:ascii="GHEA Grapalat" w:hAnsi="GHEA Grapalat"/>
        </w:rPr>
      </w:pPr>
    </w:p>
    <w:p w:rsidR="003F77DD" w:rsidRDefault="003F77DD" w:rsidP="00D7096E">
      <w:pPr>
        <w:spacing w:after="0" w:line="360" w:lineRule="auto"/>
        <w:rPr>
          <w:rFonts w:ascii="GHEA Grapalat" w:hAnsi="GHEA Grapalat"/>
        </w:rPr>
      </w:pPr>
    </w:p>
    <w:p w:rsidR="003F77DD" w:rsidRPr="00CE0577" w:rsidRDefault="003F77DD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</w:rPr>
      </w:pP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/>
        </w:rPr>
        <w:t>Ամալյա</w:t>
      </w:r>
      <w:proofErr w:type="spellEnd"/>
      <w:r w:rsidRPr="00CE0577">
        <w:rPr>
          <w:rFonts w:ascii="GHEA Grapalat" w:hAnsi="GHEA Grapalat"/>
        </w:rPr>
        <w:t xml:space="preserve"> </w:t>
      </w:r>
      <w:proofErr w:type="spellStart"/>
      <w:r w:rsidRPr="00CE0577">
        <w:rPr>
          <w:rFonts w:ascii="GHEA Grapalat" w:hAnsi="GHEA Grapalat"/>
        </w:rPr>
        <w:t>Ենգոյան</w:t>
      </w:r>
      <w:proofErr w:type="spellEnd"/>
      <w:r w:rsidRPr="00CE0577">
        <w:rPr>
          <w:rFonts w:ascii="GHEA Grapalat" w:hAnsi="GHEA Grapalat"/>
        </w:rPr>
        <w:t xml:space="preserve"> </w:t>
      </w:r>
      <w:proofErr w:type="gramStart"/>
      <w:r w:rsidRPr="00CE0577">
        <w:rPr>
          <w:rFonts w:ascii="GHEA Grapalat" w:hAnsi="GHEA Grapalat"/>
        </w:rPr>
        <w:t xml:space="preserve">----------------------------- </w:t>
      </w:r>
      <w:r w:rsidRPr="00CE0577">
        <w:rPr>
          <w:rFonts w:ascii="GHEA Grapalat" w:hAnsi="GHEA Grapalat" w:cs="Sylfaen"/>
          <w:lang w:val="fr-CA"/>
        </w:rPr>
        <w:t>,</w:t>
      </w:r>
      <w:proofErr w:type="gramEnd"/>
      <w:r w:rsidRPr="00CE0577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CE0577">
        <w:rPr>
          <w:rFonts w:ascii="GHEA Grapalat" w:hAnsi="GHEA Grapalat" w:cs="Sylfaen"/>
          <w:lang w:val="fr-CA"/>
        </w:rPr>
        <w:t>հոկտեմբերի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 w:cs="Sylfaen"/>
        </w:rPr>
        <w:t>Ծովինար</w:t>
      </w:r>
      <w:proofErr w:type="spellEnd"/>
      <w:r w:rsidRPr="00CE0577">
        <w:rPr>
          <w:rFonts w:ascii="GHEA Grapalat" w:hAnsi="GHEA Grapalat" w:cs="Sylfaen"/>
          <w:lang w:val="af-ZA"/>
        </w:rPr>
        <w:t xml:space="preserve"> </w:t>
      </w:r>
      <w:proofErr w:type="spellStart"/>
      <w:r w:rsidRPr="00CE0577">
        <w:rPr>
          <w:rFonts w:ascii="GHEA Grapalat" w:hAnsi="GHEA Grapalat" w:cs="Sylfaen"/>
        </w:rPr>
        <w:t>Սողոմոնյան</w:t>
      </w:r>
      <w:proofErr w:type="spellEnd"/>
      <w:proofErr w:type="gramStart"/>
      <w:r w:rsidRPr="00CE0577">
        <w:rPr>
          <w:rFonts w:ascii="GHEA Grapalat" w:hAnsi="GHEA Grapalat" w:cs="Sylfaen"/>
        </w:rPr>
        <w:t>-</w:t>
      </w:r>
      <w:r w:rsidRPr="00CE0577">
        <w:rPr>
          <w:rFonts w:ascii="GHEA Grapalat" w:hAnsi="GHEA Grapalat"/>
        </w:rPr>
        <w:t xml:space="preserve">--------------------- </w:t>
      </w:r>
      <w:r w:rsidRPr="00CE0577">
        <w:rPr>
          <w:rFonts w:ascii="GHEA Grapalat" w:hAnsi="GHEA Grapalat" w:cs="Sylfaen"/>
          <w:lang w:val="fr-CA"/>
        </w:rPr>
        <w:t>,</w:t>
      </w:r>
      <w:proofErr w:type="gramEnd"/>
      <w:r w:rsidRPr="00CE0577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CE0577">
        <w:rPr>
          <w:rFonts w:ascii="GHEA Grapalat" w:hAnsi="GHEA Grapalat" w:cs="Sylfaen"/>
          <w:lang w:val="fr-CA"/>
        </w:rPr>
        <w:t>հոկտեմբերի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D7096E" w:rsidRPr="00CE0577" w:rsidRDefault="00D7096E" w:rsidP="00D7096E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E0577">
        <w:rPr>
          <w:rFonts w:ascii="GHEA Grapalat" w:hAnsi="GHEA Grapalat" w:cs="Sylfaen"/>
        </w:rPr>
        <w:t>Հովակիմ</w:t>
      </w:r>
      <w:proofErr w:type="spellEnd"/>
      <w:r w:rsidRPr="00CE0577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E0577">
        <w:rPr>
          <w:rFonts w:ascii="GHEA Grapalat" w:hAnsi="GHEA Grapalat" w:cs="Sylfaen"/>
        </w:rPr>
        <w:t>Հովակիմյան</w:t>
      </w:r>
      <w:proofErr w:type="spellEnd"/>
      <w:r w:rsidRPr="00CE0577">
        <w:rPr>
          <w:rFonts w:ascii="GHEA Grapalat" w:hAnsi="GHEA Grapalat" w:cs="Sylfaen"/>
        </w:rPr>
        <w:t xml:space="preserve">  </w:t>
      </w:r>
      <w:r w:rsidRPr="00CE0577">
        <w:rPr>
          <w:rFonts w:ascii="GHEA Grapalat" w:hAnsi="GHEA Grapalat"/>
          <w:lang w:val="fr-CA"/>
        </w:rPr>
        <w:t>_</w:t>
      </w:r>
      <w:proofErr w:type="gramEnd"/>
      <w:r w:rsidRPr="00CE0577">
        <w:rPr>
          <w:rFonts w:ascii="GHEA Grapalat" w:hAnsi="GHEA Grapalat"/>
          <w:lang w:val="fr-CA"/>
        </w:rPr>
        <w:t xml:space="preserve">____________ </w:t>
      </w:r>
      <w:r w:rsidRPr="00CE0577">
        <w:rPr>
          <w:rFonts w:ascii="GHEA Grapalat" w:hAnsi="GHEA Grapalat" w:cs="Sylfaen"/>
          <w:lang w:val="fr-CA"/>
        </w:rPr>
        <w:t xml:space="preserve">,,       ,, </w:t>
      </w:r>
      <w:proofErr w:type="spellStart"/>
      <w:r w:rsidRPr="00CE0577">
        <w:rPr>
          <w:rFonts w:ascii="GHEA Grapalat" w:hAnsi="GHEA Grapalat" w:cs="Sylfaen"/>
          <w:lang w:val="fr-CA"/>
        </w:rPr>
        <w:t>հոկտեմբերի</w:t>
      </w:r>
      <w:proofErr w:type="spellEnd"/>
      <w:r w:rsidRPr="00CE0577">
        <w:rPr>
          <w:rFonts w:ascii="GHEA Grapalat" w:hAnsi="GHEA Grapalat" w:cs="Sylfaen"/>
          <w:lang w:val="fr-CA"/>
        </w:rPr>
        <w:t xml:space="preserve"> </w:t>
      </w:r>
      <w:r w:rsidRPr="00CE0577">
        <w:rPr>
          <w:rFonts w:ascii="GHEA Grapalat" w:hAnsi="GHEA Grapalat"/>
          <w:lang w:val="fr-CA"/>
        </w:rPr>
        <w:t xml:space="preserve">2017 </w:t>
      </w:r>
      <w:r w:rsidRPr="00CE0577">
        <w:rPr>
          <w:rFonts w:ascii="GHEA Grapalat" w:hAnsi="GHEA Grapalat" w:cs="Sylfaen"/>
          <w:lang w:val="fr-CA"/>
        </w:rPr>
        <w:t>թ</w:t>
      </w:r>
      <w:r w:rsidRPr="00CE0577">
        <w:rPr>
          <w:rFonts w:ascii="GHEA Grapalat" w:hAnsi="GHEA Grapalat"/>
          <w:lang w:val="fr-CA"/>
        </w:rPr>
        <w:t>.</w:t>
      </w:r>
    </w:p>
    <w:p w:rsidR="00D7096E" w:rsidRPr="00CE0577" w:rsidRDefault="00D7096E" w:rsidP="00D7096E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CE057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D7096E" w:rsidRPr="00CE0577" w:rsidRDefault="00D7096E" w:rsidP="00D7096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D7096E" w:rsidRPr="00CE0577" w:rsidRDefault="00D7096E" w:rsidP="00D7096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D7096E" w:rsidRPr="00CE0577" w:rsidRDefault="00D7096E" w:rsidP="00D7096E">
      <w:pPr>
        <w:spacing w:after="0" w:line="360" w:lineRule="auto"/>
        <w:ind w:left="1134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CE0577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softHyphen/>
        <w:t>խու</w:t>
      </w:r>
      <w:r w:rsidRPr="00CE0577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softHyphen/>
        <w:t>թյուն կատարելու մասին»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CE0577">
        <w:rPr>
          <w:rFonts w:ascii="GHEA Grapalat" w:hAnsi="GHEA Grapalat"/>
          <w:caps/>
        </w:rPr>
        <w:t>Հա</w:t>
      </w:r>
      <w:r w:rsidRPr="00CE0577">
        <w:rPr>
          <w:rFonts w:ascii="GHEA Grapalat" w:hAnsi="GHEA Grapalat"/>
          <w:caps/>
        </w:rPr>
        <w:softHyphen/>
      </w:r>
      <w:r w:rsidRPr="00CE0577">
        <w:rPr>
          <w:rFonts w:ascii="GHEA Grapalat" w:hAnsi="GHEA Grapalat"/>
          <w:caps/>
        </w:rPr>
        <w:softHyphen/>
        <w:t>յաս</w:t>
      </w:r>
      <w:r w:rsidRPr="00CE0577">
        <w:rPr>
          <w:rFonts w:ascii="GHEA Grapalat" w:hAnsi="GHEA Grapalat"/>
          <w:caps/>
        </w:rPr>
        <w:softHyphen/>
      </w:r>
      <w:r w:rsidRPr="00CE0577">
        <w:rPr>
          <w:rFonts w:ascii="GHEA Grapalat" w:hAnsi="GHEA Grapalat"/>
          <w:caps/>
        </w:rPr>
        <w:softHyphen/>
        <w:t>տա</w:t>
      </w:r>
      <w:r w:rsidRPr="00CE0577">
        <w:rPr>
          <w:rFonts w:ascii="GHEA Grapalat" w:hAnsi="GHEA Grapalat"/>
          <w:caps/>
        </w:rPr>
        <w:softHyphen/>
        <w:t>նի Հան</w:t>
      </w:r>
      <w:r w:rsidRPr="00CE0577">
        <w:rPr>
          <w:rFonts w:ascii="GHEA Grapalat" w:hAnsi="GHEA Grapalat"/>
          <w:caps/>
        </w:rPr>
        <w:softHyphen/>
        <w:t>րա</w:t>
      </w:r>
      <w:r w:rsidRPr="00CE0577">
        <w:rPr>
          <w:rFonts w:ascii="GHEA Grapalat" w:hAnsi="GHEA Grapalat"/>
          <w:caps/>
        </w:rPr>
        <w:softHyphen/>
        <w:t>պե</w:t>
      </w:r>
      <w:r w:rsidRPr="00CE0577">
        <w:rPr>
          <w:rFonts w:ascii="GHEA Grapalat" w:hAnsi="GHEA Grapalat"/>
          <w:caps/>
        </w:rPr>
        <w:softHyphen/>
      </w:r>
      <w:r w:rsidRPr="00CE0577">
        <w:rPr>
          <w:rFonts w:ascii="GHEA Grapalat" w:hAnsi="GHEA Grapalat"/>
          <w:caps/>
        </w:rPr>
        <w:softHyphen/>
        <w:t>տու</w:t>
      </w:r>
      <w:r w:rsidRPr="00CE0577">
        <w:rPr>
          <w:rFonts w:ascii="GHEA Grapalat" w:hAnsi="GHEA Grapalat"/>
          <w:caps/>
        </w:rPr>
        <w:softHyphen/>
        <w:t>թյան օրենք</w:t>
      </w:r>
      <w:r w:rsidRPr="00CE0577">
        <w:rPr>
          <w:rFonts w:ascii="GHEA Grapalat" w:hAnsi="GHEA Grapalat"/>
          <w:caps/>
        </w:rPr>
        <w:softHyphen/>
        <w:t>ի նա</w:t>
      </w:r>
      <w:r w:rsidRPr="00CE0577">
        <w:rPr>
          <w:rFonts w:ascii="GHEA Grapalat" w:hAnsi="GHEA Grapalat"/>
          <w:caps/>
        </w:rPr>
        <w:softHyphen/>
        <w:t>խա</w:t>
      </w:r>
      <w:r w:rsidRPr="00CE0577">
        <w:rPr>
          <w:rFonts w:ascii="GHEA Grapalat" w:hAnsi="GHEA Grapalat"/>
          <w:caps/>
        </w:rPr>
        <w:softHyphen/>
        <w:t>գծի</w:t>
      </w:r>
      <w:r w:rsidRPr="00CE0577">
        <w:rPr>
          <w:rFonts w:ascii="GHEA Grapalat" w:hAnsi="GHEA Grapalat"/>
          <w:iCs/>
          <w:caps/>
        </w:rPr>
        <w:t xml:space="preserve"> </w:t>
      </w:r>
      <w:r w:rsidRPr="00CE0577">
        <w:rPr>
          <w:rFonts w:ascii="GHEA Grapalat" w:hAnsi="GHEA Grapalat"/>
          <w:iCs/>
        </w:rPr>
        <w:t>(</w:t>
      </w:r>
      <w:r w:rsidRPr="00CE0577">
        <w:rPr>
          <w:rFonts w:ascii="GHEA Grapalat" w:eastAsia="Times New Roman" w:hAnsi="GHEA Grapalat" w:cs="Times New Roman"/>
          <w:i/>
          <w:iCs/>
          <w:lang w:eastAsia="en-GB"/>
        </w:rPr>
        <w:t>Պ-136-02.10.2017-ՏՀ-011/0</w:t>
      </w:r>
      <w:r w:rsidRPr="00CE0577">
        <w:rPr>
          <w:rFonts w:ascii="GHEA Grapalat" w:hAnsi="GHEA Grapalat"/>
          <w:iCs/>
        </w:rPr>
        <w:t xml:space="preserve">) </w:t>
      </w:r>
      <w:r w:rsidRPr="00CE0577">
        <w:rPr>
          <w:rFonts w:ascii="GHEA Grapalat" w:hAnsi="GHEA Grapalat"/>
          <w:caps/>
          <w:spacing w:val="-2"/>
          <w:lang w:val="af-ZA"/>
        </w:rPr>
        <w:t>վե</w:t>
      </w:r>
      <w:r w:rsidRPr="00CE0577">
        <w:rPr>
          <w:rFonts w:ascii="GHEA Grapalat" w:hAnsi="GHEA Grapalat"/>
          <w:caps/>
          <w:spacing w:val="-2"/>
          <w:lang w:val="af-ZA"/>
        </w:rPr>
        <w:softHyphen/>
        <w:t>րա</w:t>
      </w:r>
      <w:r w:rsidRPr="00CE0577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CE0577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Pr="00CE0577">
        <w:rPr>
          <w:rFonts w:ascii="GHEA Grapalat" w:hAnsi="GHEA Grapalat" w:cs="Sylfaen"/>
          <w:caps/>
          <w:spacing w:val="6"/>
          <w:lang w:val="pt-BR"/>
        </w:rPr>
        <w:t>Հան</w:t>
      </w:r>
      <w:r w:rsidRPr="00CE0577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CE0577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CE0577">
        <w:rPr>
          <w:rFonts w:ascii="GHEA Grapalat" w:hAnsi="GHEA Grapalat"/>
          <w:spacing w:val="6"/>
          <w:lang w:val="af-ZA"/>
        </w:rPr>
        <w:t>ԱՌԱՋԱՐԿՈՒԹՅՈՒՆԸ</w:t>
      </w:r>
    </w:p>
    <w:p w:rsidR="00D7096E" w:rsidRPr="00CE0577" w:rsidRDefault="00D7096E" w:rsidP="00D7096E">
      <w:pPr>
        <w:spacing w:after="0" w:line="360" w:lineRule="auto"/>
        <w:ind w:left="1134" w:right="970"/>
        <w:jc w:val="both"/>
        <w:rPr>
          <w:rFonts w:ascii="GHEA Grapalat" w:hAnsi="GHEA Grapalat"/>
          <w:lang w:val="af-ZA"/>
        </w:rPr>
      </w:pPr>
    </w:p>
    <w:p w:rsidR="00FC2491" w:rsidRDefault="00FC2491" w:rsidP="00CE0577">
      <w:pPr>
        <w:spacing w:after="0" w:line="360" w:lineRule="auto"/>
        <w:ind w:firstLine="561"/>
        <w:jc w:val="both"/>
        <w:rPr>
          <w:rFonts w:ascii="GHEA Grapalat" w:eastAsia="Calibri" w:hAnsi="GHEA Grapalat"/>
          <w:bCs/>
          <w:iCs/>
        </w:rPr>
      </w:pPr>
    </w:p>
    <w:p w:rsidR="00CE0577" w:rsidRPr="00FC2491" w:rsidRDefault="00FC2491" w:rsidP="00CE0577">
      <w:pPr>
        <w:spacing w:after="0" w:line="360" w:lineRule="auto"/>
        <w:ind w:firstLine="561"/>
        <w:jc w:val="both"/>
        <w:rPr>
          <w:rFonts w:ascii="GHEA Grapalat" w:hAnsi="GHEA Grapalat"/>
          <w:bCs/>
          <w:iCs/>
          <w:shd w:val="clear" w:color="auto" w:fill="FFFFFF"/>
          <w:lang w:eastAsia="ru-RU"/>
        </w:rPr>
      </w:pPr>
      <w:proofErr w:type="spellStart"/>
      <w:proofErr w:type="gramStart"/>
      <w:r>
        <w:rPr>
          <w:rFonts w:ascii="GHEA Grapalat" w:eastAsia="Calibri" w:hAnsi="GHEA Grapalat"/>
          <w:bCs/>
          <w:iCs/>
        </w:rPr>
        <w:t>Հայաստանի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Հանրապետության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կառավարությունն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առաջարկում</w:t>
      </w:r>
      <w:proofErr w:type="spellEnd"/>
      <w:r>
        <w:rPr>
          <w:rFonts w:ascii="GHEA Grapalat" w:eastAsia="Calibri" w:hAnsi="GHEA Grapalat"/>
          <w:bCs/>
          <w:iCs/>
        </w:rPr>
        <w:t xml:space="preserve"> է </w:t>
      </w:r>
      <w:proofErr w:type="spellStart"/>
      <w:r w:rsidR="003F77DD">
        <w:rPr>
          <w:rFonts w:ascii="GHEA Grapalat" w:eastAsia="Calibri" w:hAnsi="GHEA Grapalat"/>
          <w:bCs/>
          <w:iCs/>
        </w:rPr>
        <w:t>օրենքով</w:t>
      </w:r>
      <w:proofErr w:type="spellEnd"/>
      <w:r w:rsidR="003F77DD">
        <w:rPr>
          <w:rFonts w:ascii="GHEA Grapalat" w:eastAsia="Calibri" w:hAnsi="GHEA Grapalat"/>
          <w:bCs/>
          <w:iCs/>
        </w:rPr>
        <w:t xml:space="preserve"> </w:t>
      </w:r>
      <w:proofErr w:type="spellStart"/>
      <w:r w:rsidR="003F77DD">
        <w:rPr>
          <w:rFonts w:ascii="GHEA Grapalat" w:eastAsia="Calibri" w:hAnsi="GHEA Grapalat"/>
          <w:bCs/>
          <w:iCs/>
        </w:rPr>
        <w:t>նախա</w:t>
      </w:r>
      <w:r w:rsidR="003F77DD">
        <w:rPr>
          <w:rFonts w:ascii="GHEA Grapalat" w:eastAsia="Calibri" w:hAnsi="GHEA Grapalat"/>
          <w:bCs/>
          <w:iCs/>
        </w:rPr>
        <w:softHyphen/>
        <w:t>տես</w:t>
      </w:r>
      <w:r w:rsidR="003F77DD">
        <w:rPr>
          <w:rFonts w:ascii="GHEA Grapalat" w:eastAsia="Calibri" w:hAnsi="GHEA Grapalat"/>
          <w:bCs/>
          <w:iCs/>
        </w:rPr>
        <w:softHyphen/>
        <w:t>ված</w:t>
      </w:r>
      <w:proofErr w:type="spellEnd"/>
      <w:r w:rsidR="003F77DD"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ե</w:t>
      </w:r>
      <w:r w:rsidRPr="00CE0577">
        <w:rPr>
          <w:rFonts w:ascii="GHEA Grapalat" w:eastAsia="Times New Roman" w:hAnsi="GHEA Grapalat" w:cs="Times New Roman"/>
          <w:lang w:eastAsia="en-GB"/>
        </w:rPr>
        <w:t>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հ</w:t>
      </w:r>
      <w:r w:rsidRPr="00CE0577">
        <w:rPr>
          <w:rFonts w:ascii="GHEA Grapalat" w:eastAsia="Times New Roman" w:hAnsi="GHEA Grapalat" w:cs="Times New Roman"/>
          <w:lang w:eastAsia="en-GB"/>
        </w:rPr>
        <w:t>արկման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բազայի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տարեկան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մեծությունը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r>
        <w:rPr>
          <w:rFonts w:ascii="GHEA Grapalat" w:eastAsia="Times New Roman" w:hAnsi="GHEA Grapalat" w:cs="Times New Roman"/>
          <w:lang w:eastAsia="en-GB"/>
        </w:rPr>
        <w:t xml:space="preserve">և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ե</w:t>
      </w:r>
      <w:r w:rsidRPr="00CE0577">
        <w:rPr>
          <w:rFonts w:ascii="GHEA Grapalat" w:eastAsia="Times New Roman" w:hAnsi="GHEA Grapalat" w:cs="Times New Roman"/>
          <w:lang w:eastAsia="en-GB"/>
        </w:rPr>
        <w:t>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</w:t>
      </w:r>
      <w:r w:rsidR="003F77DD">
        <w:rPr>
          <w:rFonts w:ascii="GHEA Grapalat" w:eastAsia="Times New Roman" w:hAnsi="GHEA Grapalat" w:cs="Times New Roman"/>
          <w:lang w:eastAsia="en-GB"/>
        </w:rPr>
        <w:softHyphen/>
      </w:r>
      <w:r w:rsidRPr="00CE0577">
        <w:rPr>
          <w:rFonts w:ascii="GHEA Grapalat" w:eastAsia="Times New Roman" w:hAnsi="GHEA Grapalat" w:cs="Times New Roman"/>
          <w:lang w:eastAsia="en-GB"/>
        </w:rPr>
        <w:t>քաչափը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թողնել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անփոփոխ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հետևյալ</w:t>
      </w:r>
      <w:proofErr w:type="spellEnd"/>
      <w:r>
        <w:rPr>
          <w:rFonts w:ascii="GHEA Grapalat" w:eastAsia="Calibri" w:hAnsi="GHEA Grapalat"/>
          <w:bCs/>
          <w:iCs/>
        </w:rPr>
        <w:t xml:space="preserve"> </w:t>
      </w:r>
      <w:proofErr w:type="spellStart"/>
      <w:r>
        <w:rPr>
          <w:rFonts w:ascii="GHEA Grapalat" w:eastAsia="Calibri" w:hAnsi="GHEA Grapalat"/>
          <w:bCs/>
          <w:iCs/>
        </w:rPr>
        <w:t>հիմնավորմամբ</w:t>
      </w:r>
      <w:proofErr w:type="spellEnd"/>
      <w:r>
        <w:rPr>
          <w:rFonts w:ascii="GHEA Grapalat" w:eastAsia="Calibri" w:hAnsi="GHEA Grapalat"/>
          <w:bCs/>
          <w:iCs/>
        </w:rPr>
        <w:t>.</w:t>
      </w:r>
      <w:proofErr w:type="gramEnd"/>
    </w:p>
    <w:p w:rsidR="00CE0577" w:rsidRPr="00CE0577" w:rsidRDefault="00CE0577" w:rsidP="00CE0577">
      <w:pPr>
        <w:spacing w:after="0" w:line="360" w:lineRule="auto"/>
        <w:ind w:firstLine="561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Եկամտային հարկի գործող և հար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կային օրենս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գրքով սահմանված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մտային հարկի դրույ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քաչափերի կիրառության արդ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յուն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քում ձևավորվող հար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կային բեռի մեծու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թյունների համե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մատությունը պետք է կատա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րել ոչ թե եկամտային տար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բեր միջա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քերի համար նախա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տեսված դրույքաչա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փերի պարզ համեմատությամբ, այլ հարկ վճա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եկամուտ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հարկումից հետո տնօրինվող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մուտ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համեմատու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թյամբ: Մաս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պես, հարկ վճարողների կողմից հարկային մարմին ներկայացված հաշվետ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ար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ցոլված փաստացի տվյալների հիման վրա մեր կողմից կատարված վերլու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ծու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և հաշ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վարկ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արդյունքները ցույց են տալիս, որ հար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կային օրենսգրքով սահ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ված՝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հարկի դրույքաչափերի կիրառու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արդյունքում՝</w:t>
      </w:r>
    </w:p>
    <w:p w:rsidR="00CE0577" w:rsidRPr="00CE0577" w:rsidRDefault="00CE0577" w:rsidP="00CE057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ամսական մինչև 279 հազար դրամ եկամուտ ունեցող վարձու աշխատողների համար, որոնք կազմում են բոլոր վարձու աշխատողների շուրջ 90 տոկոսը (շուրջ 553 հազար վարձու աշխատողներ),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հարկի գծով հարկային բեռն իջնում է,</w:t>
      </w:r>
    </w:p>
    <w:p w:rsidR="00CE0577" w:rsidRPr="00CE0577" w:rsidRDefault="00CE0577" w:rsidP="00CE057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ամսական 279 հազար դրամից բարձր եկամուտ ունեցող վարձու աշխատող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համար, որոնք կազմում են բոլոր վարձու աշխատողների ընդամենը 10 տոկոսը (շուրջ 62 հազար վարձու աշխատողներ),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հարկի գծով հարկային բեռը բարձրանում է:</w:t>
      </w:r>
    </w:p>
    <w:p w:rsidR="00CE0577" w:rsidRPr="00CE0577" w:rsidRDefault="00E63E15" w:rsidP="00CE0577">
      <w:pPr>
        <w:spacing w:after="0" w:line="360" w:lineRule="auto"/>
        <w:ind w:firstLine="561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>
        <w:rPr>
          <w:rFonts w:ascii="GHEA Grapalat" w:hAnsi="GHEA Grapalat"/>
          <w:bCs/>
          <w:iCs/>
          <w:shd w:val="clear" w:color="auto" w:fill="FFFFFF"/>
          <w:lang w:eastAsia="ru-RU"/>
        </w:rPr>
        <w:t>Հ</w:t>
      </w:r>
      <w:r w:rsidR="00CE0577"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արկ է նկատել, որ 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>մինչև 279 հազար դրամ եկամուտ ստա</w:t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  <w:t>ցող</w:t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  <w:t xml:space="preserve">ների համար </w:t>
      </w:r>
      <w:proofErr w:type="spellStart"/>
      <w:r w:rsidR="00FC2491">
        <w:rPr>
          <w:rFonts w:ascii="GHEA Grapalat" w:eastAsia="Calibri" w:hAnsi="GHEA Grapalat"/>
          <w:bCs/>
          <w:iCs/>
        </w:rPr>
        <w:t>Հայաստանի</w:t>
      </w:r>
      <w:proofErr w:type="spellEnd"/>
      <w:r w:rsidR="00FC2491">
        <w:rPr>
          <w:rFonts w:ascii="GHEA Grapalat" w:eastAsia="Calibri" w:hAnsi="GHEA Grapalat"/>
          <w:bCs/>
          <w:iCs/>
        </w:rPr>
        <w:t xml:space="preserve"> </w:t>
      </w:r>
      <w:proofErr w:type="spellStart"/>
      <w:r w:rsidR="00FC2491">
        <w:rPr>
          <w:rFonts w:ascii="GHEA Grapalat" w:eastAsia="Calibri" w:hAnsi="GHEA Grapalat"/>
          <w:bCs/>
          <w:iCs/>
        </w:rPr>
        <w:t>Հանրապետության</w:t>
      </w:r>
      <w:proofErr w:type="spellEnd"/>
      <w:r w:rsidR="00FC2491">
        <w:rPr>
          <w:rFonts w:ascii="GHEA Grapalat" w:eastAsia="Calibri" w:hAnsi="GHEA Grapalat"/>
          <w:bCs/>
          <w:iCs/>
        </w:rPr>
        <w:t xml:space="preserve"> 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>հարկային օրենսգրքով ամրագրված դրույքաչափերով` վճարման ենթա</w:t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  <w:t xml:space="preserve">կա </w:t>
      </w:r>
      <w:r w:rsidR="00CE0577" w:rsidRPr="00CE0577">
        <w:rPr>
          <w:rFonts w:ascii="GHEA Grapalat" w:eastAsia="Calibri" w:hAnsi="GHEA Grapalat"/>
          <w:bCs/>
          <w:iCs/>
          <w:lang w:val="hy-AM"/>
        </w:rPr>
        <w:lastRenderedPageBreak/>
        <w:t xml:space="preserve">եկամտային հարկի գումարը նվազում է, իսկ </w:t>
      </w:r>
      <w:proofErr w:type="spellStart"/>
      <w:r w:rsidR="00AC693C">
        <w:rPr>
          <w:rFonts w:ascii="GHEA Grapalat" w:eastAsia="Calibri" w:hAnsi="GHEA Grapalat"/>
          <w:bCs/>
          <w:iCs/>
        </w:rPr>
        <w:t>մինչև</w:t>
      </w:r>
      <w:proofErr w:type="spellEnd"/>
      <w:r w:rsidR="00AC693C">
        <w:rPr>
          <w:rFonts w:ascii="GHEA Grapalat" w:eastAsia="Calibri" w:hAnsi="GHEA Grapalat"/>
          <w:bCs/>
          <w:iCs/>
        </w:rPr>
        <w:t xml:space="preserve"> 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>300 հազար դրամ եկամուտ ստա</w:t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  <w:t>ցող</w:t>
      </w:r>
      <w:r w:rsidR="00CE0577" w:rsidRPr="00CE0577">
        <w:rPr>
          <w:rFonts w:ascii="GHEA Grapalat" w:eastAsia="Calibri" w:hAnsi="GHEA Grapalat"/>
          <w:bCs/>
          <w:iCs/>
          <w:lang w:val="hy-AM"/>
        </w:rPr>
        <w:softHyphen/>
        <w:t>ների համար այդ ավելացումը կազմում է ընդամենը 420 դրամ</w:t>
      </w:r>
      <w:r w:rsidR="00CE0577"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:</w:t>
      </w:r>
      <w:bookmarkStart w:id="0" w:name="_GoBack"/>
      <w:bookmarkEnd w:id="0"/>
    </w:p>
    <w:p w:rsidR="00CE0577" w:rsidRPr="00CE0577" w:rsidRDefault="00CE0577" w:rsidP="00CE0577">
      <w:pPr>
        <w:spacing w:after="0" w:line="360" w:lineRule="auto"/>
        <w:ind w:firstLine="561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Միաժամանակ, հարկ է նշել</w:t>
      </w:r>
      <w:r w:rsidR="00E63E15"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</w:t>
      </w:r>
      <w:proofErr w:type="spellStart"/>
      <w:r w:rsidR="00E63E15">
        <w:rPr>
          <w:rFonts w:ascii="GHEA Grapalat" w:hAnsi="GHEA Grapalat"/>
          <w:bCs/>
          <w:iCs/>
          <w:shd w:val="clear" w:color="auto" w:fill="FFFFFF"/>
          <w:lang w:eastAsia="ru-RU"/>
        </w:rPr>
        <w:t>նաև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, որ եկամտային հարկի նոր դրույքաչափերի կիրա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թյունը ոչ միայն չի ավելացնելու պետական բյուջեի հարկային եկամուտները, այլ հան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գեց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նելու է տարեկան շուրջ 3.8 մլրդ դրամի հարկային եկամուտների կորստի: Այսինքն, եկամտային հարկի` </w:t>
      </w:r>
      <w:proofErr w:type="spellStart"/>
      <w:r w:rsidR="00FC2491">
        <w:rPr>
          <w:rFonts w:ascii="GHEA Grapalat" w:eastAsia="Calibri" w:hAnsi="GHEA Grapalat"/>
          <w:bCs/>
          <w:iCs/>
        </w:rPr>
        <w:t>Հայաստանի</w:t>
      </w:r>
      <w:proofErr w:type="spellEnd"/>
      <w:r w:rsidR="00FC2491">
        <w:rPr>
          <w:rFonts w:ascii="GHEA Grapalat" w:eastAsia="Calibri" w:hAnsi="GHEA Grapalat"/>
          <w:bCs/>
          <w:iCs/>
        </w:rPr>
        <w:t xml:space="preserve"> </w:t>
      </w:r>
      <w:proofErr w:type="spellStart"/>
      <w:r w:rsidR="00FC2491">
        <w:rPr>
          <w:rFonts w:ascii="GHEA Grapalat" w:eastAsia="Calibri" w:hAnsi="GHEA Grapalat"/>
          <w:bCs/>
          <w:iCs/>
        </w:rPr>
        <w:t>Հանրապետության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հարկային օրենսգրքով սահմանված դրույքաչափերի կիրառմամբ կառավարությունը ոչ թե լուծել է լրա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ցու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ցիչ հարկային եկամուտներ ապահովելու, այլ տնտեսագիտորեն առա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վել հիմնավորված և եկա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մուտների վերաբաշխման տեսանկյունից առավել արդարացի հարկման դրույքաչափեր կիրա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ռելու խնդիր, քանի որ եկամտային հարկի՝ 2018</w:t>
      </w:r>
      <w:r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թ</w:t>
      </w:r>
      <w:proofErr w:type="spellStart"/>
      <w:r>
        <w:rPr>
          <w:rFonts w:ascii="GHEA Grapalat" w:hAnsi="GHEA Grapalat"/>
          <w:bCs/>
          <w:iCs/>
          <w:shd w:val="clear" w:color="auto" w:fill="FFFFFF"/>
          <w:lang w:eastAsia="ru-RU"/>
        </w:rPr>
        <w:t>վականի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հունվարի 1-ից գործող դրույ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չա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փերի կիրառությունը ֆիզի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անձանց հարկման համա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կարգը կդարձնի իրա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պես պրոգրեսիվ՝ դրանով իսկ պե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տու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թյանը հնարավորություն ընձեռելով իրա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կանաց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նել եկամուտների վերաբաշխման գոր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ծա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ռույթը:</w:t>
      </w:r>
    </w:p>
    <w:p w:rsidR="00CE0577" w:rsidRPr="00CE0577" w:rsidRDefault="00E63E15" w:rsidP="00CE0577">
      <w:pPr>
        <w:spacing w:after="0" w:line="360" w:lineRule="auto"/>
        <w:ind w:firstLine="561"/>
        <w:jc w:val="both"/>
        <w:rPr>
          <w:rFonts w:ascii="GHEA Grapalat" w:eastAsia="Calibri" w:hAnsi="GHEA Grapalat"/>
          <w:bCs/>
          <w:iCs/>
          <w:lang w:val="hy-AM"/>
        </w:rPr>
      </w:pPr>
      <w:proofErr w:type="spellStart"/>
      <w:r>
        <w:rPr>
          <w:rFonts w:ascii="GHEA Grapalat" w:eastAsia="Calibri" w:hAnsi="GHEA Grapalat" w:cs="Sylfaen"/>
          <w:bCs/>
        </w:rPr>
        <w:t>Տեղին</w:t>
      </w:r>
      <w:proofErr w:type="spellEnd"/>
      <w:r>
        <w:rPr>
          <w:rFonts w:ascii="GHEA Grapalat" w:eastAsia="Calibri" w:hAnsi="GHEA Grapalat" w:cs="Sylfaen"/>
          <w:bCs/>
        </w:rPr>
        <w:t xml:space="preserve"> է </w:t>
      </w:r>
      <w:proofErr w:type="spellStart"/>
      <w:r>
        <w:rPr>
          <w:rFonts w:ascii="GHEA Grapalat" w:eastAsia="Calibri" w:hAnsi="GHEA Grapalat" w:cs="Sylfaen"/>
          <w:bCs/>
        </w:rPr>
        <w:t>նշել</w:t>
      </w:r>
      <w:proofErr w:type="spellEnd"/>
      <w:r w:rsidR="00CE0577" w:rsidRPr="00CE0577">
        <w:rPr>
          <w:rFonts w:ascii="GHEA Grapalat" w:eastAsia="Calibri" w:hAnsi="GHEA Grapalat" w:cs="Sylfaen"/>
          <w:bCs/>
          <w:lang w:val="hy-AM"/>
        </w:rPr>
        <w:t>, որ հարկային օրենսգրքով սահմանված եկամտային հարկի առաջին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երկու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մակարդակների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դրույքաչափերի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միջև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տարբերությունն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աննշան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է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, </w:t>
      </w:r>
      <w:r w:rsidR="00CE0577" w:rsidRPr="00CE0577">
        <w:rPr>
          <w:rFonts w:ascii="GHEA Grapalat" w:eastAsia="Calibri" w:hAnsi="GHEA Grapalat" w:cs="Sylfaen"/>
          <w:bCs/>
          <w:lang w:val="hy-AM"/>
        </w:rPr>
        <w:t>ի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տար</w:t>
      </w:r>
      <w:r w:rsidR="00CE0577" w:rsidRPr="00CE0577">
        <w:rPr>
          <w:rFonts w:ascii="GHEA Grapalat" w:eastAsia="Calibri" w:hAnsi="GHEA Grapalat" w:cs="Sylfaen"/>
          <w:bCs/>
          <w:lang w:val="hy-AM"/>
        </w:rPr>
        <w:softHyphen/>
        <w:t>բերություն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երկրորդ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և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երրորդ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մակարդակների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դրույքաչափերի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միջև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առկա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մեծ</w:t>
      </w:r>
      <w:r w:rsidR="00CE0577" w:rsidRPr="00CE0577">
        <w:rPr>
          <w:rFonts w:ascii="GHEA Grapalat" w:eastAsia="Calibri" w:hAnsi="GHEA Grapalat"/>
          <w:b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lang w:val="hy-AM"/>
        </w:rPr>
        <w:t>տար</w:t>
      </w:r>
      <w:r w:rsidR="00CE0577" w:rsidRPr="00CE0577">
        <w:rPr>
          <w:rFonts w:ascii="GHEA Grapalat" w:eastAsia="Calibri" w:hAnsi="GHEA Grapalat" w:cs="Sylfaen"/>
          <w:bCs/>
          <w:lang w:val="hy-AM"/>
        </w:rPr>
        <w:softHyphen/>
        <w:t>բե</w:t>
      </w:r>
      <w:r w:rsidR="00CE0577" w:rsidRPr="00CE0577">
        <w:rPr>
          <w:rFonts w:ascii="GHEA Grapalat" w:eastAsia="Calibri" w:hAnsi="GHEA Grapalat" w:cs="Sylfaen"/>
          <w:bCs/>
          <w:lang w:val="hy-AM"/>
        </w:rPr>
        <w:softHyphen/>
        <w:t>րության</w:t>
      </w:r>
      <w:r w:rsidR="00CE0577" w:rsidRPr="00CE0577">
        <w:rPr>
          <w:rFonts w:ascii="GHEA Grapalat" w:eastAsia="Calibri" w:hAnsi="GHEA Grapalat"/>
          <w:bCs/>
          <w:lang w:val="hy-AM"/>
        </w:rPr>
        <w:t>:</w:t>
      </w:r>
      <w:r>
        <w:rPr>
          <w:rFonts w:ascii="GHEA Grapalat" w:eastAsia="Calibri" w:hAnsi="GHEA Grapalat"/>
          <w:bCs/>
          <w:iCs/>
        </w:rPr>
        <w:t xml:space="preserve"> </w:t>
      </w:r>
      <w:r>
        <w:rPr>
          <w:rFonts w:ascii="GHEA Grapalat" w:eastAsia="Calibri" w:hAnsi="GHEA Grapalat" w:cs="Sylfaen"/>
          <w:bCs/>
          <w:iCs/>
        </w:rPr>
        <w:t>Ե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կամտային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հարկի նման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դրույքաչափերի սահմանումը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միտված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է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հարկման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արդարացիության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սկզբունքի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,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ինչպես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նաև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պետության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վերաբաշխողական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գոր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softHyphen/>
        <w:t>ծա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softHyphen/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softHyphen/>
        <w:t>ռույթի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կատարելագործման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ը,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քանի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որ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դրանց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կիրառությունը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ենթադրում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է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,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որ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մինչև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միջին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աշխատավարձի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մակարդակում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գտնվող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եկամուտների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համար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հարկային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բեռը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իջեց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softHyphen/>
        <w:t>վել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է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,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իսկ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դրանից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բարձր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եկամուտների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համար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` </w:t>
      </w:r>
      <w:r w:rsidR="00CE0577" w:rsidRPr="00CE0577">
        <w:rPr>
          <w:rFonts w:ascii="GHEA Grapalat" w:eastAsia="Calibri" w:hAnsi="GHEA Grapalat" w:cs="Sylfaen"/>
          <w:bCs/>
          <w:iCs/>
          <w:lang w:val="hy-AM"/>
        </w:rPr>
        <w:t>բարձրացվել</w:t>
      </w:r>
      <w:r w:rsidR="00CE0577" w:rsidRPr="00CE0577">
        <w:rPr>
          <w:rFonts w:ascii="GHEA Grapalat" w:eastAsia="Calibri" w:hAnsi="GHEA Grapalat"/>
          <w:bCs/>
          <w:iCs/>
          <w:lang w:val="hy-AM"/>
        </w:rPr>
        <w:t xml:space="preserve">: </w:t>
      </w:r>
    </w:p>
    <w:p w:rsidR="00CE0577" w:rsidRPr="00CE0577" w:rsidRDefault="00CE0577" w:rsidP="00CE0577">
      <w:pPr>
        <w:spacing w:after="0" w:line="360" w:lineRule="auto"/>
        <w:ind w:firstLine="567"/>
        <w:rPr>
          <w:rFonts w:ascii="GHEA Grapalat" w:eastAsia="Calibri" w:hAnsi="GHEA Grapalat" w:cs="Sylfaen"/>
          <w:bCs/>
          <w:iCs/>
          <w:lang w:val="hy-AM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FC2491" w:rsidRDefault="00FC2491" w:rsidP="00CE0577">
      <w:pPr>
        <w:spacing w:after="0"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CE0577" w:rsidRPr="00CE0577" w:rsidRDefault="00CE0577" w:rsidP="00CE0577">
      <w:pPr>
        <w:spacing w:after="0" w:line="360" w:lineRule="auto"/>
        <w:jc w:val="center"/>
        <w:rPr>
          <w:rFonts w:ascii="GHEA Grapalat" w:hAnsi="GHEA Grapalat"/>
          <w:lang w:val="de-AT" w:eastAsia="ru-RU"/>
        </w:rPr>
      </w:pPr>
      <w:r w:rsidRPr="00CE0577">
        <w:rPr>
          <w:rFonts w:ascii="GHEA Grapalat" w:hAnsi="GHEA Grapalat"/>
          <w:bCs/>
          <w:iCs/>
          <w:lang w:val="de-AT" w:eastAsia="ru-RU"/>
        </w:rPr>
        <w:lastRenderedPageBreak/>
        <w:t>ԵԶՐԱԿԱՑՈՒԹՅՈՒՆ</w:t>
      </w:r>
    </w:p>
    <w:p w:rsidR="00CE0577" w:rsidRPr="00CE0577" w:rsidRDefault="00CE0577" w:rsidP="00CE0577">
      <w:pPr>
        <w:spacing w:after="0" w:line="360" w:lineRule="auto"/>
        <w:jc w:val="center"/>
        <w:rPr>
          <w:rFonts w:ascii="GHEA Grapalat" w:hAnsi="GHEA Grapalat"/>
          <w:lang w:val="de-AT"/>
        </w:rPr>
      </w:pPr>
    </w:p>
    <w:p w:rsidR="00CE0577" w:rsidRPr="00CE0577" w:rsidRDefault="00CE0577" w:rsidP="00CE0577">
      <w:pPr>
        <w:spacing w:after="0" w:line="360" w:lineRule="auto"/>
        <w:jc w:val="center"/>
        <w:rPr>
          <w:rFonts w:ascii="GHEA Grapalat" w:hAnsi="GHEA Grapalat"/>
          <w:lang w:val="hy-AM" w:eastAsia="ru-RU"/>
        </w:rPr>
      </w:pP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>«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Հայաստանի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de-AT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Հանրապետության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de-AT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հարկային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de-AT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օրենսգրքում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de-AT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փոփոխություն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կատա</w:t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CE0577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րելու մասին» ՀՀ օրենքի</w:t>
      </w:r>
      <w:r w:rsidRPr="00CE0577">
        <w:rPr>
          <w:rFonts w:ascii="GHEA Grapalat" w:hAnsi="GHEA Grapalat"/>
          <w:bCs/>
          <w:iCs/>
          <w:shd w:val="clear" w:color="auto" w:fill="FFFFFF"/>
          <w:lang w:val="de-AT" w:eastAsia="ru-RU"/>
        </w:rPr>
        <w:t xml:space="preserve"> </w:t>
      </w:r>
      <w:r w:rsidRPr="00CE0577">
        <w:rPr>
          <w:rFonts w:ascii="GHEA Grapalat" w:hAnsi="GHEA Grapalat" w:cs="Sylfaen"/>
          <w:bCs/>
          <w:lang w:val="hy-AM"/>
        </w:rPr>
        <w:t xml:space="preserve"> նախագծի</w:t>
      </w:r>
      <w:r w:rsidRPr="00CE0577">
        <w:rPr>
          <w:rFonts w:ascii="GHEA Grapalat" w:hAnsi="GHEA Grapalat"/>
          <w:bCs/>
          <w:iCs/>
          <w:lang w:val="hy-AM" w:eastAsia="ru-RU"/>
        </w:rPr>
        <w:t>՝ բյուջետային բնագավառում կարգավորման ազդեցության գնահատման վերաբերյալ</w:t>
      </w:r>
    </w:p>
    <w:p w:rsidR="00CE0577" w:rsidRPr="00CE0577" w:rsidRDefault="00CE0577" w:rsidP="00CE0577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CE0577" w:rsidRPr="00CE0577" w:rsidRDefault="00CE0577" w:rsidP="00CE0577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CE0577" w:rsidRPr="00CE0577" w:rsidRDefault="00CE0577" w:rsidP="00CE0577">
      <w:pPr>
        <w:spacing w:after="0" w:line="360" w:lineRule="auto"/>
        <w:ind w:firstLine="567"/>
        <w:jc w:val="both"/>
        <w:rPr>
          <w:rFonts w:ascii="GHEA Grapalat" w:hAnsi="GHEA Grapalat"/>
          <w:lang w:val="de-AT" w:eastAsia="x-none"/>
        </w:rPr>
      </w:pP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Նախագծով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առաջարկվում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է</w:t>
      </w:r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ՀՀ</w:t>
      </w:r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հարկային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օրենսգրքով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սահմանված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`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եկամտային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150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հազարից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մինչև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մլն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դրամը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ներառյալ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հարկման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բազայի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միջակայքում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ավե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լացնել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նոր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միջակայքեր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` 150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հազարից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մինչև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300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հազար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դրամը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ներառյալ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և</w:t>
      </w:r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300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հազարից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մինչև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մլն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դրամը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ներառյալ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միջակայքերը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`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այդ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միջակայքերի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համար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համապատաս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խա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նաբար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սահմանելով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եկամտային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26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տոկոս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և</w:t>
      </w:r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28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տոկոս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դրույքաչափերը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`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ներ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կա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յումս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եկամտային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150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հազարից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մինչև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մլն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դրամը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ներառյալ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հարկման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բազայի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միջա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կայքի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համար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սահմանված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28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տոկոսի</w:t>
      </w:r>
      <w:proofErr w:type="spellEnd"/>
      <w:r w:rsidRPr="00CE0577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CE0577">
        <w:rPr>
          <w:rFonts w:ascii="GHEA Grapalat" w:hAnsi="GHEA Grapalat"/>
          <w:bCs/>
          <w:iCs/>
          <w:shd w:val="clear" w:color="auto" w:fill="FFFFFF"/>
          <w:lang w:eastAsia="ru-RU"/>
        </w:rPr>
        <w:t>փոխարեն</w:t>
      </w:r>
      <w:proofErr w:type="spellEnd"/>
      <w:r w:rsidRPr="00CE0577">
        <w:rPr>
          <w:rFonts w:ascii="GHEA Grapalat" w:hAnsi="GHEA Grapalat"/>
          <w:bCs/>
          <w:iCs/>
          <w:lang w:val="de-AT" w:eastAsia="x-none"/>
        </w:rPr>
        <w:t>:</w:t>
      </w:r>
    </w:p>
    <w:p w:rsidR="00CE0577" w:rsidRPr="00CE0577" w:rsidRDefault="00CE0577" w:rsidP="00CE0577">
      <w:pPr>
        <w:tabs>
          <w:tab w:val="left" w:pos="0"/>
        </w:tabs>
        <w:spacing w:after="0" w:line="360" w:lineRule="auto"/>
        <w:ind w:left="90" w:firstLine="630"/>
        <w:jc w:val="both"/>
        <w:rPr>
          <w:rFonts w:ascii="GHEA Grapalat" w:eastAsia="Calibri" w:hAnsi="GHEA Grapalat"/>
          <w:bCs/>
          <w:iCs/>
          <w:lang w:val="af-ZA"/>
        </w:rPr>
      </w:pPr>
      <w:r w:rsidRPr="00CE0577">
        <w:rPr>
          <w:rFonts w:ascii="GHEA Grapalat" w:hAnsi="GHEA Grapalat"/>
          <w:bCs/>
          <w:iCs/>
          <w:lang w:val="de-AT" w:eastAsia="x-none"/>
        </w:rPr>
        <w:t>Հաշվի առնելով վերոգրյալը` հայտնում ենք, որ նախա</w:t>
      </w:r>
      <w:r w:rsidRPr="00CE0577">
        <w:rPr>
          <w:rFonts w:ascii="GHEA Grapalat" w:hAnsi="GHEA Grapalat"/>
          <w:bCs/>
          <w:iCs/>
          <w:lang w:val="de-AT" w:eastAsia="x-none"/>
        </w:rPr>
        <w:softHyphen/>
      </w:r>
      <w:r w:rsidRPr="00CE0577">
        <w:rPr>
          <w:rFonts w:ascii="GHEA Grapalat" w:hAnsi="GHEA Grapalat"/>
          <w:bCs/>
          <w:iCs/>
          <w:lang w:val="de-AT" w:eastAsia="x-none"/>
        </w:rPr>
        <w:softHyphen/>
        <w:t>գծի ընդու</w:t>
      </w:r>
      <w:r w:rsidRPr="00CE0577">
        <w:rPr>
          <w:rFonts w:ascii="GHEA Grapalat" w:hAnsi="GHEA Grapalat"/>
          <w:bCs/>
          <w:iCs/>
          <w:lang w:val="de-AT" w:eastAsia="x-none"/>
        </w:rPr>
        <w:softHyphen/>
        <w:t xml:space="preserve">նումը </w:t>
      </w:r>
      <w:r w:rsidRPr="00CE0577">
        <w:rPr>
          <w:rFonts w:ascii="GHEA Grapalat" w:eastAsia="Calibri" w:hAnsi="GHEA Grapalat"/>
          <w:bCs/>
          <w:iCs/>
        </w:rPr>
        <w:t>ՀՀ</w:t>
      </w:r>
      <w:r w:rsidRPr="00CE0577">
        <w:rPr>
          <w:rFonts w:ascii="GHEA Grapalat" w:hAnsi="GHEA Grapalat"/>
          <w:bCs/>
          <w:iCs/>
          <w:lang w:val="de-AT" w:eastAsia="x-none"/>
        </w:rPr>
        <w:t xml:space="preserve"> պետական բյուջեի եկա</w:t>
      </w:r>
      <w:r w:rsidRPr="00CE0577">
        <w:rPr>
          <w:rFonts w:ascii="GHEA Grapalat" w:hAnsi="GHEA Grapalat"/>
          <w:bCs/>
          <w:iCs/>
          <w:lang w:val="de-AT" w:eastAsia="x-none"/>
        </w:rPr>
        <w:softHyphen/>
        <w:t>մուտների վրա կունենա բացասական ազդեցություն,</w:t>
      </w:r>
      <w:r w:rsidRPr="00CE0577">
        <w:rPr>
          <w:rFonts w:ascii="GHEA Grapalat" w:eastAsia="Calibri" w:hAnsi="GHEA Grapalat"/>
          <w:bCs/>
          <w:iCs/>
          <w:lang w:val="de-AT"/>
        </w:rPr>
        <w:t xml:space="preserve"> իսկ </w:t>
      </w:r>
      <w:r w:rsidRPr="00CE0577">
        <w:rPr>
          <w:rFonts w:ascii="GHEA Grapalat" w:eastAsia="Calibri" w:hAnsi="GHEA Grapalat"/>
          <w:bCs/>
          <w:iCs/>
        </w:rPr>
        <w:t>ՀՀ</w:t>
      </w:r>
      <w:r w:rsidRPr="00CE0577">
        <w:rPr>
          <w:rFonts w:ascii="GHEA Grapalat" w:hAnsi="GHEA Grapalat"/>
          <w:bCs/>
          <w:iCs/>
          <w:lang w:val="de-AT" w:eastAsia="x-none"/>
        </w:rPr>
        <w:t xml:space="preserve"> պետական բյուջեի </w:t>
      </w:r>
      <w:proofErr w:type="spellStart"/>
      <w:r w:rsidRPr="00CE0577">
        <w:rPr>
          <w:rFonts w:ascii="GHEA Grapalat" w:eastAsia="Calibri" w:hAnsi="GHEA Grapalat"/>
          <w:bCs/>
          <w:iCs/>
        </w:rPr>
        <w:t>ծախսերի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, </w:t>
      </w:r>
      <w:proofErr w:type="spellStart"/>
      <w:r w:rsidRPr="00CE0577">
        <w:rPr>
          <w:rFonts w:ascii="GHEA Grapalat" w:eastAsia="Calibri" w:hAnsi="GHEA Grapalat"/>
          <w:bCs/>
          <w:iCs/>
        </w:rPr>
        <w:t>ինչպես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նաև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r w:rsidRPr="00CE0577">
        <w:rPr>
          <w:rFonts w:ascii="GHEA Grapalat" w:eastAsia="Calibri" w:hAnsi="GHEA Grapalat"/>
          <w:bCs/>
          <w:iCs/>
        </w:rPr>
        <w:t>ՀՀ</w:t>
      </w:r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հա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softHyphen/>
      </w:r>
      <w:proofErr w:type="spellStart"/>
      <w:r w:rsidRPr="00CE0577">
        <w:rPr>
          <w:rFonts w:ascii="GHEA Grapalat" w:eastAsia="Calibri" w:hAnsi="GHEA Grapalat"/>
          <w:bCs/>
          <w:iCs/>
        </w:rPr>
        <w:t>մայնք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softHyphen/>
      </w:r>
      <w:proofErr w:type="spellStart"/>
      <w:r w:rsidRPr="00CE0577">
        <w:rPr>
          <w:rFonts w:ascii="GHEA Grapalat" w:eastAsia="Calibri" w:hAnsi="GHEA Grapalat"/>
          <w:bCs/>
          <w:iCs/>
        </w:rPr>
        <w:t>ների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բյուջեների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եկամուտների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r w:rsidRPr="00CE0577">
        <w:rPr>
          <w:rFonts w:ascii="GHEA Grapalat" w:eastAsia="Calibri" w:hAnsi="GHEA Grapalat"/>
          <w:bCs/>
          <w:iCs/>
        </w:rPr>
        <w:t>և</w:t>
      </w:r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ծախ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softHyphen/>
      </w:r>
      <w:proofErr w:type="spellStart"/>
      <w:r w:rsidRPr="00CE0577">
        <w:rPr>
          <w:rFonts w:ascii="GHEA Grapalat" w:eastAsia="Calibri" w:hAnsi="GHEA Grapalat"/>
          <w:bCs/>
          <w:iCs/>
        </w:rPr>
        <w:t>սե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softHyphen/>
      </w:r>
      <w:proofErr w:type="spellStart"/>
      <w:r w:rsidRPr="00CE0577">
        <w:rPr>
          <w:rFonts w:ascii="GHEA Grapalat" w:eastAsia="Calibri" w:hAnsi="GHEA Grapalat"/>
          <w:bCs/>
          <w:iCs/>
        </w:rPr>
        <w:t>րի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վրա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կունենա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չեզոք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 xml:space="preserve"> </w:t>
      </w:r>
      <w:proofErr w:type="spellStart"/>
      <w:r w:rsidRPr="00CE0577">
        <w:rPr>
          <w:rFonts w:ascii="GHEA Grapalat" w:eastAsia="Calibri" w:hAnsi="GHEA Grapalat"/>
          <w:bCs/>
          <w:iCs/>
        </w:rPr>
        <w:t>ազդեցություն</w:t>
      </w:r>
      <w:proofErr w:type="spellEnd"/>
      <w:r w:rsidRPr="00CE0577">
        <w:rPr>
          <w:rFonts w:ascii="GHEA Grapalat" w:eastAsia="Calibri" w:hAnsi="GHEA Grapalat"/>
          <w:bCs/>
          <w:iCs/>
          <w:lang w:val="de-AT"/>
        </w:rPr>
        <w:t>:</w:t>
      </w:r>
    </w:p>
    <w:p w:rsidR="00CE0577" w:rsidRPr="00CE0577" w:rsidRDefault="00CE0577" w:rsidP="00CE0577">
      <w:pPr>
        <w:spacing w:line="360" w:lineRule="auto"/>
        <w:ind w:firstLine="576"/>
        <w:jc w:val="both"/>
        <w:rPr>
          <w:rFonts w:ascii="GHEA Grapalat" w:eastAsia="Calibri" w:hAnsi="GHEA Grapalat"/>
          <w:bCs/>
          <w:iCs/>
          <w:lang w:val="af-ZA"/>
        </w:rPr>
      </w:pPr>
    </w:p>
    <w:p w:rsidR="00CE0577" w:rsidRPr="00CE0577" w:rsidRDefault="00CE0577" w:rsidP="00CE0577">
      <w:pPr>
        <w:spacing w:line="360" w:lineRule="auto"/>
        <w:ind w:firstLine="567"/>
        <w:jc w:val="both"/>
        <w:rPr>
          <w:rFonts w:ascii="GHEA Grapalat" w:eastAsia="Times New Roman" w:hAnsi="GHEA Grapalat"/>
          <w:bCs/>
          <w:iCs/>
          <w:lang w:val="de-AT" w:eastAsia="x-none"/>
        </w:rPr>
      </w:pPr>
    </w:p>
    <w:p w:rsidR="00D7096E" w:rsidRPr="00CE0577" w:rsidRDefault="00D7096E" w:rsidP="00D7096E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Cs/>
          <w:iCs/>
        </w:rPr>
      </w:pPr>
    </w:p>
    <w:p w:rsidR="00CD63BA" w:rsidRPr="00CE0577" w:rsidRDefault="00CD63BA">
      <w:pPr>
        <w:rPr>
          <w:rFonts w:ascii="GHEA Grapalat" w:hAnsi="GHEA Grapalat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  <w:r w:rsidRPr="00CE0577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71239977" wp14:editId="7DC34C02">
            <wp:extent cx="5731510" cy="8527123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  <w:r w:rsidRPr="00CE0577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16E41F36" wp14:editId="488E069A">
            <wp:extent cx="5731510" cy="6334848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3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>
      <w:pPr>
        <w:rPr>
          <w:rFonts w:ascii="GHEA Grapalat" w:hAnsi="GHEA Grapalat"/>
          <w:noProof/>
          <w:lang w:eastAsia="en-GB"/>
        </w:rPr>
      </w:pPr>
    </w:p>
    <w:p w:rsidR="00D7096E" w:rsidRPr="00CE0577" w:rsidRDefault="00D7096E" w:rsidP="00D7096E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D7096E" w:rsidRPr="00CE0577" w:rsidRDefault="00D7096E" w:rsidP="00D7096E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i/>
          <w:iCs/>
          <w:lang w:eastAsia="en-GB"/>
        </w:rPr>
        <w:t>Պ-136-02.10.2017-ՏՀ-011/0</w:t>
      </w:r>
    </w:p>
    <w:p w:rsidR="00D7096E" w:rsidRPr="00CE0577" w:rsidRDefault="00D7096E" w:rsidP="00D7096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CE0577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CE0577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D7096E" w:rsidRPr="00CE0577" w:rsidRDefault="00D7096E" w:rsidP="00D7096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CE0577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ՓՈՓՈԽՈՒԹՅՈՒՆ ԿԱՏԱՐԵԼՈՒ ՄԱՍԻՆ</w:t>
      </w:r>
    </w:p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proofErr w:type="gramStart"/>
      <w:r w:rsidRPr="00CE0577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2016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հոկտեմբերի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4-իհարկային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150-րդ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մասը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2-14-րդ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մասերով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բան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չէ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հարկման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բազայի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հաշվարկվում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է՝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spellStart"/>
      <w:proofErr w:type="gramStart"/>
      <w:r w:rsidRPr="00CE0577">
        <w:rPr>
          <w:rFonts w:ascii="GHEA Grapalat" w:eastAsia="Times New Roman" w:hAnsi="GHEA Grapalat" w:cs="Times New Roman"/>
          <w:lang w:eastAsia="en-GB"/>
        </w:rPr>
        <w:t>ամսական</w:t>
      </w:r>
      <w:proofErr w:type="spellEnd"/>
      <w:proofErr w:type="gram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սանդղակով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>.</w:t>
      </w:r>
      <w:r w:rsidRPr="00CE0577">
        <w:rPr>
          <w:rFonts w:ascii="GHEA Grapalat" w:eastAsia="Times New Roman" w:hAnsi="GHEA Grapalat" w:cs="Times New Roman"/>
          <w:lang w:eastAsia="en-GB"/>
        </w:rPr>
        <w:br/>
      </w:r>
      <w:r w:rsidRPr="00CE0577">
        <w:rPr>
          <w:rFonts w:ascii="Courier New" w:eastAsia="Times New Roman" w:hAnsi="Courier New" w:cs="Courier New"/>
          <w:lang w:eastAsia="en-GB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6137"/>
      </w:tblGrid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Հարկման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բազայի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ամսական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մեծությունը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Եկամտային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հարկի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դրույքաչափը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150000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23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150000-ից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34500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150000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26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300000-ից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2000000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73500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28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2000000-ից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ավելի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549500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2000000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36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</w:tbl>
    <w:p w:rsidR="00D7096E" w:rsidRPr="00CE0577" w:rsidRDefault="00D7096E" w:rsidP="00D7096E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spellStart"/>
      <w:proofErr w:type="gramStart"/>
      <w:r w:rsidRPr="00CE0577">
        <w:rPr>
          <w:rFonts w:ascii="GHEA Grapalat" w:eastAsia="Times New Roman" w:hAnsi="GHEA Grapalat" w:cs="Times New Roman"/>
          <w:lang w:eastAsia="en-GB"/>
        </w:rPr>
        <w:t>տարեկան</w:t>
      </w:r>
      <w:proofErr w:type="spellEnd"/>
      <w:proofErr w:type="gram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սանդղակով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6085"/>
      </w:tblGrid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Հարկման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բազայի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տարեկան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մեծությունը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Եկամտային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հարկի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դրույքաչափը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1800000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23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1800000-ից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3600000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414000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1800000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26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3600000-ից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մինչեւ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24000000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ներառյալ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882000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3600000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28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  <w:tr w:rsidR="00CE0577" w:rsidRPr="00CE0577" w:rsidTr="00D709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24000000-ից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ավելի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96E" w:rsidRPr="00CE0577" w:rsidRDefault="00D7096E" w:rsidP="00D709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6594000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՝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գումարած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24000000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դրամը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գերազանցող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գումարի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36 </w:t>
            </w:r>
            <w:proofErr w:type="spellStart"/>
            <w:r w:rsidRPr="00CE0577">
              <w:rPr>
                <w:rFonts w:ascii="GHEA Grapalat" w:eastAsia="Times New Roman" w:hAnsi="GHEA Grapalat" w:cs="Times New Roman"/>
                <w:lang w:eastAsia="en-GB"/>
              </w:rPr>
              <w:t>տոկոսը</w:t>
            </w:r>
            <w:proofErr w:type="spellEnd"/>
            <w:r w:rsidRPr="00CE0577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</w:tbl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CE0577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2018թվականի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հունվարի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1-ից: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7096E" w:rsidRPr="00CE0577" w:rsidRDefault="00D7096E" w:rsidP="00D7096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b/>
          <w:bCs/>
          <w:lang w:eastAsia="en-GB"/>
        </w:rPr>
        <w:t xml:space="preserve">«ՀԱՅՍԱՏԱՆԻ ՀԱՆՐԱՊԵՏՈՒԹՅԱՆ ՀԱՐԿԱՅԻՆ ՕՐԵՆՍԳՐՔՈՒՄ» ՓՈՓՈԽՈՒԹՅՈՒՆ ԿԱՏԱՐԵԼՈՒ ՄԱՍԻՆ ՀԱՅԱՍՏԱՆԻ ՀԱՆՐԱՊԵՏՈՒԹՅԱՆ ՕՐԵՆՔԻ ՆԱԽԱԳԾԻ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E0577">
        <w:rPr>
          <w:rFonts w:ascii="GHEA Grapalat" w:eastAsia="Times New Roman" w:hAnsi="GHEA Grapalat" w:cs="Times New Roman"/>
          <w:lang w:eastAsia="en-GB"/>
        </w:rPr>
        <w:t xml:space="preserve">2018թ.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հունվարի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1-ից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մտնող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150-ի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150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ամսական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ստացող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ֆիզիկական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սահմանվում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ավելի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ցածր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՝ 23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քան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2015թ.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ապրիլի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2-ի ՀՕ-246-Ն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10-ով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ամրագրված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24.4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է՝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ամսական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120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ստացող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ֆիզիկական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Մինչդեռ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արդեն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ընդունված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օրենսգրքով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՝ 150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դրամից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ավել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ստացող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ֆիզիկական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անձինք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կունենան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փաստացի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եկամուտների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նվազում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քանի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եկամուտների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26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տոկոսի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փոխարեն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կիրառվելու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28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7096E" w:rsidRPr="00CE0577" w:rsidRDefault="00D7096E" w:rsidP="00D7096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ընդունումը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պայմանավորված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է 150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դրամից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300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դրամ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ամսական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աշխատավարձ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ստացող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ֆիզիկական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եկամտային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հարկի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ցածր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դրույքաչափը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անփոփոխ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թողնելու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անհրաժեշտությամբ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նպաստելով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փաստացի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եկամուտների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E0577">
        <w:rPr>
          <w:rFonts w:ascii="GHEA Grapalat" w:eastAsia="Times New Roman" w:hAnsi="GHEA Grapalat" w:cs="Times New Roman"/>
          <w:lang w:eastAsia="en-GB"/>
        </w:rPr>
        <w:t>պահպանմանը</w:t>
      </w:r>
      <w:proofErr w:type="spellEnd"/>
      <w:r w:rsidRPr="00CE0577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7096E" w:rsidRPr="00CE0577" w:rsidRDefault="00D7096E">
      <w:pPr>
        <w:rPr>
          <w:rFonts w:ascii="GHEA Grapalat" w:hAnsi="GHEA Grapalat"/>
        </w:rPr>
      </w:pPr>
    </w:p>
    <w:p w:rsidR="00D7096E" w:rsidRPr="00CE0577" w:rsidRDefault="00D7096E">
      <w:pPr>
        <w:rPr>
          <w:rFonts w:ascii="GHEA Grapalat" w:hAnsi="GHEA Grapalat"/>
        </w:rPr>
      </w:pPr>
    </w:p>
    <w:sectPr w:rsidR="00D7096E" w:rsidRPr="00CE0577" w:rsidSect="00D7096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1433C"/>
    <w:multiLevelType w:val="hybridMultilevel"/>
    <w:tmpl w:val="4B682F4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3"/>
    <w:rsid w:val="0005564F"/>
    <w:rsid w:val="000E5677"/>
    <w:rsid w:val="003F77DD"/>
    <w:rsid w:val="00433F03"/>
    <w:rsid w:val="005B3D32"/>
    <w:rsid w:val="00AC693C"/>
    <w:rsid w:val="00CD63BA"/>
    <w:rsid w:val="00CE0577"/>
    <w:rsid w:val="00D7096E"/>
    <w:rsid w:val="00E63E15"/>
    <w:rsid w:val="00F94574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0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0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096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09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70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0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0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096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09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70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8</cp:revision>
  <dcterms:created xsi:type="dcterms:W3CDTF">2017-10-04T05:11:00Z</dcterms:created>
  <dcterms:modified xsi:type="dcterms:W3CDTF">2017-10-20T11:01:00Z</dcterms:modified>
</cp:coreProperties>
</file>