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CA" w:rsidRPr="00085308" w:rsidRDefault="00164FCA" w:rsidP="00164FCA">
      <w:pPr>
        <w:spacing w:line="240" w:lineRule="auto"/>
        <w:jc w:val="right"/>
        <w:rPr>
          <w:rFonts w:ascii="GHEA Grapalat" w:hAnsi="GHEA Grapalat"/>
          <w:lang w:val="fr-CA"/>
        </w:rPr>
      </w:pPr>
      <w:r w:rsidRPr="00085308">
        <w:rPr>
          <w:rFonts w:ascii="GHEA Grapalat" w:hAnsi="GHEA Grapalat" w:cs="Sylfaen"/>
          <w:lang w:val="fr-CA"/>
        </w:rPr>
        <w:t>Նախագիծ</w:t>
      </w:r>
    </w:p>
    <w:p w:rsidR="00164FCA" w:rsidRPr="00085308" w:rsidRDefault="00164FCA" w:rsidP="00164FCA">
      <w:pPr>
        <w:spacing w:line="240" w:lineRule="auto"/>
        <w:jc w:val="right"/>
        <w:rPr>
          <w:rFonts w:ascii="GHEA Grapalat" w:hAnsi="GHEA Grapalat"/>
          <w:lang w:val="fr-CA"/>
        </w:rPr>
      </w:pPr>
      <w:r w:rsidRPr="00085308">
        <w:rPr>
          <w:rFonts w:ascii="GHEA Grapalat" w:hAnsi="GHEA Grapalat"/>
          <w:lang w:val="fr-CA"/>
        </w:rPr>
        <w:t>--------------------</w:t>
      </w:r>
    </w:p>
    <w:p w:rsidR="00164FCA" w:rsidRPr="00085308" w:rsidRDefault="00164FCA" w:rsidP="00164FCA">
      <w:pPr>
        <w:spacing w:line="240" w:lineRule="auto"/>
        <w:jc w:val="right"/>
        <w:rPr>
          <w:rFonts w:ascii="GHEA Grapalat" w:hAnsi="GHEA Grapalat"/>
          <w:lang w:val="fr-CA"/>
        </w:rPr>
      </w:pPr>
      <w:r w:rsidRPr="00085308">
        <w:rPr>
          <w:rFonts w:ascii="GHEA Grapalat" w:hAnsi="GHEA Grapalat" w:cs="Sylfaen"/>
          <w:lang w:val="fr-CA"/>
        </w:rPr>
        <w:t>Արձանագրային</w:t>
      </w:r>
    </w:p>
    <w:p w:rsidR="00164FCA" w:rsidRPr="00085308" w:rsidRDefault="00164FCA" w:rsidP="00164FCA">
      <w:pPr>
        <w:spacing w:line="360" w:lineRule="auto"/>
        <w:jc w:val="right"/>
        <w:rPr>
          <w:rFonts w:ascii="GHEA Grapalat" w:hAnsi="GHEA Grapalat"/>
          <w:lang w:val="fr-CA"/>
        </w:rPr>
      </w:pPr>
    </w:p>
    <w:p w:rsidR="00181DD7" w:rsidRDefault="00164FCA" w:rsidP="00181DD7">
      <w:pPr>
        <w:pStyle w:val="Heading3"/>
        <w:spacing w:before="0" w:beforeAutospacing="0" w:after="0" w:afterAutospacing="0"/>
        <w:ind w:left="1620" w:right="1800"/>
        <w:jc w:val="both"/>
        <w:rPr>
          <w:rFonts w:ascii="GHEA Grapalat" w:hAnsi="GHEA Grapalat" w:cs="Sylfaen"/>
          <w:b w:val="0"/>
          <w:sz w:val="22"/>
          <w:szCs w:val="22"/>
          <w:lang w:val="fr-CA"/>
        </w:rPr>
      </w:pPr>
      <w:r w:rsidRPr="00085308">
        <w:rPr>
          <w:rFonts w:ascii="GHEA Grapalat" w:hAnsi="GHEA Grapalat"/>
          <w:b w:val="0"/>
          <w:sz w:val="22"/>
          <w:szCs w:val="22"/>
        </w:rPr>
        <w:t>«</w:t>
      </w:r>
      <w:r w:rsidR="00E863C6">
        <w:rPr>
          <w:rFonts w:ascii="GHEA Grapalat" w:hAnsi="GHEA Grapalat"/>
          <w:b w:val="0"/>
          <w:sz w:val="22"/>
          <w:szCs w:val="22"/>
        </w:rPr>
        <w:t>Հանրային</w:t>
      </w:r>
      <w:r w:rsidR="00E17F01">
        <w:rPr>
          <w:rFonts w:ascii="GHEA Grapalat" w:hAnsi="GHEA Grapalat"/>
          <w:b w:val="0"/>
          <w:sz w:val="22"/>
          <w:szCs w:val="22"/>
        </w:rPr>
        <w:t xml:space="preserve"> ծառայության</w:t>
      </w:r>
      <w:r w:rsidRPr="00085308">
        <w:rPr>
          <w:rFonts w:ascii="GHEA Grapalat" w:hAnsi="GHEA Grapalat"/>
          <w:b w:val="0"/>
          <w:sz w:val="22"/>
          <w:szCs w:val="22"/>
        </w:rPr>
        <w:t xml:space="preserve"> </w:t>
      </w:r>
      <w:r w:rsidR="00E17F01">
        <w:rPr>
          <w:rFonts w:ascii="GHEA Grapalat" w:hAnsi="GHEA Grapalat"/>
          <w:b w:val="0"/>
          <w:bCs w:val="0"/>
          <w:sz w:val="22"/>
          <w:szCs w:val="22"/>
        </w:rPr>
        <w:t>մասին»</w:t>
      </w:r>
      <w:r w:rsidRPr="00085308">
        <w:rPr>
          <w:rFonts w:ascii="GHEA Grapalat" w:hAnsi="GHEA Grapalat"/>
          <w:b w:val="0"/>
          <w:bCs w:val="0"/>
          <w:sz w:val="22"/>
          <w:szCs w:val="22"/>
        </w:rPr>
        <w:t xml:space="preserve"> </w:t>
      </w:r>
      <w:r w:rsidRPr="00085308">
        <w:rPr>
          <w:rFonts w:ascii="GHEA Grapalat" w:hAnsi="GHEA Grapalat"/>
          <w:b w:val="0"/>
          <w:sz w:val="22"/>
          <w:szCs w:val="22"/>
        </w:rPr>
        <w:t>Հայաստանի Հան</w:t>
      </w:r>
      <w:r w:rsidRPr="00085308">
        <w:rPr>
          <w:rFonts w:ascii="GHEA Grapalat" w:hAnsi="GHEA Grapalat"/>
          <w:b w:val="0"/>
          <w:sz w:val="22"/>
          <w:szCs w:val="22"/>
        </w:rPr>
        <w:softHyphen/>
        <w:t>րա</w:t>
      </w:r>
      <w:r w:rsidRPr="00085308">
        <w:rPr>
          <w:rFonts w:ascii="GHEA Grapalat" w:hAnsi="GHEA Grapalat"/>
          <w:b w:val="0"/>
          <w:sz w:val="22"/>
          <w:szCs w:val="22"/>
        </w:rPr>
        <w:softHyphen/>
        <w:t>պե</w:t>
      </w:r>
      <w:r w:rsidRPr="00085308">
        <w:rPr>
          <w:rFonts w:ascii="GHEA Grapalat" w:hAnsi="GHEA Grapalat"/>
          <w:b w:val="0"/>
          <w:sz w:val="22"/>
          <w:szCs w:val="22"/>
        </w:rPr>
        <w:softHyphen/>
        <w:t>տու</w:t>
      </w:r>
      <w:r w:rsidR="00E17F01">
        <w:rPr>
          <w:rFonts w:ascii="GHEA Grapalat" w:hAnsi="GHEA Grapalat"/>
          <w:b w:val="0"/>
          <w:sz w:val="22"/>
          <w:szCs w:val="22"/>
        </w:rPr>
        <w:softHyphen/>
      </w:r>
      <w:r w:rsidRPr="00085308">
        <w:rPr>
          <w:rFonts w:ascii="GHEA Grapalat" w:hAnsi="GHEA Grapalat"/>
          <w:b w:val="0"/>
          <w:sz w:val="22"/>
          <w:szCs w:val="22"/>
        </w:rPr>
        <w:t xml:space="preserve">թյան օրենքում փոփոխություններ </w:t>
      </w:r>
      <w:r w:rsidR="00E863C6">
        <w:rPr>
          <w:rFonts w:ascii="GHEA Grapalat" w:hAnsi="GHEA Grapalat"/>
          <w:b w:val="0"/>
          <w:sz w:val="22"/>
          <w:szCs w:val="22"/>
        </w:rPr>
        <w:t xml:space="preserve">և լրացումներ </w:t>
      </w:r>
      <w:r w:rsidR="00E17F01">
        <w:rPr>
          <w:rFonts w:ascii="GHEA Grapalat" w:hAnsi="GHEA Grapalat"/>
          <w:b w:val="0"/>
          <w:sz w:val="22"/>
          <w:szCs w:val="22"/>
        </w:rPr>
        <w:t>կատա</w:t>
      </w:r>
      <w:r w:rsidR="00E17F01">
        <w:rPr>
          <w:rFonts w:ascii="GHEA Grapalat" w:hAnsi="GHEA Grapalat"/>
          <w:b w:val="0"/>
          <w:sz w:val="22"/>
          <w:szCs w:val="22"/>
        </w:rPr>
        <w:softHyphen/>
        <w:t>րե</w:t>
      </w:r>
      <w:r w:rsidR="00E17F01">
        <w:rPr>
          <w:rFonts w:ascii="GHEA Grapalat" w:hAnsi="GHEA Grapalat"/>
          <w:b w:val="0"/>
          <w:sz w:val="22"/>
          <w:szCs w:val="22"/>
        </w:rPr>
        <w:softHyphen/>
        <w:t>լու</w:t>
      </w:r>
      <w:r w:rsidRPr="00085308">
        <w:rPr>
          <w:rFonts w:ascii="GHEA Grapalat" w:hAnsi="GHEA Grapalat"/>
          <w:b w:val="0"/>
          <w:sz w:val="22"/>
          <w:szCs w:val="22"/>
        </w:rPr>
        <w:t xml:space="preserve"> մասին» Հայա</w:t>
      </w:r>
      <w:r w:rsidR="00E17F01">
        <w:rPr>
          <w:rFonts w:ascii="GHEA Grapalat" w:hAnsi="GHEA Grapalat"/>
          <w:b w:val="0"/>
          <w:sz w:val="22"/>
          <w:szCs w:val="22"/>
        </w:rPr>
        <w:t xml:space="preserve">ստանի </w:t>
      </w:r>
      <w:r w:rsidR="00E863C6">
        <w:rPr>
          <w:rFonts w:ascii="GHEA Grapalat" w:hAnsi="GHEA Grapalat"/>
          <w:b w:val="0"/>
          <w:sz w:val="22"/>
          <w:szCs w:val="22"/>
        </w:rPr>
        <w:t>Հանրապետության օրենք</w:t>
      </w:r>
      <w:r w:rsidR="00E863C6">
        <w:rPr>
          <w:rFonts w:ascii="GHEA Grapalat" w:hAnsi="GHEA Grapalat"/>
          <w:b w:val="0"/>
          <w:sz w:val="22"/>
          <w:szCs w:val="22"/>
        </w:rPr>
        <w:softHyphen/>
        <w:t xml:space="preserve">ի </w:t>
      </w:r>
      <w:proofErr w:type="gramStart"/>
      <w:r w:rsidR="00E863C6">
        <w:rPr>
          <w:rFonts w:ascii="GHEA Grapalat" w:hAnsi="GHEA Grapalat"/>
          <w:b w:val="0"/>
          <w:sz w:val="22"/>
          <w:szCs w:val="22"/>
        </w:rPr>
        <w:t>նա</w:t>
      </w:r>
      <w:r w:rsidR="00E17F01">
        <w:rPr>
          <w:rFonts w:ascii="GHEA Grapalat" w:hAnsi="GHEA Grapalat"/>
          <w:b w:val="0"/>
          <w:sz w:val="22"/>
          <w:szCs w:val="22"/>
        </w:rPr>
        <w:softHyphen/>
      </w:r>
      <w:r w:rsidR="00E863C6">
        <w:rPr>
          <w:rFonts w:ascii="GHEA Grapalat" w:hAnsi="GHEA Grapalat"/>
          <w:b w:val="0"/>
          <w:sz w:val="22"/>
          <w:szCs w:val="22"/>
        </w:rPr>
        <w:t>խա</w:t>
      </w:r>
      <w:r w:rsidR="00E17F01">
        <w:rPr>
          <w:rFonts w:ascii="GHEA Grapalat" w:hAnsi="GHEA Grapalat"/>
          <w:b w:val="0"/>
          <w:sz w:val="22"/>
          <w:szCs w:val="22"/>
        </w:rPr>
        <w:softHyphen/>
      </w:r>
      <w:r w:rsidR="00E863C6">
        <w:rPr>
          <w:rFonts w:ascii="GHEA Grapalat" w:hAnsi="GHEA Grapalat"/>
          <w:b w:val="0"/>
          <w:sz w:val="22"/>
          <w:szCs w:val="22"/>
        </w:rPr>
        <w:t>գծ</w:t>
      </w:r>
      <w:r w:rsidRPr="00085308">
        <w:rPr>
          <w:rFonts w:ascii="GHEA Grapalat" w:hAnsi="GHEA Grapalat"/>
          <w:b w:val="0"/>
          <w:sz w:val="22"/>
          <w:szCs w:val="22"/>
        </w:rPr>
        <w:t xml:space="preserve">ի </w:t>
      </w:r>
      <w:r w:rsidR="00181DD7">
        <w:rPr>
          <w:rFonts w:ascii="GHEA Grapalat" w:hAnsi="GHEA Grapalat"/>
          <w:b w:val="0"/>
          <w:sz w:val="22"/>
          <w:szCs w:val="22"/>
        </w:rPr>
        <w:t xml:space="preserve"> </w:t>
      </w:r>
      <w:r w:rsidRPr="00085308">
        <w:rPr>
          <w:rFonts w:ascii="GHEA Grapalat" w:hAnsi="GHEA Grapalat" w:cs="Sylfaen"/>
          <w:b w:val="0"/>
          <w:sz w:val="22"/>
          <w:szCs w:val="22"/>
        </w:rPr>
        <w:t>վե</w:t>
      </w:r>
      <w:r w:rsidRPr="00085308">
        <w:rPr>
          <w:rFonts w:ascii="GHEA Grapalat" w:hAnsi="GHEA Grapalat" w:cs="Sylfaen"/>
          <w:b w:val="0"/>
          <w:sz w:val="22"/>
          <w:szCs w:val="22"/>
        </w:rPr>
        <w:softHyphen/>
      </w:r>
      <w:r w:rsidRPr="00085308">
        <w:rPr>
          <w:rFonts w:ascii="GHEA Grapalat" w:hAnsi="GHEA Grapalat" w:cs="Sylfaen"/>
          <w:b w:val="0"/>
          <w:sz w:val="22"/>
          <w:szCs w:val="22"/>
        </w:rPr>
        <w:softHyphen/>
        <w:t>րա</w:t>
      </w:r>
      <w:r w:rsidRPr="00085308">
        <w:rPr>
          <w:rFonts w:ascii="GHEA Grapalat" w:hAnsi="GHEA Grapalat" w:cs="Sylfaen"/>
          <w:b w:val="0"/>
          <w:sz w:val="22"/>
          <w:szCs w:val="22"/>
        </w:rPr>
        <w:softHyphen/>
      </w:r>
      <w:r w:rsidRPr="00085308">
        <w:rPr>
          <w:rFonts w:ascii="GHEA Grapalat" w:hAnsi="GHEA Grapalat" w:cs="Sylfaen"/>
          <w:b w:val="0"/>
          <w:sz w:val="22"/>
          <w:szCs w:val="22"/>
        </w:rPr>
        <w:softHyphen/>
        <w:t>բերյալ</w:t>
      </w:r>
      <w:proofErr w:type="gramEnd"/>
      <w:r w:rsidRPr="00085308">
        <w:rPr>
          <w:rFonts w:ascii="GHEA Grapalat" w:hAnsi="GHEA Grapalat" w:cs="Sylfaen"/>
          <w:b w:val="0"/>
          <w:sz w:val="22"/>
          <w:szCs w:val="22"/>
        </w:rPr>
        <w:t xml:space="preserve"> </w:t>
      </w:r>
      <w:r w:rsidRPr="00085308">
        <w:rPr>
          <w:rFonts w:ascii="GHEA Grapalat" w:hAnsi="GHEA Grapalat" w:cs="Sylfaen"/>
          <w:b w:val="0"/>
          <w:sz w:val="22"/>
          <w:szCs w:val="22"/>
          <w:lang w:val="fr-CA"/>
        </w:rPr>
        <w:t>Հա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յաս</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տա</w:t>
      </w:r>
      <w:r w:rsidRPr="00085308">
        <w:rPr>
          <w:rFonts w:ascii="GHEA Grapalat" w:hAnsi="GHEA Grapalat" w:cs="Sylfaen"/>
          <w:b w:val="0"/>
          <w:sz w:val="22"/>
          <w:szCs w:val="22"/>
          <w:lang w:val="fr-CA"/>
        </w:rPr>
        <w:softHyphen/>
        <w:t>նի Հա</w:t>
      </w:r>
      <w:r w:rsidRPr="00085308">
        <w:rPr>
          <w:rFonts w:ascii="GHEA Grapalat" w:hAnsi="GHEA Grapalat" w:cs="Sylfaen"/>
          <w:b w:val="0"/>
          <w:sz w:val="22"/>
          <w:szCs w:val="22"/>
          <w:lang w:val="fr-CA"/>
        </w:rPr>
        <w:softHyphen/>
        <w:t>ն</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րա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պե</w:t>
      </w:r>
      <w:r w:rsidRPr="00085308">
        <w:rPr>
          <w:rFonts w:ascii="GHEA Grapalat" w:hAnsi="GHEA Grapalat" w:cs="Sylfaen"/>
          <w:b w:val="0"/>
          <w:sz w:val="22"/>
          <w:szCs w:val="22"/>
          <w:lang w:val="fr-CA"/>
        </w:rPr>
        <w:softHyphen/>
        <w:t>տու</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թյան կառա</w:t>
      </w:r>
      <w:r w:rsidRPr="00085308">
        <w:rPr>
          <w:rFonts w:ascii="GHEA Grapalat" w:hAnsi="GHEA Grapalat" w:cs="Sylfaen"/>
          <w:b w:val="0"/>
          <w:sz w:val="22"/>
          <w:szCs w:val="22"/>
          <w:lang w:val="fr-CA"/>
        </w:rPr>
        <w:softHyphen/>
      </w:r>
      <w:r w:rsidR="00181DD7">
        <w:rPr>
          <w:rFonts w:ascii="GHEA Grapalat" w:hAnsi="GHEA Grapalat" w:cs="Sylfaen"/>
          <w:b w:val="0"/>
          <w:sz w:val="22"/>
          <w:szCs w:val="22"/>
          <w:lang w:val="fr-CA"/>
        </w:rPr>
        <w:t xml:space="preserve">- </w:t>
      </w:r>
    </w:p>
    <w:p w:rsidR="00164FCA" w:rsidRPr="00085308" w:rsidRDefault="00164FCA" w:rsidP="00181DD7">
      <w:pPr>
        <w:pStyle w:val="Heading3"/>
        <w:spacing w:before="0" w:beforeAutospacing="0" w:after="0" w:afterAutospacing="0"/>
        <w:ind w:left="1620" w:right="1800"/>
        <w:jc w:val="center"/>
        <w:rPr>
          <w:rFonts w:ascii="GHEA Grapalat" w:hAnsi="GHEA Grapalat" w:cs="Sylfaen"/>
          <w:b w:val="0"/>
          <w:sz w:val="22"/>
          <w:szCs w:val="22"/>
          <w:lang w:val="fr-CA"/>
        </w:rPr>
      </w:pPr>
      <w:proofErr w:type="gramStart"/>
      <w:r w:rsidRPr="00085308">
        <w:rPr>
          <w:rFonts w:ascii="GHEA Grapalat" w:hAnsi="GHEA Grapalat" w:cs="Sylfaen"/>
          <w:b w:val="0"/>
          <w:sz w:val="22"/>
          <w:szCs w:val="22"/>
          <w:lang w:val="fr-CA"/>
        </w:rPr>
        <w:t>վա</w:t>
      </w:r>
      <w:r w:rsidRPr="00085308">
        <w:rPr>
          <w:rFonts w:ascii="GHEA Grapalat" w:hAnsi="GHEA Grapalat" w:cs="Sylfaen"/>
          <w:b w:val="0"/>
          <w:sz w:val="22"/>
          <w:szCs w:val="22"/>
          <w:lang w:val="fr-CA"/>
        </w:rPr>
        <w:softHyphen/>
        <w:t>րու</w:t>
      </w:r>
      <w:r w:rsidRPr="00085308">
        <w:rPr>
          <w:rFonts w:ascii="GHEA Grapalat" w:hAnsi="GHEA Grapalat" w:cs="Sylfaen"/>
          <w:b w:val="0"/>
          <w:sz w:val="22"/>
          <w:szCs w:val="22"/>
          <w:lang w:val="fr-CA"/>
        </w:rPr>
        <w:softHyphen/>
        <w:t>թյան</w:t>
      </w:r>
      <w:proofErr w:type="gramEnd"/>
      <w:r w:rsidRPr="00085308">
        <w:rPr>
          <w:rFonts w:ascii="GHEA Grapalat" w:hAnsi="GHEA Grapalat" w:cs="Sylfaen"/>
          <w:b w:val="0"/>
          <w:sz w:val="22"/>
          <w:szCs w:val="22"/>
          <w:lang w:val="fr-CA"/>
        </w:rPr>
        <w:t xml:space="preserve"> եզրա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կա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ցու</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թյան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նա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խա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գծի մասին</w:t>
      </w:r>
    </w:p>
    <w:p w:rsidR="00164FCA" w:rsidRPr="00085308" w:rsidRDefault="00164FCA" w:rsidP="00E17F01">
      <w:pPr>
        <w:spacing w:line="240" w:lineRule="auto"/>
        <w:ind w:left="1800" w:right="1800"/>
        <w:jc w:val="both"/>
        <w:rPr>
          <w:rFonts w:ascii="GHEA Grapalat" w:hAnsi="GHEA Grapalat"/>
          <w:lang w:val="fr-CA"/>
        </w:rPr>
      </w:pPr>
      <w:r w:rsidRPr="00085308">
        <w:rPr>
          <w:rFonts w:ascii="GHEA Grapalat" w:hAnsi="GHEA Grapalat"/>
          <w:lang w:val="fr-CA"/>
        </w:rPr>
        <w:t>--------------------------------------------------------------------------</w:t>
      </w:r>
    </w:p>
    <w:p w:rsidR="00164FCA" w:rsidRPr="00085308" w:rsidRDefault="00164FCA" w:rsidP="00164FCA">
      <w:pPr>
        <w:spacing w:line="360" w:lineRule="auto"/>
        <w:rPr>
          <w:rFonts w:ascii="GHEA Grapalat" w:eastAsia="Times New Roman" w:hAnsi="GHEA Grapalat" w:cs="Sylfaen"/>
          <w:bCs/>
          <w:lang w:val="fr-CA"/>
        </w:rPr>
      </w:pPr>
    </w:p>
    <w:p w:rsidR="00164FCA" w:rsidRPr="00085308" w:rsidRDefault="00164FCA" w:rsidP="00164FCA">
      <w:pPr>
        <w:pStyle w:val="Heading3"/>
        <w:spacing w:before="0" w:beforeAutospacing="0" w:after="0" w:afterAutospacing="0" w:line="360" w:lineRule="auto"/>
        <w:ind w:firstLine="720"/>
        <w:jc w:val="both"/>
        <w:rPr>
          <w:rFonts w:ascii="GHEA Grapalat" w:hAnsi="GHEA Grapalat"/>
          <w:b w:val="0"/>
          <w:sz w:val="22"/>
          <w:szCs w:val="22"/>
          <w:lang w:val="fr-CA"/>
        </w:rPr>
      </w:pPr>
      <w:r w:rsidRPr="00085308">
        <w:rPr>
          <w:rFonts w:ascii="GHEA Grapalat" w:hAnsi="GHEA Grapalat" w:cs="Sylfaen"/>
          <w:b w:val="0"/>
          <w:sz w:val="22"/>
          <w:szCs w:val="22"/>
          <w:lang w:val="fr-CA"/>
        </w:rPr>
        <w:t xml:space="preserve">Հավանություն տալ </w:t>
      </w:r>
      <w:r w:rsidR="00E17F01" w:rsidRPr="00085308">
        <w:rPr>
          <w:rFonts w:ascii="GHEA Grapalat" w:hAnsi="GHEA Grapalat"/>
          <w:b w:val="0"/>
          <w:sz w:val="22"/>
          <w:szCs w:val="22"/>
        </w:rPr>
        <w:t>«</w:t>
      </w:r>
      <w:r w:rsidR="00E17F01">
        <w:rPr>
          <w:rFonts w:ascii="GHEA Grapalat" w:hAnsi="GHEA Grapalat"/>
          <w:b w:val="0"/>
          <w:sz w:val="22"/>
          <w:szCs w:val="22"/>
        </w:rPr>
        <w:t>Հանրային ծառայության</w:t>
      </w:r>
      <w:r w:rsidR="00E17F01" w:rsidRPr="00085308">
        <w:rPr>
          <w:rFonts w:ascii="GHEA Grapalat" w:hAnsi="GHEA Grapalat"/>
          <w:b w:val="0"/>
          <w:sz w:val="22"/>
          <w:szCs w:val="22"/>
        </w:rPr>
        <w:t xml:space="preserve"> </w:t>
      </w:r>
      <w:r w:rsidR="00E17F01">
        <w:rPr>
          <w:rFonts w:ascii="GHEA Grapalat" w:hAnsi="GHEA Grapalat"/>
          <w:b w:val="0"/>
          <w:bCs w:val="0"/>
          <w:sz w:val="22"/>
          <w:szCs w:val="22"/>
        </w:rPr>
        <w:t>մասին»</w:t>
      </w:r>
      <w:r w:rsidR="00E17F01" w:rsidRPr="00085308">
        <w:rPr>
          <w:rFonts w:ascii="GHEA Grapalat" w:hAnsi="GHEA Grapalat"/>
          <w:b w:val="0"/>
          <w:bCs w:val="0"/>
          <w:sz w:val="22"/>
          <w:szCs w:val="22"/>
        </w:rPr>
        <w:t xml:space="preserve"> </w:t>
      </w:r>
      <w:r w:rsidR="00E17F01" w:rsidRPr="00085308">
        <w:rPr>
          <w:rFonts w:ascii="GHEA Grapalat" w:hAnsi="GHEA Grapalat"/>
          <w:b w:val="0"/>
          <w:sz w:val="22"/>
          <w:szCs w:val="22"/>
        </w:rPr>
        <w:t>Հայաստանի Հան</w:t>
      </w:r>
      <w:r w:rsidR="00E17F01" w:rsidRPr="00085308">
        <w:rPr>
          <w:rFonts w:ascii="GHEA Grapalat" w:hAnsi="GHEA Grapalat"/>
          <w:b w:val="0"/>
          <w:sz w:val="22"/>
          <w:szCs w:val="22"/>
        </w:rPr>
        <w:softHyphen/>
        <w:t>րա</w:t>
      </w:r>
      <w:r w:rsidR="00E17F01" w:rsidRPr="00085308">
        <w:rPr>
          <w:rFonts w:ascii="GHEA Grapalat" w:hAnsi="GHEA Grapalat"/>
          <w:b w:val="0"/>
          <w:sz w:val="22"/>
          <w:szCs w:val="22"/>
        </w:rPr>
        <w:softHyphen/>
        <w:t>պե</w:t>
      </w:r>
      <w:r w:rsidR="00E17F01" w:rsidRPr="00085308">
        <w:rPr>
          <w:rFonts w:ascii="GHEA Grapalat" w:hAnsi="GHEA Grapalat"/>
          <w:b w:val="0"/>
          <w:sz w:val="22"/>
          <w:szCs w:val="22"/>
        </w:rPr>
        <w:softHyphen/>
        <w:t>տու</w:t>
      </w:r>
      <w:r w:rsidR="00E17F01">
        <w:rPr>
          <w:rFonts w:ascii="GHEA Grapalat" w:hAnsi="GHEA Grapalat"/>
          <w:b w:val="0"/>
          <w:sz w:val="22"/>
          <w:szCs w:val="22"/>
        </w:rPr>
        <w:softHyphen/>
      </w:r>
      <w:r w:rsidR="00E17F01" w:rsidRPr="00085308">
        <w:rPr>
          <w:rFonts w:ascii="GHEA Grapalat" w:hAnsi="GHEA Grapalat"/>
          <w:b w:val="0"/>
          <w:sz w:val="22"/>
          <w:szCs w:val="22"/>
        </w:rPr>
        <w:t xml:space="preserve">թյան օրենքում փոփոխություններ </w:t>
      </w:r>
      <w:r w:rsidR="00E17F01">
        <w:rPr>
          <w:rFonts w:ascii="GHEA Grapalat" w:hAnsi="GHEA Grapalat"/>
          <w:b w:val="0"/>
          <w:sz w:val="22"/>
          <w:szCs w:val="22"/>
        </w:rPr>
        <w:t>և լրացումներ կատա</w:t>
      </w:r>
      <w:r w:rsidR="00E17F01">
        <w:rPr>
          <w:rFonts w:ascii="GHEA Grapalat" w:hAnsi="GHEA Grapalat"/>
          <w:b w:val="0"/>
          <w:sz w:val="22"/>
          <w:szCs w:val="22"/>
        </w:rPr>
        <w:softHyphen/>
        <w:t>րե</w:t>
      </w:r>
      <w:r w:rsidR="00E17F01">
        <w:rPr>
          <w:rFonts w:ascii="GHEA Grapalat" w:hAnsi="GHEA Grapalat"/>
          <w:b w:val="0"/>
          <w:sz w:val="22"/>
          <w:szCs w:val="22"/>
        </w:rPr>
        <w:softHyphen/>
        <w:t>լու</w:t>
      </w:r>
      <w:r w:rsidR="00E17F01" w:rsidRPr="00085308">
        <w:rPr>
          <w:rFonts w:ascii="GHEA Grapalat" w:hAnsi="GHEA Grapalat"/>
          <w:b w:val="0"/>
          <w:sz w:val="22"/>
          <w:szCs w:val="22"/>
        </w:rPr>
        <w:t xml:space="preserve"> մասին» </w:t>
      </w:r>
      <w:r w:rsidRPr="00085308">
        <w:rPr>
          <w:rFonts w:ascii="GHEA Grapalat" w:hAnsi="GHEA Grapalat"/>
          <w:b w:val="0"/>
          <w:sz w:val="22"/>
          <w:szCs w:val="22"/>
        </w:rPr>
        <w:t>Հ</w:t>
      </w:r>
      <w:r w:rsidR="00E17F01">
        <w:rPr>
          <w:rFonts w:ascii="GHEA Grapalat" w:hAnsi="GHEA Grapalat"/>
          <w:b w:val="0"/>
          <w:sz w:val="22"/>
          <w:szCs w:val="22"/>
        </w:rPr>
        <w:t>այաստանի Հանրապե</w:t>
      </w:r>
      <w:r w:rsidR="00181DD7">
        <w:rPr>
          <w:rFonts w:ascii="GHEA Grapalat" w:hAnsi="GHEA Grapalat"/>
          <w:b w:val="0"/>
          <w:sz w:val="22"/>
          <w:szCs w:val="22"/>
        </w:rPr>
        <w:softHyphen/>
      </w:r>
      <w:r w:rsidR="00E17F01">
        <w:rPr>
          <w:rFonts w:ascii="GHEA Grapalat" w:hAnsi="GHEA Grapalat"/>
          <w:b w:val="0"/>
          <w:sz w:val="22"/>
          <w:szCs w:val="22"/>
        </w:rPr>
        <w:t>տու</w:t>
      </w:r>
      <w:r w:rsidR="00181DD7">
        <w:rPr>
          <w:rFonts w:ascii="GHEA Grapalat" w:hAnsi="GHEA Grapalat"/>
          <w:b w:val="0"/>
          <w:sz w:val="22"/>
          <w:szCs w:val="22"/>
        </w:rPr>
        <w:softHyphen/>
      </w:r>
      <w:r w:rsidR="00E17F01">
        <w:rPr>
          <w:rFonts w:ascii="GHEA Grapalat" w:hAnsi="GHEA Grapalat"/>
          <w:b w:val="0"/>
          <w:sz w:val="22"/>
          <w:szCs w:val="22"/>
        </w:rPr>
        <w:t>թյան օրենքի նախագծ</w:t>
      </w:r>
      <w:r w:rsidRPr="00085308">
        <w:rPr>
          <w:rFonts w:ascii="GHEA Grapalat" w:hAnsi="GHEA Grapalat"/>
          <w:b w:val="0"/>
          <w:sz w:val="22"/>
          <w:szCs w:val="22"/>
        </w:rPr>
        <w:t xml:space="preserve">ի </w:t>
      </w:r>
      <w:r w:rsidRPr="00085308">
        <w:rPr>
          <w:rFonts w:ascii="GHEA Grapalat" w:hAnsi="GHEA Grapalat" w:cs="Sylfaen"/>
          <w:b w:val="0"/>
          <w:sz w:val="22"/>
          <w:szCs w:val="22"/>
        </w:rPr>
        <w:t>վե</w:t>
      </w:r>
      <w:r w:rsidRPr="00085308">
        <w:rPr>
          <w:rFonts w:ascii="GHEA Grapalat" w:hAnsi="GHEA Grapalat" w:cs="Sylfaen"/>
          <w:b w:val="0"/>
          <w:sz w:val="22"/>
          <w:szCs w:val="22"/>
        </w:rPr>
        <w:softHyphen/>
      </w:r>
      <w:r w:rsidRPr="00085308">
        <w:rPr>
          <w:rFonts w:ascii="GHEA Grapalat" w:hAnsi="GHEA Grapalat" w:cs="Sylfaen"/>
          <w:b w:val="0"/>
          <w:sz w:val="22"/>
          <w:szCs w:val="22"/>
        </w:rPr>
        <w:softHyphen/>
        <w:t>րա</w:t>
      </w:r>
      <w:r w:rsidRPr="00085308">
        <w:rPr>
          <w:rFonts w:ascii="GHEA Grapalat" w:hAnsi="GHEA Grapalat" w:cs="Sylfaen"/>
          <w:b w:val="0"/>
          <w:sz w:val="22"/>
          <w:szCs w:val="22"/>
        </w:rPr>
        <w:softHyphen/>
      </w:r>
      <w:r w:rsidRPr="00085308">
        <w:rPr>
          <w:rFonts w:ascii="GHEA Grapalat" w:hAnsi="GHEA Grapalat" w:cs="Sylfaen"/>
          <w:b w:val="0"/>
          <w:sz w:val="22"/>
          <w:szCs w:val="22"/>
        </w:rPr>
        <w:softHyphen/>
        <w:t xml:space="preserve">բերյալ </w:t>
      </w:r>
      <w:r w:rsidRPr="00085308">
        <w:rPr>
          <w:rFonts w:ascii="GHEA Grapalat" w:hAnsi="GHEA Grapalat" w:cs="Sylfaen"/>
          <w:b w:val="0"/>
          <w:sz w:val="22"/>
          <w:szCs w:val="22"/>
          <w:lang w:val="fr-CA"/>
        </w:rPr>
        <w:t>Հա</w:t>
      </w:r>
      <w:r w:rsidRPr="00085308">
        <w:rPr>
          <w:rFonts w:ascii="GHEA Grapalat" w:hAnsi="GHEA Grapalat" w:cs="Sylfaen"/>
          <w:b w:val="0"/>
          <w:sz w:val="22"/>
          <w:szCs w:val="22"/>
          <w:lang w:val="fr-CA"/>
        </w:rPr>
        <w:softHyphen/>
        <w:t>յաս</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տանի Հան</w:t>
      </w:r>
      <w:r w:rsidRPr="00085308">
        <w:rPr>
          <w:rFonts w:ascii="GHEA Grapalat" w:hAnsi="GHEA Grapalat" w:cs="Sylfaen"/>
          <w:b w:val="0"/>
          <w:sz w:val="22"/>
          <w:szCs w:val="22"/>
          <w:lang w:val="fr-CA"/>
        </w:rPr>
        <w:softHyphen/>
        <w:t>րա</w:t>
      </w:r>
      <w:r w:rsidRPr="00085308">
        <w:rPr>
          <w:rFonts w:ascii="GHEA Grapalat" w:hAnsi="GHEA Grapalat" w:cs="Sylfaen"/>
          <w:b w:val="0"/>
          <w:sz w:val="22"/>
          <w:szCs w:val="22"/>
          <w:lang w:val="fr-CA"/>
        </w:rPr>
        <w:softHyphen/>
        <w:t>պե</w:t>
      </w:r>
      <w:r w:rsidRPr="00085308">
        <w:rPr>
          <w:rFonts w:ascii="GHEA Grapalat" w:hAnsi="GHEA Grapalat" w:cs="Sylfaen"/>
          <w:b w:val="0"/>
          <w:sz w:val="22"/>
          <w:szCs w:val="22"/>
          <w:lang w:val="fr-CA"/>
        </w:rPr>
        <w:softHyphen/>
        <w:t>տության կառա</w:t>
      </w:r>
      <w:r w:rsidRPr="00085308">
        <w:rPr>
          <w:rFonts w:ascii="GHEA Grapalat" w:hAnsi="GHEA Grapalat" w:cs="Sylfaen"/>
          <w:b w:val="0"/>
          <w:sz w:val="22"/>
          <w:szCs w:val="22"/>
          <w:lang w:val="fr-CA"/>
        </w:rPr>
        <w:softHyphen/>
        <w:t>վա</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րու</w:t>
      </w:r>
      <w:r w:rsidRPr="00085308">
        <w:rPr>
          <w:rFonts w:ascii="GHEA Grapalat" w:hAnsi="GHEA Grapalat" w:cs="Sylfaen"/>
          <w:b w:val="0"/>
          <w:sz w:val="22"/>
          <w:szCs w:val="22"/>
          <w:lang w:val="fr-CA"/>
        </w:rPr>
        <w:softHyphen/>
        <w:t>թյան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եզրա</w:t>
      </w:r>
      <w:r w:rsidRPr="00085308">
        <w:rPr>
          <w:rFonts w:ascii="GHEA Grapalat" w:hAnsi="GHEA Grapalat" w:cs="Sylfaen"/>
          <w:b w:val="0"/>
          <w:sz w:val="22"/>
          <w:szCs w:val="22"/>
          <w:lang w:val="fr-CA"/>
        </w:rPr>
        <w:softHyphen/>
        <w:t>կա</w:t>
      </w:r>
      <w:r w:rsidR="00181DD7">
        <w:rPr>
          <w:rFonts w:ascii="GHEA Grapalat" w:hAnsi="GHEA Grapalat" w:cs="Sylfaen"/>
          <w:b w:val="0"/>
          <w:sz w:val="22"/>
          <w:szCs w:val="22"/>
          <w:lang w:val="fr-CA"/>
        </w:rPr>
        <w:softHyphen/>
      </w:r>
      <w:r w:rsidRPr="00085308">
        <w:rPr>
          <w:rFonts w:ascii="GHEA Grapalat" w:hAnsi="GHEA Grapalat" w:cs="Sylfaen"/>
          <w:b w:val="0"/>
          <w:sz w:val="22"/>
          <w:szCs w:val="22"/>
          <w:lang w:val="fr-CA"/>
        </w:rPr>
        <w:t>ց</w:t>
      </w:r>
      <w:r w:rsidR="00181DD7">
        <w:rPr>
          <w:rFonts w:ascii="GHEA Grapalat" w:hAnsi="GHEA Grapalat" w:cs="Sylfaen"/>
          <w:b w:val="0"/>
          <w:sz w:val="22"/>
          <w:szCs w:val="22"/>
          <w:lang w:val="fr-CA"/>
        </w:rPr>
        <w:softHyphen/>
      </w:r>
      <w:r w:rsidRPr="00085308">
        <w:rPr>
          <w:rFonts w:ascii="GHEA Grapalat" w:hAnsi="GHEA Grapalat" w:cs="Sylfaen"/>
          <w:b w:val="0"/>
          <w:sz w:val="22"/>
          <w:szCs w:val="22"/>
          <w:lang w:val="fr-CA"/>
        </w:rPr>
        <w:t>ության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նա</w:t>
      </w:r>
      <w:r w:rsidRPr="00085308">
        <w:rPr>
          <w:rFonts w:ascii="GHEA Grapalat" w:hAnsi="GHEA Grapalat" w:cs="Sylfaen"/>
          <w:b w:val="0"/>
          <w:sz w:val="22"/>
          <w:szCs w:val="22"/>
          <w:lang w:val="fr-CA"/>
        </w:rPr>
        <w:softHyphen/>
        <w:t>խագծին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և</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այն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սահ</w:t>
      </w:r>
      <w:r w:rsidRPr="00085308">
        <w:rPr>
          <w:rFonts w:ascii="GHEA Grapalat" w:hAnsi="GHEA Grapalat" w:cs="Sylfaen"/>
          <w:b w:val="0"/>
          <w:sz w:val="22"/>
          <w:szCs w:val="22"/>
          <w:lang w:val="fr-CA"/>
        </w:rPr>
        <w:softHyphen/>
        <w:t>ման</w:t>
      </w:r>
      <w:r w:rsidRPr="00085308">
        <w:rPr>
          <w:rFonts w:ascii="GHEA Grapalat" w:hAnsi="GHEA Grapalat" w:cs="Sylfaen"/>
          <w:b w:val="0"/>
          <w:sz w:val="22"/>
          <w:szCs w:val="22"/>
          <w:lang w:val="fr-CA"/>
        </w:rPr>
        <w:softHyphen/>
        <w:t>ված</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կար</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գով</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ներ</w:t>
      </w:r>
      <w:r w:rsidRPr="00085308">
        <w:rPr>
          <w:rFonts w:ascii="GHEA Grapalat" w:hAnsi="GHEA Grapalat" w:cs="Sylfaen"/>
          <w:b w:val="0"/>
          <w:sz w:val="22"/>
          <w:szCs w:val="22"/>
          <w:lang w:val="fr-CA"/>
        </w:rPr>
        <w:softHyphen/>
        <w:t>կայացնել</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Հայաս</w:t>
      </w:r>
      <w:r w:rsidRPr="00085308">
        <w:rPr>
          <w:rFonts w:ascii="GHEA Grapalat" w:hAnsi="GHEA Grapalat" w:cs="Sylfaen"/>
          <w:b w:val="0"/>
          <w:sz w:val="22"/>
          <w:szCs w:val="22"/>
          <w:lang w:val="fr-CA"/>
        </w:rPr>
        <w:softHyphen/>
        <w:t>տանի</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Հան</w:t>
      </w:r>
      <w:r w:rsidRPr="00085308">
        <w:rPr>
          <w:rFonts w:ascii="GHEA Grapalat" w:hAnsi="GHEA Grapalat" w:cs="Sylfaen"/>
          <w:b w:val="0"/>
          <w:sz w:val="22"/>
          <w:szCs w:val="22"/>
          <w:lang w:val="fr-CA"/>
        </w:rPr>
        <w:softHyphen/>
      </w:r>
      <w:r w:rsidRPr="00085308">
        <w:rPr>
          <w:rFonts w:ascii="GHEA Grapalat" w:hAnsi="GHEA Grapalat" w:cs="Sylfaen"/>
          <w:b w:val="0"/>
          <w:sz w:val="22"/>
          <w:szCs w:val="22"/>
          <w:lang w:val="fr-CA"/>
        </w:rPr>
        <w:softHyphen/>
        <w:t>րա</w:t>
      </w:r>
      <w:r w:rsidR="00181DD7">
        <w:rPr>
          <w:rFonts w:ascii="GHEA Grapalat" w:hAnsi="GHEA Grapalat" w:cs="Sylfaen"/>
          <w:b w:val="0"/>
          <w:sz w:val="22"/>
          <w:szCs w:val="22"/>
          <w:lang w:val="fr-CA"/>
        </w:rPr>
        <w:softHyphen/>
      </w:r>
      <w:r w:rsidRPr="00085308">
        <w:rPr>
          <w:rFonts w:ascii="GHEA Grapalat" w:hAnsi="GHEA Grapalat" w:cs="Sylfaen"/>
          <w:b w:val="0"/>
          <w:sz w:val="22"/>
          <w:szCs w:val="22"/>
          <w:lang w:val="fr-CA"/>
        </w:rPr>
        <w:t>պե</w:t>
      </w:r>
      <w:r w:rsidR="00181DD7">
        <w:rPr>
          <w:rFonts w:ascii="GHEA Grapalat" w:hAnsi="GHEA Grapalat" w:cs="Sylfaen"/>
          <w:b w:val="0"/>
          <w:sz w:val="22"/>
          <w:szCs w:val="22"/>
          <w:lang w:val="fr-CA"/>
        </w:rPr>
        <w:softHyphen/>
      </w:r>
      <w:r w:rsidRPr="00085308">
        <w:rPr>
          <w:rFonts w:ascii="GHEA Grapalat" w:hAnsi="GHEA Grapalat" w:cs="Sylfaen"/>
          <w:b w:val="0"/>
          <w:sz w:val="22"/>
          <w:szCs w:val="22"/>
          <w:lang w:val="fr-CA"/>
        </w:rPr>
        <w:t>տության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Ազ</w:t>
      </w:r>
      <w:r w:rsidRPr="00085308">
        <w:rPr>
          <w:rFonts w:ascii="GHEA Grapalat" w:hAnsi="GHEA Grapalat" w:cs="Sylfaen"/>
          <w:b w:val="0"/>
          <w:sz w:val="22"/>
          <w:szCs w:val="22"/>
          <w:lang w:val="fr-CA"/>
        </w:rPr>
        <w:softHyphen/>
        <w:t>գային</w:t>
      </w:r>
      <w:r w:rsidRPr="00085308">
        <w:rPr>
          <w:rFonts w:ascii="GHEA Grapalat" w:hAnsi="GHEA Grapalat"/>
          <w:b w:val="0"/>
          <w:sz w:val="22"/>
          <w:szCs w:val="22"/>
          <w:lang w:val="fr-CA"/>
        </w:rPr>
        <w:t xml:space="preserve"> </w:t>
      </w:r>
      <w:r w:rsidRPr="00085308">
        <w:rPr>
          <w:rFonts w:ascii="GHEA Grapalat" w:hAnsi="GHEA Grapalat" w:cs="Sylfaen"/>
          <w:b w:val="0"/>
          <w:sz w:val="22"/>
          <w:szCs w:val="22"/>
          <w:lang w:val="fr-CA"/>
        </w:rPr>
        <w:t>ժողով</w:t>
      </w:r>
      <w:r w:rsidRPr="00085308">
        <w:rPr>
          <w:rFonts w:ascii="GHEA Grapalat" w:hAnsi="GHEA Grapalat"/>
          <w:b w:val="0"/>
          <w:sz w:val="22"/>
          <w:szCs w:val="22"/>
          <w:lang w:val="fr-CA"/>
        </w:rPr>
        <w:t>:</w:t>
      </w:r>
    </w:p>
    <w:p w:rsidR="00164FCA" w:rsidRPr="00085308" w:rsidRDefault="00164FCA" w:rsidP="00164FCA">
      <w:pPr>
        <w:spacing w:line="360" w:lineRule="auto"/>
        <w:rPr>
          <w:rFonts w:ascii="GHEA Grapalat" w:hAnsi="GHEA Grapalat"/>
          <w:lang w:val="fr-CA"/>
        </w:rPr>
      </w:pPr>
    </w:p>
    <w:p w:rsidR="00164FCA" w:rsidRDefault="00164FCA" w:rsidP="00164FCA">
      <w:pPr>
        <w:spacing w:line="360" w:lineRule="auto"/>
        <w:jc w:val="right"/>
        <w:rPr>
          <w:rFonts w:ascii="GHEA Grapalat" w:hAnsi="GHEA Grapalat"/>
          <w:lang w:val="fr-CA"/>
        </w:rPr>
      </w:pPr>
      <w:r>
        <w:rPr>
          <w:rFonts w:ascii="GHEA Grapalat" w:hAnsi="GHEA Grapalat"/>
          <w:lang w:val="fr-CA"/>
        </w:rPr>
        <w:t>Հ. ՄԱՆՈՒԿՅԱՆ</w:t>
      </w:r>
    </w:p>
    <w:p w:rsidR="00164FCA" w:rsidRPr="00085308" w:rsidRDefault="00164FCA" w:rsidP="00164FCA">
      <w:pPr>
        <w:spacing w:line="360" w:lineRule="auto"/>
        <w:jc w:val="right"/>
        <w:rPr>
          <w:rFonts w:ascii="GHEA Grapalat" w:hAnsi="GHEA Grapalat"/>
          <w:lang w:val="fr-CA"/>
        </w:rPr>
      </w:pPr>
    </w:p>
    <w:p w:rsidR="00164FCA" w:rsidRDefault="00164FCA" w:rsidP="00164FCA">
      <w:pPr>
        <w:spacing w:line="360" w:lineRule="auto"/>
        <w:jc w:val="right"/>
        <w:rPr>
          <w:rFonts w:ascii="GHEA Grapalat" w:hAnsi="GHEA Grapalat"/>
          <w:lang w:val="fr-CA"/>
        </w:rPr>
      </w:pPr>
    </w:p>
    <w:p w:rsidR="00E17F01" w:rsidRDefault="00E17F01" w:rsidP="00164FCA">
      <w:pPr>
        <w:spacing w:line="360" w:lineRule="auto"/>
        <w:jc w:val="right"/>
        <w:rPr>
          <w:rFonts w:ascii="GHEA Grapalat" w:hAnsi="GHEA Grapalat"/>
          <w:lang w:val="fr-CA"/>
        </w:rPr>
      </w:pPr>
    </w:p>
    <w:p w:rsidR="00181DD7" w:rsidRDefault="00181DD7" w:rsidP="00164FCA">
      <w:pPr>
        <w:spacing w:line="360" w:lineRule="auto"/>
        <w:jc w:val="right"/>
        <w:rPr>
          <w:rFonts w:ascii="GHEA Grapalat" w:hAnsi="GHEA Grapalat"/>
          <w:lang w:val="fr-CA"/>
        </w:rPr>
      </w:pPr>
    </w:p>
    <w:p w:rsidR="00667DAA" w:rsidRDefault="00667DAA" w:rsidP="00164FCA">
      <w:pPr>
        <w:spacing w:line="360" w:lineRule="auto"/>
        <w:jc w:val="right"/>
        <w:rPr>
          <w:rFonts w:ascii="GHEA Grapalat" w:hAnsi="GHEA Grapalat"/>
          <w:lang w:val="fr-CA"/>
        </w:rPr>
      </w:pPr>
    </w:p>
    <w:p w:rsidR="00181DD7" w:rsidRDefault="00181DD7" w:rsidP="00164FCA">
      <w:pPr>
        <w:spacing w:line="360" w:lineRule="auto"/>
        <w:jc w:val="right"/>
        <w:rPr>
          <w:rFonts w:ascii="GHEA Grapalat" w:hAnsi="GHEA Grapalat"/>
          <w:lang w:val="fr-CA"/>
        </w:rPr>
      </w:pPr>
    </w:p>
    <w:p w:rsidR="00164FCA" w:rsidRPr="00085308" w:rsidRDefault="00164FCA" w:rsidP="00164FCA">
      <w:pPr>
        <w:spacing w:line="360" w:lineRule="auto"/>
        <w:rPr>
          <w:rFonts w:ascii="GHEA Grapalat" w:hAnsi="GHEA Grapalat"/>
          <w:lang w:val="fr-CA"/>
        </w:rPr>
      </w:pPr>
      <w:r w:rsidRPr="00085308">
        <w:rPr>
          <w:rFonts w:ascii="GHEA Grapalat" w:hAnsi="GHEA Grapalat" w:cs="Sylfaen"/>
          <w:lang w:val="fr-CA"/>
        </w:rPr>
        <w:t>Ամալյա</w:t>
      </w:r>
      <w:r w:rsidRPr="00085308">
        <w:rPr>
          <w:rFonts w:ascii="GHEA Grapalat" w:hAnsi="GHEA Grapalat"/>
          <w:lang w:val="fr-CA"/>
        </w:rPr>
        <w:t xml:space="preserve"> </w:t>
      </w:r>
      <w:r w:rsidRPr="00085308">
        <w:rPr>
          <w:rFonts w:ascii="GHEA Grapalat" w:hAnsi="GHEA Grapalat" w:cs="Sylfaen"/>
          <w:lang w:val="fr-CA"/>
        </w:rPr>
        <w:t>Ենգոյան</w:t>
      </w:r>
      <w:r w:rsidRPr="00085308">
        <w:rPr>
          <w:rFonts w:ascii="GHEA Grapalat" w:hAnsi="GHEA Grapalat"/>
          <w:lang w:val="fr-CA"/>
        </w:rPr>
        <w:t xml:space="preserve"> _________________</w:t>
      </w:r>
      <w:proofErr w:type="gramStart"/>
      <w:r w:rsidRPr="00085308">
        <w:rPr>
          <w:rFonts w:ascii="GHEA Grapalat" w:hAnsi="GHEA Grapalat"/>
          <w:lang w:val="fr-CA"/>
        </w:rPr>
        <w:t xml:space="preserve">_ </w:t>
      </w:r>
      <w:r w:rsidRPr="00085308">
        <w:rPr>
          <w:rFonts w:ascii="GHEA Grapalat" w:hAnsi="GHEA Grapalat" w:cs="Sylfaen"/>
          <w:lang w:val="fr-CA"/>
        </w:rPr>
        <w:t>,</w:t>
      </w:r>
      <w:proofErr w:type="gramEnd"/>
      <w:r w:rsidRPr="00085308">
        <w:rPr>
          <w:rFonts w:ascii="GHEA Grapalat" w:hAnsi="GHEA Grapalat" w:cs="Sylfaen"/>
          <w:lang w:val="fr-CA"/>
        </w:rPr>
        <w:t>,          ,, հոկտեմբերի</w:t>
      </w:r>
      <w:r w:rsidRPr="00085308">
        <w:rPr>
          <w:rFonts w:ascii="GHEA Grapalat" w:hAnsi="GHEA Grapalat"/>
          <w:lang w:val="fr-CA"/>
        </w:rPr>
        <w:t xml:space="preserve"> 2014 </w:t>
      </w:r>
      <w:r w:rsidRPr="00085308">
        <w:rPr>
          <w:rFonts w:ascii="GHEA Grapalat" w:hAnsi="GHEA Grapalat" w:cs="Sylfaen"/>
          <w:lang w:val="fr-CA"/>
        </w:rPr>
        <w:t>թ</w:t>
      </w:r>
      <w:r w:rsidRPr="00085308">
        <w:rPr>
          <w:rFonts w:ascii="GHEA Grapalat" w:hAnsi="GHEA Grapalat"/>
          <w:lang w:val="fr-CA"/>
        </w:rPr>
        <w:t>.</w:t>
      </w:r>
    </w:p>
    <w:p w:rsidR="00164FCA" w:rsidRPr="00085308" w:rsidRDefault="00164FCA" w:rsidP="00164FCA">
      <w:pPr>
        <w:spacing w:line="360" w:lineRule="auto"/>
        <w:rPr>
          <w:rFonts w:ascii="GHEA Grapalat" w:hAnsi="GHEA Grapalat"/>
          <w:lang w:val="fr-CA"/>
        </w:rPr>
      </w:pPr>
      <w:r w:rsidRPr="00085308">
        <w:rPr>
          <w:rFonts w:ascii="GHEA Grapalat" w:hAnsi="GHEA Grapalat" w:cs="Sylfaen"/>
        </w:rPr>
        <w:t xml:space="preserve">Էդգար Գևորգյան </w:t>
      </w:r>
      <w:r w:rsidRPr="00085308">
        <w:rPr>
          <w:rFonts w:ascii="GHEA Grapalat" w:hAnsi="GHEA Grapalat"/>
          <w:lang w:val="fr-CA"/>
        </w:rPr>
        <w:t>_________________</w:t>
      </w:r>
      <w:proofErr w:type="gramStart"/>
      <w:r w:rsidRPr="00085308">
        <w:rPr>
          <w:rFonts w:ascii="GHEA Grapalat" w:hAnsi="GHEA Grapalat"/>
          <w:lang w:val="fr-CA"/>
        </w:rPr>
        <w:t xml:space="preserve">_ </w:t>
      </w:r>
      <w:r w:rsidRPr="00085308">
        <w:rPr>
          <w:rFonts w:ascii="GHEA Grapalat" w:hAnsi="GHEA Grapalat" w:cs="Sylfaen"/>
          <w:lang w:val="fr-CA"/>
        </w:rPr>
        <w:t>,</w:t>
      </w:r>
      <w:proofErr w:type="gramEnd"/>
      <w:r w:rsidRPr="00085308">
        <w:rPr>
          <w:rFonts w:ascii="GHEA Grapalat" w:hAnsi="GHEA Grapalat" w:cs="Sylfaen"/>
          <w:lang w:val="fr-CA"/>
        </w:rPr>
        <w:t>,          ,, հոկտեմբերի</w:t>
      </w:r>
      <w:r w:rsidRPr="00085308">
        <w:rPr>
          <w:rFonts w:ascii="GHEA Grapalat" w:hAnsi="GHEA Grapalat"/>
          <w:lang w:val="fr-CA"/>
        </w:rPr>
        <w:t xml:space="preserve"> 2014 </w:t>
      </w:r>
      <w:r w:rsidRPr="00085308">
        <w:rPr>
          <w:rFonts w:ascii="GHEA Grapalat" w:hAnsi="GHEA Grapalat" w:cs="Sylfaen"/>
          <w:lang w:val="fr-CA"/>
        </w:rPr>
        <w:t>թ</w:t>
      </w:r>
      <w:r w:rsidRPr="00085308">
        <w:rPr>
          <w:rFonts w:ascii="GHEA Grapalat" w:hAnsi="GHEA Grapalat"/>
          <w:lang w:val="fr-CA"/>
        </w:rPr>
        <w:t>.</w:t>
      </w:r>
    </w:p>
    <w:p w:rsidR="00164FCA" w:rsidRDefault="00164FCA" w:rsidP="00164FCA">
      <w:pPr>
        <w:spacing w:line="360" w:lineRule="auto"/>
        <w:rPr>
          <w:rFonts w:ascii="GHEA Grapalat" w:hAnsi="GHEA Grapalat"/>
          <w:lang w:val="fr-CA"/>
        </w:rPr>
      </w:pPr>
      <w:r w:rsidRPr="00085308">
        <w:rPr>
          <w:rFonts w:ascii="GHEA Grapalat" w:hAnsi="GHEA Grapalat" w:cs="Sylfaen"/>
          <w:lang w:val="fr-CA"/>
        </w:rPr>
        <w:t>Հովակիմ Հովակիմյան</w:t>
      </w:r>
      <w:r w:rsidRPr="00085308">
        <w:rPr>
          <w:rFonts w:ascii="GHEA Grapalat" w:hAnsi="GHEA Grapalat"/>
          <w:lang w:val="fr-CA"/>
        </w:rPr>
        <w:t xml:space="preserve">  ____________</w:t>
      </w:r>
      <w:proofErr w:type="gramStart"/>
      <w:r w:rsidRPr="00085308">
        <w:rPr>
          <w:rFonts w:ascii="GHEA Grapalat" w:hAnsi="GHEA Grapalat"/>
          <w:lang w:val="fr-CA"/>
        </w:rPr>
        <w:t xml:space="preserve">_ </w:t>
      </w:r>
      <w:r w:rsidRPr="00085308">
        <w:rPr>
          <w:rFonts w:ascii="GHEA Grapalat" w:hAnsi="GHEA Grapalat" w:cs="Sylfaen"/>
          <w:lang w:val="fr-CA"/>
        </w:rPr>
        <w:t>,</w:t>
      </w:r>
      <w:proofErr w:type="gramEnd"/>
      <w:r w:rsidRPr="00085308">
        <w:rPr>
          <w:rFonts w:ascii="GHEA Grapalat" w:hAnsi="GHEA Grapalat" w:cs="Sylfaen"/>
          <w:lang w:val="fr-CA"/>
        </w:rPr>
        <w:t>,          ,, հոկտեմբերի</w:t>
      </w:r>
      <w:r w:rsidRPr="00085308">
        <w:rPr>
          <w:rFonts w:ascii="GHEA Grapalat" w:hAnsi="GHEA Grapalat"/>
          <w:lang w:val="fr-CA"/>
        </w:rPr>
        <w:t xml:space="preserve"> 2014 </w:t>
      </w:r>
      <w:r w:rsidRPr="00085308">
        <w:rPr>
          <w:rFonts w:ascii="GHEA Grapalat" w:hAnsi="GHEA Grapalat" w:cs="Sylfaen"/>
          <w:lang w:val="fr-CA"/>
        </w:rPr>
        <w:t>թ</w:t>
      </w:r>
      <w:r w:rsidRPr="00085308">
        <w:rPr>
          <w:rFonts w:ascii="GHEA Grapalat" w:hAnsi="GHEA Grapalat"/>
          <w:lang w:val="fr-CA"/>
        </w:rPr>
        <w:t>.</w:t>
      </w:r>
    </w:p>
    <w:p w:rsidR="00164FCA" w:rsidRPr="00085308" w:rsidRDefault="00164FCA" w:rsidP="00164FCA">
      <w:pPr>
        <w:spacing w:line="360" w:lineRule="auto"/>
        <w:jc w:val="right"/>
        <w:rPr>
          <w:rFonts w:ascii="GHEA Grapalat" w:hAnsi="GHEA Grapalat"/>
          <w:u w:val="single"/>
          <w:lang w:val="fr-CA"/>
        </w:rPr>
      </w:pPr>
      <w:r w:rsidRPr="00085308">
        <w:rPr>
          <w:rFonts w:ascii="GHEA Grapalat" w:hAnsi="GHEA Grapalat"/>
          <w:u w:val="single"/>
          <w:lang w:val="fr-CA"/>
        </w:rPr>
        <w:lastRenderedPageBreak/>
        <w:t>ՆԱԽԱԳԻԾ</w:t>
      </w: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9002E1" w:rsidRDefault="009002E1" w:rsidP="00164FCA">
      <w:pPr>
        <w:spacing w:after="0"/>
        <w:jc w:val="right"/>
        <w:rPr>
          <w:rFonts w:ascii="GHEA Grapalat" w:hAnsi="GHEA Grapalat" w:cs="Sylfaen"/>
          <w:lang w:val="fr-CA"/>
        </w:rPr>
      </w:pPr>
    </w:p>
    <w:p w:rsidR="00164FCA" w:rsidRPr="00085308" w:rsidRDefault="00164FCA" w:rsidP="00164FCA">
      <w:pPr>
        <w:spacing w:after="0"/>
        <w:jc w:val="right"/>
        <w:rPr>
          <w:rFonts w:ascii="GHEA Grapalat" w:hAnsi="GHEA Grapalat"/>
          <w:lang w:val="fr-CA"/>
        </w:rPr>
      </w:pPr>
      <w:r w:rsidRPr="00085308">
        <w:rPr>
          <w:rFonts w:ascii="GHEA Grapalat" w:hAnsi="GHEA Grapalat" w:cs="Sylfaen"/>
          <w:lang w:val="fr-CA"/>
        </w:rPr>
        <w:t>ՀԱՅԱՍՏԱՆԻ</w:t>
      </w:r>
      <w:r w:rsidRPr="00085308">
        <w:rPr>
          <w:rFonts w:ascii="GHEA Grapalat" w:hAnsi="GHEA Grapalat"/>
          <w:lang w:val="fr-CA"/>
        </w:rPr>
        <w:t xml:space="preserve"> </w:t>
      </w:r>
      <w:r w:rsidRPr="00085308">
        <w:rPr>
          <w:rFonts w:ascii="GHEA Grapalat" w:hAnsi="GHEA Grapalat" w:cs="Sylfaen"/>
          <w:lang w:val="fr-CA"/>
        </w:rPr>
        <w:t>ՀԱՆՐԱՊԵՏՈՒԹՅԱՆ</w:t>
      </w:r>
    </w:p>
    <w:p w:rsidR="00164FCA" w:rsidRPr="00085308" w:rsidRDefault="00164FCA" w:rsidP="00164FCA">
      <w:pPr>
        <w:spacing w:after="0"/>
        <w:jc w:val="right"/>
        <w:rPr>
          <w:rFonts w:ascii="GHEA Grapalat" w:hAnsi="GHEA Grapalat" w:cs="Sylfaen"/>
          <w:lang w:val="fr-CA"/>
        </w:rPr>
      </w:pPr>
      <w:r w:rsidRPr="00085308">
        <w:rPr>
          <w:rFonts w:ascii="GHEA Grapalat" w:hAnsi="GHEA Grapalat"/>
          <w:lang w:val="fr-CA"/>
        </w:rPr>
        <w:t xml:space="preserve"> </w:t>
      </w:r>
      <w:r w:rsidRPr="00085308">
        <w:rPr>
          <w:rFonts w:ascii="GHEA Grapalat" w:hAnsi="GHEA Grapalat" w:cs="Sylfaen"/>
          <w:lang w:val="fr-CA"/>
        </w:rPr>
        <w:t xml:space="preserve">ԱԶԳԱՅԻՆ  </w:t>
      </w:r>
      <w:r w:rsidRPr="00085308">
        <w:rPr>
          <w:rFonts w:ascii="GHEA Grapalat" w:hAnsi="GHEA Grapalat"/>
          <w:lang w:val="fr-CA"/>
        </w:rPr>
        <w:t xml:space="preserve"> </w:t>
      </w:r>
      <w:r w:rsidRPr="00085308">
        <w:rPr>
          <w:rFonts w:ascii="GHEA Grapalat" w:hAnsi="GHEA Grapalat" w:cs="Sylfaen"/>
          <w:lang w:val="fr-CA"/>
        </w:rPr>
        <w:t xml:space="preserve">ԺՈՂՈՎԻ  </w:t>
      </w:r>
      <w:r w:rsidRPr="00085308">
        <w:rPr>
          <w:rFonts w:ascii="GHEA Grapalat" w:hAnsi="GHEA Grapalat"/>
          <w:lang w:val="fr-CA"/>
        </w:rPr>
        <w:t xml:space="preserve"> </w:t>
      </w:r>
      <w:r w:rsidRPr="00085308">
        <w:rPr>
          <w:rFonts w:ascii="GHEA Grapalat" w:hAnsi="GHEA Grapalat" w:cs="Sylfaen"/>
          <w:lang w:val="fr-CA"/>
        </w:rPr>
        <w:t>ՆԱԽԱԳԱՀ</w:t>
      </w:r>
    </w:p>
    <w:p w:rsidR="00164FCA" w:rsidRPr="00085308" w:rsidRDefault="00164FCA" w:rsidP="00164FCA">
      <w:pPr>
        <w:spacing w:after="0"/>
        <w:jc w:val="right"/>
        <w:rPr>
          <w:rFonts w:ascii="GHEA Grapalat" w:hAnsi="GHEA Grapalat"/>
          <w:lang w:val="fr-CA"/>
        </w:rPr>
      </w:pPr>
      <w:r w:rsidRPr="00085308">
        <w:rPr>
          <w:rFonts w:ascii="GHEA Grapalat" w:hAnsi="GHEA Grapalat" w:cs="Sylfaen"/>
          <w:lang w:val="fr-CA"/>
        </w:rPr>
        <w:t xml:space="preserve">                                                                                  </w:t>
      </w:r>
      <w:proofErr w:type="gramStart"/>
      <w:r w:rsidRPr="00085308">
        <w:rPr>
          <w:rFonts w:ascii="GHEA Grapalat" w:hAnsi="GHEA Grapalat" w:cs="Sylfaen"/>
          <w:lang w:val="fr-CA"/>
        </w:rPr>
        <w:t>պարոն</w:t>
      </w:r>
      <w:proofErr w:type="gramEnd"/>
      <w:r w:rsidRPr="00085308">
        <w:rPr>
          <w:rFonts w:ascii="GHEA Grapalat" w:hAnsi="GHEA Grapalat"/>
          <w:lang w:val="fr-CA"/>
        </w:rPr>
        <w:t xml:space="preserve"> ԳԱԼՈՒՍՏ ՍԱՀԱԿՅԱՆԻՆ</w:t>
      </w:r>
    </w:p>
    <w:p w:rsidR="00164FCA" w:rsidRDefault="00164FCA" w:rsidP="00164FCA">
      <w:pPr>
        <w:spacing w:line="360" w:lineRule="auto"/>
        <w:jc w:val="right"/>
        <w:rPr>
          <w:rFonts w:ascii="GHEA Grapalat" w:hAnsi="GHEA Grapalat"/>
          <w:lang w:val="fr-CA"/>
        </w:rPr>
      </w:pPr>
    </w:p>
    <w:p w:rsidR="009002E1" w:rsidRDefault="009002E1" w:rsidP="00164FCA">
      <w:pPr>
        <w:spacing w:line="360" w:lineRule="auto"/>
        <w:jc w:val="right"/>
        <w:rPr>
          <w:rFonts w:ascii="GHEA Grapalat" w:hAnsi="GHEA Grapalat"/>
          <w:lang w:val="fr-CA"/>
        </w:rPr>
      </w:pPr>
    </w:p>
    <w:p w:rsidR="00164FCA" w:rsidRPr="00085308" w:rsidRDefault="00164FCA" w:rsidP="00164FCA">
      <w:pPr>
        <w:jc w:val="center"/>
        <w:rPr>
          <w:rFonts w:ascii="GHEA Grapalat" w:hAnsi="GHEA Grapalat" w:cs="Sylfaen"/>
          <w:bCs/>
          <w:lang w:val="fr-CA"/>
        </w:rPr>
      </w:pPr>
      <w:r w:rsidRPr="00085308">
        <w:rPr>
          <w:rFonts w:ascii="GHEA Grapalat" w:hAnsi="GHEA Grapalat" w:cs="Sylfaen"/>
          <w:bCs/>
          <w:lang w:val="fr-CA"/>
        </w:rPr>
        <w:t>Հարգելի պարոն Սահակյան</w:t>
      </w:r>
    </w:p>
    <w:p w:rsidR="00164FCA" w:rsidRPr="00EF4607" w:rsidRDefault="00164FCA" w:rsidP="00164FCA">
      <w:pPr>
        <w:spacing w:after="0" w:line="360" w:lineRule="auto"/>
        <w:jc w:val="both"/>
        <w:rPr>
          <w:rFonts w:ascii="GHEA Grapalat" w:hAnsi="GHEA Grapalat" w:cs="Sylfaen"/>
          <w:bCs/>
          <w:lang w:val="fr-CA"/>
        </w:rPr>
      </w:pPr>
    </w:p>
    <w:p w:rsidR="00164FCA" w:rsidRPr="00E17F01" w:rsidRDefault="00E17F01" w:rsidP="00AB1DA7">
      <w:pPr>
        <w:spacing w:after="0" w:line="360" w:lineRule="auto"/>
        <w:ind w:firstLine="709"/>
        <w:jc w:val="both"/>
        <w:rPr>
          <w:rFonts w:ascii="GHEA Grapalat" w:hAnsi="GHEA Grapalat" w:cs="Sylfaen"/>
          <w:bCs/>
          <w:lang w:val="fr-CA"/>
        </w:rPr>
      </w:pPr>
      <w:r>
        <w:rPr>
          <w:rFonts w:ascii="GHEA Grapalat" w:hAnsi="GHEA Grapalat" w:cs="Sylfaen"/>
          <w:bCs/>
          <w:lang w:val="fr-CA"/>
        </w:rPr>
        <w:t xml:space="preserve">Ձեզ ենք ներկայացնում </w:t>
      </w:r>
      <w:r w:rsidR="00164FCA" w:rsidRPr="00E17F01">
        <w:rPr>
          <w:rFonts w:ascii="GHEA Grapalat" w:hAnsi="GHEA Grapalat" w:cs="Sylfaen"/>
          <w:bCs/>
          <w:lang w:val="fr-CA"/>
        </w:rPr>
        <w:t>Հայաստանի Հանրապետության կառավարությ</w:t>
      </w:r>
      <w:r>
        <w:rPr>
          <w:rFonts w:ascii="GHEA Grapalat" w:hAnsi="GHEA Grapalat" w:cs="Sylfaen"/>
          <w:bCs/>
          <w:lang w:val="fr-CA"/>
        </w:rPr>
        <w:t>ան եզրա</w:t>
      </w:r>
      <w:r w:rsidR="00181DD7">
        <w:rPr>
          <w:rFonts w:ascii="GHEA Grapalat" w:hAnsi="GHEA Grapalat" w:cs="Sylfaen"/>
          <w:bCs/>
          <w:lang w:val="fr-CA"/>
        </w:rPr>
        <w:softHyphen/>
      </w:r>
      <w:r>
        <w:rPr>
          <w:rFonts w:ascii="GHEA Grapalat" w:hAnsi="GHEA Grapalat" w:cs="Sylfaen"/>
          <w:bCs/>
          <w:lang w:val="fr-CA"/>
        </w:rPr>
        <w:t>կա</w:t>
      </w:r>
      <w:r w:rsidR="00181DD7">
        <w:rPr>
          <w:rFonts w:ascii="GHEA Grapalat" w:hAnsi="GHEA Grapalat" w:cs="Sylfaen"/>
          <w:bCs/>
          <w:lang w:val="fr-CA"/>
        </w:rPr>
        <w:softHyphen/>
      </w:r>
      <w:r>
        <w:rPr>
          <w:rFonts w:ascii="GHEA Grapalat" w:hAnsi="GHEA Grapalat" w:cs="Sylfaen"/>
          <w:bCs/>
          <w:lang w:val="fr-CA"/>
        </w:rPr>
        <w:t>ցու</w:t>
      </w:r>
      <w:r w:rsidR="00181DD7">
        <w:rPr>
          <w:rFonts w:ascii="GHEA Grapalat" w:hAnsi="GHEA Grapalat" w:cs="Sylfaen"/>
          <w:bCs/>
          <w:lang w:val="fr-CA"/>
        </w:rPr>
        <w:softHyphen/>
      </w:r>
      <w:r>
        <w:rPr>
          <w:rFonts w:ascii="GHEA Grapalat" w:hAnsi="GHEA Grapalat" w:cs="Sylfaen"/>
          <w:bCs/>
          <w:lang w:val="fr-CA"/>
        </w:rPr>
        <w:t>թյունը</w:t>
      </w:r>
      <w:r w:rsidR="00164FCA" w:rsidRPr="00E17F01">
        <w:rPr>
          <w:rFonts w:ascii="GHEA Grapalat" w:hAnsi="GHEA Grapalat" w:cs="Sylfaen"/>
          <w:bCs/>
          <w:lang w:val="fr-CA"/>
        </w:rPr>
        <w:t xml:space="preserve">  Հա</w:t>
      </w:r>
      <w:r w:rsidR="00164FCA" w:rsidRPr="00E17F01">
        <w:rPr>
          <w:rFonts w:ascii="GHEA Grapalat" w:hAnsi="GHEA Grapalat" w:cs="Sylfaen"/>
          <w:bCs/>
          <w:lang w:val="fr-CA"/>
        </w:rPr>
        <w:softHyphen/>
      </w:r>
      <w:r w:rsidR="00164FCA" w:rsidRPr="00E17F01">
        <w:rPr>
          <w:rFonts w:ascii="GHEA Grapalat" w:hAnsi="GHEA Grapalat" w:cs="Sylfaen"/>
          <w:bCs/>
          <w:lang w:val="fr-CA"/>
        </w:rPr>
        <w:softHyphen/>
      </w:r>
      <w:r w:rsidR="00164FCA" w:rsidRPr="00E17F01">
        <w:rPr>
          <w:rFonts w:ascii="GHEA Grapalat" w:hAnsi="GHEA Grapalat" w:cs="Sylfaen"/>
          <w:bCs/>
          <w:lang w:val="fr-CA"/>
        </w:rPr>
        <w:softHyphen/>
        <w:t>յաստանի Հանրապետու</w:t>
      </w:r>
      <w:r w:rsidR="00164FCA" w:rsidRPr="00E17F01">
        <w:rPr>
          <w:rFonts w:ascii="GHEA Grapalat" w:hAnsi="GHEA Grapalat" w:cs="Sylfaen"/>
          <w:bCs/>
          <w:lang w:val="fr-CA"/>
        </w:rPr>
        <w:softHyphen/>
        <w:t>թյան Ազգային ժողովի պատգամավոր</w:t>
      </w:r>
      <w:r w:rsidRPr="00E17F01">
        <w:rPr>
          <w:rFonts w:ascii="GHEA Grapalat" w:hAnsi="GHEA Grapalat" w:cs="Sylfaen"/>
          <w:bCs/>
          <w:lang w:val="fr-CA"/>
        </w:rPr>
        <w:t xml:space="preserve"> Զարուհի Փոստանջ</w:t>
      </w:r>
      <w:r w:rsidR="00181DD7">
        <w:rPr>
          <w:rFonts w:ascii="GHEA Grapalat" w:hAnsi="GHEA Grapalat" w:cs="Sylfaen"/>
          <w:bCs/>
          <w:lang w:val="fr-CA"/>
        </w:rPr>
        <w:softHyphen/>
      </w:r>
      <w:r w:rsidRPr="00E17F01">
        <w:rPr>
          <w:rFonts w:ascii="GHEA Grapalat" w:hAnsi="GHEA Grapalat" w:cs="Sylfaen"/>
          <w:bCs/>
          <w:lang w:val="fr-CA"/>
        </w:rPr>
        <w:t>յա</w:t>
      </w:r>
      <w:r w:rsidR="00181DD7">
        <w:rPr>
          <w:rFonts w:ascii="GHEA Grapalat" w:hAnsi="GHEA Grapalat" w:cs="Sylfaen"/>
          <w:bCs/>
          <w:lang w:val="fr-CA"/>
        </w:rPr>
        <w:softHyphen/>
      </w:r>
      <w:r w:rsidRPr="00E17F01">
        <w:rPr>
          <w:rFonts w:ascii="GHEA Grapalat" w:hAnsi="GHEA Grapalat" w:cs="Sylfaen"/>
          <w:bCs/>
          <w:lang w:val="fr-CA"/>
        </w:rPr>
        <w:t>նի</w:t>
      </w:r>
      <w:r w:rsidR="00164FCA" w:rsidRPr="00E17F01">
        <w:rPr>
          <w:rFonts w:ascii="GHEA Grapalat" w:hAnsi="GHEA Grapalat"/>
          <w:bCs/>
        </w:rPr>
        <w:t>՝</w:t>
      </w:r>
      <w:r w:rsidR="00164FCA" w:rsidRPr="00E17F01">
        <w:rPr>
          <w:rFonts w:ascii="GHEA Grapalat" w:hAnsi="GHEA Grapalat" w:cs="Sylfaen"/>
          <w:bCs/>
          <w:lang w:val="fr-CA"/>
        </w:rPr>
        <w:t xml:space="preserve"> օրենս</w:t>
      </w:r>
      <w:r w:rsidR="00164FCA" w:rsidRPr="00E17F01">
        <w:rPr>
          <w:rFonts w:ascii="GHEA Grapalat" w:hAnsi="GHEA Grapalat" w:cs="Sylfaen"/>
          <w:bCs/>
          <w:lang w:val="fr-CA"/>
        </w:rPr>
        <w:softHyphen/>
        <w:t>դրա</w:t>
      </w:r>
      <w:r w:rsidR="00164FCA" w:rsidRPr="00E17F01">
        <w:rPr>
          <w:rFonts w:ascii="GHEA Grapalat" w:hAnsi="GHEA Grapalat" w:cs="Sylfaen"/>
          <w:bCs/>
          <w:lang w:val="fr-CA"/>
        </w:rPr>
        <w:softHyphen/>
      </w:r>
      <w:r w:rsidR="00164FCA" w:rsidRPr="00E17F01">
        <w:rPr>
          <w:rFonts w:ascii="GHEA Grapalat" w:hAnsi="GHEA Grapalat" w:cs="Sylfaen"/>
          <w:bCs/>
          <w:lang w:val="fr-CA"/>
        </w:rPr>
        <w:softHyphen/>
        <w:t>կան նախա</w:t>
      </w:r>
      <w:r w:rsidR="00164FCA" w:rsidRPr="00E17F01">
        <w:rPr>
          <w:rFonts w:ascii="GHEA Grapalat" w:hAnsi="GHEA Grapalat" w:cs="Sylfaen"/>
          <w:bCs/>
          <w:lang w:val="fr-CA"/>
        </w:rPr>
        <w:softHyphen/>
        <w:t>ձեռ</w:t>
      </w:r>
      <w:r w:rsidR="00164FCA" w:rsidRPr="00E17F01">
        <w:rPr>
          <w:rFonts w:ascii="GHEA Grapalat" w:hAnsi="GHEA Grapalat" w:cs="Sylfaen"/>
          <w:bCs/>
          <w:lang w:val="fr-CA"/>
        </w:rPr>
        <w:softHyphen/>
        <w:t>նու</w:t>
      </w:r>
      <w:r w:rsidR="00164FCA" w:rsidRPr="00E17F01">
        <w:rPr>
          <w:rFonts w:ascii="GHEA Grapalat" w:hAnsi="GHEA Grapalat" w:cs="Sylfaen"/>
          <w:bCs/>
          <w:lang w:val="fr-CA"/>
        </w:rPr>
        <w:softHyphen/>
        <w:t>թյան կարգով ներ</w:t>
      </w:r>
      <w:r w:rsidR="00164FCA" w:rsidRPr="00E17F01">
        <w:rPr>
          <w:rFonts w:ascii="GHEA Grapalat" w:hAnsi="GHEA Grapalat" w:cs="Sylfaen"/>
          <w:bCs/>
          <w:lang w:val="fr-CA"/>
        </w:rPr>
        <w:softHyphen/>
        <w:t>կա</w:t>
      </w:r>
      <w:r w:rsidR="00164FCA" w:rsidRPr="00E17F01">
        <w:rPr>
          <w:rFonts w:ascii="GHEA Grapalat" w:hAnsi="GHEA Grapalat" w:cs="Sylfaen"/>
          <w:bCs/>
          <w:lang w:val="fr-CA"/>
        </w:rPr>
        <w:softHyphen/>
        <w:t>յաց</w:t>
      </w:r>
      <w:r w:rsidR="00164FCA" w:rsidRPr="00E17F01">
        <w:rPr>
          <w:rFonts w:ascii="GHEA Grapalat" w:hAnsi="GHEA Grapalat" w:cs="Sylfaen"/>
          <w:bCs/>
          <w:lang w:val="fr-CA"/>
        </w:rPr>
        <w:softHyphen/>
        <w:t xml:space="preserve">րած </w:t>
      </w:r>
      <w:r w:rsidRPr="00E17F01">
        <w:rPr>
          <w:rFonts w:ascii="GHEA Grapalat" w:hAnsi="GHEA Grapalat"/>
        </w:rPr>
        <w:t xml:space="preserve">«Հանրային ծառայության </w:t>
      </w:r>
      <w:r w:rsidRPr="00E17F01">
        <w:rPr>
          <w:rFonts w:ascii="GHEA Grapalat" w:hAnsi="GHEA Grapalat"/>
          <w:bCs/>
        </w:rPr>
        <w:t>մա</w:t>
      </w:r>
      <w:r w:rsidR="00181DD7">
        <w:rPr>
          <w:rFonts w:ascii="GHEA Grapalat" w:hAnsi="GHEA Grapalat"/>
          <w:bCs/>
        </w:rPr>
        <w:softHyphen/>
      </w:r>
      <w:r w:rsidRPr="00E17F01">
        <w:rPr>
          <w:rFonts w:ascii="GHEA Grapalat" w:hAnsi="GHEA Grapalat"/>
          <w:bCs/>
        </w:rPr>
        <w:t>սին»</w:t>
      </w:r>
      <w:r w:rsidRPr="00E17F01">
        <w:rPr>
          <w:rFonts w:ascii="GHEA Grapalat" w:hAnsi="GHEA Grapalat"/>
        </w:rPr>
        <w:t xml:space="preserve"> Հայաստանի Հան</w:t>
      </w:r>
      <w:r w:rsidRPr="00E17F01">
        <w:rPr>
          <w:rFonts w:ascii="GHEA Grapalat" w:hAnsi="GHEA Grapalat"/>
        </w:rPr>
        <w:softHyphen/>
        <w:t>րա</w:t>
      </w:r>
      <w:r w:rsidRPr="00E17F01">
        <w:rPr>
          <w:rFonts w:ascii="GHEA Grapalat" w:hAnsi="GHEA Grapalat"/>
        </w:rPr>
        <w:softHyphen/>
        <w:t>պե</w:t>
      </w:r>
      <w:r w:rsidRPr="00E17F01">
        <w:rPr>
          <w:rFonts w:ascii="GHEA Grapalat" w:hAnsi="GHEA Grapalat"/>
        </w:rPr>
        <w:softHyphen/>
        <w:t>տու</w:t>
      </w:r>
      <w:r w:rsidRPr="00E17F01">
        <w:rPr>
          <w:rFonts w:ascii="GHEA Grapalat" w:hAnsi="GHEA Grapalat"/>
        </w:rPr>
        <w:softHyphen/>
        <w:t>թյան օրենքում փոփոխություններ և լրացումներ կատա</w:t>
      </w:r>
      <w:r w:rsidRPr="00E17F01">
        <w:rPr>
          <w:rFonts w:ascii="GHEA Grapalat" w:hAnsi="GHEA Grapalat"/>
        </w:rPr>
        <w:softHyphen/>
        <w:t>րե</w:t>
      </w:r>
      <w:r w:rsidRPr="00E17F01">
        <w:rPr>
          <w:rFonts w:ascii="GHEA Grapalat" w:hAnsi="GHEA Grapalat"/>
        </w:rPr>
        <w:softHyphen/>
        <w:t>լու մասին»</w:t>
      </w:r>
      <w:r w:rsidR="00164FCA" w:rsidRPr="00E17F01">
        <w:rPr>
          <w:rFonts w:ascii="GHEA Grapalat" w:hAnsi="GHEA Grapalat"/>
        </w:rPr>
        <w:t xml:space="preserve"> </w:t>
      </w:r>
      <w:r w:rsidR="00164FCA" w:rsidRPr="00E17F01">
        <w:rPr>
          <w:rFonts w:ascii="GHEA Grapalat" w:eastAsia="Times New Roman" w:hAnsi="GHEA Grapalat" w:cs="Times New Roman"/>
          <w:bCs/>
        </w:rPr>
        <w:t>Հայաստանի Հան</w:t>
      </w:r>
      <w:r w:rsidR="00164FCA" w:rsidRPr="00E17F01">
        <w:rPr>
          <w:rFonts w:ascii="GHEA Grapalat" w:eastAsia="Times New Roman" w:hAnsi="GHEA Grapalat" w:cs="Times New Roman"/>
          <w:bCs/>
        </w:rPr>
        <w:softHyphen/>
        <w:t>րապետության օրենքի նախա</w:t>
      </w:r>
      <w:r w:rsidR="00164FCA" w:rsidRPr="00E17F01">
        <w:rPr>
          <w:rFonts w:ascii="GHEA Grapalat" w:eastAsia="Times New Roman" w:hAnsi="GHEA Grapalat" w:cs="Times New Roman"/>
          <w:bCs/>
        </w:rPr>
        <w:softHyphen/>
        <w:t>գծի</w:t>
      </w:r>
      <w:r w:rsidR="00164FCA" w:rsidRPr="00E17F01">
        <w:rPr>
          <w:rFonts w:ascii="GHEA Grapalat" w:hAnsi="GHEA Grapalat" w:cs="Sylfaen"/>
          <w:iCs/>
          <w:lang w:val="af-ZA"/>
        </w:rPr>
        <w:t xml:space="preserve"> </w:t>
      </w:r>
      <w:r w:rsidR="00164FCA" w:rsidRPr="00E17F01">
        <w:rPr>
          <w:rFonts w:ascii="GHEA Grapalat" w:eastAsia="Times New Roman" w:hAnsi="GHEA Grapalat"/>
        </w:rPr>
        <w:t>(</w:t>
      </w:r>
      <w:r w:rsidR="00E863C6" w:rsidRPr="001B70F4">
        <w:rPr>
          <w:rFonts w:ascii="GHEA Grapalat" w:eastAsia="Times New Roman" w:hAnsi="GHEA Grapalat" w:cs="Times New Roman"/>
          <w:i/>
          <w:iCs/>
        </w:rPr>
        <w:t>Պ-629-06.10.2014-ՊԻ-010/0</w:t>
      </w:r>
      <w:r w:rsidR="00164FCA" w:rsidRPr="00E17F01">
        <w:rPr>
          <w:rFonts w:ascii="GHEA Grapalat" w:eastAsia="Times New Roman" w:hAnsi="GHEA Grapalat"/>
          <w:iCs/>
        </w:rPr>
        <w:t>)</w:t>
      </w:r>
      <w:r w:rsidRPr="00E17F01">
        <w:rPr>
          <w:rFonts w:ascii="GHEA Grapalat" w:hAnsi="GHEA Grapalat" w:cs="Sylfaen"/>
          <w:bCs/>
          <w:lang w:val="fr-CA"/>
        </w:rPr>
        <w:t xml:space="preserve"> վե</w:t>
      </w:r>
      <w:r w:rsidR="00181DD7">
        <w:rPr>
          <w:rFonts w:ascii="GHEA Grapalat" w:hAnsi="GHEA Grapalat" w:cs="Sylfaen"/>
          <w:bCs/>
          <w:lang w:val="fr-CA"/>
        </w:rPr>
        <w:softHyphen/>
      </w:r>
      <w:r w:rsidRPr="00E17F01">
        <w:rPr>
          <w:rFonts w:ascii="GHEA Grapalat" w:hAnsi="GHEA Grapalat" w:cs="Sylfaen"/>
          <w:bCs/>
          <w:lang w:val="fr-CA"/>
        </w:rPr>
        <w:t>րա</w:t>
      </w:r>
      <w:r w:rsidR="00181DD7">
        <w:rPr>
          <w:rFonts w:ascii="GHEA Grapalat" w:hAnsi="GHEA Grapalat" w:cs="Sylfaen"/>
          <w:bCs/>
          <w:lang w:val="fr-CA"/>
        </w:rPr>
        <w:softHyphen/>
      </w:r>
      <w:r w:rsidRPr="00E17F01">
        <w:rPr>
          <w:rFonts w:ascii="GHEA Grapalat" w:hAnsi="GHEA Grapalat" w:cs="Sylfaen"/>
          <w:bCs/>
          <w:lang w:val="fr-CA"/>
        </w:rPr>
        <w:t>բերյալ</w:t>
      </w:r>
      <w:r w:rsidR="00164FCA" w:rsidRPr="00E17F01">
        <w:rPr>
          <w:rFonts w:ascii="GHEA Grapalat" w:hAnsi="GHEA Grapalat" w:cs="Sylfaen"/>
          <w:bCs/>
          <w:lang w:val="fr-CA"/>
        </w:rPr>
        <w:t xml:space="preserve">: </w:t>
      </w:r>
    </w:p>
    <w:p w:rsidR="00737CA0" w:rsidRDefault="00737CA0" w:rsidP="00F70431">
      <w:pPr>
        <w:widowControl w:val="0"/>
        <w:spacing w:after="0" w:line="360" w:lineRule="auto"/>
        <w:ind w:firstLine="706"/>
        <w:jc w:val="both"/>
        <w:textAlignment w:val="baseline"/>
        <w:rPr>
          <w:rFonts w:ascii="GHEA Grapalat" w:hAnsi="GHEA Grapalat" w:cs="Sylfaen"/>
          <w:lang w:val="af-ZA"/>
        </w:rPr>
      </w:pPr>
      <w:r>
        <w:rPr>
          <w:rFonts w:ascii="GHEA Grapalat" w:hAnsi="GHEA Grapalat" w:cs="Sylfaen"/>
          <w:lang w:val="af-ZA"/>
        </w:rPr>
        <w:t>Ներկայացված օրենքի նախագծին կից հիմնավորման համաձայն փոփոխություն կա</w:t>
      </w:r>
      <w:r w:rsidR="00AB1DA7">
        <w:rPr>
          <w:rFonts w:ascii="GHEA Grapalat" w:hAnsi="GHEA Grapalat" w:cs="Sylfaen"/>
          <w:lang w:val="af-ZA"/>
        </w:rPr>
        <w:softHyphen/>
      </w:r>
      <w:r>
        <w:rPr>
          <w:rFonts w:ascii="GHEA Grapalat" w:hAnsi="GHEA Grapalat" w:cs="Sylfaen"/>
          <w:lang w:val="af-ZA"/>
        </w:rPr>
        <w:t>տա</w:t>
      </w:r>
      <w:r w:rsidR="00AB1DA7">
        <w:rPr>
          <w:rFonts w:ascii="GHEA Grapalat" w:hAnsi="GHEA Grapalat" w:cs="Sylfaen"/>
          <w:lang w:val="af-ZA"/>
        </w:rPr>
        <w:softHyphen/>
      </w:r>
      <w:r>
        <w:rPr>
          <w:rFonts w:ascii="GHEA Grapalat" w:hAnsi="GHEA Grapalat" w:cs="Sylfaen"/>
          <w:lang w:val="af-ZA"/>
        </w:rPr>
        <w:t>րելու նպատակը հանրային ծառայության պաշտոններում՝ քաղաքական, հայեցողական և քա</w:t>
      </w:r>
      <w:r w:rsidR="00AB1DA7">
        <w:rPr>
          <w:rFonts w:ascii="GHEA Grapalat" w:hAnsi="GHEA Grapalat" w:cs="Sylfaen"/>
          <w:lang w:val="af-ZA"/>
        </w:rPr>
        <w:softHyphen/>
      </w:r>
      <w:r>
        <w:rPr>
          <w:rFonts w:ascii="GHEA Grapalat" w:hAnsi="GHEA Grapalat" w:cs="Sylfaen"/>
          <w:lang w:val="af-ZA"/>
        </w:rPr>
        <w:t>ղաքացիական, դատվածություն ունեցող քաղաքացիների նշանակման բացառումն է: Այդ նպա</w:t>
      </w:r>
      <w:r w:rsidR="00AB1DA7">
        <w:rPr>
          <w:rFonts w:ascii="GHEA Grapalat" w:hAnsi="GHEA Grapalat" w:cs="Sylfaen"/>
          <w:lang w:val="af-ZA"/>
        </w:rPr>
        <w:softHyphen/>
      </w:r>
      <w:r>
        <w:rPr>
          <w:rFonts w:ascii="GHEA Grapalat" w:hAnsi="GHEA Grapalat" w:cs="Sylfaen"/>
          <w:lang w:val="af-ZA"/>
        </w:rPr>
        <w:t>տակով օրենքի նախագծով առաջարկվում է «Հանրային ծառայության մասին» Հա</w:t>
      </w:r>
      <w:r w:rsidR="00AB1DA7">
        <w:rPr>
          <w:rFonts w:ascii="GHEA Grapalat" w:hAnsi="GHEA Grapalat" w:cs="Sylfaen"/>
          <w:lang w:val="af-ZA"/>
        </w:rPr>
        <w:softHyphen/>
      </w:r>
      <w:r>
        <w:rPr>
          <w:rFonts w:ascii="GHEA Grapalat" w:hAnsi="GHEA Grapalat" w:cs="Sylfaen"/>
          <w:lang w:val="af-ZA"/>
        </w:rPr>
        <w:t>յաս</w:t>
      </w:r>
      <w:r w:rsidR="00AB1DA7">
        <w:rPr>
          <w:rFonts w:ascii="GHEA Grapalat" w:hAnsi="GHEA Grapalat" w:cs="Sylfaen"/>
          <w:lang w:val="af-ZA"/>
        </w:rPr>
        <w:softHyphen/>
      </w:r>
      <w:r>
        <w:rPr>
          <w:rFonts w:ascii="GHEA Grapalat" w:hAnsi="GHEA Grapalat" w:cs="Sylfaen"/>
          <w:lang w:val="af-ZA"/>
        </w:rPr>
        <w:t>տանի Հանրապետության օրենքի 4-րդ հոդվածում կատարել փոփոխություններ և լրացումներ, որոնց արդյունքում իրավունք է տրվում</w:t>
      </w:r>
      <w:r w:rsidR="00DA24DB">
        <w:rPr>
          <w:rFonts w:ascii="GHEA Grapalat" w:hAnsi="GHEA Grapalat" w:cs="Sylfaen"/>
          <w:lang w:val="af-ZA"/>
        </w:rPr>
        <w:t>`</w:t>
      </w:r>
      <w:r>
        <w:rPr>
          <w:rFonts w:ascii="GHEA Grapalat" w:hAnsi="GHEA Grapalat" w:cs="Sylfaen"/>
          <w:lang w:val="af-ZA"/>
        </w:rPr>
        <w:t xml:space="preserve"> քաղաքական պաշտոն զբաղեցնելու միայն այն քա</w:t>
      </w:r>
      <w:r w:rsidR="00AB1DA7">
        <w:rPr>
          <w:rFonts w:ascii="GHEA Grapalat" w:hAnsi="GHEA Grapalat" w:cs="Sylfaen"/>
          <w:lang w:val="af-ZA"/>
        </w:rPr>
        <w:softHyphen/>
      </w:r>
      <w:r>
        <w:rPr>
          <w:rFonts w:ascii="GHEA Grapalat" w:hAnsi="GHEA Grapalat" w:cs="Sylfaen"/>
          <w:lang w:val="af-ZA"/>
        </w:rPr>
        <w:t>ղա</w:t>
      </w:r>
      <w:r w:rsidR="00AB1DA7">
        <w:rPr>
          <w:rFonts w:ascii="GHEA Grapalat" w:hAnsi="GHEA Grapalat" w:cs="Sylfaen"/>
          <w:lang w:val="af-ZA"/>
        </w:rPr>
        <w:softHyphen/>
      </w:r>
      <w:r>
        <w:rPr>
          <w:rFonts w:ascii="GHEA Grapalat" w:hAnsi="GHEA Grapalat" w:cs="Sylfaen"/>
          <w:lang w:val="af-ZA"/>
        </w:rPr>
        <w:t>քա</w:t>
      </w:r>
      <w:r w:rsidR="00AB1DA7">
        <w:rPr>
          <w:rFonts w:ascii="GHEA Grapalat" w:hAnsi="GHEA Grapalat" w:cs="Sylfaen"/>
          <w:lang w:val="af-ZA"/>
        </w:rPr>
        <w:softHyphen/>
      </w:r>
      <w:r>
        <w:rPr>
          <w:rFonts w:ascii="GHEA Grapalat" w:hAnsi="GHEA Grapalat" w:cs="Sylfaen"/>
          <w:lang w:val="af-ZA"/>
        </w:rPr>
        <w:t xml:space="preserve">ցիներին, </w:t>
      </w:r>
      <w:r w:rsidRPr="00CD4E95">
        <w:rPr>
          <w:rFonts w:ascii="GHEA Grapalat" w:hAnsi="GHEA Grapalat" w:cs="Sylfaen"/>
          <w:b/>
          <w:lang w:val="af-ZA"/>
        </w:rPr>
        <w:t>ովքեր չունեն դատվածություն</w:t>
      </w:r>
      <w:r>
        <w:rPr>
          <w:rFonts w:ascii="GHEA Grapalat" w:hAnsi="GHEA Grapalat" w:cs="Sylfaen"/>
          <w:lang w:val="af-ZA"/>
        </w:rPr>
        <w:t xml:space="preserve">, հայեցողական պաշտոն՝ այն քաղաքացիներին </w:t>
      </w:r>
      <w:r>
        <w:rPr>
          <w:rFonts w:ascii="GHEA Grapalat" w:hAnsi="GHEA Grapalat" w:cs="Sylfaen"/>
          <w:lang w:val="af-ZA"/>
        </w:rPr>
        <w:lastRenderedPageBreak/>
        <w:t>ով</w:t>
      </w:r>
      <w:r w:rsidR="00AB1DA7">
        <w:rPr>
          <w:rFonts w:ascii="GHEA Grapalat" w:hAnsi="GHEA Grapalat" w:cs="Sylfaen"/>
          <w:lang w:val="af-ZA"/>
        </w:rPr>
        <w:softHyphen/>
      </w:r>
      <w:r>
        <w:rPr>
          <w:rFonts w:ascii="GHEA Grapalat" w:hAnsi="GHEA Grapalat" w:cs="Sylfaen"/>
          <w:lang w:val="af-ZA"/>
        </w:rPr>
        <w:t xml:space="preserve">քեր ունեն բարձրագույն կրթություն և </w:t>
      </w:r>
      <w:r w:rsidRPr="00CD4E95">
        <w:rPr>
          <w:rFonts w:ascii="GHEA Grapalat" w:hAnsi="GHEA Grapalat" w:cs="Sylfaen"/>
          <w:b/>
          <w:lang w:val="af-ZA"/>
        </w:rPr>
        <w:t>չունեն դատվածություն</w:t>
      </w:r>
      <w:r>
        <w:rPr>
          <w:rFonts w:ascii="GHEA Grapalat" w:hAnsi="GHEA Grapalat" w:cs="Sylfaen"/>
          <w:lang w:val="af-ZA"/>
        </w:rPr>
        <w:t xml:space="preserve">, քաղաքացիական պաշտոն՝ այն քաղաքացիներին ովքեր </w:t>
      </w:r>
      <w:r w:rsidRPr="00A10EFB">
        <w:rPr>
          <w:rFonts w:ascii="GHEA Grapalat" w:hAnsi="GHEA Grapalat" w:cs="Sylfaen"/>
          <w:b/>
          <w:lang w:val="af-ZA"/>
        </w:rPr>
        <w:t>չունեն դատվածություն</w:t>
      </w:r>
      <w:r>
        <w:rPr>
          <w:rFonts w:ascii="GHEA Grapalat" w:hAnsi="GHEA Grapalat" w:cs="Sylfaen"/>
          <w:lang w:val="af-ZA"/>
        </w:rPr>
        <w:t>:</w:t>
      </w:r>
    </w:p>
    <w:p w:rsidR="003F13E6" w:rsidRDefault="003F13E6" w:rsidP="00F70431">
      <w:pPr>
        <w:spacing w:after="0" w:line="360" w:lineRule="auto"/>
        <w:ind w:firstLine="706"/>
        <w:jc w:val="both"/>
        <w:rPr>
          <w:rFonts w:ascii="GHEA Grapalat" w:eastAsia="Calibri" w:hAnsi="GHEA Grapalat" w:cs="Times New Roman"/>
          <w:noProof/>
          <w:sz w:val="24"/>
          <w:szCs w:val="24"/>
          <w:lang w:val="af-ZA"/>
        </w:rPr>
      </w:pPr>
      <w:r w:rsidRPr="00CB1453">
        <w:rPr>
          <w:rFonts w:ascii="GHEA Grapalat" w:hAnsi="GHEA Grapalat" w:cs="Sylfaen"/>
          <w:lang w:val="af-ZA"/>
        </w:rPr>
        <w:t>Կարծում ենք, որ</w:t>
      </w:r>
      <w:r w:rsidRPr="00CB1453">
        <w:rPr>
          <w:rFonts w:ascii="GHEA Grapalat" w:eastAsia="Calibri" w:hAnsi="GHEA Grapalat" w:cs="Times New Roman"/>
          <w:noProof/>
          <w:sz w:val="24"/>
          <w:szCs w:val="24"/>
          <w:lang w:val="af-ZA"/>
        </w:rPr>
        <w:t xml:space="preserve"> </w:t>
      </w:r>
      <w:r w:rsidRPr="00CB1453">
        <w:rPr>
          <w:rFonts w:ascii="GHEA Grapalat" w:hAnsi="GHEA Grapalat"/>
          <w:noProof/>
          <w:sz w:val="24"/>
          <w:szCs w:val="24"/>
          <w:lang w:val="af-ZA"/>
        </w:rPr>
        <w:t xml:space="preserve">սահմանափակումներ կիրառելիս </w:t>
      </w:r>
      <w:r w:rsidRPr="00CB1453">
        <w:rPr>
          <w:rFonts w:ascii="GHEA Grapalat" w:eastAsia="Calibri" w:hAnsi="GHEA Grapalat" w:cs="Times New Roman"/>
          <w:noProof/>
          <w:sz w:val="24"/>
          <w:szCs w:val="24"/>
          <w:lang w:val="af-ZA"/>
        </w:rPr>
        <w:t xml:space="preserve"> </w:t>
      </w:r>
      <w:r w:rsidRPr="00CB1453">
        <w:rPr>
          <w:rFonts w:ascii="GHEA Grapalat" w:hAnsi="GHEA Grapalat"/>
          <w:noProof/>
          <w:sz w:val="24"/>
          <w:szCs w:val="24"/>
          <w:lang w:val="af-ZA"/>
        </w:rPr>
        <w:t>պետք է հ</w:t>
      </w:r>
      <w:r w:rsidRPr="00CB1453">
        <w:rPr>
          <w:rFonts w:ascii="GHEA Grapalat" w:eastAsia="Calibri" w:hAnsi="GHEA Grapalat" w:cs="Times New Roman"/>
          <w:noProof/>
          <w:sz w:val="24"/>
          <w:szCs w:val="24"/>
          <w:lang w:val="af-ZA"/>
        </w:rPr>
        <w:t xml:space="preserve">աշվի </w:t>
      </w:r>
      <w:r w:rsidRPr="00CB1453">
        <w:rPr>
          <w:rFonts w:ascii="GHEA Grapalat" w:hAnsi="GHEA Grapalat"/>
          <w:noProof/>
          <w:sz w:val="24"/>
          <w:szCs w:val="24"/>
          <w:lang w:val="af-ZA"/>
        </w:rPr>
        <w:t>առնել</w:t>
      </w:r>
      <w:r w:rsidRPr="00CB1453">
        <w:rPr>
          <w:rFonts w:ascii="GHEA Grapalat" w:eastAsia="Calibri" w:hAnsi="GHEA Grapalat" w:cs="Times New Roman"/>
          <w:noProof/>
          <w:sz w:val="24"/>
          <w:szCs w:val="24"/>
          <w:lang w:val="af-ZA"/>
        </w:rPr>
        <w:t xml:space="preserve"> պաշ</w:t>
      </w:r>
      <w:r w:rsidRPr="00CB1453">
        <w:rPr>
          <w:rFonts w:ascii="GHEA Grapalat" w:hAnsi="GHEA Grapalat"/>
          <w:noProof/>
          <w:sz w:val="24"/>
          <w:szCs w:val="24"/>
          <w:lang w:val="af-ZA"/>
        </w:rPr>
        <w:softHyphen/>
      </w:r>
      <w:r w:rsidRPr="00CB1453">
        <w:rPr>
          <w:rFonts w:ascii="GHEA Grapalat" w:eastAsia="Calibri" w:hAnsi="GHEA Grapalat" w:cs="Times New Roman"/>
          <w:noProof/>
          <w:sz w:val="24"/>
          <w:szCs w:val="24"/>
          <w:lang w:val="af-ZA"/>
        </w:rPr>
        <w:t>տոն</w:t>
      </w:r>
      <w:r w:rsidRPr="00CB1453">
        <w:rPr>
          <w:rFonts w:ascii="GHEA Grapalat" w:hAnsi="GHEA Grapalat"/>
          <w:noProof/>
          <w:sz w:val="24"/>
          <w:szCs w:val="24"/>
          <w:lang w:val="af-ZA"/>
        </w:rPr>
        <w:softHyphen/>
      </w:r>
      <w:r w:rsidR="00F70431" w:rsidRPr="00CB1453">
        <w:rPr>
          <w:rFonts w:ascii="GHEA Grapalat" w:hAnsi="GHEA Grapalat"/>
          <w:noProof/>
          <w:sz w:val="24"/>
          <w:szCs w:val="24"/>
          <w:lang w:val="af-ZA"/>
        </w:rPr>
        <w:softHyphen/>
      </w:r>
      <w:r w:rsidRPr="00CB1453">
        <w:rPr>
          <w:rFonts w:ascii="GHEA Grapalat" w:eastAsia="Calibri" w:hAnsi="GHEA Grapalat" w:cs="Times New Roman"/>
          <w:noProof/>
          <w:sz w:val="24"/>
          <w:szCs w:val="24"/>
          <w:lang w:val="af-ZA"/>
        </w:rPr>
        <w:t>ների տեսակները և առանձնահատկությունները, հիմք ընդունելով յուրաքանչյուր պաշ</w:t>
      </w:r>
      <w:r w:rsidR="00F70431" w:rsidRPr="00CB1453">
        <w:rPr>
          <w:rFonts w:ascii="GHEA Grapalat" w:hAnsi="GHEA Grapalat"/>
          <w:noProof/>
          <w:sz w:val="24"/>
          <w:szCs w:val="24"/>
          <w:lang w:val="af-ZA"/>
        </w:rPr>
        <w:softHyphen/>
      </w:r>
      <w:r w:rsidRPr="00CB1453">
        <w:rPr>
          <w:rFonts w:ascii="GHEA Grapalat" w:hAnsi="GHEA Grapalat"/>
          <w:noProof/>
          <w:sz w:val="24"/>
          <w:szCs w:val="24"/>
          <w:lang w:val="af-ZA"/>
        </w:rPr>
        <w:softHyphen/>
      </w:r>
      <w:r w:rsidRPr="00CB1453">
        <w:rPr>
          <w:rFonts w:ascii="GHEA Grapalat" w:eastAsia="Calibri" w:hAnsi="GHEA Grapalat" w:cs="Times New Roman"/>
          <w:noProof/>
          <w:sz w:val="24"/>
          <w:szCs w:val="24"/>
          <w:lang w:val="af-ZA"/>
        </w:rPr>
        <w:t>տոնի բնույթը, լիազորությունների շրջանակը, մասնավորապես` որոշումներ կա</w:t>
      </w:r>
      <w:r w:rsidRPr="00CB1453">
        <w:rPr>
          <w:rFonts w:ascii="GHEA Grapalat" w:hAnsi="GHEA Grapalat"/>
          <w:noProof/>
          <w:sz w:val="24"/>
          <w:szCs w:val="24"/>
          <w:lang w:val="af-ZA"/>
        </w:rPr>
        <w:softHyphen/>
      </w:r>
      <w:r w:rsidRPr="00CB1453">
        <w:rPr>
          <w:rFonts w:ascii="GHEA Grapalat" w:eastAsia="Calibri" w:hAnsi="GHEA Grapalat" w:cs="Times New Roman"/>
          <w:noProof/>
          <w:sz w:val="24"/>
          <w:szCs w:val="24"/>
          <w:lang w:val="af-ZA"/>
        </w:rPr>
        <w:t>յաց</w:t>
      </w:r>
      <w:r w:rsidRPr="00CB1453">
        <w:rPr>
          <w:rFonts w:ascii="GHEA Grapalat" w:hAnsi="GHEA Grapalat"/>
          <w:noProof/>
          <w:sz w:val="24"/>
          <w:szCs w:val="24"/>
          <w:lang w:val="af-ZA"/>
        </w:rPr>
        <w:softHyphen/>
      </w:r>
      <w:r w:rsidRPr="00CB1453">
        <w:rPr>
          <w:rFonts w:ascii="GHEA Grapalat" w:eastAsia="Calibri" w:hAnsi="GHEA Grapalat" w:cs="Times New Roman"/>
          <w:noProof/>
          <w:sz w:val="24"/>
          <w:szCs w:val="24"/>
          <w:lang w:val="af-ZA"/>
        </w:rPr>
        <w:t xml:space="preserve">նելու, </w:t>
      </w:r>
      <w:r w:rsidR="00F70431" w:rsidRPr="00CB1453">
        <w:rPr>
          <w:rFonts w:ascii="GHEA Grapalat" w:hAnsi="GHEA Grapalat"/>
          <w:noProof/>
          <w:sz w:val="24"/>
          <w:szCs w:val="24"/>
          <w:lang w:val="af-ZA"/>
        </w:rPr>
        <w:t>շփումների</w:t>
      </w:r>
      <w:r w:rsidRPr="00CB1453">
        <w:rPr>
          <w:rFonts w:ascii="GHEA Grapalat" w:eastAsia="Calibri" w:hAnsi="GHEA Grapalat" w:cs="Times New Roman"/>
          <w:noProof/>
          <w:sz w:val="24"/>
          <w:szCs w:val="24"/>
          <w:lang w:val="af-ZA"/>
        </w:rPr>
        <w:t xml:space="preserve"> և այդ պաշտոններին բնորոշ այլ </w:t>
      </w:r>
      <w:r w:rsidR="00F70431" w:rsidRPr="00CB1453">
        <w:rPr>
          <w:rFonts w:ascii="GHEA Grapalat" w:hAnsi="GHEA Grapalat"/>
          <w:noProof/>
          <w:sz w:val="24"/>
          <w:szCs w:val="24"/>
          <w:lang w:val="af-ZA"/>
        </w:rPr>
        <w:t xml:space="preserve">հարցերի </w:t>
      </w:r>
      <w:r w:rsidR="00F70431" w:rsidRPr="00CB1453">
        <w:rPr>
          <w:rFonts w:ascii="GHEA Grapalat" w:eastAsia="Calibri" w:hAnsi="GHEA Grapalat" w:cs="Times New Roman"/>
          <w:noProof/>
          <w:sz w:val="24"/>
          <w:szCs w:val="24"/>
          <w:lang w:val="af-ZA"/>
        </w:rPr>
        <w:t>մասով</w:t>
      </w:r>
      <w:r w:rsidRPr="00CB1453">
        <w:rPr>
          <w:rFonts w:ascii="GHEA Grapalat" w:hAnsi="GHEA Grapalat"/>
          <w:noProof/>
          <w:sz w:val="24"/>
          <w:szCs w:val="24"/>
          <w:lang w:val="af-ZA"/>
        </w:rPr>
        <w:t>:</w:t>
      </w:r>
      <w:r w:rsidRPr="00CB1453">
        <w:rPr>
          <w:rFonts w:ascii="GHEA Grapalat" w:eastAsia="Calibri" w:hAnsi="GHEA Grapalat" w:cs="Times New Roman"/>
          <w:noProof/>
          <w:sz w:val="24"/>
          <w:szCs w:val="24"/>
          <w:lang w:val="af-ZA"/>
        </w:rPr>
        <w:t xml:space="preserve"> </w:t>
      </w:r>
      <w:r w:rsidRPr="00CB1453">
        <w:rPr>
          <w:rFonts w:ascii="GHEA Grapalat" w:hAnsi="GHEA Grapalat" w:cs="Sylfaen"/>
          <w:lang w:val="af-ZA"/>
        </w:rPr>
        <w:t>Հարկ է նկատի ունենալ նաև</w:t>
      </w:r>
      <w:r w:rsidRPr="00CB1453">
        <w:rPr>
          <w:rFonts w:ascii="GHEA Grapalat" w:eastAsia="Calibri" w:hAnsi="GHEA Grapalat" w:cs="Times New Roman"/>
          <w:noProof/>
          <w:sz w:val="24"/>
          <w:szCs w:val="24"/>
          <w:lang w:val="af-ZA"/>
        </w:rPr>
        <w:t xml:space="preserve">, որ դատվածություն ունենալը չի ենթադրում, որ տվյալ անձը </w:t>
      </w:r>
      <w:r w:rsidR="007F11CB" w:rsidRPr="00CB1453">
        <w:rPr>
          <w:rFonts w:ascii="GHEA Grapalat" w:eastAsia="Calibri" w:hAnsi="GHEA Grapalat" w:cs="Times New Roman"/>
          <w:noProof/>
          <w:sz w:val="24"/>
          <w:szCs w:val="24"/>
          <w:lang w:val="af-ZA"/>
        </w:rPr>
        <w:t>պատժվել</w:t>
      </w:r>
      <w:r w:rsidRPr="00CB1453">
        <w:rPr>
          <w:rFonts w:ascii="GHEA Grapalat" w:eastAsia="Calibri" w:hAnsi="GHEA Grapalat" w:cs="Times New Roman"/>
          <w:noProof/>
          <w:sz w:val="24"/>
          <w:szCs w:val="24"/>
          <w:lang w:val="af-ZA"/>
        </w:rPr>
        <w:t xml:space="preserve"> </w:t>
      </w:r>
      <w:r w:rsidR="007F11CB" w:rsidRPr="00CB1453">
        <w:rPr>
          <w:rFonts w:ascii="GHEA Grapalat" w:eastAsia="Calibri" w:hAnsi="GHEA Grapalat" w:cs="Times New Roman"/>
          <w:noProof/>
          <w:sz w:val="24"/>
          <w:szCs w:val="24"/>
          <w:lang w:val="af-ZA"/>
        </w:rPr>
        <w:t>է</w:t>
      </w:r>
      <w:r w:rsidRPr="00CB1453">
        <w:rPr>
          <w:rFonts w:ascii="GHEA Grapalat" w:eastAsia="Calibri" w:hAnsi="GHEA Grapalat" w:cs="Times New Roman"/>
          <w:noProof/>
          <w:sz w:val="24"/>
          <w:szCs w:val="24"/>
          <w:lang w:val="af-ZA"/>
        </w:rPr>
        <w:t xml:space="preserve"> </w:t>
      </w:r>
      <w:r w:rsidRPr="00CB1453">
        <w:rPr>
          <w:rFonts w:ascii="GHEA Grapalat" w:hAnsi="GHEA Grapalat"/>
          <w:noProof/>
          <w:sz w:val="24"/>
          <w:szCs w:val="24"/>
          <w:lang w:val="af-ZA"/>
        </w:rPr>
        <w:t>«</w:t>
      </w:r>
      <w:r w:rsidRPr="00CB1453">
        <w:rPr>
          <w:rFonts w:ascii="GHEA Grapalat" w:eastAsia="Calibri" w:hAnsi="GHEA Grapalat" w:cs="Sylfaen"/>
          <w:sz w:val="24"/>
          <w:szCs w:val="24"/>
        </w:rPr>
        <w:t>ազատազրկումը</w:t>
      </w:r>
      <w:r w:rsidRPr="00CB1453">
        <w:rPr>
          <w:rFonts w:ascii="GHEA Grapalat" w:eastAsia="Calibri" w:hAnsi="GHEA Grapalat" w:cs="Times New Roman"/>
          <w:sz w:val="24"/>
          <w:szCs w:val="24"/>
          <w:lang w:val="af-ZA"/>
        </w:rPr>
        <w:t xml:space="preserve"> </w:t>
      </w:r>
      <w:r w:rsidRPr="00CB1453">
        <w:rPr>
          <w:rFonts w:ascii="GHEA Grapalat" w:eastAsia="Calibri" w:hAnsi="GHEA Grapalat" w:cs="Sylfaen"/>
          <w:sz w:val="24"/>
          <w:szCs w:val="24"/>
        </w:rPr>
        <w:t>որոշակի</w:t>
      </w:r>
      <w:r w:rsidRPr="00CB1453">
        <w:rPr>
          <w:rFonts w:ascii="GHEA Grapalat" w:eastAsia="Calibri" w:hAnsi="GHEA Grapalat" w:cs="Times New Roman"/>
          <w:sz w:val="24"/>
          <w:szCs w:val="24"/>
          <w:lang w:val="af-ZA"/>
        </w:rPr>
        <w:t xml:space="preserve"> </w:t>
      </w:r>
      <w:r w:rsidRPr="00CB1453">
        <w:rPr>
          <w:rFonts w:ascii="GHEA Grapalat" w:eastAsia="Calibri" w:hAnsi="GHEA Grapalat" w:cs="Sylfaen"/>
          <w:sz w:val="24"/>
          <w:szCs w:val="24"/>
        </w:rPr>
        <w:t>ժամկետով</w:t>
      </w:r>
      <w:r w:rsidRPr="00CB1453">
        <w:rPr>
          <w:rFonts w:ascii="GHEA Grapalat" w:hAnsi="GHEA Grapalat" w:cs="Sylfaen"/>
          <w:sz w:val="24"/>
          <w:szCs w:val="24"/>
          <w:lang w:val="af-ZA"/>
        </w:rPr>
        <w:t>»</w:t>
      </w:r>
      <w:r w:rsidRPr="00CB1453">
        <w:rPr>
          <w:rFonts w:ascii="GHEA Grapalat" w:eastAsia="Calibri" w:hAnsi="GHEA Grapalat" w:cs="Sylfaen"/>
          <w:sz w:val="24"/>
          <w:szCs w:val="24"/>
          <w:lang w:val="af-ZA"/>
        </w:rPr>
        <w:t xml:space="preserve"> </w:t>
      </w:r>
      <w:r w:rsidRPr="00CB1453">
        <w:rPr>
          <w:rFonts w:ascii="GHEA Grapalat" w:eastAsia="Calibri" w:hAnsi="GHEA Grapalat" w:cs="Sylfaen"/>
          <w:sz w:val="24"/>
          <w:szCs w:val="24"/>
        </w:rPr>
        <w:t>պատժատեսակով</w:t>
      </w:r>
      <w:r w:rsidRPr="00CB1453">
        <w:rPr>
          <w:rFonts w:ascii="GHEA Grapalat" w:eastAsia="Calibri" w:hAnsi="GHEA Grapalat" w:cs="Sylfaen"/>
          <w:sz w:val="24"/>
          <w:szCs w:val="24"/>
          <w:lang w:val="af-ZA"/>
        </w:rPr>
        <w:t>:</w:t>
      </w:r>
    </w:p>
    <w:p w:rsidR="00F87706" w:rsidRDefault="00F87706" w:rsidP="00F70431">
      <w:pPr>
        <w:widowControl w:val="0"/>
        <w:spacing w:after="0" w:line="360" w:lineRule="auto"/>
        <w:ind w:firstLine="706"/>
        <w:jc w:val="both"/>
        <w:textAlignment w:val="baseline"/>
        <w:rPr>
          <w:rFonts w:ascii="GHEA Grapalat" w:hAnsi="GHEA Grapalat" w:cs="Sylfaen"/>
          <w:lang w:val="af-ZA"/>
        </w:rPr>
      </w:pPr>
      <w:r w:rsidRPr="00E17F01">
        <w:rPr>
          <w:rFonts w:ascii="GHEA Grapalat" w:hAnsi="GHEA Grapalat" w:cs="Sylfaen"/>
          <w:bCs/>
          <w:lang w:val="fr-CA"/>
        </w:rPr>
        <w:t>Հայաստանի Հանրապետության</w:t>
      </w:r>
      <w:r>
        <w:rPr>
          <w:rFonts w:ascii="GHEA Grapalat" w:hAnsi="GHEA Grapalat" w:cs="Sylfaen"/>
          <w:lang w:val="af-ZA"/>
        </w:rPr>
        <w:t xml:space="preserve"> քրե</w:t>
      </w:r>
      <w:r>
        <w:rPr>
          <w:rFonts w:ascii="GHEA Grapalat" w:hAnsi="GHEA Grapalat" w:cs="Sylfaen"/>
          <w:lang w:val="af-ZA"/>
        </w:rPr>
        <w:softHyphen/>
        <w:t>ա</w:t>
      </w:r>
      <w:r>
        <w:rPr>
          <w:rFonts w:ascii="GHEA Grapalat" w:hAnsi="GHEA Grapalat" w:cs="Sylfaen"/>
          <w:lang w:val="af-ZA"/>
        </w:rPr>
        <w:softHyphen/>
        <w:t>կան օրենսգրքի 84-րդ հոդվածի 8-րդ մասը սահ</w:t>
      </w:r>
      <w:r>
        <w:rPr>
          <w:rFonts w:ascii="GHEA Grapalat" w:hAnsi="GHEA Grapalat" w:cs="Sylfaen"/>
          <w:lang w:val="af-ZA"/>
        </w:rPr>
        <w:softHyphen/>
        <w:t>մա</w:t>
      </w:r>
      <w:r>
        <w:rPr>
          <w:rFonts w:ascii="GHEA Grapalat" w:hAnsi="GHEA Grapalat" w:cs="Sylfaen"/>
          <w:lang w:val="af-ZA"/>
        </w:rPr>
        <w:softHyphen/>
        <w:t>նում է. «</w:t>
      </w:r>
      <w:r w:rsidRPr="00DA0A58">
        <w:rPr>
          <w:rFonts w:ascii="GHEA Grapalat" w:hAnsi="GHEA Grapalat" w:cs="Sylfaen"/>
          <w:b/>
          <w:lang w:val="af-ZA"/>
        </w:rPr>
        <w:t>Դատվածությունը հանելը կամ մարելը վերացնում է դատվածության հետ կապ</w:t>
      </w:r>
      <w:r>
        <w:rPr>
          <w:rFonts w:ascii="GHEA Grapalat" w:hAnsi="GHEA Grapalat" w:cs="Sylfaen"/>
          <w:b/>
          <w:lang w:val="af-ZA"/>
        </w:rPr>
        <w:softHyphen/>
      </w:r>
      <w:r w:rsidRPr="00DA0A58">
        <w:rPr>
          <w:rFonts w:ascii="GHEA Grapalat" w:hAnsi="GHEA Grapalat" w:cs="Sylfaen"/>
          <w:b/>
          <w:lang w:val="af-ZA"/>
        </w:rPr>
        <w:t>ված իրավական բոլոր հետևանքները</w:t>
      </w:r>
      <w:r>
        <w:rPr>
          <w:rFonts w:ascii="GHEA Grapalat" w:hAnsi="GHEA Grapalat" w:cs="Sylfaen"/>
          <w:lang w:val="af-ZA"/>
        </w:rPr>
        <w:t>: Սույն նորմն արգելանք չէ օրենքով սահմա</w:t>
      </w:r>
      <w:r>
        <w:rPr>
          <w:rFonts w:ascii="GHEA Grapalat" w:hAnsi="GHEA Grapalat" w:cs="Sylfaen"/>
          <w:lang w:val="af-ZA"/>
        </w:rPr>
        <w:softHyphen/>
        <w:t>նա</w:t>
      </w:r>
      <w:r>
        <w:rPr>
          <w:rFonts w:ascii="GHEA Grapalat" w:hAnsi="GHEA Grapalat" w:cs="Sylfaen"/>
          <w:lang w:val="af-ZA"/>
        </w:rPr>
        <w:softHyphen/>
        <w:t>փա</w:t>
      </w:r>
      <w:r>
        <w:rPr>
          <w:rFonts w:ascii="GHEA Grapalat" w:hAnsi="GHEA Grapalat" w:cs="Sylfaen"/>
          <w:lang w:val="af-ZA"/>
        </w:rPr>
        <w:softHyphen/>
        <w:t>կում</w:t>
      </w:r>
      <w:r>
        <w:rPr>
          <w:rFonts w:ascii="GHEA Grapalat" w:hAnsi="GHEA Grapalat" w:cs="Sylfaen"/>
          <w:lang w:val="af-ZA"/>
        </w:rPr>
        <w:softHyphen/>
        <w:t>ներ նախատեսելու՝ դատավորի, դա</w:t>
      </w:r>
      <w:r>
        <w:rPr>
          <w:rFonts w:ascii="GHEA Grapalat" w:hAnsi="GHEA Grapalat" w:cs="Sylfaen"/>
          <w:lang w:val="af-ZA"/>
        </w:rPr>
        <w:softHyphen/>
        <w:t>տա</w:t>
      </w:r>
      <w:r>
        <w:rPr>
          <w:rFonts w:ascii="GHEA Grapalat" w:hAnsi="GHEA Grapalat" w:cs="Sylfaen"/>
          <w:lang w:val="af-ZA"/>
        </w:rPr>
        <w:softHyphen/>
        <w:t>խա</w:t>
      </w:r>
      <w:r>
        <w:rPr>
          <w:rFonts w:ascii="GHEA Grapalat" w:hAnsi="GHEA Grapalat" w:cs="Sylfaen"/>
          <w:lang w:val="af-ZA"/>
        </w:rPr>
        <w:softHyphen/>
        <w:t>զի, քննչական կոմի</w:t>
      </w:r>
      <w:r>
        <w:rPr>
          <w:rFonts w:ascii="GHEA Grapalat" w:hAnsi="GHEA Grapalat" w:cs="Sylfaen"/>
          <w:lang w:val="af-ZA"/>
        </w:rPr>
        <w:softHyphen/>
        <w:t>տեի ծա</w:t>
      </w:r>
      <w:r>
        <w:rPr>
          <w:rFonts w:ascii="GHEA Grapalat" w:hAnsi="GHEA Grapalat" w:cs="Sylfaen"/>
          <w:lang w:val="af-ZA"/>
        </w:rPr>
        <w:softHyphen/>
        <w:t>ռայողի, հատուկ քննչա</w:t>
      </w:r>
      <w:r>
        <w:rPr>
          <w:rFonts w:ascii="GHEA Grapalat" w:hAnsi="GHEA Grapalat" w:cs="Sylfaen"/>
          <w:lang w:val="af-ZA"/>
        </w:rPr>
        <w:softHyphen/>
        <w:t>կան ծառայության ծառայողի, ոստի</w:t>
      </w:r>
      <w:r>
        <w:rPr>
          <w:rFonts w:ascii="GHEA Grapalat" w:hAnsi="GHEA Grapalat" w:cs="Sylfaen"/>
          <w:lang w:val="af-ZA"/>
        </w:rPr>
        <w:softHyphen/>
        <w:t>կա</w:t>
      </w:r>
      <w:r>
        <w:rPr>
          <w:rFonts w:ascii="GHEA Grapalat" w:hAnsi="GHEA Grapalat" w:cs="Sylfaen"/>
          <w:lang w:val="af-ZA"/>
        </w:rPr>
        <w:softHyphen/>
        <w:t>նու</w:t>
      </w:r>
      <w:r>
        <w:rPr>
          <w:rFonts w:ascii="GHEA Grapalat" w:hAnsi="GHEA Grapalat" w:cs="Sylfaen"/>
          <w:lang w:val="af-ZA"/>
        </w:rPr>
        <w:softHyphen/>
        <w:t>թյան ծառայողի, քրե</w:t>
      </w:r>
      <w:r>
        <w:rPr>
          <w:rFonts w:ascii="GHEA Grapalat" w:hAnsi="GHEA Grapalat" w:cs="Sylfaen"/>
          <w:lang w:val="af-ZA"/>
        </w:rPr>
        <w:softHyphen/>
        <w:t>ա</w:t>
      </w:r>
      <w:r>
        <w:rPr>
          <w:rFonts w:ascii="GHEA Grapalat" w:hAnsi="GHEA Grapalat" w:cs="Sylfaen"/>
          <w:lang w:val="af-ZA"/>
        </w:rPr>
        <w:softHyphen/>
      </w:r>
      <w:r>
        <w:rPr>
          <w:rFonts w:ascii="GHEA Grapalat" w:hAnsi="GHEA Grapalat" w:cs="Sylfaen"/>
          <w:lang w:val="af-ZA"/>
        </w:rPr>
        <w:softHyphen/>
        <w:t>կա</w:t>
      </w:r>
      <w:r>
        <w:rPr>
          <w:rFonts w:ascii="GHEA Grapalat" w:hAnsi="GHEA Grapalat" w:cs="Sylfaen"/>
          <w:lang w:val="af-ZA"/>
        </w:rPr>
        <w:softHyphen/>
        <w:t>տա</w:t>
      </w:r>
      <w:r>
        <w:rPr>
          <w:rFonts w:ascii="GHEA Grapalat" w:hAnsi="GHEA Grapalat" w:cs="Sylfaen"/>
          <w:lang w:val="af-ZA"/>
        </w:rPr>
        <w:softHyphen/>
        <w:t>րողական ծառայողի, ազգային անվտանգության մարմին</w:t>
      </w:r>
      <w:r>
        <w:rPr>
          <w:rFonts w:ascii="GHEA Grapalat" w:hAnsi="GHEA Grapalat" w:cs="Sylfaen"/>
          <w:lang w:val="af-ZA"/>
        </w:rPr>
        <w:softHyphen/>
        <w:t>նե</w:t>
      </w:r>
      <w:r>
        <w:rPr>
          <w:rFonts w:ascii="GHEA Grapalat" w:hAnsi="GHEA Grapalat" w:cs="Sylfaen"/>
          <w:lang w:val="af-ZA"/>
        </w:rPr>
        <w:softHyphen/>
        <w:t>րում ծառայողի պաշ</w:t>
      </w:r>
      <w:r>
        <w:rPr>
          <w:rFonts w:ascii="GHEA Grapalat" w:hAnsi="GHEA Grapalat" w:cs="Sylfaen"/>
          <w:lang w:val="af-ZA"/>
        </w:rPr>
        <w:softHyphen/>
        <w:t>տոն</w:t>
      </w:r>
      <w:r>
        <w:rPr>
          <w:rFonts w:ascii="GHEA Grapalat" w:hAnsi="GHEA Grapalat" w:cs="Sylfaen"/>
          <w:lang w:val="af-ZA"/>
        </w:rPr>
        <w:softHyphen/>
        <w:t>ներ զբա</w:t>
      </w:r>
      <w:r>
        <w:rPr>
          <w:rFonts w:ascii="GHEA Grapalat" w:hAnsi="GHEA Grapalat" w:cs="Sylfaen"/>
          <w:lang w:val="af-ZA"/>
        </w:rPr>
        <w:softHyphen/>
        <w:t>ղեցնելու համար»:</w:t>
      </w:r>
    </w:p>
    <w:p w:rsidR="00F87706" w:rsidRDefault="00F87706" w:rsidP="00F87706">
      <w:pPr>
        <w:widowControl w:val="0"/>
        <w:spacing w:after="0" w:line="360" w:lineRule="auto"/>
        <w:ind w:firstLine="709"/>
        <w:jc w:val="both"/>
        <w:textAlignment w:val="baseline"/>
        <w:rPr>
          <w:rFonts w:ascii="GHEA Grapalat" w:hAnsi="GHEA Grapalat" w:cs="Sylfaen"/>
          <w:lang w:val="af-ZA"/>
        </w:rPr>
      </w:pPr>
      <w:r>
        <w:rPr>
          <w:rFonts w:ascii="GHEA Grapalat" w:hAnsi="GHEA Grapalat" w:cs="Sylfaen"/>
          <w:lang w:val="af-ZA"/>
        </w:rPr>
        <w:t>Ինչպես երևում է հիշյալ հոդվածի դրույթներից օրենքով դատվածության հետ կապված այլ սահմանափակումներ կարող են նախատեսվել հիշյալ կատեգորիայի անձանց համար՝ ելնելով նրանց աշխատանքի առանձնահատկություններից: Մաս</w:t>
      </w:r>
      <w:r>
        <w:rPr>
          <w:rFonts w:ascii="GHEA Grapalat" w:hAnsi="GHEA Grapalat" w:cs="Sylfaen"/>
          <w:lang w:val="af-ZA"/>
        </w:rPr>
        <w:softHyphen/>
        <w:t xml:space="preserve">նավորապես, համաձայն </w:t>
      </w:r>
      <w:r w:rsidRPr="00E17F01">
        <w:rPr>
          <w:rFonts w:ascii="GHEA Grapalat" w:hAnsi="GHEA Grapalat" w:cs="Sylfaen"/>
          <w:bCs/>
          <w:lang w:val="fr-CA"/>
        </w:rPr>
        <w:t>Հա</w:t>
      </w:r>
      <w:r>
        <w:rPr>
          <w:rFonts w:ascii="GHEA Grapalat" w:hAnsi="GHEA Grapalat" w:cs="Sylfaen"/>
          <w:bCs/>
          <w:lang w:val="fr-CA"/>
        </w:rPr>
        <w:softHyphen/>
      </w:r>
      <w:r w:rsidRPr="00E17F01">
        <w:rPr>
          <w:rFonts w:ascii="GHEA Grapalat" w:hAnsi="GHEA Grapalat" w:cs="Sylfaen"/>
          <w:bCs/>
          <w:lang w:val="fr-CA"/>
        </w:rPr>
        <w:t>յաս</w:t>
      </w:r>
      <w:r>
        <w:rPr>
          <w:rFonts w:ascii="GHEA Grapalat" w:hAnsi="GHEA Grapalat" w:cs="Sylfaen"/>
          <w:bCs/>
          <w:lang w:val="fr-CA"/>
        </w:rPr>
        <w:softHyphen/>
      </w:r>
      <w:r w:rsidRPr="00E17F01">
        <w:rPr>
          <w:rFonts w:ascii="GHEA Grapalat" w:hAnsi="GHEA Grapalat" w:cs="Sylfaen"/>
          <w:bCs/>
          <w:lang w:val="fr-CA"/>
        </w:rPr>
        <w:t xml:space="preserve">տանի Հանրապետության </w:t>
      </w:r>
      <w:r>
        <w:rPr>
          <w:rFonts w:ascii="GHEA Grapalat" w:hAnsi="GHEA Grapalat" w:cs="Sylfaen"/>
          <w:lang w:val="af-ZA"/>
        </w:rPr>
        <w:t>դատական օրենսգրքի 119-րդ հոդ</w:t>
      </w:r>
      <w:r>
        <w:rPr>
          <w:rFonts w:ascii="GHEA Grapalat" w:hAnsi="GHEA Grapalat" w:cs="Sylfaen"/>
          <w:lang w:val="af-ZA"/>
        </w:rPr>
        <w:softHyphen/>
        <w:t>վածի, դա</w:t>
      </w:r>
      <w:r>
        <w:rPr>
          <w:rFonts w:ascii="GHEA Grapalat" w:hAnsi="GHEA Grapalat" w:cs="Sylfaen"/>
          <w:lang w:val="af-ZA"/>
        </w:rPr>
        <w:softHyphen/>
        <w:t>տա</w:t>
      </w:r>
      <w:r>
        <w:rPr>
          <w:rFonts w:ascii="GHEA Grapalat" w:hAnsi="GHEA Grapalat" w:cs="Sylfaen"/>
          <w:lang w:val="af-ZA"/>
        </w:rPr>
        <w:softHyphen/>
        <w:t>վոր չի կարող նշա</w:t>
      </w:r>
      <w:r>
        <w:rPr>
          <w:rFonts w:ascii="GHEA Grapalat" w:hAnsi="GHEA Grapalat" w:cs="Sylfaen"/>
          <w:lang w:val="af-ZA"/>
        </w:rPr>
        <w:softHyphen/>
        <w:t>նակվել այն անձը, որը դատապարտվել է հանցագոր</w:t>
      </w:r>
      <w:r>
        <w:rPr>
          <w:rFonts w:ascii="GHEA Grapalat" w:hAnsi="GHEA Grapalat" w:cs="Sylfaen"/>
          <w:lang w:val="af-ZA"/>
        </w:rPr>
        <w:softHyphen/>
        <w:t>ծու</w:t>
      </w:r>
      <w:r>
        <w:rPr>
          <w:rFonts w:ascii="GHEA Grapalat" w:hAnsi="GHEA Grapalat" w:cs="Sylfaen"/>
          <w:lang w:val="af-ZA"/>
        </w:rPr>
        <w:softHyphen/>
        <w:t>թյան կատարման համար՝ անկախ դատվածությունը մարված կամ հանված լինելու հան</w:t>
      </w:r>
      <w:r>
        <w:rPr>
          <w:rFonts w:ascii="GHEA Grapalat" w:hAnsi="GHEA Grapalat" w:cs="Sylfaen"/>
          <w:lang w:val="af-ZA"/>
        </w:rPr>
        <w:softHyphen/>
        <w:t>գա</w:t>
      </w:r>
      <w:r>
        <w:rPr>
          <w:rFonts w:ascii="GHEA Grapalat" w:hAnsi="GHEA Grapalat" w:cs="Sylfaen"/>
          <w:lang w:val="af-ZA"/>
        </w:rPr>
        <w:softHyphen/>
        <w:t>ման</w:t>
      </w:r>
      <w:r>
        <w:rPr>
          <w:rFonts w:ascii="GHEA Grapalat" w:hAnsi="GHEA Grapalat" w:cs="Sylfaen"/>
          <w:lang w:val="af-ZA"/>
        </w:rPr>
        <w:softHyphen/>
        <w:t>քից:</w:t>
      </w:r>
    </w:p>
    <w:p w:rsidR="00F87706" w:rsidRPr="00F87706" w:rsidRDefault="00F87706" w:rsidP="00AB1DA7">
      <w:pPr>
        <w:widowControl w:val="0"/>
        <w:spacing w:after="0" w:line="360" w:lineRule="auto"/>
        <w:ind w:firstLine="709"/>
        <w:jc w:val="both"/>
        <w:textAlignment w:val="baseline"/>
        <w:rPr>
          <w:rFonts w:ascii="GHEA Grapalat" w:hAnsi="GHEA Grapalat" w:cs="Sylfaen"/>
          <w:lang w:val="af-ZA"/>
        </w:rPr>
      </w:pPr>
      <w:r>
        <w:rPr>
          <w:rFonts w:ascii="GHEA Grapalat" w:hAnsi="GHEA Grapalat" w:cs="Sylfaen"/>
          <w:lang w:val="af-ZA"/>
        </w:rPr>
        <w:t xml:space="preserve">Ներկայացված նախագծի ընդունման դեպքում կիմաստազրկվի </w:t>
      </w:r>
      <w:r w:rsidRPr="00F87706">
        <w:rPr>
          <w:rFonts w:ascii="GHEA Grapalat" w:hAnsi="GHEA Grapalat" w:cs="Sylfaen"/>
          <w:lang w:val="af-ZA"/>
        </w:rPr>
        <w:t xml:space="preserve">դատվածությունը </w:t>
      </w:r>
      <w:r>
        <w:rPr>
          <w:rFonts w:ascii="GHEA Grapalat" w:hAnsi="GHEA Grapalat" w:cs="Sylfaen"/>
          <w:lang w:val="af-ZA"/>
        </w:rPr>
        <w:t>հա</w:t>
      </w:r>
      <w:r w:rsidR="00730FEE">
        <w:rPr>
          <w:rFonts w:ascii="GHEA Grapalat" w:hAnsi="GHEA Grapalat" w:cs="Sylfaen"/>
          <w:lang w:val="af-ZA"/>
        </w:rPr>
        <w:softHyphen/>
      </w:r>
      <w:r>
        <w:rPr>
          <w:rFonts w:ascii="GHEA Grapalat" w:hAnsi="GHEA Grapalat" w:cs="Sylfaen"/>
          <w:lang w:val="af-ZA"/>
        </w:rPr>
        <w:t>նե</w:t>
      </w:r>
      <w:r w:rsidR="00730FEE">
        <w:rPr>
          <w:rFonts w:ascii="GHEA Grapalat" w:hAnsi="GHEA Grapalat" w:cs="Sylfaen"/>
          <w:lang w:val="af-ZA"/>
        </w:rPr>
        <w:softHyphen/>
      </w:r>
      <w:r>
        <w:rPr>
          <w:rFonts w:ascii="GHEA Grapalat" w:hAnsi="GHEA Grapalat" w:cs="Sylfaen"/>
          <w:lang w:val="af-ZA"/>
        </w:rPr>
        <w:t>լու</w:t>
      </w:r>
      <w:r w:rsidRPr="00F87706">
        <w:rPr>
          <w:rFonts w:ascii="GHEA Grapalat" w:hAnsi="GHEA Grapalat" w:cs="Sylfaen"/>
          <w:lang w:val="af-ZA"/>
        </w:rPr>
        <w:t xml:space="preserve"> կամ մարելու նորմը:</w:t>
      </w:r>
    </w:p>
    <w:p w:rsidR="00737CA0" w:rsidRDefault="003F13E6" w:rsidP="00F70431">
      <w:pPr>
        <w:tabs>
          <w:tab w:val="left" w:pos="0"/>
          <w:tab w:val="left" w:pos="540"/>
        </w:tabs>
        <w:spacing w:after="0" w:line="360" w:lineRule="auto"/>
        <w:jc w:val="both"/>
        <w:rPr>
          <w:rFonts w:ascii="GHEA Grapalat" w:hAnsi="GHEA Grapalat"/>
          <w:lang w:val="af-ZA"/>
        </w:rPr>
      </w:pPr>
      <w:r>
        <w:rPr>
          <w:rFonts w:ascii="GHEA Grapalat" w:eastAsia="Calibri" w:hAnsi="GHEA Grapalat" w:cs="Times New Roman"/>
          <w:noProof/>
          <w:sz w:val="24"/>
          <w:szCs w:val="24"/>
          <w:lang w:val="af-ZA"/>
        </w:rPr>
        <w:t xml:space="preserve">  </w:t>
      </w:r>
      <w:r>
        <w:rPr>
          <w:rFonts w:ascii="GHEA Grapalat" w:eastAsia="Calibri" w:hAnsi="GHEA Grapalat" w:cs="Times New Roman"/>
          <w:noProof/>
          <w:sz w:val="24"/>
          <w:szCs w:val="24"/>
          <w:lang w:val="af-ZA"/>
        </w:rPr>
        <w:tab/>
      </w:r>
      <w:r w:rsidR="00DA24DB">
        <w:rPr>
          <w:rFonts w:ascii="GHEA Grapalat" w:hAnsi="GHEA Grapalat"/>
        </w:rPr>
        <w:t>Ներկայացված նախագծում օ</w:t>
      </w:r>
      <w:r w:rsidR="00737CA0">
        <w:rPr>
          <w:rFonts w:ascii="GHEA Grapalat" w:hAnsi="GHEA Grapalat"/>
          <w:lang w:val="hy-AM"/>
        </w:rPr>
        <w:t>րենսդրական</w:t>
      </w:r>
      <w:r w:rsidR="00737CA0">
        <w:rPr>
          <w:rFonts w:ascii="GHEA Grapalat" w:hAnsi="GHEA Grapalat"/>
          <w:lang w:val="af-ZA"/>
        </w:rPr>
        <w:t xml:space="preserve"> </w:t>
      </w:r>
      <w:r w:rsidR="00737CA0">
        <w:rPr>
          <w:rFonts w:ascii="GHEA Grapalat" w:hAnsi="GHEA Grapalat"/>
          <w:lang w:val="hy-AM"/>
        </w:rPr>
        <w:t xml:space="preserve">տեխնիկայի կանոնները </w:t>
      </w:r>
      <w:r w:rsidR="00737CA0">
        <w:rPr>
          <w:rFonts w:ascii="GHEA Grapalat" w:hAnsi="GHEA Grapalat"/>
        </w:rPr>
        <w:t>մասամբ</w:t>
      </w:r>
      <w:r w:rsidR="00737CA0" w:rsidRPr="00CD74AA">
        <w:rPr>
          <w:rFonts w:ascii="GHEA Grapalat" w:hAnsi="GHEA Grapalat"/>
          <w:lang w:val="af-ZA"/>
        </w:rPr>
        <w:t xml:space="preserve"> </w:t>
      </w:r>
      <w:r w:rsidR="00737CA0">
        <w:rPr>
          <w:rFonts w:ascii="GHEA Grapalat" w:hAnsi="GHEA Grapalat"/>
        </w:rPr>
        <w:t>պահ</w:t>
      </w:r>
      <w:r w:rsidR="00AB1DA7">
        <w:rPr>
          <w:rFonts w:ascii="GHEA Grapalat" w:hAnsi="GHEA Grapalat"/>
        </w:rPr>
        <w:softHyphen/>
      </w:r>
      <w:r w:rsidR="00737CA0">
        <w:rPr>
          <w:rFonts w:ascii="GHEA Grapalat" w:hAnsi="GHEA Grapalat"/>
        </w:rPr>
        <w:t>պան</w:t>
      </w:r>
      <w:r w:rsidR="00AB1DA7">
        <w:rPr>
          <w:rFonts w:ascii="GHEA Grapalat" w:hAnsi="GHEA Grapalat"/>
        </w:rPr>
        <w:softHyphen/>
      </w:r>
      <w:r w:rsidR="00737CA0">
        <w:rPr>
          <w:rFonts w:ascii="GHEA Grapalat" w:hAnsi="GHEA Grapalat"/>
        </w:rPr>
        <w:t>ված</w:t>
      </w:r>
      <w:r w:rsidR="00737CA0">
        <w:rPr>
          <w:rFonts w:ascii="GHEA Grapalat" w:hAnsi="GHEA Grapalat"/>
          <w:lang w:val="af-ZA"/>
        </w:rPr>
        <w:t xml:space="preserve"> չ</w:t>
      </w:r>
      <w:r w:rsidR="00737CA0">
        <w:rPr>
          <w:rFonts w:ascii="GHEA Grapalat" w:hAnsi="GHEA Grapalat"/>
        </w:rPr>
        <w:t>են</w:t>
      </w:r>
      <w:r w:rsidR="00DA24DB">
        <w:rPr>
          <w:rFonts w:ascii="GHEA Grapalat" w:hAnsi="GHEA Grapalat"/>
          <w:lang w:val="af-ZA"/>
        </w:rPr>
        <w:t xml:space="preserve">՝ </w:t>
      </w:r>
      <w:r w:rsidR="00737CA0">
        <w:rPr>
          <w:rFonts w:ascii="GHEA Grapalat" w:hAnsi="GHEA Grapalat"/>
          <w:lang w:val="af-ZA"/>
        </w:rPr>
        <w:t>նախագծի 1-ին, 2-րդ, 3-րդ, 4-րդ և 5-րդ հոդվածներն անհրաժեշտ է միավորել մեկ հոդ</w:t>
      </w:r>
      <w:r w:rsidR="00AB1DA7">
        <w:rPr>
          <w:rFonts w:ascii="GHEA Grapalat" w:hAnsi="GHEA Grapalat"/>
          <w:lang w:val="af-ZA"/>
        </w:rPr>
        <w:softHyphen/>
      </w:r>
      <w:r w:rsidR="00737CA0">
        <w:rPr>
          <w:rFonts w:ascii="GHEA Grapalat" w:hAnsi="GHEA Grapalat"/>
          <w:lang w:val="af-ZA"/>
        </w:rPr>
        <w:t>վածի ներքո, քանի որ</w:t>
      </w:r>
      <w:r w:rsidR="00737CA0" w:rsidRPr="003326E8">
        <w:rPr>
          <w:rFonts w:ascii="GHEA Grapalat" w:hAnsi="GHEA Grapalat"/>
          <w:lang w:val="af-ZA"/>
        </w:rPr>
        <w:t xml:space="preserve"> </w:t>
      </w:r>
      <w:r w:rsidR="00737CA0">
        <w:rPr>
          <w:rFonts w:ascii="GHEA Grapalat" w:hAnsi="GHEA Grapalat"/>
          <w:lang w:val="af-ZA"/>
        </w:rPr>
        <w:t>հիշյալ հոդվածներով նախատեսվող փոփոխությունները և լրացումը վերաբերում են օրենքի միևնույն հոդվածին:</w:t>
      </w:r>
    </w:p>
    <w:p w:rsidR="00DA24DB" w:rsidRPr="008E6DEB" w:rsidRDefault="00DA24DB" w:rsidP="00F70431">
      <w:pPr>
        <w:spacing w:after="0" w:line="360" w:lineRule="auto"/>
        <w:ind w:firstLine="709"/>
        <w:jc w:val="both"/>
        <w:rPr>
          <w:rFonts w:ascii="GHEA Grapalat" w:hAnsi="GHEA Grapalat" w:cs="Sylfaen"/>
        </w:rPr>
      </w:pPr>
      <w:r w:rsidRPr="009C2AB0">
        <w:rPr>
          <w:rFonts w:ascii="GHEA Grapalat" w:hAnsi="GHEA Grapalat" w:cs="Sylfaen"/>
        </w:rPr>
        <w:t>Ելնելով շարադրվածից, Հա</w:t>
      </w:r>
      <w:r w:rsidRPr="009C2AB0">
        <w:rPr>
          <w:rFonts w:ascii="GHEA Grapalat" w:hAnsi="GHEA Grapalat" w:cs="Sylfaen"/>
        </w:rPr>
        <w:softHyphen/>
        <w:t>յաս</w:t>
      </w:r>
      <w:r w:rsidRPr="009C2AB0">
        <w:rPr>
          <w:rFonts w:ascii="GHEA Grapalat" w:hAnsi="GHEA Grapalat" w:cs="Sylfaen"/>
        </w:rPr>
        <w:softHyphen/>
        <w:t>տա</w:t>
      </w:r>
      <w:r w:rsidRPr="009C2AB0">
        <w:rPr>
          <w:rFonts w:ascii="GHEA Grapalat" w:hAnsi="GHEA Grapalat" w:cs="Sylfaen"/>
        </w:rPr>
        <w:softHyphen/>
        <w:t xml:space="preserve">նի Հանրապետության կառավարությունը </w:t>
      </w:r>
      <w:r>
        <w:rPr>
          <w:rFonts w:ascii="GHEA Grapalat" w:hAnsi="GHEA Grapalat" w:cs="Sylfaen"/>
        </w:rPr>
        <w:t xml:space="preserve">դեմ է </w:t>
      </w:r>
      <w:r w:rsidRPr="009C2AB0">
        <w:rPr>
          <w:rFonts w:ascii="GHEA Grapalat" w:hAnsi="GHEA Grapalat" w:cs="Sylfaen"/>
        </w:rPr>
        <w:t>ներ</w:t>
      </w:r>
      <w:r w:rsidR="00730FEE">
        <w:rPr>
          <w:rFonts w:ascii="GHEA Grapalat" w:hAnsi="GHEA Grapalat" w:cs="Sylfaen"/>
        </w:rPr>
        <w:softHyphen/>
      </w:r>
      <w:r w:rsidRPr="009C2AB0">
        <w:rPr>
          <w:rFonts w:ascii="GHEA Grapalat" w:hAnsi="GHEA Grapalat" w:cs="Sylfaen"/>
        </w:rPr>
        <w:t>կա</w:t>
      </w:r>
      <w:r w:rsidR="00730FEE">
        <w:rPr>
          <w:rFonts w:ascii="GHEA Grapalat" w:hAnsi="GHEA Grapalat" w:cs="Sylfaen"/>
        </w:rPr>
        <w:softHyphen/>
      </w:r>
      <w:r w:rsidRPr="009C2AB0">
        <w:rPr>
          <w:rFonts w:ascii="GHEA Grapalat" w:hAnsi="GHEA Grapalat" w:cs="Sylfaen"/>
        </w:rPr>
        <w:t>յացված օրենքի նախագծի ընդուն</w:t>
      </w:r>
      <w:r w:rsidRPr="009C2AB0">
        <w:rPr>
          <w:rFonts w:ascii="GHEA Grapalat" w:hAnsi="GHEA Grapalat" w:cs="Sylfaen"/>
        </w:rPr>
        <w:softHyphen/>
      </w:r>
      <w:r>
        <w:rPr>
          <w:rFonts w:ascii="GHEA Grapalat" w:hAnsi="GHEA Grapalat" w:cs="Sylfaen"/>
        </w:rPr>
        <w:t>ման</w:t>
      </w:r>
      <w:r w:rsidRPr="009C2AB0">
        <w:rPr>
          <w:rFonts w:ascii="GHEA Grapalat" w:hAnsi="GHEA Grapalat" w:cs="Sylfaen"/>
        </w:rPr>
        <w:t>ը:</w:t>
      </w:r>
    </w:p>
    <w:p w:rsidR="00DA24DB" w:rsidRPr="00AC7421" w:rsidRDefault="00DA24DB" w:rsidP="00F70431">
      <w:pPr>
        <w:pStyle w:val="norm"/>
        <w:spacing w:line="360" w:lineRule="auto"/>
        <w:rPr>
          <w:rFonts w:ascii="GHEA Grapalat" w:hAnsi="GHEA Grapalat" w:cs="Sylfaen"/>
          <w:lang w:eastAsia="en-US"/>
        </w:rPr>
      </w:pPr>
      <w:r w:rsidRPr="00AC7421">
        <w:rPr>
          <w:rFonts w:ascii="GHEA Grapalat" w:hAnsi="GHEA Grapalat" w:cs="Tahoma"/>
          <w:spacing w:val="-2"/>
        </w:rPr>
        <w:t>Միաժամանակ</w:t>
      </w:r>
      <w:r w:rsidRPr="00AC7421">
        <w:rPr>
          <w:rFonts w:ascii="GHEA Grapalat" w:hAnsi="GHEA Grapalat"/>
          <w:spacing w:val="-2"/>
        </w:rPr>
        <w:t xml:space="preserve"> </w:t>
      </w:r>
      <w:r w:rsidRPr="00AC7421">
        <w:rPr>
          <w:rFonts w:ascii="GHEA Grapalat" w:hAnsi="GHEA Grapalat" w:cs="Tahoma"/>
          <w:spacing w:val="-2"/>
        </w:rPr>
        <w:t>հայտնում</w:t>
      </w:r>
      <w:r w:rsidRPr="00AC7421">
        <w:rPr>
          <w:rFonts w:ascii="GHEA Grapalat" w:hAnsi="GHEA Grapalat"/>
          <w:spacing w:val="-2"/>
        </w:rPr>
        <w:t xml:space="preserve"> </w:t>
      </w:r>
      <w:r w:rsidRPr="00AC7421">
        <w:rPr>
          <w:rFonts w:ascii="GHEA Grapalat" w:hAnsi="GHEA Grapalat" w:cs="Tahoma"/>
          <w:spacing w:val="-2"/>
        </w:rPr>
        <w:t>ենք</w:t>
      </w:r>
      <w:r w:rsidRPr="00AC7421">
        <w:rPr>
          <w:rFonts w:ascii="GHEA Grapalat" w:hAnsi="GHEA Grapalat"/>
          <w:spacing w:val="-2"/>
        </w:rPr>
        <w:t xml:space="preserve">, </w:t>
      </w:r>
      <w:r w:rsidRPr="00AC7421">
        <w:rPr>
          <w:rFonts w:ascii="GHEA Grapalat" w:hAnsi="GHEA Grapalat" w:cs="Tahoma"/>
          <w:spacing w:val="-2"/>
        </w:rPr>
        <w:t>որ</w:t>
      </w:r>
      <w:r w:rsidRPr="00AC7421">
        <w:rPr>
          <w:rFonts w:ascii="GHEA Grapalat" w:hAnsi="GHEA Grapalat"/>
          <w:spacing w:val="-2"/>
        </w:rPr>
        <w:t xml:space="preserve">, </w:t>
      </w:r>
      <w:r w:rsidRPr="00AC7421">
        <w:rPr>
          <w:rFonts w:ascii="GHEA Grapalat" w:hAnsi="GHEA Grapalat" w:cs="Tahoma"/>
          <w:spacing w:val="-2"/>
        </w:rPr>
        <w:t>ներկայացված</w:t>
      </w:r>
      <w:r w:rsidRPr="00AC7421">
        <w:rPr>
          <w:rFonts w:ascii="GHEA Grapalat" w:hAnsi="GHEA Grapalat"/>
          <w:spacing w:val="-2"/>
        </w:rPr>
        <w:t xml:space="preserve"> </w:t>
      </w:r>
      <w:r w:rsidRPr="00AC7421">
        <w:rPr>
          <w:rFonts w:ascii="GHEA Grapalat" w:hAnsi="GHEA Grapalat" w:cs="Tahoma"/>
          <w:spacing w:val="-2"/>
        </w:rPr>
        <w:t>օրենքի</w:t>
      </w:r>
      <w:r w:rsidRPr="00AC7421">
        <w:rPr>
          <w:rFonts w:ascii="GHEA Grapalat" w:hAnsi="GHEA Grapalat"/>
          <w:spacing w:val="-2"/>
        </w:rPr>
        <w:t xml:space="preserve"> </w:t>
      </w:r>
      <w:r w:rsidRPr="00AC7421">
        <w:rPr>
          <w:rFonts w:ascii="GHEA Grapalat" w:hAnsi="GHEA Grapalat" w:cs="Tahoma"/>
          <w:spacing w:val="-2"/>
        </w:rPr>
        <w:t>նախագիծը Հա</w:t>
      </w:r>
      <w:r w:rsidRPr="00AC7421">
        <w:rPr>
          <w:rFonts w:ascii="GHEA Grapalat" w:hAnsi="GHEA Grapalat"/>
          <w:spacing w:val="-2"/>
        </w:rPr>
        <w:softHyphen/>
      </w:r>
      <w:r w:rsidRPr="00AC7421">
        <w:rPr>
          <w:rFonts w:ascii="GHEA Grapalat" w:hAnsi="GHEA Grapalat" w:cs="Tahoma"/>
          <w:spacing w:val="-2"/>
        </w:rPr>
        <w:t>յաս</w:t>
      </w:r>
      <w:r w:rsidRPr="00AC7421">
        <w:rPr>
          <w:rFonts w:ascii="GHEA Grapalat" w:hAnsi="GHEA Grapalat"/>
          <w:spacing w:val="-2"/>
        </w:rPr>
        <w:softHyphen/>
      </w:r>
      <w:r w:rsidRPr="00AC7421">
        <w:rPr>
          <w:rFonts w:ascii="GHEA Grapalat" w:hAnsi="GHEA Grapalat" w:cs="Tahoma"/>
          <w:spacing w:val="-2"/>
        </w:rPr>
        <w:t>տա</w:t>
      </w:r>
      <w:r w:rsidRPr="00AC7421">
        <w:rPr>
          <w:rFonts w:ascii="GHEA Grapalat" w:hAnsi="GHEA Grapalat"/>
          <w:spacing w:val="-2"/>
        </w:rPr>
        <w:softHyphen/>
      </w:r>
      <w:r w:rsidRPr="00AC7421">
        <w:rPr>
          <w:rFonts w:ascii="GHEA Grapalat" w:hAnsi="GHEA Grapalat"/>
          <w:spacing w:val="-2"/>
        </w:rPr>
        <w:softHyphen/>
      </w:r>
      <w:r w:rsidRPr="00AC7421">
        <w:rPr>
          <w:rFonts w:ascii="GHEA Grapalat" w:hAnsi="GHEA Grapalat" w:cs="Tahoma"/>
          <w:spacing w:val="-2"/>
        </w:rPr>
        <w:t>նի</w:t>
      </w:r>
      <w:r w:rsidRPr="00AC7421">
        <w:rPr>
          <w:rFonts w:ascii="GHEA Grapalat" w:hAnsi="GHEA Grapalat"/>
        </w:rPr>
        <w:t xml:space="preserve"> </w:t>
      </w:r>
      <w:r w:rsidRPr="00AC7421">
        <w:rPr>
          <w:rFonts w:ascii="GHEA Grapalat" w:hAnsi="GHEA Grapalat" w:cs="Tahoma"/>
        </w:rPr>
        <w:t>Հան</w:t>
      </w:r>
      <w:r w:rsidRPr="00AC7421">
        <w:rPr>
          <w:rFonts w:ascii="GHEA Grapalat" w:hAnsi="GHEA Grapalat"/>
        </w:rPr>
        <w:softHyphen/>
      </w:r>
      <w:r w:rsidRPr="00AC7421">
        <w:rPr>
          <w:rFonts w:ascii="GHEA Grapalat" w:hAnsi="GHEA Grapalat" w:cs="Tahoma"/>
        </w:rPr>
        <w:t>րա</w:t>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պե</w:t>
      </w:r>
      <w:r w:rsidRPr="00AC7421">
        <w:rPr>
          <w:rFonts w:ascii="GHEA Grapalat" w:hAnsi="GHEA Grapalat"/>
        </w:rPr>
        <w:softHyphen/>
      </w:r>
      <w:r w:rsidRPr="00AC7421">
        <w:rPr>
          <w:rFonts w:ascii="GHEA Grapalat" w:hAnsi="GHEA Grapalat" w:cs="Tahoma"/>
        </w:rPr>
        <w:t>տու</w:t>
      </w:r>
      <w:r w:rsidRPr="00AC7421">
        <w:rPr>
          <w:rFonts w:ascii="GHEA Grapalat" w:hAnsi="GHEA Grapalat"/>
        </w:rPr>
        <w:softHyphen/>
      </w:r>
      <w:r w:rsidRPr="00AC7421">
        <w:rPr>
          <w:rFonts w:ascii="GHEA Grapalat" w:hAnsi="GHEA Grapalat" w:cs="Tahoma"/>
        </w:rPr>
        <w:t>թյան</w:t>
      </w:r>
      <w:r w:rsidRPr="00AC7421">
        <w:rPr>
          <w:rFonts w:ascii="GHEA Grapalat" w:hAnsi="GHEA Grapalat"/>
        </w:rPr>
        <w:t xml:space="preserve"> </w:t>
      </w:r>
      <w:r w:rsidRPr="00AC7421">
        <w:rPr>
          <w:rFonts w:ascii="GHEA Grapalat" w:hAnsi="GHEA Grapalat" w:cs="Tahoma"/>
        </w:rPr>
        <w:t>Ազգային</w:t>
      </w:r>
      <w:r w:rsidRPr="00AC7421">
        <w:rPr>
          <w:rFonts w:ascii="GHEA Grapalat" w:hAnsi="GHEA Grapalat"/>
        </w:rPr>
        <w:t xml:space="preserve"> </w:t>
      </w:r>
      <w:r w:rsidRPr="00AC7421">
        <w:rPr>
          <w:rFonts w:ascii="GHEA Grapalat" w:hAnsi="GHEA Grapalat" w:cs="Tahoma"/>
        </w:rPr>
        <w:t>ժողովում</w:t>
      </w:r>
      <w:r w:rsidRPr="00AC7421">
        <w:rPr>
          <w:rFonts w:ascii="GHEA Grapalat" w:hAnsi="GHEA Grapalat"/>
        </w:rPr>
        <w:t xml:space="preserve"> </w:t>
      </w:r>
      <w:r w:rsidRPr="00AC7421">
        <w:rPr>
          <w:rFonts w:ascii="GHEA Grapalat" w:hAnsi="GHEA Grapalat" w:cs="Tahoma"/>
        </w:rPr>
        <w:t>քննարկելիս</w:t>
      </w:r>
      <w:r w:rsidRPr="00AC7421">
        <w:rPr>
          <w:rFonts w:ascii="GHEA Grapalat" w:hAnsi="GHEA Grapalat"/>
        </w:rPr>
        <w:t xml:space="preserve">, </w:t>
      </w:r>
      <w:r w:rsidRPr="00AC7421">
        <w:rPr>
          <w:rFonts w:ascii="GHEA Grapalat" w:hAnsi="GHEA Grapalat" w:cs="Tahoma"/>
        </w:rPr>
        <w:t>հարակից</w:t>
      </w:r>
      <w:r w:rsidRPr="00AC7421">
        <w:rPr>
          <w:rFonts w:ascii="GHEA Grapalat" w:hAnsi="GHEA Grapalat"/>
        </w:rPr>
        <w:t xml:space="preserve"> </w:t>
      </w:r>
      <w:r w:rsidRPr="00AC7421">
        <w:rPr>
          <w:rFonts w:ascii="GHEA Grapalat" w:hAnsi="GHEA Grapalat" w:cs="Tahoma"/>
        </w:rPr>
        <w:t>զեկուց</w:t>
      </w:r>
      <w:r w:rsidRPr="00AC7421">
        <w:rPr>
          <w:rFonts w:ascii="GHEA Grapalat" w:hAnsi="GHEA Grapalat"/>
        </w:rPr>
        <w:softHyphen/>
      </w:r>
      <w:r w:rsidRPr="00AC7421">
        <w:rPr>
          <w:rFonts w:ascii="GHEA Grapalat" w:hAnsi="GHEA Grapalat" w:cs="Tahoma"/>
        </w:rPr>
        <w:t>մամբ</w:t>
      </w:r>
      <w:r w:rsidRPr="00AC7421">
        <w:rPr>
          <w:rFonts w:ascii="GHEA Grapalat" w:hAnsi="GHEA Grapalat"/>
        </w:rPr>
        <w:t xml:space="preserve"> </w:t>
      </w:r>
      <w:r w:rsidRPr="00AC7421">
        <w:rPr>
          <w:rFonts w:ascii="GHEA Grapalat" w:hAnsi="GHEA Grapalat" w:cs="Tahoma"/>
        </w:rPr>
        <w:t>հանդես</w:t>
      </w:r>
      <w:r w:rsidRPr="00AC7421">
        <w:rPr>
          <w:rFonts w:ascii="GHEA Grapalat" w:hAnsi="GHEA Grapalat"/>
        </w:rPr>
        <w:t xml:space="preserve"> </w:t>
      </w:r>
      <w:r w:rsidRPr="00AC7421">
        <w:rPr>
          <w:rFonts w:ascii="GHEA Grapalat" w:hAnsi="GHEA Grapalat" w:cs="Tahoma"/>
        </w:rPr>
        <w:t>կգա</w:t>
      </w:r>
      <w:r w:rsidRPr="00AC7421">
        <w:rPr>
          <w:rFonts w:ascii="GHEA Grapalat" w:hAnsi="GHEA Grapalat"/>
        </w:rPr>
        <w:t xml:space="preserve"> </w:t>
      </w:r>
      <w:r w:rsidRPr="00AC7421">
        <w:rPr>
          <w:rFonts w:ascii="GHEA Grapalat" w:hAnsi="GHEA Grapalat" w:cs="Tahoma"/>
          <w:spacing w:val="-6"/>
        </w:rPr>
        <w:t>Հա</w:t>
      </w:r>
      <w:r w:rsidRPr="00AC7421">
        <w:rPr>
          <w:rFonts w:ascii="GHEA Grapalat" w:hAnsi="GHEA Grapalat"/>
          <w:spacing w:val="-6"/>
        </w:rPr>
        <w:softHyphen/>
      </w:r>
      <w:r w:rsidRPr="00AC7421">
        <w:rPr>
          <w:rFonts w:ascii="GHEA Grapalat" w:hAnsi="GHEA Grapalat"/>
          <w:spacing w:val="-6"/>
        </w:rPr>
        <w:softHyphen/>
      </w:r>
      <w:r w:rsidRPr="00AC7421">
        <w:rPr>
          <w:rFonts w:ascii="GHEA Grapalat" w:hAnsi="GHEA Grapalat" w:cs="Tahoma"/>
          <w:spacing w:val="-6"/>
        </w:rPr>
        <w:t>յաս</w:t>
      </w:r>
      <w:r w:rsidRPr="00AC7421">
        <w:rPr>
          <w:rFonts w:ascii="GHEA Grapalat" w:hAnsi="GHEA Grapalat"/>
          <w:spacing w:val="-6"/>
        </w:rPr>
        <w:softHyphen/>
      </w:r>
      <w:r w:rsidRPr="00AC7421">
        <w:rPr>
          <w:rFonts w:ascii="GHEA Grapalat" w:hAnsi="GHEA Grapalat" w:cs="Tahoma"/>
          <w:spacing w:val="-6"/>
        </w:rPr>
        <w:t>տանի</w:t>
      </w:r>
      <w:r w:rsidRPr="00AC7421">
        <w:rPr>
          <w:rFonts w:ascii="GHEA Grapalat" w:hAnsi="GHEA Grapalat"/>
          <w:spacing w:val="-6"/>
        </w:rPr>
        <w:t xml:space="preserve"> </w:t>
      </w:r>
      <w:r w:rsidRPr="00AC7421">
        <w:rPr>
          <w:rFonts w:ascii="GHEA Grapalat" w:hAnsi="GHEA Grapalat" w:cs="Tahoma"/>
          <w:spacing w:val="-6"/>
        </w:rPr>
        <w:t>Հան</w:t>
      </w:r>
      <w:r w:rsidRPr="00AC7421">
        <w:rPr>
          <w:rFonts w:ascii="GHEA Grapalat" w:hAnsi="GHEA Grapalat"/>
          <w:spacing w:val="-6"/>
        </w:rPr>
        <w:softHyphen/>
      </w:r>
      <w:r w:rsidRPr="00AC7421">
        <w:rPr>
          <w:rFonts w:ascii="GHEA Grapalat" w:hAnsi="GHEA Grapalat" w:cs="Tahoma"/>
          <w:spacing w:val="-6"/>
        </w:rPr>
        <w:t>րա</w:t>
      </w:r>
      <w:r w:rsidRPr="00AC7421">
        <w:rPr>
          <w:rFonts w:ascii="GHEA Grapalat" w:hAnsi="GHEA Grapalat"/>
          <w:spacing w:val="-6"/>
        </w:rPr>
        <w:softHyphen/>
      </w:r>
      <w:r w:rsidRPr="00AC7421">
        <w:rPr>
          <w:rFonts w:ascii="GHEA Grapalat" w:hAnsi="GHEA Grapalat" w:cs="Tahoma"/>
          <w:spacing w:val="-6"/>
        </w:rPr>
        <w:t>պետության</w:t>
      </w:r>
      <w:r w:rsidRPr="00AC7421">
        <w:rPr>
          <w:rFonts w:ascii="GHEA Grapalat" w:hAnsi="GHEA Grapalat"/>
          <w:spacing w:val="-6"/>
        </w:rPr>
        <w:t xml:space="preserve"> </w:t>
      </w:r>
      <w:r w:rsidRPr="00AC7421">
        <w:rPr>
          <w:rFonts w:ascii="GHEA Grapalat" w:hAnsi="GHEA Grapalat" w:cs="Tahoma"/>
          <w:spacing w:val="-6"/>
        </w:rPr>
        <w:t>արդարադատության</w:t>
      </w:r>
      <w:r w:rsidRPr="00AC7421">
        <w:rPr>
          <w:rFonts w:ascii="GHEA Grapalat" w:hAnsi="GHEA Grapalat"/>
          <w:spacing w:val="-6"/>
        </w:rPr>
        <w:t xml:space="preserve"> </w:t>
      </w:r>
      <w:r w:rsidRPr="00667DAA">
        <w:rPr>
          <w:rFonts w:ascii="GHEA Grapalat" w:hAnsi="GHEA Grapalat" w:cs="Sylfaen"/>
          <w:lang w:eastAsia="en-US"/>
        </w:rPr>
        <w:t>նախարարի առաջին տեղակալ Արսեն Մկրտչյանը:</w:t>
      </w:r>
    </w:p>
    <w:p w:rsidR="00164FCA" w:rsidRPr="00EF4607" w:rsidRDefault="00181DD7" w:rsidP="00164FCA">
      <w:pPr>
        <w:pStyle w:val="norm"/>
        <w:spacing w:line="360" w:lineRule="auto"/>
        <w:rPr>
          <w:rFonts w:ascii="GHEA Grapalat" w:hAnsi="GHEA Grapalat"/>
        </w:rPr>
      </w:pPr>
      <w:r>
        <w:rPr>
          <w:rFonts w:ascii="GHEA Grapalat" w:hAnsi="GHEA Grapalat" w:cs="Tahoma"/>
        </w:rPr>
        <w:lastRenderedPageBreak/>
        <w:t>Օրենք</w:t>
      </w:r>
      <w:r w:rsidR="00164FCA" w:rsidRPr="00EF4607">
        <w:rPr>
          <w:rFonts w:ascii="GHEA Grapalat" w:hAnsi="GHEA Grapalat" w:cs="Tahoma"/>
        </w:rPr>
        <w:t>ի</w:t>
      </w:r>
      <w:r w:rsidR="00164FCA" w:rsidRPr="00EF4607">
        <w:rPr>
          <w:rFonts w:ascii="GHEA Grapalat" w:hAnsi="GHEA Grapalat"/>
        </w:rPr>
        <w:t xml:space="preserve"> </w:t>
      </w:r>
      <w:r>
        <w:rPr>
          <w:rFonts w:ascii="GHEA Grapalat" w:hAnsi="GHEA Grapalat" w:cs="Tahoma"/>
        </w:rPr>
        <w:t>նախագծ</w:t>
      </w:r>
      <w:r w:rsidR="00164FCA" w:rsidRPr="00EF4607">
        <w:rPr>
          <w:rFonts w:ascii="GHEA Grapalat" w:hAnsi="GHEA Grapalat" w:cs="Tahoma"/>
        </w:rPr>
        <w:t>ի ընդունման</w:t>
      </w:r>
      <w:r w:rsidR="00164FCA" w:rsidRPr="00EF4607">
        <w:rPr>
          <w:rFonts w:ascii="GHEA Grapalat" w:hAnsi="GHEA Grapalat"/>
        </w:rPr>
        <w:t xml:space="preserve"> </w:t>
      </w:r>
      <w:r w:rsidR="00164FCA" w:rsidRPr="00EF4607">
        <w:rPr>
          <w:rFonts w:ascii="GHEA Grapalat" w:hAnsi="GHEA Grapalat" w:cs="Tahoma"/>
        </w:rPr>
        <w:t>դեպքում</w:t>
      </w:r>
      <w:r w:rsidR="00164FCA" w:rsidRPr="00EF4607">
        <w:rPr>
          <w:rFonts w:ascii="GHEA Grapalat" w:hAnsi="GHEA Grapalat"/>
        </w:rPr>
        <w:t xml:space="preserve"> </w:t>
      </w:r>
      <w:r w:rsidR="00164FCA" w:rsidRPr="00EF4607">
        <w:rPr>
          <w:rFonts w:ascii="GHEA Grapalat" w:hAnsi="GHEA Grapalat" w:cs="Tahoma"/>
        </w:rPr>
        <w:t>Հա</w:t>
      </w:r>
      <w:r w:rsidR="00164FCA" w:rsidRPr="00EF4607">
        <w:rPr>
          <w:rFonts w:ascii="GHEA Grapalat" w:hAnsi="GHEA Grapalat"/>
        </w:rPr>
        <w:softHyphen/>
      </w:r>
      <w:r w:rsidR="00164FCA" w:rsidRPr="00EF4607">
        <w:rPr>
          <w:rFonts w:ascii="GHEA Grapalat" w:hAnsi="GHEA Grapalat" w:cs="Tahoma"/>
        </w:rPr>
        <w:t>յաս</w:t>
      </w:r>
      <w:r w:rsidR="00164FCA" w:rsidRPr="00EF4607">
        <w:rPr>
          <w:rFonts w:ascii="GHEA Grapalat" w:hAnsi="GHEA Grapalat"/>
        </w:rPr>
        <w:softHyphen/>
      </w:r>
      <w:r w:rsidR="00164FCA" w:rsidRPr="00EF4607">
        <w:rPr>
          <w:rFonts w:ascii="GHEA Grapalat" w:hAnsi="GHEA Grapalat" w:cs="Tahoma"/>
        </w:rPr>
        <w:t>տա</w:t>
      </w:r>
      <w:r w:rsidR="00164FCA" w:rsidRPr="00EF4607">
        <w:rPr>
          <w:rFonts w:ascii="GHEA Grapalat" w:hAnsi="GHEA Grapalat"/>
        </w:rPr>
        <w:softHyphen/>
      </w:r>
      <w:r w:rsidR="00164FCA" w:rsidRPr="00EF4607">
        <w:rPr>
          <w:rFonts w:ascii="GHEA Grapalat" w:hAnsi="GHEA Grapalat"/>
        </w:rPr>
        <w:softHyphen/>
      </w:r>
      <w:r w:rsidR="00164FCA" w:rsidRPr="00EF4607">
        <w:rPr>
          <w:rFonts w:ascii="GHEA Grapalat" w:hAnsi="GHEA Grapalat" w:cs="Tahoma"/>
        </w:rPr>
        <w:t>նի</w:t>
      </w:r>
      <w:r w:rsidR="00164FCA" w:rsidRPr="00EF4607">
        <w:rPr>
          <w:rFonts w:ascii="GHEA Grapalat" w:hAnsi="GHEA Grapalat"/>
        </w:rPr>
        <w:t xml:space="preserve"> </w:t>
      </w:r>
      <w:r w:rsidR="00164FCA" w:rsidRPr="00EF4607">
        <w:rPr>
          <w:rFonts w:ascii="GHEA Grapalat" w:hAnsi="GHEA Grapalat" w:cs="Tahoma"/>
        </w:rPr>
        <w:t>Հան</w:t>
      </w:r>
      <w:r w:rsidR="00164FCA" w:rsidRPr="00EF4607">
        <w:rPr>
          <w:rFonts w:ascii="GHEA Grapalat" w:hAnsi="GHEA Grapalat"/>
        </w:rPr>
        <w:softHyphen/>
      </w:r>
      <w:r w:rsidR="00164FCA" w:rsidRPr="00EF4607">
        <w:rPr>
          <w:rFonts w:ascii="GHEA Grapalat" w:hAnsi="GHEA Grapalat"/>
        </w:rPr>
        <w:softHyphen/>
      </w:r>
      <w:r w:rsidR="00164FCA" w:rsidRPr="00EF4607">
        <w:rPr>
          <w:rFonts w:ascii="GHEA Grapalat" w:hAnsi="GHEA Grapalat"/>
        </w:rPr>
        <w:softHyphen/>
      </w:r>
      <w:r w:rsidR="00164FCA" w:rsidRPr="00EF4607">
        <w:rPr>
          <w:rFonts w:ascii="GHEA Grapalat" w:hAnsi="GHEA Grapalat" w:cs="Tahoma"/>
        </w:rPr>
        <w:t>րա</w:t>
      </w:r>
      <w:r w:rsidR="00164FCA" w:rsidRPr="00EF4607">
        <w:rPr>
          <w:rFonts w:ascii="GHEA Grapalat" w:hAnsi="GHEA Grapalat"/>
        </w:rPr>
        <w:softHyphen/>
      </w:r>
      <w:r w:rsidR="00164FCA" w:rsidRPr="00EF4607">
        <w:rPr>
          <w:rFonts w:ascii="GHEA Grapalat" w:hAnsi="GHEA Grapalat" w:cs="Tahoma"/>
        </w:rPr>
        <w:t>պետության</w:t>
      </w:r>
      <w:r w:rsidR="00164FCA" w:rsidRPr="00EF4607">
        <w:rPr>
          <w:rFonts w:ascii="GHEA Grapalat" w:hAnsi="GHEA Grapalat"/>
        </w:rPr>
        <w:t xml:space="preserve"> </w:t>
      </w:r>
      <w:r w:rsidR="00164FCA" w:rsidRPr="00EF4607">
        <w:rPr>
          <w:rFonts w:ascii="GHEA Grapalat" w:hAnsi="GHEA Grapalat" w:cs="Tahoma"/>
        </w:rPr>
        <w:t>կառա</w:t>
      </w:r>
      <w:r w:rsidR="00164FCA" w:rsidRPr="00EF4607">
        <w:rPr>
          <w:rFonts w:ascii="GHEA Grapalat" w:hAnsi="GHEA Grapalat"/>
        </w:rPr>
        <w:softHyphen/>
      </w:r>
      <w:r w:rsidR="00164FCA" w:rsidRPr="00EF4607">
        <w:rPr>
          <w:rFonts w:ascii="GHEA Grapalat" w:hAnsi="GHEA Grapalat" w:cs="Tahoma"/>
        </w:rPr>
        <w:t>վա</w:t>
      </w:r>
      <w:r w:rsidR="00164FCA" w:rsidRPr="00EF4607">
        <w:rPr>
          <w:rFonts w:ascii="GHEA Grapalat" w:hAnsi="GHEA Grapalat"/>
        </w:rPr>
        <w:softHyphen/>
      </w:r>
      <w:r w:rsidR="00164FCA" w:rsidRPr="00EF4607">
        <w:rPr>
          <w:rFonts w:ascii="GHEA Grapalat" w:hAnsi="GHEA Grapalat"/>
        </w:rPr>
        <w:softHyphen/>
      </w:r>
      <w:r w:rsidR="00164FCA" w:rsidRPr="00EF4607">
        <w:rPr>
          <w:rFonts w:ascii="GHEA Grapalat" w:hAnsi="GHEA Grapalat" w:cs="Tahoma"/>
        </w:rPr>
        <w:t>րու</w:t>
      </w:r>
      <w:r w:rsidR="00164FCA" w:rsidRPr="00EF4607">
        <w:rPr>
          <w:rFonts w:ascii="GHEA Grapalat" w:hAnsi="GHEA Grapalat" w:cs="Tahoma"/>
        </w:rPr>
        <w:softHyphen/>
        <w:t>թյան</w:t>
      </w:r>
      <w:r w:rsidR="00164FCA" w:rsidRPr="00EF4607">
        <w:rPr>
          <w:rFonts w:ascii="GHEA Grapalat" w:hAnsi="GHEA Grapalat"/>
        </w:rPr>
        <w:t xml:space="preserve"> </w:t>
      </w:r>
      <w:r w:rsidR="00164FCA" w:rsidRPr="00EF4607">
        <w:rPr>
          <w:rFonts w:ascii="GHEA Grapalat" w:hAnsi="GHEA Grapalat" w:cs="Tahoma"/>
        </w:rPr>
        <w:t>որոշման</w:t>
      </w:r>
      <w:r w:rsidR="00164FCA" w:rsidRPr="00EF4607">
        <w:rPr>
          <w:rFonts w:ascii="GHEA Grapalat" w:hAnsi="GHEA Grapalat"/>
        </w:rPr>
        <w:t xml:space="preserve"> </w:t>
      </w:r>
      <w:r w:rsidR="00164FCA" w:rsidRPr="00EF4607">
        <w:rPr>
          <w:rFonts w:ascii="GHEA Grapalat" w:hAnsi="GHEA Grapalat" w:cs="Tahoma"/>
        </w:rPr>
        <w:t>կամ</w:t>
      </w:r>
      <w:r w:rsidR="00164FCA" w:rsidRPr="00EF4607">
        <w:rPr>
          <w:rFonts w:ascii="GHEA Grapalat" w:hAnsi="GHEA Grapalat"/>
        </w:rPr>
        <w:t xml:space="preserve"> </w:t>
      </w:r>
      <w:r w:rsidR="00164FCA" w:rsidRPr="00EF4607">
        <w:rPr>
          <w:rFonts w:ascii="GHEA Grapalat" w:hAnsi="GHEA Grapalat" w:cs="Tahoma"/>
        </w:rPr>
        <w:t>այլ</w:t>
      </w:r>
      <w:r w:rsidR="00164FCA" w:rsidRPr="00EF4607">
        <w:rPr>
          <w:rFonts w:ascii="GHEA Grapalat" w:hAnsi="GHEA Grapalat"/>
        </w:rPr>
        <w:t xml:space="preserve"> </w:t>
      </w:r>
      <w:r w:rsidR="00164FCA" w:rsidRPr="00EF4607">
        <w:rPr>
          <w:rFonts w:ascii="GHEA Grapalat" w:hAnsi="GHEA Grapalat" w:cs="Tahoma"/>
        </w:rPr>
        <w:t>իրա</w:t>
      </w:r>
      <w:r w:rsidR="00164FCA" w:rsidRPr="00EF4607">
        <w:rPr>
          <w:rFonts w:ascii="GHEA Grapalat" w:hAnsi="GHEA Grapalat"/>
        </w:rPr>
        <w:softHyphen/>
      </w:r>
      <w:r w:rsidR="00164FCA" w:rsidRPr="00EF4607">
        <w:rPr>
          <w:rFonts w:ascii="GHEA Grapalat" w:hAnsi="GHEA Grapalat" w:cs="Tahoma"/>
        </w:rPr>
        <w:t>վա</w:t>
      </w:r>
      <w:r w:rsidR="00164FCA" w:rsidRPr="00EF4607">
        <w:rPr>
          <w:rFonts w:ascii="GHEA Grapalat" w:hAnsi="GHEA Grapalat"/>
        </w:rPr>
        <w:softHyphen/>
      </w:r>
      <w:r w:rsidR="00164FCA" w:rsidRPr="00EF4607">
        <w:rPr>
          <w:rFonts w:ascii="GHEA Grapalat" w:hAnsi="GHEA Grapalat" w:cs="Tahoma"/>
        </w:rPr>
        <w:t>կան</w:t>
      </w:r>
      <w:r w:rsidR="00164FCA" w:rsidRPr="00EF4607">
        <w:rPr>
          <w:rFonts w:ascii="GHEA Grapalat" w:hAnsi="GHEA Grapalat"/>
        </w:rPr>
        <w:t xml:space="preserve"> </w:t>
      </w:r>
      <w:r w:rsidR="00164FCA" w:rsidRPr="00EF4607">
        <w:rPr>
          <w:rFonts w:ascii="GHEA Grapalat" w:hAnsi="GHEA Grapalat" w:cs="Tahoma"/>
        </w:rPr>
        <w:t>ակտի</w:t>
      </w:r>
      <w:r w:rsidR="00164FCA" w:rsidRPr="00EF4607">
        <w:rPr>
          <w:rFonts w:ascii="GHEA Grapalat" w:hAnsi="GHEA Grapalat"/>
        </w:rPr>
        <w:t xml:space="preserve"> </w:t>
      </w:r>
      <w:r w:rsidR="00164FCA" w:rsidRPr="00EF4607">
        <w:rPr>
          <w:rFonts w:ascii="GHEA Grapalat" w:hAnsi="GHEA Grapalat" w:cs="Tahoma"/>
        </w:rPr>
        <w:t>ընդունման</w:t>
      </w:r>
      <w:r w:rsidR="00164FCA" w:rsidRPr="00EF4607">
        <w:rPr>
          <w:rFonts w:ascii="GHEA Grapalat" w:hAnsi="GHEA Grapalat"/>
        </w:rPr>
        <w:t xml:space="preserve"> </w:t>
      </w:r>
      <w:r w:rsidR="00164FCA" w:rsidRPr="00EF4607">
        <w:rPr>
          <w:rFonts w:ascii="GHEA Grapalat" w:hAnsi="GHEA Grapalat" w:cs="Tahoma"/>
        </w:rPr>
        <w:t>անհրաժեշտություն</w:t>
      </w:r>
      <w:r w:rsidR="00164FCA" w:rsidRPr="00EF4607">
        <w:rPr>
          <w:rFonts w:ascii="GHEA Grapalat" w:hAnsi="GHEA Grapalat"/>
        </w:rPr>
        <w:t xml:space="preserve"> </w:t>
      </w:r>
      <w:r w:rsidR="00164FCA" w:rsidRPr="00EF4607">
        <w:rPr>
          <w:rFonts w:ascii="GHEA Grapalat" w:hAnsi="GHEA Grapalat" w:cs="Tahoma"/>
        </w:rPr>
        <w:t>չի</w:t>
      </w:r>
      <w:r w:rsidR="00164FCA" w:rsidRPr="00EF4607">
        <w:rPr>
          <w:rFonts w:ascii="GHEA Grapalat" w:hAnsi="GHEA Grapalat"/>
        </w:rPr>
        <w:t xml:space="preserve"> </w:t>
      </w:r>
      <w:r w:rsidR="00164FCA" w:rsidRPr="00EF4607">
        <w:rPr>
          <w:rFonts w:ascii="GHEA Grapalat" w:hAnsi="GHEA Grapalat" w:cs="Tahoma"/>
        </w:rPr>
        <w:t>առա</w:t>
      </w:r>
      <w:r w:rsidR="00164FCA" w:rsidRPr="00EF4607">
        <w:rPr>
          <w:rFonts w:ascii="GHEA Grapalat" w:hAnsi="GHEA Grapalat" w:cs="Tahoma"/>
        </w:rPr>
        <w:softHyphen/>
        <w:t>ջա</w:t>
      </w:r>
      <w:r w:rsidR="00164FCA" w:rsidRPr="00EF4607">
        <w:rPr>
          <w:rFonts w:ascii="GHEA Grapalat" w:hAnsi="GHEA Grapalat" w:cs="Tahoma"/>
        </w:rPr>
        <w:softHyphen/>
        <w:t>նում</w:t>
      </w:r>
      <w:r w:rsidR="00164FCA" w:rsidRPr="00EF4607">
        <w:rPr>
          <w:rFonts w:ascii="GHEA Grapalat" w:hAnsi="GHEA Grapalat"/>
        </w:rPr>
        <w:t>:</w:t>
      </w:r>
    </w:p>
    <w:p w:rsidR="00164FCA" w:rsidRPr="00EF4607" w:rsidRDefault="00164FCA" w:rsidP="00164FCA">
      <w:pPr>
        <w:pStyle w:val="norm"/>
        <w:spacing w:line="360" w:lineRule="auto"/>
        <w:ind w:firstLine="720"/>
        <w:rPr>
          <w:rFonts w:ascii="GHEA Grapalat" w:hAnsi="GHEA Grapalat"/>
          <w:lang w:eastAsia="en-US"/>
        </w:rPr>
      </w:pPr>
      <w:r w:rsidRPr="00EF4607">
        <w:rPr>
          <w:rFonts w:ascii="GHEA Grapalat" w:hAnsi="GHEA Grapalat" w:cs="Tahoma"/>
          <w:lang w:eastAsia="en-US"/>
        </w:rPr>
        <w:t>Կից</w:t>
      </w:r>
      <w:r w:rsidRPr="00EF4607">
        <w:rPr>
          <w:rFonts w:ascii="GHEA Grapalat" w:hAnsi="GHEA Grapalat"/>
          <w:lang w:eastAsia="en-US"/>
        </w:rPr>
        <w:t xml:space="preserve"> </w:t>
      </w:r>
      <w:r w:rsidRPr="00EF4607">
        <w:rPr>
          <w:rFonts w:ascii="GHEA Grapalat" w:hAnsi="GHEA Grapalat" w:cs="Tahoma"/>
          <w:lang w:eastAsia="en-US"/>
        </w:rPr>
        <w:t>ներ</w:t>
      </w:r>
      <w:r w:rsidRPr="00EF4607">
        <w:rPr>
          <w:rFonts w:ascii="GHEA Grapalat" w:hAnsi="GHEA Grapalat"/>
          <w:lang w:eastAsia="en-US"/>
        </w:rPr>
        <w:softHyphen/>
      </w:r>
      <w:r w:rsidRPr="00EF4607">
        <w:rPr>
          <w:rFonts w:ascii="GHEA Grapalat" w:hAnsi="GHEA Grapalat" w:cs="Tahoma"/>
          <w:lang w:eastAsia="en-US"/>
        </w:rPr>
        <w:t>կա</w:t>
      </w:r>
      <w:r w:rsidRPr="00EF4607">
        <w:rPr>
          <w:rFonts w:ascii="GHEA Grapalat" w:hAnsi="GHEA Grapalat"/>
          <w:lang w:eastAsia="en-US"/>
        </w:rPr>
        <w:softHyphen/>
      </w:r>
      <w:r w:rsidRPr="00EF4607">
        <w:rPr>
          <w:rFonts w:ascii="GHEA Grapalat" w:hAnsi="GHEA Grapalat" w:cs="Tahoma"/>
          <w:lang w:eastAsia="en-US"/>
        </w:rPr>
        <w:t>յաց</w:t>
      </w:r>
      <w:r w:rsidRPr="00EF4607">
        <w:rPr>
          <w:rFonts w:ascii="GHEA Grapalat" w:hAnsi="GHEA Grapalat"/>
          <w:lang w:eastAsia="en-US"/>
        </w:rPr>
        <w:softHyphen/>
      </w:r>
      <w:r w:rsidRPr="00EF4607">
        <w:rPr>
          <w:rFonts w:ascii="GHEA Grapalat" w:hAnsi="GHEA Grapalat" w:cs="Tahoma"/>
          <w:lang w:eastAsia="en-US"/>
        </w:rPr>
        <w:t>վում</w:t>
      </w:r>
      <w:r w:rsidRPr="00EF4607">
        <w:rPr>
          <w:rFonts w:ascii="GHEA Grapalat" w:hAnsi="GHEA Grapalat"/>
          <w:lang w:eastAsia="en-US"/>
        </w:rPr>
        <w:t xml:space="preserve"> </w:t>
      </w:r>
      <w:r w:rsidRPr="00EF4607">
        <w:rPr>
          <w:rFonts w:ascii="GHEA Grapalat" w:hAnsi="GHEA Grapalat" w:cs="Tahoma"/>
          <w:lang w:eastAsia="en-US"/>
        </w:rPr>
        <w:t>են</w:t>
      </w:r>
      <w:r w:rsidRPr="00EF4607">
        <w:rPr>
          <w:rFonts w:ascii="GHEA Grapalat" w:hAnsi="GHEA Grapalat"/>
          <w:lang w:eastAsia="en-US"/>
        </w:rPr>
        <w:t xml:space="preserve"> </w:t>
      </w:r>
      <w:r w:rsidR="00181DD7">
        <w:rPr>
          <w:rFonts w:ascii="GHEA Grapalat" w:hAnsi="GHEA Grapalat" w:cs="Tahoma"/>
          <w:lang w:eastAsia="en-US"/>
        </w:rPr>
        <w:t>օրենք</w:t>
      </w:r>
      <w:r w:rsidRPr="00EF4607">
        <w:rPr>
          <w:rFonts w:ascii="GHEA Grapalat" w:hAnsi="GHEA Grapalat" w:cs="Tahoma"/>
          <w:lang w:eastAsia="en-US"/>
        </w:rPr>
        <w:t>ի</w:t>
      </w:r>
      <w:r w:rsidRPr="00EF4607">
        <w:rPr>
          <w:rFonts w:ascii="GHEA Grapalat" w:hAnsi="GHEA Grapalat"/>
          <w:lang w:eastAsia="en-US"/>
        </w:rPr>
        <w:t xml:space="preserve"> </w:t>
      </w:r>
      <w:r w:rsidR="00181DD7">
        <w:rPr>
          <w:rFonts w:ascii="GHEA Grapalat" w:hAnsi="GHEA Grapalat" w:cs="Tahoma"/>
          <w:lang w:eastAsia="en-US"/>
        </w:rPr>
        <w:t>նախագծ</w:t>
      </w:r>
      <w:r w:rsidRPr="00EF4607">
        <w:rPr>
          <w:rFonts w:ascii="GHEA Grapalat" w:hAnsi="GHEA Grapalat" w:cs="Tahoma"/>
          <w:lang w:eastAsia="en-US"/>
        </w:rPr>
        <w:t>ի</w:t>
      </w:r>
      <w:r w:rsidRPr="00EF4607">
        <w:rPr>
          <w:rFonts w:ascii="GHEA Grapalat" w:hAnsi="GHEA Grapalat"/>
          <w:lang w:eastAsia="en-US"/>
        </w:rPr>
        <w:t xml:space="preserve"> </w:t>
      </w:r>
      <w:r w:rsidRPr="00EF4607">
        <w:rPr>
          <w:rFonts w:ascii="GHEA Grapalat" w:hAnsi="GHEA Grapalat" w:cs="Tahoma"/>
          <w:lang w:eastAsia="en-US"/>
        </w:rPr>
        <w:t>կարգավոր</w:t>
      </w:r>
      <w:r w:rsidRPr="00EF4607">
        <w:rPr>
          <w:rFonts w:ascii="GHEA Grapalat" w:hAnsi="GHEA Grapalat"/>
          <w:lang w:eastAsia="en-US"/>
        </w:rPr>
        <w:softHyphen/>
      </w:r>
      <w:r w:rsidRPr="00EF4607">
        <w:rPr>
          <w:rFonts w:ascii="GHEA Grapalat" w:hAnsi="GHEA Grapalat" w:cs="Tahoma"/>
          <w:lang w:eastAsia="en-US"/>
        </w:rPr>
        <w:t>ման</w:t>
      </w:r>
      <w:r w:rsidRPr="00EF4607">
        <w:rPr>
          <w:rFonts w:ascii="GHEA Grapalat" w:hAnsi="GHEA Grapalat"/>
          <w:lang w:eastAsia="en-US"/>
        </w:rPr>
        <w:t xml:space="preserve"> </w:t>
      </w:r>
      <w:r w:rsidRPr="00EF4607">
        <w:rPr>
          <w:rFonts w:ascii="GHEA Grapalat" w:hAnsi="GHEA Grapalat" w:cs="Tahoma"/>
          <w:lang w:eastAsia="en-US"/>
        </w:rPr>
        <w:t>ազ</w:t>
      </w:r>
      <w:r w:rsidRPr="00EF4607">
        <w:rPr>
          <w:rFonts w:ascii="GHEA Grapalat" w:hAnsi="GHEA Grapalat"/>
          <w:lang w:eastAsia="en-US"/>
        </w:rPr>
        <w:softHyphen/>
      </w:r>
      <w:r w:rsidRPr="00EF4607">
        <w:rPr>
          <w:rFonts w:ascii="GHEA Grapalat" w:hAnsi="GHEA Grapalat" w:cs="Tahoma"/>
          <w:lang w:eastAsia="en-US"/>
        </w:rPr>
        <w:t>դե</w:t>
      </w:r>
      <w:r w:rsidRPr="00EF4607">
        <w:rPr>
          <w:rFonts w:ascii="GHEA Grapalat" w:hAnsi="GHEA Grapalat"/>
          <w:lang w:eastAsia="en-US"/>
        </w:rPr>
        <w:softHyphen/>
      </w:r>
      <w:r w:rsidRPr="00EF4607">
        <w:rPr>
          <w:rFonts w:ascii="GHEA Grapalat" w:hAnsi="GHEA Grapalat" w:cs="Tahoma"/>
          <w:lang w:eastAsia="en-US"/>
        </w:rPr>
        <w:t>ցու</w:t>
      </w:r>
      <w:r w:rsidRPr="00EF4607">
        <w:rPr>
          <w:rFonts w:ascii="GHEA Grapalat" w:hAnsi="GHEA Grapalat"/>
          <w:lang w:eastAsia="en-US"/>
        </w:rPr>
        <w:softHyphen/>
      </w:r>
      <w:r w:rsidRPr="00EF4607">
        <w:rPr>
          <w:rFonts w:ascii="GHEA Grapalat" w:hAnsi="GHEA Grapalat"/>
          <w:lang w:eastAsia="en-US"/>
        </w:rPr>
        <w:softHyphen/>
      </w:r>
      <w:r w:rsidRPr="00EF4607">
        <w:rPr>
          <w:rFonts w:ascii="GHEA Grapalat" w:hAnsi="GHEA Grapalat" w:cs="Tahoma"/>
          <w:lang w:eastAsia="en-US"/>
        </w:rPr>
        <w:t>թյան</w:t>
      </w:r>
      <w:r w:rsidRPr="00EF4607">
        <w:rPr>
          <w:rFonts w:ascii="GHEA Grapalat" w:hAnsi="GHEA Grapalat"/>
          <w:lang w:eastAsia="en-US"/>
        </w:rPr>
        <w:t xml:space="preserve"> </w:t>
      </w:r>
      <w:proofErr w:type="gramStart"/>
      <w:r w:rsidRPr="00EF4607">
        <w:rPr>
          <w:rFonts w:ascii="GHEA Grapalat" w:hAnsi="GHEA Grapalat" w:cs="Tahoma"/>
          <w:lang w:eastAsia="en-US"/>
        </w:rPr>
        <w:t>գնա</w:t>
      </w:r>
      <w:r w:rsidRPr="00EF4607">
        <w:rPr>
          <w:rFonts w:ascii="GHEA Grapalat" w:hAnsi="GHEA Grapalat" w:cs="Tahoma"/>
          <w:lang w:eastAsia="en-US"/>
        </w:rPr>
        <w:softHyphen/>
        <w:t>հատ</w:t>
      </w:r>
      <w:r w:rsidRPr="00EF4607">
        <w:rPr>
          <w:rFonts w:ascii="GHEA Grapalat" w:hAnsi="GHEA Grapalat" w:cs="Tahoma"/>
          <w:lang w:eastAsia="en-US"/>
        </w:rPr>
        <w:softHyphen/>
        <w:t>ման</w:t>
      </w:r>
      <w:r w:rsidRPr="00EF4607">
        <w:rPr>
          <w:rFonts w:ascii="GHEA Grapalat" w:hAnsi="GHEA Grapalat"/>
          <w:lang w:eastAsia="en-US"/>
        </w:rPr>
        <w:t xml:space="preserve">  </w:t>
      </w:r>
      <w:r w:rsidRPr="00EF4607">
        <w:rPr>
          <w:rFonts w:ascii="GHEA Grapalat" w:hAnsi="GHEA Grapalat" w:cs="Tahoma"/>
          <w:lang w:eastAsia="en-US"/>
        </w:rPr>
        <w:t>եզրա</w:t>
      </w:r>
      <w:r w:rsidRPr="00EF4607">
        <w:rPr>
          <w:rFonts w:ascii="GHEA Grapalat" w:hAnsi="GHEA Grapalat"/>
          <w:lang w:eastAsia="en-US"/>
        </w:rPr>
        <w:softHyphen/>
      </w:r>
      <w:r w:rsidRPr="00EF4607">
        <w:rPr>
          <w:rFonts w:ascii="GHEA Grapalat" w:hAnsi="GHEA Grapalat"/>
          <w:lang w:eastAsia="en-US"/>
        </w:rPr>
        <w:softHyphen/>
      </w:r>
      <w:r w:rsidRPr="00EF4607">
        <w:rPr>
          <w:rFonts w:ascii="GHEA Grapalat" w:hAnsi="GHEA Grapalat" w:cs="Tahoma"/>
          <w:lang w:eastAsia="en-US"/>
        </w:rPr>
        <w:t>կա</w:t>
      </w:r>
      <w:r w:rsidRPr="00EF4607">
        <w:rPr>
          <w:rFonts w:ascii="GHEA Grapalat" w:hAnsi="GHEA Grapalat"/>
          <w:lang w:eastAsia="en-US"/>
        </w:rPr>
        <w:softHyphen/>
      </w:r>
      <w:r w:rsidRPr="00EF4607">
        <w:rPr>
          <w:rFonts w:ascii="GHEA Grapalat" w:hAnsi="GHEA Grapalat" w:cs="Tahoma"/>
          <w:lang w:eastAsia="en-US"/>
        </w:rPr>
        <w:t>ցությունները</w:t>
      </w:r>
      <w:proofErr w:type="gramEnd"/>
      <w:r w:rsidRPr="00EF4607">
        <w:rPr>
          <w:rFonts w:ascii="GHEA Grapalat" w:hAnsi="GHEA Grapalat"/>
          <w:lang w:eastAsia="en-US"/>
        </w:rPr>
        <w:t>:</w:t>
      </w:r>
    </w:p>
    <w:p w:rsidR="00164FCA" w:rsidRDefault="00164FCA" w:rsidP="00164FCA">
      <w:pPr>
        <w:spacing w:line="360" w:lineRule="auto"/>
        <w:ind w:firstLine="720"/>
        <w:rPr>
          <w:rFonts w:ascii="GHEA Grapalat" w:hAnsi="GHEA Grapalat" w:cs="Sylfaen"/>
          <w:lang w:val="af-ZA"/>
        </w:rPr>
      </w:pPr>
    </w:p>
    <w:p w:rsidR="009002E1" w:rsidRPr="00085308" w:rsidRDefault="009002E1" w:rsidP="00164FCA">
      <w:pPr>
        <w:spacing w:line="360" w:lineRule="auto"/>
        <w:ind w:firstLine="720"/>
        <w:rPr>
          <w:rFonts w:ascii="GHEA Grapalat" w:hAnsi="GHEA Grapalat" w:cs="Sylfaen"/>
          <w:lang w:val="af-ZA"/>
        </w:rPr>
      </w:pPr>
    </w:p>
    <w:p w:rsidR="00164FCA" w:rsidRDefault="00164FCA" w:rsidP="00164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r w:rsidRPr="00085308">
        <w:rPr>
          <w:rFonts w:ascii="GHEA Grapalat" w:hAnsi="GHEA Grapalat"/>
        </w:rPr>
        <w:t xml:space="preserve">    </w:t>
      </w:r>
      <w:r w:rsidRPr="00085308">
        <w:rPr>
          <w:rFonts w:ascii="GHEA Grapalat" w:hAnsi="GHEA Grapalat" w:cs="Sylfaen"/>
        </w:rPr>
        <w:t>Հարգանքով</w:t>
      </w:r>
      <w:r w:rsidRPr="00085308">
        <w:rPr>
          <w:rFonts w:ascii="GHEA Grapalat" w:hAnsi="GHEA Grapalat" w:cs="Arial Armenian"/>
        </w:rPr>
        <w:t xml:space="preserve">` </w:t>
      </w:r>
      <w:r w:rsidRPr="00085308">
        <w:rPr>
          <w:rFonts w:ascii="GHEA Grapalat" w:hAnsi="GHEA Grapalat" w:cs="Arial Armenian"/>
        </w:rPr>
        <w:tab/>
      </w:r>
      <w:r w:rsidRPr="00085308">
        <w:rPr>
          <w:rFonts w:ascii="GHEA Grapalat" w:hAnsi="GHEA Grapalat" w:cs="Arial Armenian"/>
        </w:rPr>
        <w:tab/>
      </w:r>
      <w:r w:rsidRPr="00085308">
        <w:rPr>
          <w:rFonts w:ascii="GHEA Grapalat" w:hAnsi="GHEA Grapalat" w:cs="Arial Armenian"/>
        </w:rPr>
        <w:tab/>
      </w:r>
      <w:r w:rsidRPr="00085308">
        <w:rPr>
          <w:rFonts w:ascii="GHEA Grapalat" w:hAnsi="GHEA Grapalat" w:cs="Arial Armenian"/>
        </w:rPr>
        <w:tab/>
      </w:r>
      <w:r w:rsidRPr="00085308">
        <w:rPr>
          <w:rFonts w:ascii="GHEA Grapalat" w:hAnsi="GHEA Grapalat" w:cs="Arial Armenian"/>
        </w:rPr>
        <w:tab/>
      </w:r>
      <w:r w:rsidRPr="00085308">
        <w:rPr>
          <w:rFonts w:ascii="GHEA Grapalat" w:hAnsi="GHEA Grapalat" w:cs="Arial Armenian"/>
        </w:rPr>
        <w:tab/>
      </w:r>
      <w:r w:rsidRPr="00085308">
        <w:rPr>
          <w:rFonts w:ascii="GHEA Grapalat" w:hAnsi="GHEA Grapalat" w:cs="Sylfaen"/>
        </w:rPr>
        <w:t>ՀՈՎԻԿ ԱԲՐԱՀԱՄՅԱՆ</w:t>
      </w:r>
    </w:p>
    <w:p w:rsidR="001B70F4" w:rsidRPr="001B70F4" w:rsidRDefault="001B70F4">
      <w:pPr>
        <w:rPr>
          <w:rFonts w:ascii="GHEA Grapalat" w:hAnsi="GHEA Grapalat"/>
        </w:rPr>
      </w:pPr>
      <w:r w:rsidRPr="001B70F4">
        <w:rPr>
          <w:rFonts w:ascii="GHEA Grapalat" w:hAnsi="GHEA Grapalat"/>
          <w:noProof/>
        </w:rPr>
        <w:lastRenderedPageBreak/>
        <w:drawing>
          <wp:inline distT="0" distB="0" distL="0" distR="0">
            <wp:extent cx="5943600" cy="839542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8395423"/>
                    </a:xfrm>
                    <a:prstGeom prst="rect">
                      <a:avLst/>
                    </a:prstGeom>
                    <a:noFill/>
                    <a:ln w="9525">
                      <a:noFill/>
                      <a:miter lim="800000"/>
                      <a:headEnd/>
                      <a:tailEnd/>
                    </a:ln>
                  </pic:spPr>
                </pic:pic>
              </a:graphicData>
            </a:graphic>
          </wp:inline>
        </w:drawing>
      </w:r>
    </w:p>
    <w:p w:rsidR="001B70F4" w:rsidRPr="001B70F4" w:rsidRDefault="001B70F4">
      <w:pPr>
        <w:rPr>
          <w:rFonts w:ascii="GHEA Grapalat" w:hAnsi="GHEA Grapalat"/>
        </w:rPr>
      </w:pPr>
      <w:r w:rsidRPr="001B70F4">
        <w:rPr>
          <w:rFonts w:ascii="GHEA Grapalat" w:hAnsi="GHEA Grapalat"/>
          <w:noProof/>
        </w:rPr>
        <w:lastRenderedPageBreak/>
        <w:drawing>
          <wp:inline distT="0" distB="0" distL="0" distR="0">
            <wp:extent cx="5942135" cy="7640515"/>
            <wp:effectExtent l="19050" t="0" r="14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7642399"/>
                    </a:xfrm>
                    <a:prstGeom prst="rect">
                      <a:avLst/>
                    </a:prstGeom>
                    <a:noFill/>
                    <a:ln w="9525">
                      <a:noFill/>
                      <a:miter lim="800000"/>
                      <a:headEnd/>
                      <a:tailEnd/>
                    </a:ln>
                  </pic:spPr>
                </pic:pic>
              </a:graphicData>
            </a:graphic>
          </wp:inline>
        </w:drawing>
      </w:r>
    </w:p>
    <w:p w:rsidR="001B70F4" w:rsidRDefault="001B70F4">
      <w:pPr>
        <w:rPr>
          <w:rFonts w:ascii="GHEA Grapalat" w:hAnsi="GHEA Grapalat"/>
        </w:rPr>
      </w:pPr>
    </w:p>
    <w:p w:rsidR="00E863C6" w:rsidRDefault="00E863C6">
      <w:pPr>
        <w:rPr>
          <w:rFonts w:ascii="GHEA Grapalat" w:hAnsi="GHEA Grapalat"/>
        </w:rPr>
      </w:pPr>
    </w:p>
    <w:p w:rsidR="00E863C6" w:rsidRPr="001B70F4" w:rsidRDefault="00E863C6">
      <w:pPr>
        <w:rPr>
          <w:rFonts w:ascii="GHEA Grapalat" w:hAnsi="GHEA Grapalat"/>
        </w:rPr>
      </w:pPr>
    </w:p>
    <w:p w:rsidR="001B70F4" w:rsidRPr="001B70F4" w:rsidRDefault="001B70F4" w:rsidP="001B70F4">
      <w:pPr>
        <w:spacing w:after="0" w:line="240" w:lineRule="auto"/>
        <w:jc w:val="right"/>
        <w:rPr>
          <w:rFonts w:ascii="GHEA Grapalat" w:eastAsia="Times New Roman" w:hAnsi="GHEA Grapalat" w:cs="Times New Roman"/>
        </w:rPr>
      </w:pPr>
      <w:r w:rsidRPr="001B70F4">
        <w:rPr>
          <w:rFonts w:ascii="GHEA Grapalat" w:eastAsia="Times New Roman" w:hAnsi="GHEA Grapalat" w:cs="Times New Roman"/>
          <w:i/>
          <w:iCs/>
        </w:rPr>
        <w:t>ՆԱԽԱԳԻԾ</w:t>
      </w:r>
    </w:p>
    <w:p w:rsidR="001B70F4" w:rsidRPr="001B70F4" w:rsidRDefault="001B70F4" w:rsidP="001B70F4">
      <w:pPr>
        <w:spacing w:after="0" w:line="240" w:lineRule="auto"/>
        <w:rPr>
          <w:rFonts w:ascii="GHEA Grapalat" w:eastAsia="Times New Roman" w:hAnsi="GHEA Grapalat" w:cs="Times New Roman"/>
        </w:rPr>
      </w:pPr>
      <w:r w:rsidRPr="001B70F4">
        <w:rPr>
          <w:rFonts w:ascii="GHEA Grapalat" w:eastAsia="Times New Roman" w:hAnsi="GHEA Grapalat" w:cs="Times New Roman"/>
          <w:i/>
          <w:iCs/>
        </w:rPr>
        <w:lastRenderedPageBreak/>
        <w:t>Պ-629-06.10.2014-ՊԻ-010/0</w:t>
      </w:r>
    </w:p>
    <w:p w:rsidR="001B70F4" w:rsidRPr="001B70F4" w:rsidRDefault="001B70F4" w:rsidP="001B70F4">
      <w:pPr>
        <w:spacing w:before="100" w:beforeAutospacing="1" w:after="100" w:afterAutospacing="1" w:line="240" w:lineRule="auto"/>
        <w:jc w:val="center"/>
        <w:outlineLvl w:val="1"/>
        <w:rPr>
          <w:rFonts w:ascii="GHEA Grapalat" w:eastAsia="Times New Roman" w:hAnsi="GHEA Grapalat" w:cs="Times New Roman"/>
          <w:b/>
          <w:bCs/>
        </w:rPr>
      </w:pPr>
      <w:r w:rsidRPr="001B70F4">
        <w:rPr>
          <w:rFonts w:ascii="GHEA Grapalat" w:eastAsia="Times New Roman" w:hAnsi="GHEA Grapalat" w:cs="Times New Roman"/>
          <w:b/>
          <w:bCs/>
        </w:rPr>
        <w:t xml:space="preserve">ՀԱՅԱՍՏԱՆԻ ՀԱՆՐԱՊԵՏՈՒԹՅԱՆ </w:t>
      </w:r>
      <w:r w:rsidRPr="001B70F4">
        <w:rPr>
          <w:rFonts w:ascii="GHEA Grapalat" w:eastAsia="Times New Roman" w:hAnsi="GHEA Grapalat" w:cs="Times New Roman"/>
          <w:b/>
          <w:bCs/>
        </w:rPr>
        <w:br/>
        <w:t>ՕՐԵՆՔԸ</w:t>
      </w:r>
    </w:p>
    <w:p w:rsidR="001B70F4" w:rsidRPr="001B70F4" w:rsidRDefault="001B70F4" w:rsidP="001B70F4">
      <w:pPr>
        <w:spacing w:before="100" w:beforeAutospacing="1" w:after="100" w:afterAutospacing="1" w:line="240" w:lineRule="auto"/>
        <w:jc w:val="center"/>
        <w:outlineLvl w:val="2"/>
        <w:rPr>
          <w:rFonts w:ascii="GHEA Grapalat" w:eastAsia="Times New Roman" w:hAnsi="GHEA Grapalat" w:cs="Times New Roman"/>
          <w:b/>
          <w:bCs/>
        </w:rPr>
      </w:pPr>
      <w:r w:rsidRPr="001B70F4">
        <w:rPr>
          <w:rFonts w:ascii="GHEA Grapalat" w:eastAsia="Times New Roman" w:hAnsi="GHEA Grapalat" w:cs="Times New Roman"/>
          <w:b/>
          <w:bCs/>
        </w:rPr>
        <w:t>«ՀԱՆՐԱՅԻՆ ԾԱՌԱՅՈՒԹՅԱՆ ՄԱՍԻՆ» ՀԱՅԱՍՏԱՆԻ ՀԱՆՐԱՊԵՏՈՒԹՅԱՆ ՕՐԵՆՔՈՒՄ ՓՈՓՈԽՈՒԹՅՈՒՆՆԵՐ ԵՎ ԼՐԱՑՈՒՄՆԵՐ ԿԱՏԱՐԵԼՈՒ ՄԱՍԻՆ</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1.</w:t>
      </w:r>
      <w:proofErr w:type="gramEnd"/>
      <w:r w:rsidRPr="001B70F4">
        <w:rPr>
          <w:rFonts w:ascii="GHEA Grapalat" w:eastAsia="Times New Roman" w:hAnsi="GHEA Grapalat" w:cs="Times New Roman"/>
          <w:b/>
          <w:bCs/>
          <w:i/>
          <w:iCs/>
        </w:rPr>
        <w:t xml:space="preserve"> </w:t>
      </w:r>
      <w:r w:rsidRPr="001B70F4">
        <w:rPr>
          <w:rFonts w:ascii="GHEA Grapalat" w:eastAsia="Times New Roman" w:hAnsi="GHEA Grapalat" w:cs="Times New Roman"/>
        </w:rPr>
        <w:t>«Հանրային ծառայության մասին» Հայաստանի Հանրապետության 2011 թվականի մայիսի 26-ի ՀՕ-172-Ն օրենքի (այսուհետ` Օրենք) 4-րդ հոդվածի 4-րդ մասում հանել վերջակետը:</w:t>
      </w:r>
      <w:r w:rsidRPr="001B70F4">
        <w:rPr>
          <w:rFonts w:ascii="GHEA Grapalat" w:eastAsia="Times New Roman" w:hAnsi="GHEA Grapalat" w:cs="Times New Roman"/>
          <w:b/>
          <w:bCs/>
        </w:rPr>
        <w:t xml:space="preserve">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2.</w:t>
      </w:r>
      <w:proofErr w:type="gramEnd"/>
      <w:r w:rsidRPr="001B70F4">
        <w:rPr>
          <w:rFonts w:ascii="GHEA Grapalat" w:eastAsia="Times New Roman" w:hAnsi="GHEA Grapalat" w:cs="Times New Roman"/>
          <w:b/>
          <w:bCs/>
          <w:i/>
          <w:iCs/>
        </w:rPr>
        <w:t xml:space="preserve"> </w:t>
      </w:r>
      <w:proofErr w:type="gramStart"/>
      <w:r w:rsidRPr="001B70F4">
        <w:rPr>
          <w:rFonts w:ascii="GHEA Grapalat" w:eastAsia="Times New Roman" w:hAnsi="GHEA Grapalat" w:cs="Times New Roman"/>
        </w:rPr>
        <w:t>Օրենքի 4-րդ հոդվածի 4-րդ մասը լրացնել նոր բառերով.</w:t>
      </w:r>
      <w:proofErr w:type="gramEnd"/>
      <w:r w:rsidRPr="001B70F4">
        <w:rPr>
          <w:rFonts w:ascii="GHEA Grapalat" w:eastAsia="Times New Roman" w:hAnsi="GHEA Grapalat" w:cs="Times New Roman"/>
        </w:rPr>
        <w:t xml:space="preserve"> «</w:t>
      </w:r>
      <w:proofErr w:type="gramStart"/>
      <w:r w:rsidRPr="001B70F4">
        <w:rPr>
          <w:rFonts w:ascii="GHEA Grapalat" w:eastAsia="Times New Roman" w:hAnsi="GHEA Grapalat" w:cs="Times New Roman"/>
        </w:rPr>
        <w:t>եւ</w:t>
      </w:r>
      <w:proofErr w:type="gramEnd"/>
      <w:r w:rsidRPr="001B70F4">
        <w:rPr>
          <w:rFonts w:ascii="GHEA Grapalat" w:eastAsia="Times New Roman" w:hAnsi="GHEA Grapalat" w:cs="Times New Roman"/>
        </w:rPr>
        <w:t xml:space="preserve"> չունեն դատվածություն Հայաստանի Հանրապետության քրեական օրենսգրքով սահմանված հանցագործությունների կատարման համար:»:</w:t>
      </w:r>
      <w:r w:rsidRPr="001B70F4">
        <w:rPr>
          <w:rFonts w:ascii="GHEA Grapalat" w:eastAsia="Times New Roman" w:hAnsi="GHEA Grapalat" w:cs="Times New Roman"/>
          <w:b/>
          <w:bCs/>
        </w:rPr>
        <w:t xml:space="preserve">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3.</w:t>
      </w:r>
      <w:proofErr w:type="gramEnd"/>
      <w:r w:rsidRPr="001B70F4">
        <w:rPr>
          <w:rFonts w:ascii="GHEA Grapalat" w:eastAsia="Times New Roman" w:hAnsi="GHEA Grapalat" w:cs="Times New Roman"/>
          <w:b/>
          <w:bCs/>
        </w:rPr>
        <w:t xml:space="preserve"> </w:t>
      </w:r>
      <w:proofErr w:type="gramStart"/>
      <w:r w:rsidRPr="001B70F4">
        <w:rPr>
          <w:rFonts w:ascii="GHEA Grapalat" w:eastAsia="Times New Roman" w:hAnsi="GHEA Grapalat" w:cs="Times New Roman"/>
        </w:rPr>
        <w:t>Օրենքի 4-րդ հոդվածը լրացնել նոր 6.1-րդ մասով հետեւյալ բովանդակությամբ.</w:t>
      </w:r>
      <w:proofErr w:type="gramEnd"/>
      <w:r w:rsidRPr="001B70F4">
        <w:rPr>
          <w:rFonts w:ascii="GHEA Grapalat" w:eastAsia="Times New Roman" w:hAnsi="GHEA Grapalat" w:cs="Times New Roman"/>
        </w:rPr>
        <w:t xml:space="preserve"> «Հայեցողական պաշտոններ կարող են զբաղեցնել Հայաստանի Հանրապետության այն քաղաքացիները, որոնք ունեն բարձրագույն կրթություն եւ չունեն դատվածություն Հայաստանի Հանրապետության քրեական օրենսգրքով սահմանված հանցագործությունների կատարման համար</w:t>
      </w:r>
      <w:proofErr w:type="gramStart"/>
      <w:r w:rsidRPr="001B70F4">
        <w:rPr>
          <w:rFonts w:ascii="GHEA Grapalat" w:eastAsia="Times New Roman" w:hAnsi="GHEA Grapalat" w:cs="Times New Roman"/>
        </w:rPr>
        <w:t>:»</w:t>
      </w:r>
      <w:proofErr w:type="gramEnd"/>
      <w:r w:rsidRPr="001B70F4">
        <w:rPr>
          <w:rFonts w:ascii="GHEA Grapalat" w:eastAsia="Times New Roman" w:hAnsi="GHEA Grapalat" w:cs="Times New Roman"/>
        </w:rPr>
        <w:t xml:space="preserve">: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4.</w:t>
      </w:r>
      <w:proofErr w:type="gramEnd"/>
      <w:r w:rsidRPr="001B70F4">
        <w:rPr>
          <w:rFonts w:ascii="GHEA Grapalat" w:eastAsia="Times New Roman" w:hAnsi="GHEA Grapalat" w:cs="Times New Roman"/>
          <w:b/>
          <w:bCs/>
          <w:i/>
          <w:iCs/>
        </w:rPr>
        <w:t xml:space="preserve"> </w:t>
      </w:r>
      <w:r w:rsidRPr="001B70F4">
        <w:rPr>
          <w:rFonts w:ascii="GHEA Grapalat" w:eastAsia="Times New Roman" w:hAnsi="GHEA Grapalat" w:cs="Times New Roman"/>
        </w:rPr>
        <w:t>Օրենքի 4-րդ հոդվածի 11-րդ մասում «որոնք ունեն բարձրագույն կրթություն</w:t>
      </w:r>
      <w:proofErr w:type="gramStart"/>
      <w:r w:rsidRPr="001B70F4">
        <w:rPr>
          <w:rFonts w:ascii="GHEA Grapalat" w:eastAsia="Times New Roman" w:hAnsi="GHEA Grapalat" w:cs="Times New Roman"/>
        </w:rPr>
        <w:t>,»</w:t>
      </w:r>
      <w:proofErr w:type="gramEnd"/>
      <w:r w:rsidRPr="001B70F4">
        <w:rPr>
          <w:rFonts w:ascii="GHEA Grapalat" w:eastAsia="Times New Roman" w:hAnsi="GHEA Grapalat" w:cs="Times New Roman"/>
        </w:rPr>
        <w:t xml:space="preserve"> բառերից հետո հանել ստորակետը: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5.</w:t>
      </w:r>
      <w:proofErr w:type="gramEnd"/>
      <w:r w:rsidRPr="001B70F4">
        <w:rPr>
          <w:rFonts w:ascii="GHEA Grapalat" w:eastAsia="Times New Roman" w:hAnsi="GHEA Grapalat" w:cs="Times New Roman"/>
          <w:b/>
          <w:bCs/>
        </w:rPr>
        <w:t xml:space="preserve"> </w:t>
      </w:r>
      <w:proofErr w:type="gramStart"/>
      <w:r w:rsidRPr="001B70F4">
        <w:rPr>
          <w:rFonts w:ascii="GHEA Grapalat" w:eastAsia="Times New Roman" w:hAnsi="GHEA Grapalat" w:cs="Times New Roman"/>
        </w:rPr>
        <w:t>Օրենքի 4-րդ հոդվածի 11-րդ մասը «որոնք ունեն բարձրագույն կրթություն» բառերից հետո լրացնել նոր բառերով.</w:t>
      </w:r>
      <w:proofErr w:type="gramEnd"/>
      <w:r w:rsidRPr="001B70F4">
        <w:rPr>
          <w:rFonts w:ascii="GHEA Grapalat" w:eastAsia="Times New Roman" w:hAnsi="GHEA Grapalat" w:cs="Times New Roman"/>
        </w:rPr>
        <w:t xml:space="preserve"> «</w:t>
      </w:r>
      <w:proofErr w:type="gramStart"/>
      <w:r w:rsidRPr="001B70F4">
        <w:rPr>
          <w:rFonts w:ascii="GHEA Grapalat" w:eastAsia="Times New Roman" w:hAnsi="GHEA Grapalat" w:cs="Times New Roman"/>
        </w:rPr>
        <w:t>եւ</w:t>
      </w:r>
      <w:proofErr w:type="gramEnd"/>
      <w:r w:rsidRPr="001B70F4">
        <w:rPr>
          <w:rFonts w:ascii="GHEA Grapalat" w:eastAsia="Times New Roman" w:hAnsi="GHEA Grapalat" w:cs="Times New Roman"/>
        </w:rPr>
        <w:t xml:space="preserve"> չունեն դատվածություն Հայաստանի Հանրապետության քրեական օրենսգրքով սահմանված հանցագործությունների կատարման համար,»: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proofErr w:type="gramStart"/>
      <w:r w:rsidRPr="001B70F4">
        <w:rPr>
          <w:rFonts w:ascii="GHEA Grapalat" w:eastAsia="Times New Roman" w:hAnsi="GHEA Grapalat" w:cs="Times New Roman"/>
          <w:b/>
          <w:bCs/>
          <w:i/>
          <w:iCs/>
        </w:rPr>
        <w:t>Հոդված 6.</w:t>
      </w:r>
      <w:proofErr w:type="gramEnd"/>
      <w:r w:rsidRPr="001B70F4">
        <w:rPr>
          <w:rFonts w:ascii="GHEA Grapalat" w:eastAsia="Times New Roman" w:hAnsi="GHEA Grapalat" w:cs="Times New Roman"/>
          <w:b/>
          <w:bCs/>
        </w:rPr>
        <w:t xml:space="preserve"> </w:t>
      </w:r>
      <w:r w:rsidRPr="001B70F4">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667DAA" w:rsidRDefault="00667DAA" w:rsidP="001B70F4">
      <w:pPr>
        <w:spacing w:before="100" w:beforeAutospacing="1" w:after="100" w:afterAutospacing="1" w:line="240" w:lineRule="auto"/>
        <w:jc w:val="center"/>
        <w:rPr>
          <w:rFonts w:ascii="GHEA Grapalat" w:eastAsia="Times New Roman" w:hAnsi="GHEA Grapalat" w:cs="Times New Roman"/>
          <w:b/>
          <w:bCs/>
        </w:rPr>
      </w:pPr>
    </w:p>
    <w:p w:rsidR="001B70F4" w:rsidRPr="001B70F4" w:rsidRDefault="001B70F4" w:rsidP="001B70F4">
      <w:pPr>
        <w:spacing w:before="100" w:beforeAutospacing="1" w:after="100" w:afterAutospacing="1" w:line="240" w:lineRule="auto"/>
        <w:jc w:val="center"/>
        <w:rPr>
          <w:rFonts w:ascii="GHEA Grapalat" w:eastAsia="Times New Roman" w:hAnsi="GHEA Grapalat" w:cs="Times New Roman"/>
        </w:rPr>
      </w:pPr>
      <w:r w:rsidRPr="001B70F4">
        <w:rPr>
          <w:rFonts w:ascii="GHEA Grapalat" w:eastAsia="Times New Roman" w:hAnsi="GHEA Grapalat" w:cs="Times New Roman"/>
          <w:b/>
          <w:bCs/>
        </w:rPr>
        <w:lastRenderedPageBreak/>
        <w:t>ՀԻՄՆԱՎՈՐՈՒՄ</w:t>
      </w:r>
      <w:r w:rsidRPr="001B70F4">
        <w:rPr>
          <w:rFonts w:ascii="GHEA Grapalat" w:eastAsia="Times New Roman" w:hAnsi="GHEA Grapalat" w:cs="Times New Roman"/>
        </w:rPr>
        <w:t xml:space="preserve"> </w:t>
      </w:r>
    </w:p>
    <w:p w:rsidR="001B70F4" w:rsidRPr="001B70F4" w:rsidRDefault="001B70F4" w:rsidP="001B70F4">
      <w:pPr>
        <w:spacing w:before="100" w:beforeAutospacing="1" w:after="100" w:afterAutospacing="1" w:line="240" w:lineRule="auto"/>
        <w:jc w:val="center"/>
        <w:rPr>
          <w:rFonts w:ascii="GHEA Grapalat" w:eastAsia="Times New Roman" w:hAnsi="GHEA Grapalat" w:cs="Times New Roman"/>
        </w:rPr>
      </w:pPr>
      <w:r w:rsidRPr="001B70F4">
        <w:rPr>
          <w:rFonts w:ascii="GHEA Grapalat" w:eastAsia="Times New Roman" w:hAnsi="GHEA Grapalat" w:cs="Times New Roman"/>
          <w:b/>
          <w:bCs/>
        </w:rPr>
        <w:t xml:space="preserve">«Հանրային ծառայության մասին» Հայաստանի Հանրապետության օրենքում փոփոխություններ եւ լրացումներ կատարելու մասին» Հայաստանի Հանրապետության օրենքի նախագծի ընդունման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r w:rsidRPr="001B70F4">
        <w:rPr>
          <w:rFonts w:ascii="GHEA Grapalat" w:eastAsia="Times New Roman" w:hAnsi="GHEA Grapalat" w:cs="Times New Roman"/>
        </w:rPr>
        <w:t xml:space="preserve">Վերոնշյալ փոփոխության նպատակն է բացառել հանրային ծառայության պաշտոններում՝ քաղաքական եւ հայեցողական, դատվածություն ունեցող քաղաքացիների նշանակումը: Պետական պաշտոն զբաղեցնող յուրաքանչյուր ոք պետք է իր գիտելիքներով, վարքով բարձր պահի տվյալ պետական կառույցի պատիվն ու հեղինակությունը՝ այդպիսով նպաստելով այդ կառույցի նկատմամբ հանրային վստահության մակարդակի աճին: Մյուս կողմից գաղտնիք չէ, որ անձը, որն իր կյանքի որոշակի ժամանակահատված անցկացնում է անազատության մեջ իր կատարած հանցանքի դիմաց, կալանավայրում ձեռք է բերում որոշակի նորմեր եւ վարքի ձեւեր, որոնք ընդունելի չեն հասարակական հարաբերությունների տեսանկյունից: Եվ որպեսզի Հայաստանի Հանրապետության պետական մարմինները ունենան հեղինակության եւ հանրային վստահության բարձր մակարդակ հարկ է, որ այդ մարմինները ներկայացնող թե՛ բարձրաստիճան պաշտոնատար անձ հանդիսացող, թե՛ բարձրաստիճան պաշտոնատար անձ չհանդիսացող անձինք ունենան բարձրագույն կրթություն եւ չունենան դատվածություն: Հաշվի առնելով վերոգրյալը՝ ներկայացված օրենքի նախագծով առաջարկվում է «Հանրային ծառայության մասին» Հայաստանի Հանրապետության օրենքի՝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r w:rsidRPr="001B70F4">
        <w:rPr>
          <w:rFonts w:ascii="GHEA Grapalat" w:eastAsia="Times New Roman" w:hAnsi="GHEA Grapalat" w:cs="Times New Roman"/>
        </w:rPr>
        <w:t xml:space="preserve">1. 4-րդ հոդվածի 4-րդ մասը, որը վերաբերում է քաղաքական պաշտոններ զբաղեցնելու իրավունք ունեցող քաղաքացիներին ներկայացվող պահանջին, լրացնել եւս մեկ պահանջով, այն է՝ դատվածություն չունենալու պահանջով: Այսինքն՝ առաջարկվում է քաղաքական պաշտոն զբաղեցնելու իրավունք տալ միայն այն քաղաքացիներին, ովքեր չունեն դատվածություն: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r w:rsidRPr="001B70F4">
        <w:rPr>
          <w:rFonts w:ascii="GHEA Grapalat" w:eastAsia="Times New Roman" w:hAnsi="GHEA Grapalat" w:cs="Times New Roman"/>
        </w:rPr>
        <w:t xml:space="preserve">2. 4-րդ հոդվածը լրացնել նոր 6.1-րդ մասով, ըստ որի՝ հայեցողական պաշտոններ կարող են զբաղեցնել Հայաստանի Հանրապետության այն քաղաքացիները, որոնք ունեն բարձրագույն կրթություն եւ չունեն դատվածություն: </w:t>
      </w:r>
    </w:p>
    <w:p w:rsidR="001B70F4" w:rsidRPr="001B70F4" w:rsidRDefault="001B70F4" w:rsidP="001B70F4">
      <w:pPr>
        <w:spacing w:before="100" w:beforeAutospacing="1" w:after="100" w:afterAutospacing="1" w:line="240" w:lineRule="auto"/>
        <w:rPr>
          <w:rFonts w:ascii="GHEA Grapalat" w:eastAsia="Times New Roman" w:hAnsi="GHEA Grapalat" w:cs="Times New Roman"/>
        </w:rPr>
      </w:pPr>
      <w:r w:rsidRPr="001B70F4">
        <w:rPr>
          <w:rFonts w:ascii="GHEA Grapalat" w:eastAsia="Times New Roman" w:hAnsi="GHEA Grapalat" w:cs="Times New Roman"/>
        </w:rPr>
        <w:t xml:space="preserve">4-րդ հոդվածի 11-րդ մասը, որը վերաբերում է քաղաքացիական պաշտոն զբաղեցնելու իրավունք ունեցող քաղաքացիներին ներկայացվող պահանջին, լրացնել եւս մեկ պահանջով: Այսինքն՝ առաջարկվում է քաղաքացիական պաշտոն զբաղեցնելու իրավունք տալ միայն այն քաղաքացիներին, ովքեր չունեն դատվածություն: </w:t>
      </w:r>
    </w:p>
    <w:p w:rsidR="001B70F4" w:rsidRDefault="001B70F4"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667DAA" w:rsidRDefault="00667DAA" w:rsidP="001B70F4">
      <w:pPr>
        <w:spacing w:after="0" w:line="240" w:lineRule="auto"/>
        <w:jc w:val="center"/>
        <w:rPr>
          <w:rFonts w:ascii="GHEA Grapalat" w:eastAsia="Times New Roman" w:hAnsi="GHEA Grapalat" w:cs="Times New Roman"/>
          <w:bCs/>
        </w:rPr>
      </w:pPr>
    </w:p>
    <w:p w:rsidR="001B70F4" w:rsidRPr="00181DD7" w:rsidRDefault="001B70F4" w:rsidP="001B70F4">
      <w:pPr>
        <w:spacing w:after="0" w:line="240" w:lineRule="auto"/>
        <w:jc w:val="center"/>
        <w:rPr>
          <w:rFonts w:ascii="GHEA Grapalat" w:eastAsia="Times New Roman" w:hAnsi="GHEA Grapalat" w:cs="Times New Roman"/>
          <w:bCs/>
        </w:rPr>
      </w:pPr>
      <w:r w:rsidRPr="00181DD7">
        <w:rPr>
          <w:rFonts w:ascii="GHEA Grapalat" w:eastAsia="Times New Roman" w:hAnsi="GHEA Grapalat" w:cs="Times New Roman"/>
          <w:bCs/>
        </w:rPr>
        <w:lastRenderedPageBreak/>
        <w:t>ՀՀ ՕՐԵՆՔԸ ՀԱՆՐԱՅԻՆ ԾԱՌԱՅՈՒԹՅԱՆ ՄԱՍԻՆ</w:t>
      </w:r>
    </w:p>
    <w:p w:rsidR="001B70F4" w:rsidRPr="001B70F4" w:rsidRDefault="001B70F4" w:rsidP="001B70F4">
      <w:pPr>
        <w:spacing w:after="0" w:line="240" w:lineRule="auto"/>
        <w:jc w:val="center"/>
        <w:rPr>
          <w:rFonts w:ascii="GHEA Grapalat" w:eastAsia="Times New Roman" w:hAnsi="GHEA Grapalat" w:cs="Times New Roman"/>
          <w:bCs/>
        </w:rPr>
      </w:pPr>
    </w:p>
    <w:tbl>
      <w:tblPr>
        <w:tblW w:w="5000" w:type="pct"/>
        <w:tblCellSpacing w:w="0" w:type="dxa"/>
        <w:tblCellMar>
          <w:left w:w="0" w:type="dxa"/>
          <w:right w:w="0" w:type="dxa"/>
        </w:tblCellMar>
        <w:tblLook w:val="04A0"/>
      </w:tblPr>
      <w:tblGrid>
        <w:gridCol w:w="2025"/>
        <w:gridCol w:w="7632"/>
      </w:tblGrid>
      <w:tr w:rsidR="001B70F4" w:rsidRPr="001B70F4" w:rsidTr="001B70F4">
        <w:trPr>
          <w:tblCellSpacing w:w="0" w:type="dxa"/>
        </w:trPr>
        <w:tc>
          <w:tcPr>
            <w:tcW w:w="2025" w:type="dxa"/>
            <w:hideMark/>
          </w:tcPr>
          <w:p w:rsidR="001B70F4" w:rsidRPr="001B70F4" w:rsidRDefault="001B70F4" w:rsidP="001B70F4">
            <w:pPr>
              <w:spacing w:after="0" w:line="240" w:lineRule="auto"/>
              <w:jc w:val="center"/>
              <w:rPr>
                <w:rFonts w:ascii="GHEA Grapalat" w:eastAsia="Times New Roman" w:hAnsi="GHEA Grapalat" w:cs="Times New Roman"/>
                <w:color w:val="000000"/>
              </w:rPr>
            </w:pPr>
            <w:r w:rsidRPr="001B70F4">
              <w:rPr>
                <w:rFonts w:ascii="Arial" w:eastAsia="Times New Roman" w:hAnsi="Arial" w:cs="Arial"/>
                <w:b/>
                <w:bCs/>
                <w:color w:val="000000"/>
              </w:rPr>
              <w:t> </w:t>
            </w:r>
            <w:r w:rsidRPr="001B70F4">
              <w:rPr>
                <w:rFonts w:ascii="GHEA Grapalat" w:eastAsia="Times New Roman" w:hAnsi="GHEA Grapalat" w:cs="Arial Unicode"/>
                <w:b/>
                <w:bCs/>
                <w:color w:val="000000"/>
              </w:rPr>
              <w:t>Հոդված 4</w:t>
            </w:r>
            <w:r w:rsidRPr="001B70F4">
              <w:rPr>
                <w:rFonts w:ascii="GHEA Grapalat" w:eastAsia="Times New Roman" w:hAnsi="GHEA Grapalat" w:cs="Times New Roman"/>
                <w:b/>
                <w:bCs/>
                <w:color w:val="000000"/>
              </w:rPr>
              <w:t>.</w:t>
            </w:r>
          </w:p>
        </w:tc>
        <w:tc>
          <w:tcPr>
            <w:tcW w:w="0" w:type="auto"/>
            <w:hideMark/>
          </w:tcPr>
          <w:p w:rsidR="001B70F4" w:rsidRPr="001B70F4" w:rsidRDefault="001B70F4" w:rsidP="001B70F4">
            <w:pPr>
              <w:spacing w:after="0" w:line="240" w:lineRule="auto"/>
              <w:rPr>
                <w:rFonts w:ascii="GHEA Grapalat" w:eastAsia="Times New Roman" w:hAnsi="GHEA Grapalat" w:cs="Times New Roman"/>
                <w:color w:val="000000"/>
              </w:rPr>
            </w:pPr>
            <w:r w:rsidRPr="001B70F4">
              <w:rPr>
                <w:rFonts w:ascii="GHEA Grapalat" w:eastAsia="Times New Roman" w:hAnsi="GHEA Grapalat" w:cs="Times New Roman"/>
                <w:b/>
                <w:bCs/>
                <w:color w:val="000000"/>
              </w:rPr>
              <w:t>Պետական և համայնքային</w:t>
            </w:r>
            <w:r w:rsidRPr="001B70F4">
              <w:rPr>
                <w:rFonts w:ascii="Arial" w:eastAsia="Times New Roman" w:hAnsi="Arial" w:cs="Arial"/>
                <w:b/>
                <w:bCs/>
                <w:color w:val="000000"/>
              </w:rPr>
              <w:t> </w:t>
            </w:r>
            <w:r w:rsidRPr="001B70F4">
              <w:rPr>
                <w:rFonts w:ascii="GHEA Grapalat" w:eastAsia="Times New Roman" w:hAnsi="GHEA Grapalat" w:cs="Arial Unicode"/>
                <w:b/>
                <w:bCs/>
                <w:color w:val="000000"/>
              </w:rPr>
              <w:t>պաշտոնները</w:t>
            </w:r>
            <w:r w:rsidRPr="001B70F4">
              <w:rPr>
                <w:rFonts w:ascii="GHEA Grapalat" w:eastAsia="Times New Roman" w:hAnsi="GHEA Grapalat" w:cs="Times New Roman"/>
                <w:b/>
                <w:bCs/>
                <w:color w:val="000000"/>
              </w:rPr>
              <w:t xml:space="preserve"> </w:t>
            </w:r>
          </w:p>
        </w:tc>
      </w:tr>
    </w:tbl>
    <w:p w:rsidR="001B70F4" w:rsidRPr="001B70F4" w:rsidRDefault="001B70F4" w:rsidP="001B70F4">
      <w:pPr>
        <w:spacing w:after="0" w:line="240" w:lineRule="auto"/>
        <w:rPr>
          <w:rFonts w:ascii="GHEA Grapalat" w:eastAsia="Times New Roman" w:hAnsi="GHEA Grapalat" w:cs="Times New Roman"/>
          <w:color w:val="000000"/>
        </w:rPr>
      </w:pPr>
      <w:r w:rsidRPr="001B70F4">
        <w:rPr>
          <w:rFonts w:ascii="Arial" w:eastAsia="Times New Roman" w:hAnsi="Arial" w:cs="Arial"/>
          <w:color w:val="000000"/>
        </w:rPr>
        <w:t> </w:t>
      </w:r>
      <w:r w:rsidRPr="001B70F4">
        <w:rPr>
          <w:rFonts w:ascii="GHEA Grapalat" w:eastAsia="Times New Roman" w:hAnsi="GHEA Grapalat" w:cs="Times New Roman"/>
          <w:b/>
          <w:bCs/>
          <w:i/>
          <w:iCs/>
          <w:color w:val="000000"/>
        </w:rPr>
        <w:t>(</w:t>
      </w:r>
      <w:proofErr w:type="gramStart"/>
      <w:r w:rsidRPr="001B70F4">
        <w:rPr>
          <w:rFonts w:ascii="GHEA Grapalat" w:eastAsia="Times New Roman" w:hAnsi="GHEA Grapalat" w:cs="Times New Roman"/>
          <w:b/>
          <w:bCs/>
          <w:i/>
          <w:iCs/>
          <w:color w:val="000000"/>
        </w:rPr>
        <w:t>վերնագիրը</w:t>
      </w:r>
      <w:proofErr w:type="gramEnd"/>
      <w:r w:rsidRPr="001B70F4">
        <w:rPr>
          <w:rFonts w:ascii="GHEA Grapalat" w:eastAsia="Times New Roman" w:hAnsi="GHEA Grapalat" w:cs="Times New Roman"/>
          <w:b/>
          <w:bCs/>
          <w:i/>
          <w:iCs/>
          <w:color w:val="000000"/>
        </w:rPr>
        <w:t xml:space="preserve"> լրաց. 05.02.13 ՀՕ-4-Ն)</w:t>
      </w:r>
      <w:r w:rsidRPr="001B70F4">
        <w:rPr>
          <w:rFonts w:ascii="GHEA Grapalat" w:eastAsia="Times New Roman" w:hAnsi="GHEA Grapalat" w:cs="Times New Roman"/>
          <w:color w:val="000000"/>
        </w:rPr>
        <w:t xml:space="preserve">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Arial" w:eastAsia="Times New Roman" w:hAnsi="Arial" w:cs="Arial"/>
          <w:color w:val="000000"/>
        </w:rPr>
        <w:t>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1. Պետական պաշտոններն են՝ քաղաքական (բացառությամբ Հայաստանի Հանրապետության համայնքների ղեկավարների պաշտոնների), հայեցողական (բացառությամբ Հայաստանի Հանրապետության համայնքների ղեկավարների տեղակալների, Հայաստանի Հանրապետության համայնքների ղեկավարների խորհրդականների, մամուլի քարտուղարների, օգնականների, Երևանի գլխավոր ճարտարապետի, Երևանի վարչական շրջանի ղեկավարի և նրա տեղակալի, Հայաստանի Հանրապետության համայնքների ղեկավարների տեղակալների օգնականների, Երևանի գլխավոր ճարտարապետի օգնականի պաշտոնների), քաղաքացիական, ինչպես նաև պետական ծառայության պաշտոնները։</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1.1. Համայնքային պաշտոններն են Հայաստանի Հանրապետության համայնքների ղեկավարների, Հայաստանի Հանրապետության համայնքների ղեկավարների տեղակալների, Հայաստանի Հանրապետության համայնքների ղեկավարների խորհրդականների, մամուլի քարտուղարների, օգնականների, Երևանի գլխավոր ճարտարապետի, Երևանի վարչական շրջանի ղեկավարի և նրա տեղակալի, Հայաստանի Հանրապետության համայնքների ղեկավարների տեղակալների օգնականների, Երևանի գլխավոր ճարտարապետի օգնականի, Հայաստանի Հանրապետության համայնքների ավագանիների անդամների, ինչպես նաև համայնքային ծառայության պաշտոնները։</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2. Քաղաքական պաշտոնը Հայաստանի Հանրապետության Սահմանադրությամբ, օրենքներով և այլ իրավական ակտերով սահմանված կարգով ընտրովի կամ նշանակովի պաշտոն է, որն զբաղեցնող պաշտոնատար անձը Հայաստանի Հանրապետության օրենսդրությամբ իրեն վերապահված լիազորությունների շրջանակներում ընդունում է քաղաքական որոշումներ և համակարգում դրանց կատարումը: Քաղաքական պաշտոն զբաղեցնող պաշտոնատար անձը փոփոխվում է քաղաքական ուժերի հարաբերակցության փոփոխության դեպքում, բացառությամբ օրենքով նախատեսված դեպքերի։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3. Սույն օրենքի իմաստով քաղաքական պաշտոններ են Հայաստանի Հանրապետության Նախագահի, Հայաստանի Հանրապետության Ազգային ժողովի պատգամավորների, Հայաստանի Հանրապետության վարչապետի, Ազգային անվտանգության խորհրդի քարտուղարի, Հայաստանի Հանրապետության նախարարների և Հայաստանի Հանրապետության համայնքների ղեկավարների պաշտոնները։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4. Քաղաքական պաշտոններ, բացառությամբ ընտրովի քաղաքական պաշտոնների, կարող են զբաղեցնել Հայաստանի Հանրապետության այն քաղաքացիները, որոնք ունեն բարձրագույն կրթություն</w:t>
      </w:r>
      <w:r w:rsidRPr="001B70F4">
        <w:rPr>
          <w:rFonts w:ascii="GHEA Grapalat" w:eastAsia="Times New Roman" w:hAnsi="GHEA Grapalat" w:cs="Times New Roman"/>
          <w:strike/>
          <w:color w:val="000000"/>
          <w:highlight w:val="yellow"/>
        </w:rPr>
        <w:t>։</w:t>
      </w:r>
      <w:r w:rsidRPr="001B70F4">
        <w:rPr>
          <w:rFonts w:ascii="GHEA Grapalat" w:eastAsia="Times New Roman" w:hAnsi="GHEA Grapalat" w:cs="Times New Roman"/>
          <w:strike/>
          <w:color w:val="000000"/>
        </w:rPr>
        <w:t xml:space="preserve"> </w:t>
      </w:r>
      <w:proofErr w:type="gramStart"/>
      <w:r w:rsidR="00164FCA" w:rsidRPr="00164FCA">
        <w:rPr>
          <w:rFonts w:ascii="GHEA Grapalat" w:eastAsia="Times New Roman" w:hAnsi="GHEA Grapalat" w:cs="Times New Roman"/>
          <w:highlight w:val="yellow"/>
        </w:rPr>
        <w:t>եւ</w:t>
      </w:r>
      <w:proofErr w:type="gramEnd"/>
      <w:r w:rsidR="00164FCA" w:rsidRPr="00164FCA">
        <w:rPr>
          <w:rFonts w:ascii="GHEA Grapalat" w:eastAsia="Times New Roman" w:hAnsi="GHEA Grapalat" w:cs="Times New Roman"/>
          <w:highlight w:val="yellow"/>
        </w:rPr>
        <w:t xml:space="preserve"> չունեն դատվածություն Հայաստանի Հանրապետության քրեական օրենսգրքով սահմանված հանցագործությունների կատարման համար:»:</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5. Քաղաքական պաշտոն զբաղեցնող պաշտոնատար անձանց գործունեության սկզբունքների և կազմակերպման կարգի հետ կապված հարաբերությունները սահմանվում են Հայաստանի Հանրապետության Սահմանադրությամբ, Հայաստանի Հանրապետության ընտրական օրենսգրքով, Հայաստանի Հանրապետության այլ օրենքներով, Հանրապետության Նախագահի հրամանագրերով և այլ իրավական ակտերով։ </w:t>
      </w:r>
    </w:p>
    <w:p w:rsidR="001B70F4" w:rsidRDefault="001B70F4" w:rsidP="00164FCA">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6. Հայեցողական պաշտոնը նշանակովի պաշտոն է, որն զբաղեցնող պաշտոնատար անձը Հայաստանի Հանրապետության օրենսդրությամբ իրեն վերապահված լիազորությունների շրջանակներում ընդունում է որոշումներ և համակարգում դրանց կատարումը: Հայեցողական պաշտոն զբաղեցնող պաշտոնատար անձը կարող է փոփոխվել քաղաքական ուժերի հարաբերակցության փոփոխության դեպքում։ </w:t>
      </w:r>
    </w:p>
    <w:p w:rsidR="00164FCA" w:rsidRPr="001B70F4" w:rsidRDefault="00164FCA" w:rsidP="00164FCA">
      <w:pPr>
        <w:spacing w:after="0" w:line="240" w:lineRule="auto"/>
        <w:ind w:firstLine="632"/>
        <w:rPr>
          <w:rFonts w:ascii="GHEA Grapalat" w:eastAsia="Times New Roman" w:hAnsi="GHEA Grapalat" w:cs="Times New Roman"/>
        </w:rPr>
      </w:pPr>
      <w:r w:rsidRPr="00164FCA">
        <w:rPr>
          <w:rFonts w:ascii="GHEA Grapalat" w:eastAsia="Times New Roman" w:hAnsi="GHEA Grapalat" w:cs="Times New Roman"/>
          <w:highlight w:val="yellow"/>
        </w:rPr>
        <w:lastRenderedPageBreak/>
        <w:t>6.1 «Հայեցողական պաշտոններ կարող են զբաղեցնել Հայաստանի Հանրապետության այն քաղաքացիները, որոնք ունեն բարձրագույն կրթություն եւ չունեն դատվածություն Հայաստանի Հանրապետության քրեական օրենսգրքով սահմանված հանցագործությունների կատարման համար</w:t>
      </w:r>
      <w:proofErr w:type="gramStart"/>
      <w:r w:rsidRPr="00164FCA">
        <w:rPr>
          <w:rFonts w:ascii="GHEA Grapalat" w:eastAsia="Times New Roman" w:hAnsi="GHEA Grapalat" w:cs="Times New Roman"/>
          <w:highlight w:val="yellow"/>
        </w:rPr>
        <w:t>:»</w:t>
      </w:r>
      <w:proofErr w:type="gramEnd"/>
      <w:r w:rsidRPr="00164FCA">
        <w:rPr>
          <w:rFonts w:ascii="GHEA Grapalat" w:eastAsia="Times New Roman" w:hAnsi="GHEA Grapalat" w:cs="Times New Roman"/>
          <w:highlight w:val="yellow"/>
        </w:rPr>
        <w:t>:</w:t>
      </w:r>
      <w:r w:rsidRPr="001B70F4">
        <w:rPr>
          <w:rFonts w:ascii="GHEA Grapalat" w:eastAsia="Times New Roman" w:hAnsi="GHEA Grapalat" w:cs="Times New Roman"/>
        </w:rPr>
        <w:t xml:space="preserve"> </w:t>
      </w:r>
    </w:p>
    <w:p w:rsidR="001B70F4" w:rsidRPr="001B70F4" w:rsidRDefault="001B70F4" w:rsidP="00164FCA">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7. Սույն օրենքի իմաստով հայեցողական պաշտոններ են Հայաստանի Հանրապետության Նախագահի աշխատակազմի ղեկավարի, նրա առաջին տեղակալի և տեղակալներից մեկի, Հայաստանի Հանրապետության Ազգային ժողովի աշխատակազմի ղեկավարի, նրա առաջին տեղակալի և տեղակալներից մեկի, Հայաստանի Հանրապետության Նախագահի վերահսկողական ծառայության ղեկավարի, Հայաստանի Հանրապետության վարչապետի վերահսկողական ծառայության ղեկավարի, Հայաստանի Հանրապետության նախարարների տեղակալների, Հայաստանի Հանրապետության կառավարությանն առընթեր պետական կառավարման մարմինների ղեկավարների և նրանց տեղակալների, Հայաստանի Հանրապետության արտակարգ և լիազոր դեսպանների, միջազգային կազմակերպություններին առընթեր (միջազգային կազմակերպություններում) Հայաստանի Հանրապետության դիվանագիտական ներկայացուցիչների, հատուկ հանձնարարություններով դեսպանի, Հայաստանի Հանրապետության նախարարությունների կառավարման ոլորտում գործող պետական մարմինների ղեկավարների և նրանց տեղակալների, բացառությամբ Հայաստանի Հանրապետության զինված ուժերի գլխավոր շտաբի պետի և նրա տեղակալների, Հայաստանի Հանրապետության մարզպետների և նրանց տեղակալների պաշտոնները, Հայաստանի Հանրապետության համայնքների ղեկավարների տեղակալների, խորհրդականների, մամուլի քարտուղարների, օգնականի պաշտոնները, Երևանի գլխավոր ճարտարապետի պաշտոնը, Երևանի վարչական շրջանի ղեկավարի և նրա տեղակալի պաշտոնները, Հայաստանի Հանրապետության Նախագահի գլխավոր ռազմական տեսուչի, նրա տեղակալների և հատուկ հանձնարարություններով դեսպանի պաշտոնները, Հայաստանի Հանրապետության Նախագահի, Հայաստանի Հանրապետության Ազգային ժողովի նախագահի և նրա տեղակալների, Հայաստանի Հանրապետության վարչապետի խորհրդականների, օգնականների, մամուլի քարտուղարների և ռեֆերենտների, Ազգային անվտանգության խորհրդի քարտուղարի խորհրդականի, օգնականի, մամուլի քարտուղարի պաշտոնները, Հայաստանի Հանրապետության Նախագահի աշխատակազմի ղեկավարի,</w:t>
      </w:r>
      <w:r w:rsidRPr="001B70F4">
        <w:rPr>
          <w:rFonts w:ascii="Arial" w:eastAsia="Times New Roman" w:hAnsi="Arial" w:cs="Arial"/>
          <w:color w:val="000000"/>
        </w:rPr>
        <w:t> </w:t>
      </w:r>
      <w:r w:rsidRPr="001B70F4">
        <w:rPr>
          <w:rFonts w:ascii="GHEA Grapalat" w:eastAsia="Times New Roman" w:hAnsi="GHEA Grapalat" w:cs="Arial Unicode"/>
          <w:color w:val="000000"/>
        </w:rPr>
        <w:t>Հայաստանի Հանրապետության Ազգային ժողովի աշխատակազմի ղեկավարի օգնականների և խորհրդականների, խմբակցության, պատգամավորական խմբի փորձագետի, Հայաստանի Հանրապետութ</w:t>
      </w:r>
      <w:r w:rsidRPr="001B70F4">
        <w:rPr>
          <w:rFonts w:ascii="GHEA Grapalat" w:eastAsia="Times New Roman" w:hAnsi="GHEA Grapalat" w:cs="Times New Roman"/>
          <w:color w:val="000000"/>
        </w:rPr>
        <w:t xml:space="preserve">յան Ազգային ժողովի պատգամավորի վճարովի հիմունքներով օգնականի պաշտոնները, Հայաստանի Հանրապետության նախարարների, Հայաստանի Հանրապետության կառավարությանն առընթեր պետական կառավարման մարմինների ղեկավարների, Հայաստանի Հանրապետության օրենքներով ստեղծված մշտապես գործող մարմինների (հանձնաժողովների, ծառայությունների, խորհուրդների և այլն) ղեկավարների, Հայաստանի Հանրապետության նախարարությունների կառավարման ոլորտում գործող պետական մարմինների ղեկավարների, Հայաստանի Հանրապետության մարզպետների, Հայաստանի Հանրապետության մարդու իրավունքների պաշտպանի խորհրդականների, մամուլի քարտուղարների, օգնականների պաշտոնները, Հայաստանի Հանրապետության գլխավոր դատախազի խորհրդականների, մամուլի քարտուղարի պաշտոնները, Հայաստանի Հանրապետության քննչական կոմիտեի նախագահի խորհրդականների, մամուլի քարտուղարի պաշտոնները, Հայաստանի Հանրապետության նախարարների տեղակալների, Հայաստանի Հանրապետության կառավարությանն առընթեր պետական կառավարման մարմինների ղեկավարների տեղակալների, Հայաստանի Հանրապետության օրենքներով ստեղծված մշտապես գործող մարմինների (հանձնաժողովներ, ծառայություններ, խորհուրդներ և այլն) ղեկավարների տեղակալների և անդամների, Հայաստանի Հանրապետության նախարարությունների կառավարման ոլորտում գործող պետական մարմինների ղեկավարների </w:t>
      </w:r>
      <w:r w:rsidRPr="001B70F4">
        <w:rPr>
          <w:rFonts w:ascii="GHEA Grapalat" w:eastAsia="Times New Roman" w:hAnsi="GHEA Grapalat" w:cs="Times New Roman"/>
          <w:color w:val="000000"/>
        </w:rPr>
        <w:lastRenderedPageBreak/>
        <w:t xml:space="preserve">տեղակալների, Հայաստանի Հանրապետության մարզպետների տեղակալների օգնականների պաշտոնները, Հայաստանի Հանրապետության համայնքների ղեկավարների տեղակալի օգնականի, Երևանի գլխավոր ճարտարապետի օգնականի պաշտոնները։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8. Սույն հոդվածի 7-րդ մասով նախատեսված համապատասխան պաշտոնատար անձանց խորհրդականներին, մամուլի քարտուղարներին, օգնականներին և ռեֆերենտներին պաշտոնի նշանակելու իրավասություն ունեցող պաշտոնատար անձի լիազորությունների դադարման դեպքում նրանք շարունակում են կատարել իրենց պարտականությունները մինչև այդ պաշտոնում նոր նշանակում կատարվելը։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9. Քաղաքացիական պաշտոնը Հայաստանի Հանրապետության Սահմանադրությամբ, օրենքներով և այլ իրավական ակտերով սահմանված կարգով որոշակի ժամանակահատվածով նշանակովի կամ ընտրովի պաշտոն է, որն զբաղեցնող պաշտոնատար անձը Հայաստանի Հանրապետության օրենսդրությամբ իրեն վերապահված լիազորությունների շրջանակներում կոլեգիալ, իսկ օրենքով նախատեսված դեպքերում նաև անհատական հիմունքներով ընդունում է որոշումներ և համակարգում դրանց կատարումը, իր պաշտոնավարման ժամանակահատվածում չի փոփոխվում քաղաքական ուժերի հարաբերակցության փոփոխության դեպքում։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10. Սույն օրենքի իմաստով քաղաքացիական պաշտոններ են համարվում Հայաստանի Հանրապետության սահմանադրական դատարանի նախագահի և անդամների, օրենքներով ստեղծված մշտապես գործող մարմինների (հանձնաժողովների, ծառայությունների, խորհուրդների) ղեկավարների, նրանց անդամների, Հայաստանի Հանրապետության վճռաբեկ դատարանի, նրա պալատների նախագահների և դատավորների, վերաքննիչ, առաջին ատյանի դատարանների նախագահների և դատավորների, Հայաստանի Հանրապետության գլխավոր դատախազի, նրա տեղակալների և դատախազների, ինչպես նաև Հայաստանի Հանրապետության մարդու իրավունքների պաշտպանի պաշտոնները։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11. Քաղաքացիական պաշտոն կարող են զբաղեցնել Հայաստանի Հանրապետության այն քաղաքացիները, որոնք ունեն բարձրագույն կրթություն</w:t>
      </w:r>
      <w:r w:rsidRPr="001B70F4">
        <w:rPr>
          <w:rFonts w:ascii="GHEA Grapalat" w:eastAsia="Times New Roman" w:hAnsi="GHEA Grapalat" w:cs="Times New Roman"/>
          <w:strike/>
          <w:color w:val="000000"/>
          <w:highlight w:val="yellow"/>
        </w:rPr>
        <w:t xml:space="preserve">, </w:t>
      </w:r>
      <w:r w:rsidR="00164FCA" w:rsidRPr="00164FCA">
        <w:rPr>
          <w:rFonts w:ascii="GHEA Grapalat" w:eastAsia="Times New Roman" w:hAnsi="GHEA Grapalat" w:cs="Times New Roman"/>
          <w:highlight w:val="yellow"/>
        </w:rPr>
        <w:t>եւ չունեն դատվածություն Հայաստանի Հանրապետության քրեական օրենսգրքով սահմանված հանցագործությունների կատարման համար</w:t>
      </w:r>
      <w:proofErr w:type="gramStart"/>
      <w:r w:rsidR="00164FCA" w:rsidRPr="001B70F4">
        <w:rPr>
          <w:rFonts w:ascii="GHEA Grapalat" w:eastAsia="Times New Roman" w:hAnsi="GHEA Grapalat" w:cs="Times New Roman"/>
        </w:rPr>
        <w:t>,</w:t>
      </w:r>
      <w:r w:rsidRPr="001B70F4">
        <w:rPr>
          <w:rFonts w:ascii="GHEA Grapalat" w:eastAsia="Times New Roman" w:hAnsi="GHEA Grapalat" w:cs="Times New Roman"/>
          <w:color w:val="000000"/>
        </w:rPr>
        <w:t>եթե</w:t>
      </w:r>
      <w:proofErr w:type="gramEnd"/>
      <w:r w:rsidRPr="001B70F4">
        <w:rPr>
          <w:rFonts w:ascii="GHEA Grapalat" w:eastAsia="Times New Roman" w:hAnsi="GHEA Grapalat" w:cs="Times New Roman"/>
          <w:color w:val="000000"/>
        </w:rPr>
        <w:t xml:space="preserve"> օրենքով այլ բան նախատեսված չէ։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 xml:space="preserve">12. Քաղաքացիական պաշտոնների առանձնահատկություններից ելնելով` այդ պաշտոնները զբաղեցնելու համար օրենքով կարող են սահմանվել նաև այլ պահանջներ։ </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13. Պետական ծառայության պաշտոնը պետական ծառայության պաշտոնների անվանացանկով նախատեսված պաշտոն է, որն զբաղեցնելու առանձնահատկությունները սահմանվում են պետական ծառայության առանձին տեսակները կարգավորող Հայաստանի Հանրապետության օրենքներով:</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color w:val="000000"/>
        </w:rPr>
        <w:t>14. Համայնքային ծառայության պաշտոնը համայնքային ծառայության պաշտոնների անվանացանկով նախատեսված պաշտոն է, որն զբաղեցնելու առանձնահատկությունները սահմանվում են «Համայնքային ծառայության մասին» Հայաստանի Հանրապետության օրենքով:</w:t>
      </w:r>
    </w:p>
    <w:p w:rsidR="001B70F4" w:rsidRPr="001B70F4" w:rsidRDefault="001B70F4" w:rsidP="001B70F4">
      <w:pPr>
        <w:spacing w:after="0" w:line="240" w:lineRule="auto"/>
        <w:ind w:firstLine="632"/>
        <w:rPr>
          <w:rFonts w:ascii="GHEA Grapalat" w:eastAsia="Times New Roman" w:hAnsi="GHEA Grapalat" w:cs="Times New Roman"/>
          <w:color w:val="000000"/>
        </w:rPr>
      </w:pPr>
      <w:r w:rsidRPr="001B70F4">
        <w:rPr>
          <w:rFonts w:ascii="GHEA Grapalat" w:eastAsia="Times New Roman" w:hAnsi="GHEA Grapalat" w:cs="Times New Roman"/>
          <w:b/>
          <w:bCs/>
          <w:i/>
          <w:iCs/>
          <w:color w:val="000000"/>
        </w:rPr>
        <w:t xml:space="preserve">(4-րդ հոդվածը </w:t>
      </w:r>
      <w:proofErr w:type="gramStart"/>
      <w:r w:rsidRPr="001B70F4">
        <w:rPr>
          <w:rFonts w:ascii="GHEA Grapalat" w:eastAsia="Times New Roman" w:hAnsi="GHEA Grapalat" w:cs="Times New Roman"/>
          <w:b/>
          <w:bCs/>
          <w:i/>
          <w:iCs/>
          <w:color w:val="000000"/>
        </w:rPr>
        <w:t>լրաց.,</w:t>
      </w:r>
      <w:proofErr w:type="gramEnd"/>
      <w:r w:rsidRPr="001B70F4">
        <w:rPr>
          <w:rFonts w:ascii="GHEA Grapalat" w:eastAsia="Times New Roman" w:hAnsi="GHEA Grapalat" w:cs="Times New Roman"/>
          <w:b/>
          <w:bCs/>
          <w:i/>
          <w:iCs/>
          <w:color w:val="000000"/>
        </w:rPr>
        <w:t xml:space="preserve"> փոփ.</w:t>
      </w:r>
      <w:r w:rsidRPr="001B70F4">
        <w:rPr>
          <w:rFonts w:ascii="Arial" w:eastAsia="Times New Roman" w:hAnsi="Arial" w:cs="Arial"/>
          <w:b/>
          <w:bCs/>
          <w:i/>
          <w:iCs/>
          <w:color w:val="000000"/>
        </w:rPr>
        <w:t>  </w:t>
      </w:r>
      <w:proofErr w:type="gramStart"/>
      <w:r w:rsidRPr="001B70F4">
        <w:rPr>
          <w:rFonts w:ascii="GHEA Grapalat" w:eastAsia="Times New Roman" w:hAnsi="GHEA Grapalat" w:cs="Arial Unicode"/>
          <w:b/>
          <w:bCs/>
          <w:i/>
          <w:iCs/>
          <w:color w:val="000000"/>
        </w:rPr>
        <w:t>08.12.11 ՀՕ-344-Ն, 05.02.13 ՀՕ-5-Ն, փոփ.</w:t>
      </w:r>
      <w:proofErr w:type="gramEnd"/>
      <w:r w:rsidRPr="001B70F4">
        <w:rPr>
          <w:rFonts w:ascii="GHEA Grapalat" w:eastAsia="Times New Roman" w:hAnsi="GHEA Grapalat" w:cs="Arial Unicode"/>
          <w:b/>
          <w:bCs/>
          <w:i/>
          <w:iCs/>
          <w:color w:val="000000"/>
        </w:rPr>
        <w:t xml:space="preserve"> </w:t>
      </w:r>
      <w:proofErr w:type="gramStart"/>
      <w:r w:rsidRPr="001B70F4">
        <w:rPr>
          <w:rFonts w:ascii="GHEA Grapalat" w:eastAsia="Times New Roman" w:hAnsi="GHEA Grapalat" w:cs="Arial Unicode"/>
          <w:b/>
          <w:bCs/>
          <w:i/>
          <w:iCs/>
          <w:color w:val="000000"/>
        </w:rPr>
        <w:t>13.06.13 ՀՕ-60-Ն, լրաց.</w:t>
      </w:r>
      <w:proofErr w:type="gramEnd"/>
      <w:r w:rsidRPr="001B70F4">
        <w:rPr>
          <w:rFonts w:ascii="GHEA Grapalat" w:eastAsia="Times New Roman" w:hAnsi="GHEA Grapalat" w:cs="Arial Unicode"/>
          <w:b/>
          <w:bCs/>
          <w:i/>
          <w:iCs/>
          <w:color w:val="000000"/>
        </w:rPr>
        <w:t xml:space="preserve"> 19.05.14 ՀՕ-30-Ն, </w:t>
      </w:r>
      <w:proofErr w:type="gramStart"/>
      <w:r w:rsidRPr="001B70F4">
        <w:rPr>
          <w:rFonts w:ascii="GHEA Grapalat" w:eastAsia="Times New Roman" w:hAnsi="GHEA Grapalat" w:cs="Arial Unicode"/>
          <w:b/>
          <w:bCs/>
          <w:i/>
          <w:iCs/>
          <w:color w:val="000000"/>
        </w:rPr>
        <w:t>լրաց.,</w:t>
      </w:r>
      <w:proofErr w:type="gramEnd"/>
      <w:r w:rsidRPr="001B70F4">
        <w:rPr>
          <w:rFonts w:ascii="GHEA Grapalat" w:eastAsia="Times New Roman" w:hAnsi="GHEA Grapalat" w:cs="Arial Unicode"/>
          <w:b/>
          <w:bCs/>
          <w:i/>
          <w:iCs/>
          <w:color w:val="000000"/>
        </w:rPr>
        <w:t xml:space="preserve"> փոփ.12.12.13 ՀՕ-174-Ն, լրաց. 11.06.14 ՀՕ-59-Ն</w:t>
      </w:r>
      <w:r w:rsidRPr="001B70F4">
        <w:rPr>
          <w:rFonts w:ascii="GHEA Grapalat" w:eastAsia="Times New Roman" w:hAnsi="GHEA Grapalat" w:cs="Times New Roman"/>
          <w:b/>
          <w:bCs/>
          <w:i/>
          <w:iCs/>
          <w:color w:val="000000"/>
        </w:rPr>
        <w:t>)</w:t>
      </w:r>
    </w:p>
    <w:p w:rsidR="001B70F4" w:rsidRPr="001B70F4" w:rsidRDefault="001B70F4">
      <w:pPr>
        <w:rPr>
          <w:rFonts w:ascii="GHEA Grapalat" w:hAnsi="GHEA Grapalat"/>
        </w:rPr>
      </w:pPr>
    </w:p>
    <w:sectPr w:rsidR="001B70F4" w:rsidRPr="001B70F4" w:rsidSect="00E17F01">
      <w:pgSz w:w="11907" w:h="16839" w:code="9"/>
      <w:pgMar w:top="108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9"/>
  <w:proofState w:grammar="clean"/>
  <w:defaultTabStop w:val="720"/>
  <w:drawingGridHorizontalSpacing w:val="110"/>
  <w:displayHorizontalDrawingGridEvery w:val="2"/>
  <w:characterSpacingControl w:val="doNotCompress"/>
  <w:compat/>
  <w:rsids>
    <w:rsidRoot w:val="001B70F4"/>
    <w:rsid w:val="00050CD6"/>
    <w:rsid w:val="000E14A6"/>
    <w:rsid w:val="00101995"/>
    <w:rsid w:val="00116638"/>
    <w:rsid w:val="00164FCA"/>
    <w:rsid w:val="00181DD7"/>
    <w:rsid w:val="001B70F4"/>
    <w:rsid w:val="002530AF"/>
    <w:rsid w:val="003E5889"/>
    <w:rsid w:val="003F13E6"/>
    <w:rsid w:val="00552F59"/>
    <w:rsid w:val="00601428"/>
    <w:rsid w:val="00667DAA"/>
    <w:rsid w:val="00670CE8"/>
    <w:rsid w:val="006F64EE"/>
    <w:rsid w:val="00730FEE"/>
    <w:rsid w:val="00737CA0"/>
    <w:rsid w:val="007F11CB"/>
    <w:rsid w:val="008664A1"/>
    <w:rsid w:val="009002E1"/>
    <w:rsid w:val="00966B37"/>
    <w:rsid w:val="0099340F"/>
    <w:rsid w:val="009A3FC7"/>
    <w:rsid w:val="009E19FD"/>
    <w:rsid w:val="00AB1DA7"/>
    <w:rsid w:val="00B8126F"/>
    <w:rsid w:val="00C14D97"/>
    <w:rsid w:val="00CB1453"/>
    <w:rsid w:val="00D710D0"/>
    <w:rsid w:val="00DA24DB"/>
    <w:rsid w:val="00E17F01"/>
    <w:rsid w:val="00E766B3"/>
    <w:rsid w:val="00E863C6"/>
    <w:rsid w:val="00E923BD"/>
    <w:rsid w:val="00F70431"/>
    <w:rsid w:val="00F87706"/>
    <w:rsid w:val="00FE1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1B70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7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0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70F4"/>
    <w:rPr>
      <w:rFonts w:ascii="Times New Roman" w:eastAsia="Times New Roman" w:hAnsi="Times New Roman" w:cs="Times New Roman"/>
      <w:b/>
      <w:bCs/>
      <w:sz w:val="27"/>
      <w:szCs w:val="27"/>
    </w:rPr>
  </w:style>
  <w:style w:type="character" w:styleId="Strong">
    <w:name w:val="Strong"/>
    <w:basedOn w:val="DefaultParagraphFont"/>
    <w:uiPriority w:val="22"/>
    <w:qFormat/>
    <w:rsid w:val="001B70F4"/>
    <w:rPr>
      <w:b/>
      <w:bCs/>
    </w:rPr>
  </w:style>
  <w:style w:type="paragraph" w:styleId="NormalWeb">
    <w:name w:val="Normal (Web)"/>
    <w:basedOn w:val="Normal"/>
    <w:uiPriority w:val="99"/>
    <w:semiHidden/>
    <w:unhideWhenUsed/>
    <w:rsid w:val="001B70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0F4"/>
    <w:rPr>
      <w:i/>
      <w:iCs/>
    </w:rPr>
  </w:style>
  <w:style w:type="character" w:customStyle="1" w:styleId="normChar">
    <w:name w:val="norm Char"/>
    <w:basedOn w:val="DefaultParagraphFont"/>
    <w:link w:val="norm"/>
    <w:locked/>
    <w:rsid w:val="00164FCA"/>
    <w:rPr>
      <w:rFonts w:ascii="Arial Armenian" w:hAnsi="Arial Armenian"/>
      <w:lang w:eastAsia="ru-RU"/>
    </w:rPr>
  </w:style>
  <w:style w:type="paragraph" w:customStyle="1" w:styleId="norm">
    <w:name w:val="norm"/>
    <w:basedOn w:val="Normal"/>
    <w:link w:val="normChar"/>
    <w:rsid w:val="00164FCA"/>
    <w:pPr>
      <w:spacing w:after="0" w:line="480" w:lineRule="auto"/>
      <w:ind w:firstLine="709"/>
      <w:jc w:val="both"/>
    </w:pPr>
    <w:rPr>
      <w:rFonts w:ascii="Arial Armenian" w:hAnsi="Arial Armenian"/>
      <w:lang w:eastAsia="ru-RU"/>
    </w:rPr>
  </w:style>
  <w:style w:type="character" w:styleId="Hyperlink">
    <w:name w:val="Hyperlink"/>
    <w:basedOn w:val="DefaultParagraphFont"/>
    <w:uiPriority w:val="99"/>
    <w:semiHidden/>
    <w:unhideWhenUsed/>
    <w:rsid w:val="00164FCA"/>
    <w:rPr>
      <w:color w:val="0051AD"/>
      <w:u w:val="single"/>
    </w:rPr>
  </w:style>
  <w:style w:type="paragraph" w:customStyle="1" w:styleId="a">
    <w:name w:val="Знак Знак"/>
    <w:basedOn w:val="Normal"/>
    <w:rsid w:val="003F13E6"/>
    <w:pPr>
      <w:spacing w:after="0" w:line="240" w:lineRule="auto"/>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007753085">
      <w:bodyDiv w:val="1"/>
      <w:marLeft w:val="0"/>
      <w:marRight w:val="0"/>
      <w:marTop w:val="0"/>
      <w:marBottom w:val="0"/>
      <w:divBdr>
        <w:top w:val="none" w:sz="0" w:space="0" w:color="auto"/>
        <w:left w:val="none" w:sz="0" w:space="0" w:color="auto"/>
        <w:bottom w:val="none" w:sz="0" w:space="0" w:color="auto"/>
        <w:right w:val="none" w:sz="0" w:space="0" w:color="auto"/>
      </w:divBdr>
      <w:divsChild>
        <w:div w:id="1602835086">
          <w:marLeft w:val="0"/>
          <w:marRight w:val="0"/>
          <w:marTop w:val="0"/>
          <w:marBottom w:val="0"/>
          <w:divBdr>
            <w:top w:val="none" w:sz="0" w:space="0" w:color="auto"/>
            <w:left w:val="none" w:sz="0" w:space="0" w:color="auto"/>
            <w:bottom w:val="none" w:sz="0" w:space="0" w:color="auto"/>
            <w:right w:val="none" w:sz="0" w:space="0" w:color="auto"/>
          </w:divBdr>
          <w:divsChild>
            <w:div w:id="19605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9779">
      <w:bodyDiv w:val="1"/>
      <w:marLeft w:val="0"/>
      <w:marRight w:val="0"/>
      <w:marTop w:val="0"/>
      <w:marBottom w:val="0"/>
      <w:divBdr>
        <w:top w:val="none" w:sz="0" w:space="0" w:color="auto"/>
        <w:left w:val="none" w:sz="0" w:space="0" w:color="auto"/>
        <w:bottom w:val="none" w:sz="0" w:space="0" w:color="auto"/>
        <w:right w:val="none" w:sz="0" w:space="0" w:color="auto"/>
      </w:divBdr>
      <w:divsChild>
        <w:div w:id="966163317">
          <w:marLeft w:val="0"/>
          <w:marRight w:val="0"/>
          <w:marTop w:val="0"/>
          <w:marBottom w:val="0"/>
          <w:divBdr>
            <w:top w:val="none" w:sz="0" w:space="0" w:color="auto"/>
            <w:left w:val="none" w:sz="0" w:space="0" w:color="auto"/>
            <w:bottom w:val="none" w:sz="0" w:space="0" w:color="auto"/>
            <w:right w:val="none" w:sz="0" w:space="0" w:color="auto"/>
          </w:divBdr>
          <w:divsChild>
            <w:div w:id="2756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3803">
      <w:bodyDiv w:val="1"/>
      <w:marLeft w:val="0"/>
      <w:marRight w:val="0"/>
      <w:marTop w:val="0"/>
      <w:marBottom w:val="0"/>
      <w:divBdr>
        <w:top w:val="none" w:sz="0" w:space="0" w:color="auto"/>
        <w:left w:val="none" w:sz="0" w:space="0" w:color="auto"/>
        <w:bottom w:val="none" w:sz="0" w:space="0" w:color="auto"/>
        <w:right w:val="none" w:sz="0" w:space="0" w:color="auto"/>
      </w:divBdr>
      <w:divsChild>
        <w:div w:id="10621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20</cp:revision>
  <cp:lastPrinted>2014-10-24T06:55:00Z</cp:lastPrinted>
  <dcterms:created xsi:type="dcterms:W3CDTF">2014-10-15T15:05:00Z</dcterms:created>
  <dcterms:modified xsi:type="dcterms:W3CDTF">2014-10-24T07:00:00Z</dcterms:modified>
</cp:coreProperties>
</file>