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D1" w:rsidRPr="00042858" w:rsidRDefault="002416D1" w:rsidP="002416D1">
      <w:pPr>
        <w:jc w:val="right"/>
        <w:rPr>
          <w:rFonts w:ascii="GHEA Grapalat" w:hAnsi="GHEA Grapalat" w:cs="Sylfaen"/>
        </w:rPr>
      </w:pPr>
      <w:r w:rsidRPr="00042858">
        <w:rPr>
          <w:rFonts w:ascii="GHEA Grapalat" w:hAnsi="GHEA Grapalat" w:cs="Sylfaen"/>
        </w:rPr>
        <w:t>Նախագիծ</w:t>
      </w:r>
    </w:p>
    <w:p w:rsidR="002416D1" w:rsidRPr="00042858" w:rsidRDefault="002416D1" w:rsidP="002416D1">
      <w:pPr>
        <w:jc w:val="right"/>
        <w:rPr>
          <w:rFonts w:ascii="GHEA Grapalat" w:hAnsi="GHEA Grapalat" w:cs="Sylfaen"/>
        </w:rPr>
      </w:pPr>
      <w:r w:rsidRPr="00042858">
        <w:rPr>
          <w:rFonts w:ascii="GHEA Grapalat" w:hAnsi="GHEA Grapalat" w:cs="Sylfaen"/>
        </w:rPr>
        <w:t>-------------------</w:t>
      </w:r>
    </w:p>
    <w:p w:rsidR="002416D1" w:rsidRPr="00042858" w:rsidRDefault="002416D1" w:rsidP="002416D1">
      <w:pPr>
        <w:jc w:val="right"/>
        <w:rPr>
          <w:rFonts w:ascii="GHEA Grapalat" w:hAnsi="GHEA Grapalat" w:cs="Sylfaen"/>
        </w:rPr>
      </w:pPr>
      <w:r w:rsidRPr="00042858">
        <w:rPr>
          <w:rFonts w:ascii="GHEA Grapalat" w:hAnsi="GHEA Grapalat" w:cs="Sylfaen"/>
        </w:rPr>
        <w:t>Արձանագրային</w:t>
      </w:r>
    </w:p>
    <w:p w:rsidR="002416D1" w:rsidRPr="00042858" w:rsidRDefault="002416D1" w:rsidP="002416D1">
      <w:pPr>
        <w:spacing w:line="360" w:lineRule="auto"/>
        <w:rPr>
          <w:rFonts w:ascii="GHEA Grapalat" w:hAnsi="GHEA Grapalat" w:cs="Sylfaen"/>
        </w:rPr>
      </w:pPr>
    </w:p>
    <w:p w:rsidR="00564EF1" w:rsidRPr="00042858" w:rsidRDefault="00564EF1" w:rsidP="002416D1">
      <w:pPr>
        <w:spacing w:line="360" w:lineRule="auto"/>
        <w:rPr>
          <w:rFonts w:ascii="GHEA Grapalat" w:hAnsi="GHEA Grapalat" w:cs="Sylfaen"/>
        </w:rPr>
      </w:pPr>
    </w:p>
    <w:p w:rsidR="00564EF1" w:rsidRPr="00042858" w:rsidRDefault="00564EF1" w:rsidP="002416D1">
      <w:pPr>
        <w:spacing w:line="360" w:lineRule="auto"/>
        <w:rPr>
          <w:rFonts w:ascii="GHEA Grapalat" w:hAnsi="GHEA Grapalat" w:cs="Sylfaen"/>
        </w:rPr>
      </w:pPr>
    </w:p>
    <w:p w:rsidR="00564EF1" w:rsidRPr="00042858" w:rsidRDefault="00564EF1" w:rsidP="002416D1">
      <w:pPr>
        <w:spacing w:line="360" w:lineRule="auto"/>
        <w:rPr>
          <w:rFonts w:ascii="GHEA Grapalat" w:hAnsi="GHEA Grapalat" w:cs="Sylfaen"/>
        </w:rPr>
      </w:pPr>
    </w:p>
    <w:p w:rsidR="002416D1" w:rsidRPr="00042858" w:rsidRDefault="002416D1" w:rsidP="00564EF1">
      <w:pPr>
        <w:spacing w:line="360" w:lineRule="auto"/>
        <w:ind w:left="1354" w:right="1526"/>
        <w:jc w:val="center"/>
        <w:rPr>
          <w:rFonts w:ascii="GHEA Grapalat" w:hAnsi="GHEA Grapalat" w:cs="Sylfaen"/>
        </w:rPr>
      </w:pPr>
      <w:r w:rsidRPr="00042858">
        <w:rPr>
          <w:rFonts w:ascii="GHEA Grapalat" w:hAnsi="GHEA Grapalat"/>
        </w:rPr>
        <w:t>«</w:t>
      </w:r>
      <w:proofErr w:type="gramStart"/>
      <w:r w:rsidRPr="00042858">
        <w:rPr>
          <w:rFonts w:ascii="GHEA Grapalat" w:hAnsi="GHEA Grapalat"/>
        </w:rPr>
        <w:t>Հայաստանի</w:t>
      </w:r>
      <w:r w:rsidRPr="00042858">
        <w:rPr>
          <w:rFonts w:ascii="GHEA Grapalat" w:hAnsi="GHEA Grapalat"/>
          <w:lang w:val="af-ZA"/>
        </w:rPr>
        <w:t xml:space="preserve"> </w:t>
      </w:r>
      <w:r w:rsidR="00564EF1" w:rsidRPr="00042858">
        <w:rPr>
          <w:rFonts w:ascii="GHEA Grapalat" w:hAnsi="GHEA Grapalat"/>
          <w:lang w:val="af-ZA"/>
        </w:rPr>
        <w:t xml:space="preserve"> </w:t>
      </w:r>
      <w:r w:rsidRPr="00042858">
        <w:rPr>
          <w:rFonts w:ascii="GHEA Grapalat" w:hAnsi="GHEA Grapalat"/>
        </w:rPr>
        <w:t>Հանրապետության</w:t>
      </w:r>
      <w:proofErr w:type="gramEnd"/>
      <w:r w:rsidR="00564EF1" w:rsidRPr="00042858">
        <w:rPr>
          <w:rFonts w:ascii="GHEA Grapalat" w:hAnsi="GHEA Grapalat"/>
        </w:rPr>
        <w:t xml:space="preserve"> </w:t>
      </w:r>
      <w:r w:rsidRPr="00042858">
        <w:rPr>
          <w:rFonts w:ascii="GHEA Grapalat" w:hAnsi="GHEA Grapalat"/>
          <w:lang w:val="af-ZA"/>
        </w:rPr>
        <w:t xml:space="preserve"> </w:t>
      </w:r>
      <w:r w:rsidRPr="00042858">
        <w:rPr>
          <w:rFonts w:ascii="GHEA Grapalat" w:hAnsi="GHEA Grapalat"/>
        </w:rPr>
        <w:t>ընտրական</w:t>
      </w:r>
      <w:r w:rsidRPr="00042858">
        <w:rPr>
          <w:rFonts w:ascii="GHEA Grapalat" w:hAnsi="GHEA Grapalat"/>
          <w:lang w:val="af-ZA"/>
        </w:rPr>
        <w:t xml:space="preserve"> </w:t>
      </w:r>
      <w:r w:rsidRPr="00042858">
        <w:rPr>
          <w:rFonts w:ascii="GHEA Grapalat" w:hAnsi="GHEA Grapalat"/>
        </w:rPr>
        <w:t>օրենսգրքում</w:t>
      </w:r>
      <w:r w:rsidRPr="00042858">
        <w:rPr>
          <w:rFonts w:ascii="GHEA Grapalat" w:hAnsi="GHEA Grapalat" w:cs="Sylfaen"/>
          <w:lang w:val="af-ZA"/>
        </w:rPr>
        <w:t xml:space="preserve"> լրա</w:t>
      </w:r>
      <w:r w:rsidRPr="00042858">
        <w:rPr>
          <w:rFonts w:ascii="GHEA Grapalat" w:hAnsi="GHEA Grapalat" w:cs="Sylfaen"/>
          <w:lang w:val="af-ZA"/>
        </w:rPr>
        <w:softHyphen/>
      </w:r>
      <w:r w:rsidR="00564EF1" w:rsidRPr="00042858">
        <w:rPr>
          <w:rFonts w:ascii="GHEA Grapalat" w:hAnsi="GHEA Grapalat" w:cs="Sylfaen"/>
          <w:lang w:val="af-ZA"/>
        </w:rPr>
        <w:t>ցում</w:t>
      </w:r>
      <w:r w:rsidRPr="00042858">
        <w:rPr>
          <w:rFonts w:ascii="GHEA Grapalat" w:hAnsi="GHEA Grapalat" w:cs="Sylfaen"/>
          <w:lang w:val="af-ZA"/>
        </w:rPr>
        <w:t xml:space="preserve"> կատարելու մասին» </w:t>
      </w:r>
      <w:r w:rsidRPr="00042858">
        <w:rPr>
          <w:rFonts w:ascii="GHEA Grapalat" w:hAnsi="GHEA Grapalat" w:cs="Sylfaen"/>
        </w:rPr>
        <w:t>Հա</w:t>
      </w:r>
      <w:r w:rsidRPr="00042858">
        <w:rPr>
          <w:rFonts w:ascii="GHEA Grapalat" w:hAnsi="GHEA Grapalat" w:cs="Sylfaen"/>
        </w:rPr>
        <w:softHyphen/>
        <w:t>յաս</w:t>
      </w:r>
      <w:r w:rsidRPr="00042858">
        <w:rPr>
          <w:rFonts w:ascii="GHEA Grapalat" w:hAnsi="GHEA Grapalat" w:cs="Sylfaen"/>
        </w:rPr>
        <w:softHyphen/>
        <w:t>տանի</w:t>
      </w:r>
      <w:r w:rsidRPr="00042858">
        <w:rPr>
          <w:rFonts w:ascii="GHEA Grapalat" w:hAnsi="GHEA Grapalat" w:cs="Sylfaen"/>
          <w:lang w:val="af-ZA"/>
        </w:rPr>
        <w:t xml:space="preserve"> </w:t>
      </w:r>
      <w:r w:rsidRPr="00042858">
        <w:rPr>
          <w:rFonts w:ascii="GHEA Grapalat" w:hAnsi="GHEA Grapalat" w:cs="Sylfaen"/>
        </w:rPr>
        <w:t>Հան</w:t>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rPr>
        <w:t>պետու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օրեն</w:t>
      </w:r>
      <w:r w:rsidRPr="00042858">
        <w:rPr>
          <w:rFonts w:ascii="GHEA Grapalat" w:hAnsi="GHEA Grapalat" w:cs="Sylfaen"/>
          <w:lang w:val="af-ZA"/>
        </w:rPr>
        <w:softHyphen/>
        <w:t>քի նա</w:t>
      </w:r>
      <w:r w:rsidRPr="00042858">
        <w:rPr>
          <w:rFonts w:ascii="GHEA Grapalat" w:hAnsi="GHEA Grapalat" w:cs="Sylfaen"/>
          <w:lang w:val="af-ZA"/>
        </w:rPr>
        <w:softHyphen/>
        <w:t xml:space="preserve">խագծի </w:t>
      </w:r>
      <w:r w:rsidR="00564EF1" w:rsidRPr="00042858">
        <w:rPr>
          <w:rFonts w:ascii="GHEA Grapalat" w:hAnsi="GHEA Grapalat" w:cs="Sylfaen"/>
          <w:lang w:val="af-ZA"/>
        </w:rPr>
        <w:t xml:space="preserve"> </w:t>
      </w:r>
      <w:r w:rsidRPr="00042858">
        <w:rPr>
          <w:rFonts w:ascii="GHEA Grapalat" w:hAnsi="GHEA Grapalat" w:cs="Sylfaen"/>
          <w:lang w:val="af-ZA"/>
        </w:rPr>
        <w:t>վերաբերյալ</w:t>
      </w:r>
      <w:r w:rsidR="00564EF1" w:rsidRPr="00042858">
        <w:rPr>
          <w:rFonts w:ascii="GHEA Grapalat" w:hAnsi="GHEA Grapalat" w:cs="Sylfaen"/>
          <w:lang w:val="af-ZA"/>
        </w:rPr>
        <w:t xml:space="preserve">  </w:t>
      </w:r>
      <w:r w:rsidRPr="00042858">
        <w:rPr>
          <w:rFonts w:ascii="GHEA Grapalat" w:hAnsi="GHEA Grapalat" w:cs="Sylfaen"/>
        </w:rPr>
        <w:t>Հա</w:t>
      </w:r>
      <w:r w:rsidRPr="00042858">
        <w:rPr>
          <w:rFonts w:ascii="GHEA Grapalat" w:hAnsi="GHEA Grapalat" w:cs="Sylfaen"/>
        </w:rPr>
        <w:softHyphen/>
        <w:t>յաս</w:t>
      </w:r>
      <w:r w:rsidRPr="00042858">
        <w:rPr>
          <w:rFonts w:ascii="GHEA Grapalat" w:hAnsi="GHEA Grapalat" w:cs="Sylfaen"/>
        </w:rPr>
        <w:softHyphen/>
        <w:t>տանի</w:t>
      </w:r>
      <w:r w:rsidRPr="00042858">
        <w:rPr>
          <w:rFonts w:ascii="GHEA Grapalat" w:hAnsi="GHEA Grapalat" w:cs="Sylfaen"/>
          <w:lang w:val="af-ZA"/>
        </w:rPr>
        <w:t xml:space="preserve"> </w:t>
      </w:r>
      <w:r w:rsidR="00564EF1" w:rsidRPr="00042858">
        <w:rPr>
          <w:rFonts w:ascii="GHEA Grapalat" w:hAnsi="GHEA Grapalat" w:cs="Sylfaen"/>
          <w:lang w:val="af-ZA"/>
        </w:rPr>
        <w:t xml:space="preserve"> </w:t>
      </w:r>
      <w:r w:rsidRPr="00042858">
        <w:rPr>
          <w:rFonts w:ascii="GHEA Grapalat" w:hAnsi="GHEA Grapalat" w:cs="Sylfaen"/>
        </w:rPr>
        <w:t>Հան</w:t>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rPr>
        <w:t>պետու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w:t>
      </w:r>
      <w:r w:rsidRPr="00042858">
        <w:rPr>
          <w:rFonts w:ascii="GHEA Grapalat" w:hAnsi="GHEA Grapalat" w:cs="Sylfaen"/>
        </w:rPr>
        <w:t>կա</w:t>
      </w:r>
      <w:r w:rsidRPr="00042858">
        <w:rPr>
          <w:rFonts w:ascii="GHEA Grapalat" w:hAnsi="GHEA Grapalat" w:cs="Sylfaen"/>
        </w:rPr>
        <w:softHyphen/>
        <w:t>ռա</w:t>
      </w:r>
      <w:r w:rsidRPr="00042858">
        <w:rPr>
          <w:rFonts w:ascii="GHEA Grapalat" w:hAnsi="GHEA Grapalat" w:cs="Sylfaen"/>
        </w:rPr>
        <w:softHyphen/>
      </w:r>
      <w:r w:rsidRPr="00042858">
        <w:rPr>
          <w:rFonts w:ascii="GHEA Grapalat" w:hAnsi="GHEA Grapalat" w:cs="Sylfaen"/>
          <w:lang w:val="af-ZA"/>
        </w:rPr>
        <w:softHyphen/>
      </w:r>
      <w:r w:rsidRPr="00042858">
        <w:rPr>
          <w:rFonts w:ascii="GHEA Grapalat" w:hAnsi="GHEA Grapalat" w:cs="Sylfaen"/>
        </w:rPr>
        <w:t>վա</w:t>
      </w:r>
      <w:r w:rsidRPr="00042858">
        <w:rPr>
          <w:rFonts w:ascii="GHEA Grapalat" w:hAnsi="GHEA Grapalat" w:cs="Sylfaen"/>
          <w:lang w:val="af-ZA"/>
        </w:rPr>
        <w:softHyphen/>
      </w:r>
      <w:r w:rsidRPr="00042858">
        <w:rPr>
          <w:rFonts w:ascii="GHEA Grapalat" w:hAnsi="GHEA Grapalat" w:cs="Sylfaen"/>
        </w:rPr>
        <w:t>րու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w:t>
      </w:r>
      <w:r w:rsidRPr="00042858">
        <w:rPr>
          <w:rFonts w:ascii="GHEA Grapalat" w:hAnsi="GHEA Grapalat" w:cs="Sylfaen"/>
        </w:rPr>
        <w:t>եզրակացության</w:t>
      </w:r>
      <w:r w:rsidR="00564EF1" w:rsidRPr="00042858">
        <w:rPr>
          <w:rFonts w:ascii="GHEA Grapalat" w:hAnsi="GHEA Grapalat" w:cs="Sylfaen"/>
        </w:rPr>
        <w:t xml:space="preserve"> </w:t>
      </w:r>
      <w:r w:rsidRPr="00042858">
        <w:rPr>
          <w:rFonts w:ascii="GHEA Grapalat" w:hAnsi="GHEA Grapalat" w:cs="Sylfaen"/>
        </w:rPr>
        <w:t>նախագծի</w:t>
      </w:r>
      <w:r w:rsidRPr="00042858">
        <w:rPr>
          <w:rFonts w:ascii="GHEA Grapalat" w:hAnsi="GHEA Grapalat" w:cs="Sylfaen"/>
          <w:lang w:val="af-ZA"/>
        </w:rPr>
        <w:t xml:space="preserve"> </w:t>
      </w:r>
      <w:r w:rsidRPr="00042858">
        <w:rPr>
          <w:rFonts w:ascii="GHEA Grapalat" w:hAnsi="GHEA Grapalat" w:cs="Sylfaen"/>
        </w:rPr>
        <w:t>մասին</w:t>
      </w:r>
    </w:p>
    <w:p w:rsidR="002416D1" w:rsidRPr="00042858" w:rsidRDefault="002416D1" w:rsidP="002416D1">
      <w:pPr>
        <w:spacing w:line="360" w:lineRule="auto"/>
        <w:ind w:left="1350" w:right="1530"/>
        <w:jc w:val="center"/>
        <w:rPr>
          <w:rFonts w:ascii="GHEA Grapalat" w:hAnsi="GHEA Grapalat" w:cs="Sylfaen"/>
          <w:lang w:val="af-ZA"/>
        </w:rPr>
      </w:pPr>
      <w:r w:rsidRPr="00042858">
        <w:rPr>
          <w:rFonts w:ascii="GHEA Grapalat" w:hAnsi="GHEA Grapalat" w:cs="Sylfaen"/>
          <w:lang w:val="af-ZA"/>
        </w:rPr>
        <w:t>---------------------------------------------------------------------------</w:t>
      </w:r>
    </w:p>
    <w:p w:rsidR="002416D1" w:rsidRPr="00042858" w:rsidRDefault="002416D1" w:rsidP="002416D1">
      <w:pPr>
        <w:spacing w:line="360" w:lineRule="auto"/>
        <w:rPr>
          <w:rFonts w:ascii="GHEA Grapalat" w:hAnsi="GHEA Grapalat" w:cs="Sylfaen"/>
          <w:lang w:val="af-ZA"/>
        </w:rPr>
      </w:pPr>
    </w:p>
    <w:p w:rsidR="002416D1" w:rsidRPr="00042858" w:rsidRDefault="002416D1" w:rsidP="002416D1">
      <w:pPr>
        <w:spacing w:line="360" w:lineRule="auto"/>
        <w:ind w:firstLine="720"/>
        <w:rPr>
          <w:rFonts w:ascii="GHEA Grapalat" w:hAnsi="GHEA Grapalat" w:cs="Sylfaen"/>
          <w:lang w:val="af-ZA"/>
        </w:rPr>
      </w:pPr>
      <w:r w:rsidRPr="00042858">
        <w:rPr>
          <w:rFonts w:ascii="GHEA Grapalat" w:hAnsi="GHEA Grapalat" w:cs="Sylfaen"/>
        </w:rPr>
        <w:t>Հավանություն</w:t>
      </w:r>
      <w:r w:rsidRPr="00042858">
        <w:rPr>
          <w:rFonts w:ascii="GHEA Grapalat" w:hAnsi="GHEA Grapalat" w:cs="Sylfaen"/>
          <w:lang w:val="af-ZA"/>
        </w:rPr>
        <w:t xml:space="preserve"> </w:t>
      </w:r>
      <w:r w:rsidRPr="00042858">
        <w:rPr>
          <w:rFonts w:ascii="GHEA Grapalat" w:hAnsi="GHEA Grapalat" w:cs="Sylfaen"/>
        </w:rPr>
        <w:t>տալ</w:t>
      </w:r>
      <w:r w:rsidRPr="00042858">
        <w:rPr>
          <w:rFonts w:ascii="GHEA Grapalat" w:hAnsi="GHEA Grapalat" w:cs="Sylfaen"/>
          <w:lang w:val="af-ZA"/>
        </w:rPr>
        <w:t xml:space="preserve"> </w:t>
      </w:r>
      <w:r w:rsidRPr="00042858">
        <w:rPr>
          <w:rFonts w:ascii="GHEA Grapalat" w:hAnsi="GHEA Grapalat"/>
        </w:rPr>
        <w:t>«Հայաստանի</w:t>
      </w:r>
      <w:r w:rsidRPr="00042858">
        <w:rPr>
          <w:rFonts w:ascii="GHEA Grapalat" w:hAnsi="GHEA Grapalat"/>
          <w:lang w:val="af-ZA"/>
        </w:rPr>
        <w:t xml:space="preserve"> </w:t>
      </w:r>
      <w:r w:rsidRPr="00042858">
        <w:rPr>
          <w:rFonts w:ascii="GHEA Grapalat" w:hAnsi="GHEA Grapalat"/>
        </w:rPr>
        <w:t>Հանրապետության</w:t>
      </w:r>
      <w:r w:rsidRPr="00042858">
        <w:rPr>
          <w:rFonts w:ascii="GHEA Grapalat" w:hAnsi="GHEA Grapalat"/>
          <w:lang w:val="af-ZA"/>
        </w:rPr>
        <w:t xml:space="preserve"> </w:t>
      </w:r>
      <w:r w:rsidRPr="00042858">
        <w:rPr>
          <w:rFonts w:ascii="GHEA Grapalat" w:hAnsi="GHEA Grapalat"/>
        </w:rPr>
        <w:t>ընտրական</w:t>
      </w:r>
      <w:r w:rsidRPr="00042858">
        <w:rPr>
          <w:rFonts w:ascii="GHEA Grapalat" w:hAnsi="GHEA Grapalat"/>
          <w:lang w:val="af-ZA"/>
        </w:rPr>
        <w:t xml:space="preserve"> </w:t>
      </w:r>
      <w:r w:rsidRPr="00042858">
        <w:rPr>
          <w:rFonts w:ascii="GHEA Grapalat" w:hAnsi="GHEA Grapalat"/>
        </w:rPr>
        <w:t>օրենսգրքում</w:t>
      </w:r>
      <w:r w:rsidRPr="00042858">
        <w:rPr>
          <w:rFonts w:ascii="GHEA Grapalat" w:hAnsi="GHEA Grapalat" w:cs="Sylfaen"/>
          <w:lang w:val="af-ZA"/>
        </w:rPr>
        <w:t xml:space="preserve"> լրա</w:t>
      </w:r>
      <w:r w:rsidRPr="00042858">
        <w:rPr>
          <w:rFonts w:ascii="GHEA Grapalat" w:hAnsi="GHEA Grapalat" w:cs="Sylfaen"/>
          <w:lang w:val="af-ZA"/>
        </w:rPr>
        <w:softHyphen/>
      </w:r>
      <w:r w:rsidR="00564EF1" w:rsidRPr="00042858">
        <w:rPr>
          <w:rFonts w:ascii="GHEA Grapalat" w:hAnsi="GHEA Grapalat" w:cs="Sylfaen"/>
          <w:lang w:val="af-ZA"/>
        </w:rPr>
        <w:t>ցում</w:t>
      </w:r>
      <w:r w:rsidRPr="00042858">
        <w:rPr>
          <w:rFonts w:ascii="GHEA Grapalat" w:hAnsi="GHEA Grapalat" w:cs="Sylfaen"/>
          <w:lang w:val="af-ZA"/>
        </w:rPr>
        <w:t xml:space="preserve"> կատարելու մասին» </w:t>
      </w:r>
      <w:r w:rsidRPr="00042858">
        <w:rPr>
          <w:rFonts w:ascii="GHEA Grapalat" w:hAnsi="GHEA Grapalat" w:cs="Sylfaen"/>
        </w:rPr>
        <w:t>Հա</w:t>
      </w:r>
      <w:r w:rsidRPr="00042858">
        <w:rPr>
          <w:rFonts w:ascii="GHEA Grapalat" w:hAnsi="GHEA Grapalat" w:cs="Sylfaen"/>
        </w:rPr>
        <w:softHyphen/>
        <w:t>յաս</w:t>
      </w:r>
      <w:r w:rsidRPr="00042858">
        <w:rPr>
          <w:rFonts w:ascii="GHEA Grapalat" w:hAnsi="GHEA Grapalat" w:cs="Sylfaen"/>
        </w:rPr>
        <w:softHyphen/>
      </w:r>
      <w:r w:rsidRPr="00042858">
        <w:rPr>
          <w:rFonts w:ascii="GHEA Grapalat" w:hAnsi="GHEA Grapalat" w:cs="Sylfaen"/>
        </w:rPr>
        <w:softHyphen/>
        <w:t>տանի</w:t>
      </w:r>
      <w:r w:rsidRPr="00042858">
        <w:rPr>
          <w:rFonts w:ascii="GHEA Grapalat" w:hAnsi="GHEA Grapalat" w:cs="Sylfaen"/>
          <w:lang w:val="af-ZA"/>
        </w:rPr>
        <w:t xml:space="preserve"> </w:t>
      </w:r>
      <w:r w:rsidRPr="00042858">
        <w:rPr>
          <w:rFonts w:ascii="GHEA Grapalat" w:hAnsi="GHEA Grapalat" w:cs="Sylfaen"/>
        </w:rPr>
        <w:t>Հան</w:t>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rPr>
        <w:t>պետու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օրենքի նախագծի վերաբերյալ </w:t>
      </w:r>
      <w:r w:rsidRPr="00042858">
        <w:rPr>
          <w:rFonts w:ascii="GHEA Grapalat" w:hAnsi="GHEA Grapalat" w:cs="Sylfaen"/>
        </w:rPr>
        <w:t>Հայաստանի</w:t>
      </w:r>
      <w:r w:rsidR="00564EF1" w:rsidRPr="00042858">
        <w:rPr>
          <w:rFonts w:ascii="GHEA Grapalat" w:hAnsi="GHEA Grapalat" w:cs="Sylfaen"/>
          <w:lang w:val="af-ZA"/>
        </w:rPr>
        <w:t xml:space="preserve"> </w:t>
      </w:r>
      <w:r w:rsidRPr="00042858">
        <w:rPr>
          <w:rFonts w:ascii="GHEA Grapalat" w:hAnsi="GHEA Grapalat" w:cs="Sylfaen"/>
        </w:rPr>
        <w:t>Հան</w:t>
      </w:r>
      <w:r w:rsidRPr="00042858">
        <w:rPr>
          <w:rFonts w:ascii="GHEA Grapalat" w:hAnsi="GHEA Grapalat" w:cs="Sylfaen"/>
        </w:rPr>
        <w:softHyphen/>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lang w:val="af-ZA"/>
        </w:rPr>
        <w:softHyphen/>
      </w:r>
      <w:r w:rsidRPr="00042858">
        <w:rPr>
          <w:rFonts w:ascii="GHEA Grapalat" w:hAnsi="GHEA Grapalat" w:cs="Sylfaen"/>
        </w:rPr>
        <w:t>պետու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w:t>
      </w:r>
      <w:r w:rsidRPr="00042858">
        <w:rPr>
          <w:rFonts w:ascii="GHEA Grapalat" w:hAnsi="GHEA Grapalat" w:cs="Sylfaen"/>
        </w:rPr>
        <w:t>կառա</w:t>
      </w:r>
      <w:r w:rsidRPr="00042858">
        <w:rPr>
          <w:rFonts w:ascii="GHEA Grapalat" w:hAnsi="GHEA Grapalat" w:cs="Sylfaen"/>
          <w:lang w:val="af-ZA"/>
        </w:rPr>
        <w:softHyphen/>
      </w:r>
      <w:r w:rsidRPr="00042858">
        <w:rPr>
          <w:rFonts w:ascii="GHEA Grapalat" w:hAnsi="GHEA Grapalat" w:cs="Sylfaen"/>
        </w:rPr>
        <w:t>վա</w:t>
      </w:r>
      <w:r w:rsidRPr="00042858">
        <w:rPr>
          <w:rFonts w:ascii="GHEA Grapalat" w:hAnsi="GHEA Grapalat" w:cs="Sylfaen"/>
          <w:lang w:val="af-ZA"/>
        </w:rPr>
        <w:softHyphen/>
      </w:r>
      <w:r w:rsidRPr="00042858">
        <w:rPr>
          <w:rFonts w:ascii="GHEA Grapalat" w:hAnsi="GHEA Grapalat" w:cs="Sylfaen"/>
        </w:rPr>
        <w:t>րու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w:t>
      </w:r>
      <w:r w:rsidRPr="00042858">
        <w:rPr>
          <w:rFonts w:ascii="GHEA Grapalat" w:hAnsi="GHEA Grapalat" w:cs="Sylfaen"/>
        </w:rPr>
        <w:t>եզ</w:t>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rPr>
        <w:t>կացության</w:t>
      </w:r>
      <w:r w:rsidRPr="00042858">
        <w:rPr>
          <w:rFonts w:ascii="GHEA Grapalat" w:hAnsi="GHEA Grapalat" w:cs="Sylfaen"/>
          <w:noProof/>
          <w:lang w:val="af-ZA"/>
        </w:rPr>
        <w:t xml:space="preserve"> </w:t>
      </w:r>
      <w:r w:rsidRPr="00042858">
        <w:rPr>
          <w:rFonts w:ascii="GHEA Grapalat" w:hAnsi="GHEA Grapalat" w:cs="Sylfaen"/>
        </w:rPr>
        <w:t>նա</w:t>
      </w:r>
      <w:r w:rsidRPr="00042858">
        <w:rPr>
          <w:rFonts w:ascii="GHEA Grapalat" w:hAnsi="GHEA Grapalat" w:cs="Sylfaen"/>
        </w:rPr>
        <w:softHyphen/>
        <w:t>խագծին</w:t>
      </w:r>
      <w:r w:rsidRPr="00042858">
        <w:rPr>
          <w:rFonts w:ascii="GHEA Grapalat" w:hAnsi="GHEA Grapalat" w:cs="Sylfaen"/>
          <w:lang w:val="af-ZA"/>
        </w:rPr>
        <w:t xml:space="preserve"> </w:t>
      </w:r>
      <w:r w:rsidRPr="00042858">
        <w:rPr>
          <w:rFonts w:ascii="GHEA Grapalat" w:hAnsi="GHEA Grapalat" w:cs="Sylfaen"/>
        </w:rPr>
        <w:t>և</w:t>
      </w:r>
      <w:r w:rsidRPr="00042858">
        <w:rPr>
          <w:rFonts w:ascii="GHEA Grapalat" w:hAnsi="GHEA Grapalat" w:cs="Sylfaen"/>
          <w:lang w:val="af-ZA"/>
        </w:rPr>
        <w:t xml:space="preserve"> </w:t>
      </w:r>
      <w:r w:rsidRPr="00042858">
        <w:rPr>
          <w:rFonts w:ascii="GHEA Grapalat" w:hAnsi="GHEA Grapalat" w:cs="Sylfaen"/>
        </w:rPr>
        <w:t>այն</w:t>
      </w:r>
      <w:r w:rsidRPr="00042858">
        <w:rPr>
          <w:rFonts w:ascii="GHEA Grapalat" w:hAnsi="GHEA Grapalat" w:cs="Sylfaen"/>
          <w:lang w:val="af-ZA"/>
        </w:rPr>
        <w:t xml:space="preserve"> </w:t>
      </w:r>
      <w:r w:rsidRPr="00042858">
        <w:rPr>
          <w:rFonts w:ascii="GHEA Grapalat" w:hAnsi="GHEA Grapalat" w:cs="Sylfaen"/>
        </w:rPr>
        <w:t>սահմանված</w:t>
      </w:r>
      <w:r w:rsidRPr="00042858">
        <w:rPr>
          <w:rFonts w:ascii="GHEA Grapalat" w:hAnsi="GHEA Grapalat" w:cs="Sylfaen"/>
          <w:lang w:val="af-ZA"/>
        </w:rPr>
        <w:t xml:space="preserve"> </w:t>
      </w:r>
      <w:r w:rsidRPr="00042858">
        <w:rPr>
          <w:rFonts w:ascii="GHEA Grapalat" w:hAnsi="GHEA Grapalat" w:cs="Sylfaen"/>
        </w:rPr>
        <w:t>կար</w:t>
      </w:r>
      <w:r w:rsidRPr="00042858">
        <w:rPr>
          <w:rFonts w:ascii="GHEA Grapalat" w:hAnsi="GHEA Grapalat" w:cs="Sylfaen"/>
          <w:lang w:val="af-ZA"/>
        </w:rPr>
        <w:softHyphen/>
      </w:r>
      <w:r w:rsidRPr="00042858">
        <w:rPr>
          <w:rFonts w:ascii="GHEA Grapalat" w:hAnsi="GHEA Grapalat" w:cs="Sylfaen"/>
        </w:rPr>
        <w:t>գով</w:t>
      </w:r>
      <w:r w:rsidRPr="00042858">
        <w:rPr>
          <w:rFonts w:ascii="GHEA Grapalat" w:hAnsi="GHEA Grapalat" w:cs="Sylfaen"/>
          <w:lang w:val="af-ZA"/>
        </w:rPr>
        <w:t xml:space="preserve"> </w:t>
      </w:r>
      <w:r w:rsidRPr="00042858">
        <w:rPr>
          <w:rFonts w:ascii="GHEA Grapalat" w:hAnsi="GHEA Grapalat" w:cs="Sylfaen"/>
        </w:rPr>
        <w:t>ներ</w:t>
      </w:r>
      <w:r w:rsidRPr="00042858">
        <w:rPr>
          <w:rFonts w:ascii="GHEA Grapalat" w:hAnsi="GHEA Grapalat" w:cs="Sylfaen"/>
          <w:lang w:val="af-ZA"/>
        </w:rPr>
        <w:softHyphen/>
      </w:r>
      <w:r w:rsidRPr="00042858">
        <w:rPr>
          <w:rFonts w:ascii="GHEA Grapalat" w:hAnsi="GHEA Grapalat" w:cs="Sylfaen"/>
          <w:lang w:val="af-ZA"/>
        </w:rPr>
        <w:softHyphen/>
      </w:r>
      <w:r w:rsidRPr="00042858">
        <w:rPr>
          <w:rFonts w:ascii="GHEA Grapalat" w:hAnsi="GHEA Grapalat" w:cs="Sylfaen"/>
        </w:rPr>
        <w:t>կա</w:t>
      </w:r>
      <w:r w:rsidRPr="00042858">
        <w:rPr>
          <w:rFonts w:ascii="GHEA Grapalat" w:hAnsi="GHEA Grapalat" w:cs="Sylfaen"/>
          <w:lang w:val="af-ZA"/>
        </w:rPr>
        <w:softHyphen/>
      </w:r>
      <w:r w:rsidRPr="00042858">
        <w:rPr>
          <w:rFonts w:ascii="GHEA Grapalat" w:hAnsi="GHEA Grapalat" w:cs="Sylfaen"/>
          <w:lang w:val="af-ZA"/>
        </w:rPr>
        <w:softHyphen/>
      </w:r>
      <w:r w:rsidRPr="00042858">
        <w:rPr>
          <w:rFonts w:ascii="GHEA Grapalat" w:hAnsi="GHEA Grapalat" w:cs="Sylfaen"/>
        </w:rPr>
        <w:t>յաց</w:t>
      </w:r>
      <w:r w:rsidRPr="00042858">
        <w:rPr>
          <w:rFonts w:ascii="GHEA Grapalat" w:hAnsi="GHEA Grapalat" w:cs="Sylfaen"/>
          <w:lang w:val="af-ZA"/>
        </w:rPr>
        <w:softHyphen/>
      </w:r>
      <w:r w:rsidRPr="00042858">
        <w:rPr>
          <w:rFonts w:ascii="GHEA Grapalat" w:hAnsi="GHEA Grapalat" w:cs="Sylfaen"/>
        </w:rPr>
        <w:t>նել</w:t>
      </w:r>
      <w:r w:rsidRPr="00042858">
        <w:rPr>
          <w:rFonts w:ascii="GHEA Grapalat" w:hAnsi="GHEA Grapalat" w:cs="Sylfaen"/>
          <w:lang w:val="af-ZA"/>
        </w:rPr>
        <w:t xml:space="preserve"> </w:t>
      </w:r>
      <w:r w:rsidRPr="00042858">
        <w:rPr>
          <w:rFonts w:ascii="GHEA Grapalat" w:hAnsi="GHEA Grapalat" w:cs="Sylfaen"/>
        </w:rPr>
        <w:t>Հա</w:t>
      </w:r>
      <w:r w:rsidRPr="00042858">
        <w:rPr>
          <w:rFonts w:ascii="GHEA Grapalat" w:hAnsi="GHEA Grapalat" w:cs="Sylfaen"/>
          <w:lang w:val="af-ZA"/>
        </w:rPr>
        <w:softHyphen/>
      </w:r>
      <w:r w:rsidRPr="00042858">
        <w:rPr>
          <w:rFonts w:ascii="GHEA Grapalat" w:hAnsi="GHEA Grapalat" w:cs="Sylfaen"/>
        </w:rPr>
        <w:t>յաս</w:t>
      </w:r>
      <w:r w:rsidRPr="00042858">
        <w:rPr>
          <w:rFonts w:ascii="GHEA Grapalat" w:hAnsi="GHEA Grapalat" w:cs="Sylfaen"/>
          <w:lang w:val="af-ZA"/>
        </w:rPr>
        <w:softHyphen/>
      </w:r>
      <w:r w:rsidRPr="00042858">
        <w:rPr>
          <w:rFonts w:ascii="GHEA Grapalat" w:hAnsi="GHEA Grapalat" w:cs="Sylfaen"/>
        </w:rPr>
        <w:t>տա</w:t>
      </w:r>
      <w:r w:rsidRPr="00042858">
        <w:rPr>
          <w:rFonts w:ascii="GHEA Grapalat" w:hAnsi="GHEA Grapalat" w:cs="Sylfaen"/>
          <w:lang w:val="af-ZA"/>
        </w:rPr>
        <w:softHyphen/>
      </w:r>
      <w:r w:rsidRPr="00042858">
        <w:rPr>
          <w:rFonts w:ascii="GHEA Grapalat" w:hAnsi="GHEA Grapalat" w:cs="Sylfaen"/>
        </w:rPr>
        <w:t>նի</w:t>
      </w:r>
      <w:r w:rsidRPr="00042858">
        <w:rPr>
          <w:rFonts w:ascii="GHEA Grapalat" w:hAnsi="GHEA Grapalat" w:cs="Sylfaen"/>
          <w:lang w:val="af-ZA"/>
        </w:rPr>
        <w:t xml:space="preserve"> </w:t>
      </w:r>
      <w:r w:rsidRPr="00042858">
        <w:rPr>
          <w:rFonts w:ascii="GHEA Grapalat" w:hAnsi="GHEA Grapalat" w:cs="Sylfaen"/>
        </w:rPr>
        <w:t>Հան</w:t>
      </w:r>
      <w:r w:rsidRPr="00042858">
        <w:rPr>
          <w:rFonts w:ascii="GHEA Grapalat" w:hAnsi="GHEA Grapalat" w:cs="Sylfaen"/>
          <w:lang w:val="af-ZA"/>
        </w:rPr>
        <w:softHyphen/>
      </w:r>
      <w:r w:rsidRPr="00042858">
        <w:rPr>
          <w:rFonts w:ascii="GHEA Grapalat" w:hAnsi="GHEA Grapalat" w:cs="Sylfaen"/>
        </w:rPr>
        <w:t>րա</w:t>
      </w:r>
      <w:r w:rsidRPr="00042858">
        <w:rPr>
          <w:rFonts w:ascii="GHEA Grapalat" w:hAnsi="GHEA Grapalat" w:cs="Sylfaen"/>
          <w:lang w:val="af-ZA"/>
        </w:rPr>
        <w:softHyphen/>
      </w:r>
      <w:r w:rsidRPr="00042858">
        <w:rPr>
          <w:rFonts w:ascii="GHEA Grapalat" w:hAnsi="GHEA Grapalat" w:cs="Sylfaen"/>
          <w:lang w:val="af-ZA"/>
        </w:rPr>
        <w:softHyphen/>
      </w:r>
      <w:r w:rsidRPr="00042858">
        <w:rPr>
          <w:rFonts w:ascii="GHEA Grapalat" w:hAnsi="GHEA Grapalat" w:cs="Sylfaen"/>
        </w:rPr>
        <w:t>պե</w:t>
      </w:r>
      <w:r w:rsidRPr="00042858">
        <w:rPr>
          <w:rFonts w:ascii="GHEA Grapalat" w:hAnsi="GHEA Grapalat" w:cs="Sylfaen"/>
          <w:lang w:val="af-ZA"/>
        </w:rPr>
        <w:softHyphen/>
      </w:r>
      <w:r w:rsidRPr="00042858">
        <w:rPr>
          <w:rFonts w:ascii="GHEA Grapalat" w:hAnsi="GHEA Grapalat" w:cs="Sylfaen"/>
        </w:rPr>
        <w:t>տու</w:t>
      </w:r>
      <w:r w:rsidRPr="00042858">
        <w:rPr>
          <w:rFonts w:ascii="GHEA Grapalat" w:hAnsi="GHEA Grapalat" w:cs="Sylfaen"/>
          <w:lang w:val="af-ZA"/>
        </w:rPr>
        <w:softHyphen/>
      </w:r>
      <w:r w:rsidRPr="00042858">
        <w:rPr>
          <w:rFonts w:ascii="GHEA Grapalat" w:hAnsi="GHEA Grapalat" w:cs="Sylfaen"/>
        </w:rPr>
        <w:t>թյան</w:t>
      </w:r>
      <w:r w:rsidRPr="00042858">
        <w:rPr>
          <w:rFonts w:ascii="GHEA Grapalat" w:hAnsi="GHEA Grapalat" w:cs="Sylfaen"/>
          <w:lang w:val="af-ZA"/>
        </w:rPr>
        <w:t xml:space="preserve"> </w:t>
      </w:r>
      <w:r w:rsidRPr="00042858">
        <w:rPr>
          <w:rFonts w:ascii="GHEA Grapalat" w:hAnsi="GHEA Grapalat" w:cs="Sylfaen"/>
        </w:rPr>
        <w:t>Ազ</w:t>
      </w:r>
      <w:r w:rsidRPr="00042858">
        <w:rPr>
          <w:rFonts w:ascii="GHEA Grapalat" w:hAnsi="GHEA Grapalat" w:cs="Sylfaen"/>
          <w:lang w:val="af-ZA"/>
        </w:rPr>
        <w:softHyphen/>
      </w:r>
      <w:r w:rsidRPr="00042858">
        <w:rPr>
          <w:rFonts w:ascii="GHEA Grapalat" w:hAnsi="GHEA Grapalat" w:cs="Sylfaen"/>
        </w:rPr>
        <w:t>գա</w:t>
      </w:r>
      <w:r w:rsidRPr="00042858">
        <w:rPr>
          <w:rFonts w:ascii="GHEA Grapalat" w:hAnsi="GHEA Grapalat" w:cs="Sylfaen"/>
        </w:rPr>
        <w:softHyphen/>
      </w:r>
      <w:r w:rsidRPr="00042858">
        <w:rPr>
          <w:rFonts w:ascii="GHEA Grapalat" w:hAnsi="GHEA Grapalat" w:cs="Sylfaen"/>
          <w:lang w:val="af-ZA"/>
        </w:rPr>
        <w:softHyphen/>
      </w:r>
      <w:r w:rsidRPr="00042858">
        <w:rPr>
          <w:rFonts w:ascii="GHEA Grapalat" w:hAnsi="GHEA Grapalat" w:cs="Sylfaen"/>
        </w:rPr>
        <w:t>յին</w:t>
      </w:r>
      <w:r w:rsidRPr="00042858">
        <w:rPr>
          <w:rFonts w:ascii="GHEA Grapalat" w:hAnsi="GHEA Grapalat" w:cs="Sylfaen"/>
          <w:lang w:val="af-ZA"/>
        </w:rPr>
        <w:t xml:space="preserve"> </w:t>
      </w:r>
      <w:r w:rsidRPr="00042858">
        <w:rPr>
          <w:rFonts w:ascii="GHEA Grapalat" w:hAnsi="GHEA Grapalat" w:cs="Sylfaen"/>
        </w:rPr>
        <w:t>Ժողով</w:t>
      </w:r>
      <w:r w:rsidRPr="00042858">
        <w:rPr>
          <w:rFonts w:ascii="GHEA Grapalat" w:hAnsi="GHEA Grapalat" w:cs="Sylfaen"/>
          <w:lang w:val="af-ZA"/>
        </w:rPr>
        <w:t xml:space="preserve">: </w:t>
      </w:r>
    </w:p>
    <w:p w:rsidR="002416D1" w:rsidRPr="00042858" w:rsidRDefault="002416D1" w:rsidP="002416D1">
      <w:pPr>
        <w:spacing w:line="360" w:lineRule="auto"/>
        <w:rPr>
          <w:rFonts w:ascii="GHEA Grapalat" w:hAnsi="GHEA Grapalat" w:cs="Arial"/>
          <w:noProof/>
          <w:lang w:val="af-ZA"/>
        </w:rPr>
      </w:pPr>
    </w:p>
    <w:p w:rsidR="00564EF1" w:rsidRPr="00042858" w:rsidRDefault="00564EF1" w:rsidP="002416D1">
      <w:pPr>
        <w:spacing w:line="360" w:lineRule="auto"/>
        <w:rPr>
          <w:rFonts w:ascii="GHEA Grapalat" w:hAnsi="GHEA Grapalat" w:cs="Arial"/>
          <w:noProof/>
          <w:lang w:val="af-ZA"/>
        </w:rPr>
      </w:pPr>
    </w:p>
    <w:p w:rsidR="002416D1" w:rsidRPr="00042858" w:rsidRDefault="002416D1" w:rsidP="002416D1">
      <w:pPr>
        <w:spacing w:line="360" w:lineRule="auto"/>
        <w:jc w:val="right"/>
        <w:rPr>
          <w:rFonts w:ascii="GHEA Grapalat" w:hAnsi="GHEA Grapalat" w:cs="Sylfaen"/>
          <w:lang w:val="af-ZA"/>
        </w:rPr>
      </w:pPr>
      <w:r w:rsidRPr="00042858">
        <w:rPr>
          <w:rFonts w:ascii="GHEA Grapalat" w:hAnsi="GHEA Grapalat" w:cs="Sylfaen"/>
        </w:rPr>
        <w:t>Հ</w:t>
      </w:r>
      <w:r w:rsidRPr="00042858">
        <w:rPr>
          <w:rFonts w:ascii="GHEA Grapalat" w:hAnsi="GHEA Grapalat" w:cs="Sylfaen"/>
          <w:lang w:val="af-ZA"/>
        </w:rPr>
        <w:t xml:space="preserve">. </w:t>
      </w:r>
      <w:r w:rsidRPr="00042858">
        <w:rPr>
          <w:rFonts w:ascii="GHEA Grapalat" w:hAnsi="GHEA Grapalat" w:cs="Sylfaen"/>
        </w:rPr>
        <w:t>Մանուկյան</w:t>
      </w:r>
    </w:p>
    <w:p w:rsidR="002416D1" w:rsidRPr="00042858" w:rsidRDefault="002416D1" w:rsidP="002416D1">
      <w:pPr>
        <w:spacing w:line="360" w:lineRule="auto"/>
        <w:jc w:val="right"/>
        <w:rPr>
          <w:rFonts w:ascii="GHEA Grapalat" w:hAnsi="GHEA Grapalat" w:cs="Sylfaen"/>
          <w:lang w:val="af-ZA"/>
        </w:rPr>
      </w:pPr>
    </w:p>
    <w:p w:rsidR="002416D1" w:rsidRPr="00042858" w:rsidRDefault="002416D1" w:rsidP="002416D1">
      <w:pPr>
        <w:spacing w:line="360" w:lineRule="auto"/>
        <w:jc w:val="right"/>
        <w:rPr>
          <w:rFonts w:ascii="GHEA Grapalat" w:hAnsi="GHEA Grapalat" w:cs="Sylfaen"/>
          <w:lang w:val="af-ZA"/>
        </w:rPr>
      </w:pPr>
    </w:p>
    <w:p w:rsidR="002416D1" w:rsidRPr="00042858" w:rsidRDefault="002416D1" w:rsidP="002416D1">
      <w:pPr>
        <w:spacing w:line="360" w:lineRule="auto"/>
        <w:jc w:val="right"/>
        <w:rPr>
          <w:rFonts w:ascii="GHEA Grapalat" w:hAnsi="GHEA Grapalat" w:cs="Sylfaen"/>
          <w:lang w:val="af-ZA"/>
        </w:rPr>
      </w:pPr>
    </w:p>
    <w:p w:rsidR="002416D1" w:rsidRPr="00042858" w:rsidRDefault="002416D1" w:rsidP="002416D1">
      <w:pPr>
        <w:spacing w:line="360" w:lineRule="auto"/>
        <w:jc w:val="right"/>
        <w:rPr>
          <w:rFonts w:ascii="GHEA Grapalat" w:hAnsi="GHEA Grapalat" w:cs="Sylfaen"/>
          <w:lang w:val="af-ZA"/>
        </w:rPr>
      </w:pPr>
    </w:p>
    <w:p w:rsidR="002416D1" w:rsidRPr="00042858" w:rsidRDefault="002416D1" w:rsidP="002416D1">
      <w:pPr>
        <w:spacing w:line="360" w:lineRule="auto"/>
        <w:jc w:val="right"/>
        <w:rPr>
          <w:rFonts w:ascii="GHEA Grapalat" w:hAnsi="GHEA Grapalat" w:cs="Sylfaen"/>
          <w:lang w:val="af-ZA"/>
        </w:rPr>
      </w:pPr>
    </w:p>
    <w:p w:rsidR="00564EF1" w:rsidRPr="00042858" w:rsidRDefault="00564EF1" w:rsidP="002416D1">
      <w:pPr>
        <w:spacing w:line="360" w:lineRule="auto"/>
        <w:jc w:val="right"/>
        <w:rPr>
          <w:rFonts w:ascii="GHEA Grapalat" w:hAnsi="GHEA Grapalat" w:cs="Sylfaen"/>
          <w:lang w:val="af-ZA"/>
        </w:rPr>
      </w:pPr>
    </w:p>
    <w:p w:rsidR="00564EF1" w:rsidRPr="00042858" w:rsidRDefault="00564EF1" w:rsidP="002416D1">
      <w:pPr>
        <w:spacing w:line="360" w:lineRule="auto"/>
        <w:jc w:val="right"/>
        <w:rPr>
          <w:rFonts w:ascii="GHEA Grapalat" w:hAnsi="GHEA Grapalat" w:cs="Sylfaen"/>
          <w:lang w:val="af-ZA"/>
        </w:rPr>
      </w:pPr>
    </w:p>
    <w:p w:rsidR="00564EF1" w:rsidRDefault="00564EF1" w:rsidP="002416D1">
      <w:pPr>
        <w:spacing w:line="360" w:lineRule="auto"/>
        <w:jc w:val="right"/>
        <w:rPr>
          <w:rFonts w:ascii="GHEA Grapalat" w:hAnsi="GHEA Grapalat" w:cs="Sylfaen"/>
          <w:lang w:val="af-ZA"/>
        </w:rPr>
      </w:pPr>
    </w:p>
    <w:p w:rsidR="00A41879" w:rsidRDefault="00A41879" w:rsidP="002416D1">
      <w:pPr>
        <w:spacing w:line="360" w:lineRule="auto"/>
        <w:jc w:val="right"/>
        <w:rPr>
          <w:rFonts w:ascii="GHEA Grapalat" w:hAnsi="GHEA Grapalat" w:cs="Sylfaen"/>
          <w:lang w:val="af-ZA"/>
        </w:rPr>
      </w:pPr>
    </w:p>
    <w:p w:rsidR="00A41879" w:rsidRDefault="00A41879" w:rsidP="002416D1">
      <w:pPr>
        <w:spacing w:line="360" w:lineRule="auto"/>
        <w:jc w:val="right"/>
        <w:rPr>
          <w:rFonts w:ascii="GHEA Grapalat" w:hAnsi="GHEA Grapalat" w:cs="Sylfaen"/>
          <w:lang w:val="af-ZA"/>
        </w:rPr>
      </w:pPr>
    </w:p>
    <w:p w:rsidR="00A41879" w:rsidRPr="00042858" w:rsidRDefault="00A41879" w:rsidP="002416D1">
      <w:pPr>
        <w:spacing w:line="360" w:lineRule="auto"/>
        <w:jc w:val="right"/>
        <w:rPr>
          <w:rFonts w:ascii="GHEA Grapalat" w:hAnsi="GHEA Grapalat" w:cs="Sylfaen"/>
          <w:lang w:val="af-ZA"/>
        </w:rPr>
      </w:pPr>
    </w:p>
    <w:p w:rsidR="00564EF1" w:rsidRPr="00042858" w:rsidRDefault="00564EF1" w:rsidP="002416D1">
      <w:pPr>
        <w:spacing w:line="360" w:lineRule="auto"/>
        <w:jc w:val="right"/>
        <w:rPr>
          <w:rFonts w:ascii="GHEA Grapalat" w:hAnsi="GHEA Grapalat" w:cs="Sylfaen"/>
          <w:lang w:val="af-ZA"/>
        </w:rPr>
      </w:pPr>
    </w:p>
    <w:p w:rsidR="002416D1" w:rsidRPr="00042858" w:rsidRDefault="002416D1" w:rsidP="002416D1">
      <w:pPr>
        <w:spacing w:line="360" w:lineRule="auto"/>
        <w:rPr>
          <w:rFonts w:ascii="GHEA Grapalat" w:hAnsi="GHEA Grapalat" w:cs="Sylfaen"/>
          <w:lang w:val="af-ZA"/>
        </w:rPr>
      </w:pPr>
      <w:proofErr w:type="gramStart"/>
      <w:r w:rsidRPr="00042858">
        <w:rPr>
          <w:rFonts w:ascii="GHEA Grapalat" w:hAnsi="GHEA Grapalat" w:cs="Sylfaen"/>
        </w:rPr>
        <w:t>Ամալյա</w:t>
      </w:r>
      <w:r w:rsidRPr="00042858">
        <w:rPr>
          <w:rFonts w:ascii="GHEA Grapalat" w:hAnsi="GHEA Grapalat" w:cs="Sylfaen"/>
          <w:lang w:val="af-ZA"/>
        </w:rPr>
        <w:t xml:space="preserve"> </w:t>
      </w:r>
      <w:r w:rsidRPr="00042858">
        <w:rPr>
          <w:rFonts w:ascii="GHEA Grapalat" w:hAnsi="GHEA Grapalat" w:cs="Sylfaen"/>
        </w:rPr>
        <w:t>Ենգոյան</w:t>
      </w:r>
      <w:r w:rsidRPr="00042858">
        <w:rPr>
          <w:rFonts w:ascii="GHEA Grapalat" w:hAnsi="GHEA Grapalat" w:cs="Sylfaen"/>
          <w:lang w:val="af-ZA"/>
        </w:rPr>
        <w:t xml:space="preserve">     ------------------------ «       » </w:t>
      </w:r>
      <w:r w:rsidR="008A64EE">
        <w:rPr>
          <w:rFonts w:ascii="GHEA Grapalat" w:hAnsi="GHEA Grapalat" w:cs="Sylfaen"/>
        </w:rPr>
        <w:t>հոկ</w:t>
      </w:r>
      <w:r w:rsidR="00564EF1" w:rsidRPr="00042858">
        <w:rPr>
          <w:rFonts w:ascii="GHEA Grapalat" w:hAnsi="GHEA Grapalat" w:cs="Sylfaen"/>
        </w:rPr>
        <w:t xml:space="preserve">տեմբերի </w:t>
      </w:r>
      <w:r w:rsidRPr="00042858">
        <w:rPr>
          <w:rFonts w:ascii="GHEA Grapalat" w:hAnsi="GHEA Grapalat" w:cs="Sylfaen"/>
          <w:lang w:val="af-ZA"/>
        </w:rPr>
        <w:t xml:space="preserve">2014 </w:t>
      </w:r>
      <w:r w:rsidRPr="00042858">
        <w:rPr>
          <w:rFonts w:ascii="GHEA Grapalat" w:hAnsi="GHEA Grapalat" w:cs="Sylfaen"/>
        </w:rPr>
        <w:t>թ</w:t>
      </w:r>
      <w:r w:rsidRPr="00042858">
        <w:rPr>
          <w:rFonts w:ascii="GHEA Grapalat" w:hAnsi="GHEA Grapalat" w:cs="Sylfaen"/>
          <w:lang w:val="af-ZA"/>
        </w:rPr>
        <w:t>.</w:t>
      </w:r>
      <w:proofErr w:type="gramEnd"/>
    </w:p>
    <w:p w:rsidR="00564EF1" w:rsidRPr="00042858" w:rsidRDefault="00564EF1" w:rsidP="002416D1">
      <w:pPr>
        <w:spacing w:line="360" w:lineRule="auto"/>
        <w:rPr>
          <w:rFonts w:ascii="GHEA Grapalat" w:hAnsi="GHEA Grapalat" w:cs="Sylfaen"/>
          <w:lang w:val="af-ZA"/>
        </w:rPr>
      </w:pPr>
    </w:p>
    <w:p w:rsidR="00564EF1" w:rsidRPr="00042858" w:rsidRDefault="002416D1" w:rsidP="002416D1">
      <w:pPr>
        <w:spacing w:line="360" w:lineRule="auto"/>
        <w:rPr>
          <w:rFonts w:ascii="GHEA Grapalat" w:hAnsi="GHEA Grapalat" w:cs="Sylfaen"/>
          <w:lang w:val="af-ZA"/>
        </w:rPr>
      </w:pPr>
      <w:proofErr w:type="gramStart"/>
      <w:r w:rsidRPr="00042858">
        <w:rPr>
          <w:rFonts w:ascii="GHEA Grapalat" w:hAnsi="GHEA Grapalat" w:cs="Sylfaen"/>
        </w:rPr>
        <w:t>Հովակիմ Հովակիմյան</w:t>
      </w:r>
      <w:r w:rsidRPr="00042858">
        <w:rPr>
          <w:rFonts w:ascii="GHEA Grapalat" w:hAnsi="GHEA Grapalat" w:cs="Sylfaen"/>
          <w:lang w:val="af-ZA"/>
        </w:rPr>
        <w:t xml:space="preserve"> ------------------- «       » </w:t>
      </w:r>
      <w:r w:rsidR="008A64EE">
        <w:rPr>
          <w:rFonts w:ascii="GHEA Grapalat" w:hAnsi="GHEA Grapalat" w:cs="Sylfaen"/>
        </w:rPr>
        <w:t>հոկ</w:t>
      </w:r>
      <w:r w:rsidR="00564EF1" w:rsidRPr="00042858">
        <w:rPr>
          <w:rFonts w:ascii="GHEA Grapalat" w:hAnsi="GHEA Grapalat" w:cs="Sylfaen"/>
        </w:rPr>
        <w:t xml:space="preserve">տեմբերի </w:t>
      </w:r>
      <w:r w:rsidR="00564EF1" w:rsidRPr="00042858">
        <w:rPr>
          <w:rFonts w:ascii="GHEA Grapalat" w:hAnsi="GHEA Grapalat" w:cs="Sylfaen"/>
          <w:lang w:val="af-ZA"/>
        </w:rPr>
        <w:t xml:space="preserve">2014 </w:t>
      </w:r>
      <w:r w:rsidR="00564EF1" w:rsidRPr="00042858">
        <w:rPr>
          <w:rFonts w:ascii="GHEA Grapalat" w:hAnsi="GHEA Grapalat" w:cs="Sylfaen"/>
        </w:rPr>
        <w:t>թ</w:t>
      </w:r>
      <w:r w:rsidR="00564EF1" w:rsidRPr="00042858">
        <w:rPr>
          <w:rFonts w:ascii="GHEA Grapalat" w:hAnsi="GHEA Grapalat" w:cs="Sylfaen"/>
          <w:lang w:val="af-ZA"/>
        </w:rPr>
        <w:t>.</w:t>
      </w:r>
      <w:proofErr w:type="gramEnd"/>
    </w:p>
    <w:p w:rsidR="002416D1" w:rsidRPr="00042858" w:rsidRDefault="002416D1" w:rsidP="002416D1">
      <w:pPr>
        <w:pStyle w:val="mechtex"/>
        <w:spacing w:line="360" w:lineRule="auto"/>
        <w:ind w:left="5040"/>
        <w:jc w:val="both"/>
        <w:rPr>
          <w:rFonts w:ascii="GHEA Grapalat" w:hAnsi="GHEA Grapalat" w:cs="Sylfaen"/>
          <w:u w:val="single"/>
          <w:lang w:val="af-ZA"/>
        </w:rPr>
      </w:pPr>
      <w:r w:rsidRPr="00042858">
        <w:rPr>
          <w:rFonts w:ascii="GHEA Grapalat" w:hAnsi="GHEA Grapalat" w:cs="Sylfaen"/>
          <w:lang w:val="af-ZA"/>
        </w:rPr>
        <w:lastRenderedPageBreak/>
        <w:t xml:space="preserve">                                         </w:t>
      </w:r>
      <w:r w:rsidRPr="00042858">
        <w:rPr>
          <w:rFonts w:ascii="GHEA Grapalat" w:hAnsi="GHEA Grapalat" w:cs="Sylfaen"/>
          <w:u w:val="single"/>
          <w:lang w:val="af-ZA"/>
        </w:rPr>
        <w:t>ՆԱԽԱԳԻԾ</w:t>
      </w:r>
    </w:p>
    <w:p w:rsidR="002416D1" w:rsidRPr="00042858" w:rsidRDefault="002416D1" w:rsidP="002416D1">
      <w:pPr>
        <w:pStyle w:val="mechtex"/>
        <w:spacing w:line="360" w:lineRule="auto"/>
        <w:ind w:left="5040"/>
        <w:rPr>
          <w:rFonts w:ascii="GHEA Grapalat" w:hAnsi="GHEA Grapalat" w:cs="Sylfaen"/>
          <w:lang w:val="af-ZA"/>
        </w:rPr>
      </w:pPr>
    </w:p>
    <w:p w:rsidR="002416D1" w:rsidRPr="00042858" w:rsidRDefault="002416D1" w:rsidP="002416D1">
      <w:pPr>
        <w:pStyle w:val="mechtex"/>
        <w:spacing w:line="360" w:lineRule="auto"/>
        <w:ind w:left="5040"/>
        <w:rPr>
          <w:rFonts w:ascii="GHEA Grapalat" w:hAnsi="GHEA Grapalat" w:cs="Sylfaen"/>
          <w:lang w:val="af-ZA"/>
        </w:rPr>
      </w:pPr>
    </w:p>
    <w:p w:rsidR="002416D1" w:rsidRPr="00042858" w:rsidRDefault="002416D1" w:rsidP="002416D1">
      <w:pPr>
        <w:pStyle w:val="mechtex"/>
        <w:spacing w:line="360" w:lineRule="auto"/>
        <w:ind w:left="5040"/>
        <w:rPr>
          <w:rFonts w:ascii="GHEA Grapalat" w:hAnsi="GHEA Grapalat" w:cs="Sylfaen"/>
          <w:lang w:val="af-ZA"/>
        </w:rPr>
      </w:pPr>
    </w:p>
    <w:p w:rsidR="002416D1" w:rsidRPr="00042858" w:rsidRDefault="002416D1" w:rsidP="002416D1">
      <w:pPr>
        <w:pStyle w:val="mechtex"/>
        <w:spacing w:line="360" w:lineRule="auto"/>
        <w:ind w:left="5040"/>
        <w:rPr>
          <w:rFonts w:ascii="GHEA Grapalat" w:hAnsi="GHEA Grapalat" w:cs="Sylfaen"/>
          <w:lang w:val="af-ZA"/>
        </w:rPr>
      </w:pPr>
    </w:p>
    <w:p w:rsidR="002416D1" w:rsidRPr="00042858" w:rsidRDefault="002416D1" w:rsidP="002416D1">
      <w:pPr>
        <w:pStyle w:val="mechtex"/>
        <w:spacing w:line="360" w:lineRule="auto"/>
        <w:ind w:left="5040"/>
        <w:rPr>
          <w:rFonts w:ascii="GHEA Grapalat" w:hAnsi="GHEA Grapalat" w:cs="Arial Armenian"/>
          <w:lang w:val="af-ZA"/>
        </w:rPr>
      </w:pPr>
      <w:r w:rsidRPr="00042858">
        <w:rPr>
          <w:rFonts w:ascii="GHEA Grapalat" w:hAnsi="GHEA Grapalat" w:cs="Sylfaen"/>
          <w:lang w:val="af-ZA"/>
        </w:rPr>
        <w:t xml:space="preserve"> </w:t>
      </w:r>
      <w:r w:rsidRPr="00042858">
        <w:rPr>
          <w:rFonts w:ascii="GHEA Grapalat" w:hAnsi="GHEA Grapalat" w:cs="Sylfaen"/>
        </w:rPr>
        <w:t>ՀԱՅԱՍՏԱՆԻ</w:t>
      </w:r>
      <w:r w:rsidRPr="00042858">
        <w:rPr>
          <w:rFonts w:ascii="GHEA Grapalat" w:hAnsi="GHEA Grapalat" w:cs="Arial Armenian"/>
          <w:lang w:val="af-ZA"/>
        </w:rPr>
        <w:t xml:space="preserve"> </w:t>
      </w:r>
      <w:r w:rsidRPr="00042858">
        <w:rPr>
          <w:rFonts w:ascii="GHEA Grapalat" w:hAnsi="GHEA Grapalat" w:cs="Sylfaen"/>
        </w:rPr>
        <w:t>ՀԱՆՐԱՊԵՏՈՒԹՅԱՆ</w:t>
      </w:r>
    </w:p>
    <w:p w:rsidR="002416D1" w:rsidRPr="00042858" w:rsidRDefault="002416D1" w:rsidP="002416D1">
      <w:pPr>
        <w:pStyle w:val="mechtex"/>
        <w:spacing w:line="360" w:lineRule="auto"/>
        <w:ind w:left="2880" w:firstLine="720"/>
        <w:rPr>
          <w:rFonts w:ascii="GHEA Grapalat" w:hAnsi="GHEA Grapalat" w:cs="Sylfaen"/>
        </w:rPr>
      </w:pPr>
      <w:r w:rsidRPr="00042858">
        <w:rPr>
          <w:rFonts w:ascii="GHEA Grapalat" w:hAnsi="GHEA Grapalat" w:cs="Sylfaen"/>
          <w:lang w:val="af-ZA"/>
        </w:rPr>
        <w:t xml:space="preserve">                      </w:t>
      </w:r>
      <w:proofErr w:type="gramStart"/>
      <w:r w:rsidRPr="00042858">
        <w:rPr>
          <w:rFonts w:ascii="GHEA Grapalat" w:hAnsi="GHEA Grapalat" w:cs="Sylfaen"/>
        </w:rPr>
        <w:t>ԱԶԳԱՅԻՆ</w:t>
      </w:r>
      <w:r w:rsidRPr="00042858">
        <w:rPr>
          <w:rFonts w:ascii="GHEA Grapalat" w:hAnsi="GHEA Grapalat" w:cs="Arial Armenian"/>
          <w:lang w:val="af-ZA"/>
        </w:rPr>
        <w:t xml:space="preserve">  </w:t>
      </w:r>
      <w:r w:rsidRPr="00042858">
        <w:rPr>
          <w:rFonts w:ascii="GHEA Grapalat" w:hAnsi="GHEA Grapalat" w:cs="Sylfaen"/>
        </w:rPr>
        <w:t>ԺՈՂՈՎԻ</w:t>
      </w:r>
      <w:proofErr w:type="gramEnd"/>
      <w:r w:rsidRPr="00042858">
        <w:rPr>
          <w:rFonts w:ascii="GHEA Grapalat" w:hAnsi="GHEA Grapalat" w:cs="Arial Armenian"/>
          <w:lang w:val="af-ZA"/>
        </w:rPr>
        <w:t xml:space="preserve">  </w:t>
      </w:r>
      <w:r w:rsidRPr="00042858">
        <w:rPr>
          <w:rFonts w:ascii="GHEA Grapalat" w:hAnsi="GHEA Grapalat" w:cs="Sylfaen"/>
        </w:rPr>
        <w:t xml:space="preserve">ՆԱԽԱԳԱՀ </w:t>
      </w:r>
    </w:p>
    <w:p w:rsidR="002416D1" w:rsidRPr="00042858" w:rsidRDefault="002416D1" w:rsidP="002416D1">
      <w:pPr>
        <w:pStyle w:val="mechtex"/>
        <w:spacing w:line="360" w:lineRule="auto"/>
        <w:rPr>
          <w:rFonts w:ascii="GHEA Grapalat" w:hAnsi="GHEA Grapalat" w:cs="Arial Armenian"/>
          <w:lang w:val="af-ZA"/>
        </w:rPr>
      </w:pPr>
      <w:r w:rsidRPr="00042858">
        <w:rPr>
          <w:rFonts w:ascii="GHEA Grapalat" w:hAnsi="GHEA Grapalat"/>
          <w:lang w:val="af-ZA"/>
        </w:rPr>
        <w:tab/>
      </w:r>
      <w:r w:rsidRPr="00042858">
        <w:rPr>
          <w:rFonts w:ascii="GHEA Grapalat" w:hAnsi="GHEA Grapalat"/>
          <w:lang w:val="af-ZA"/>
        </w:rPr>
        <w:tab/>
      </w:r>
      <w:r w:rsidRPr="00042858">
        <w:rPr>
          <w:rFonts w:ascii="GHEA Grapalat" w:hAnsi="GHEA Grapalat"/>
          <w:lang w:val="af-ZA"/>
        </w:rPr>
        <w:tab/>
      </w:r>
      <w:r w:rsidRPr="00042858">
        <w:rPr>
          <w:rFonts w:ascii="GHEA Grapalat" w:hAnsi="GHEA Grapalat"/>
          <w:lang w:val="af-ZA"/>
        </w:rPr>
        <w:tab/>
      </w:r>
      <w:r w:rsidRPr="00042858">
        <w:rPr>
          <w:rFonts w:ascii="GHEA Grapalat" w:hAnsi="GHEA Grapalat"/>
          <w:lang w:val="af-ZA"/>
        </w:rPr>
        <w:tab/>
      </w:r>
      <w:r w:rsidRPr="00042858">
        <w:rPr>
          <w:rFonts w:ascii="GHEA Grapalat" w:hAnsi="GHEA Grapalat"/>
          <w:lang w:val="af-ZA"/>
        </w:rPr>
        <w:tab/>
      </w:r>
      <w:r w:rsidRPr="00042858">
        <w:rPr>
          <w:rFonts w:ascii="GHEA Grapalat" w:hAnsi="GHEA Grapalat"/>
          <w:lang w:val="af-ZA"/>
        </w:rPr>
        <w:tab/>
        <w:t xml:space="preserve"> </w:t>
      </w:r>
      <w:proofErr w:type="gramStart"/>
      <w:r w:rsidRPr="00042858">
        <w:rPr>
          <w:rFonts w:ascii="GHEA Grapalat" w:hAnsi="GHEA Grapalat" w:cs="Sylfaen"/>
        </w:rPr>
        <w:t>պարոն</w:t>
      </w:r>
      <w:proofErr w:type="gramEnd"/>
      <w:r w:rsidRPr="00042858">
        <w:rPr>
          <w:rFonts w:ascii="GHEA Grapalat" w:hAnsi="GHEA Grapalat" w:cs="Arial Armenian"/>
          <w:lang w:val="af-ZA"/>
        </w:rPr>
        <w:t xml:space="preserve"> </w:t>
      </w:r>
      <w:r w:rsidRPr="00042858">
        <w:rPr>
          <w:rFonts w:ascii="GHEA Grapalat" w:hAnsi="GHEA Grapalat" w:cs="Sylfaen"/>
        </w:rPr>
        <w:t>ԳԱԼՈՒՍՏ ՍԱՀԱԿՅԱՆԻՆ</w:t>
      </w:r>
    </w:p>
    <w:p w:rsidR="002416D1" w:rsidRPr="00042858" w:rsidRDefault="002416D1" w:rsidP="002416D1">
      <w:pPr>
        <w:pStyle w:val="mechtex"/>
        <w:spacing w:line="360" w:lineRule="auto"/>
        <w:rPr>
          <w:rFonts w:ascii="GHEA Grapalat" w:hAnsi="GHEA Grapalat"/>
          <w:lang w:val="af-ZA"/>
        </w:rPr>
      </w:pPr>
    </w:p>
    <w:p w:rsidR="002416D1" w:rsidRPr="00042858" w:rsidRDefault="002416D1" w:rsidP="002416D1">
      <w:pPr>
        <w:pStyle w:val="mechtex"/>
        <w:spacing w:line="360" w:lineRule="auto"/>
        <w:rPr>
          <w:rFonts w:ascii="GHEA Grapalat" w:hAnsi="GHEA Grapalat"/>
          <w:lang w:val="af-ZA"/>
        </w:rPr>
      </w:pPr>
    </w:p>
    <w:p w:rsidR="002416D1" w:rsidRPr="00042858" w:rsidRDefault="002416D1" w:rsidP="002416D1">
      <w:pPr>
        <w:pStyle w:val="mechtex"/>
        <w:spacing w:line="360" w:lineRule="auto"/>
        <w:rPr>
          <w:rFonts w:ascii="GHEA Grapalat" w:hAnsi="GHEA Grapalat" w:cs="Arial Armenian"/>
          <w:lang w:val="af-ZA"/>
        </w:rPr>
      </w:pPr>
      <w:r w:rsidRPr="00042858">
        <w:rPr>
          <w:rFonts w:ascii="GHEA Grapalat" w:hAnsi="GHEA Grapalat" w:cs="Sylfaen"/>
        </w:rPr>
        <w:t>Հարգելի</w:t>
      </w:r>
      <w:r w:rsidRPr="00042858">
        <w:rPr>
          <w:rFonts w:ascii="GHEA Grapalat" w:hAnsi="GHEA Grapalat" w:cs="Arial Armenian"/>
          <w:lang w:val="af-ZA"/>
        </w:rPr>
        <w:t xml:space="preserve"> </w:t>
      </w:r>
      <w:r w:rsidRPr="00042858">
        <w:rPr>
          <w:rFonts w:ascii="GHEA Grapalat" w:hAnsi="GHEA Grapalat" w:cs="Sylfaen"/>
        </w:rPr>
        <w:t>պարոն</w:t>
      </w:r>
      <w:r w:rsidRPr="00042858">
        <w:rPr>
          <w:rFonts w:ascii="GHEA Grapalat" w:hAnsi="GHEA Grapalat" w:cs="Arial Armenian"/>
          <w:lang w:val="af-ZA"/>
        </w:rPr>
        <w:t xml:space="preserve"> </w:t>
      </w:r>
      <w:r w:rsidRPr="00042858">
        <w:rPr>
          <w:rFonts w:ascii="GHEA Grapalat" w:hAnsi="GHEA Grapalat" w:cs="Sylfaen"/>
        </w:rPr>
        <w:t>Սահակյան</w:t>
      </w:r>
    </w:p>
    <w:p w:rsidR="002416D1" w:rsidRPr="00042858" w:rsidRDefault="002416D1" w:rsidP="002416D1">
      <w:pPr>
        <w:pStyle w:val="mechtex"/>
        <w:spacing w:line="360" w:lineRule="auto"/>
        <w:rPr>
          <w:rFonts w:ascii="GHEA Grapalat" w:hAnsi="GHEA Grapalat"/>
          <w:lang w:val="af-ZA"/>
        </w:rPr>
      </w:pPr>
    </w:p>
    <w:p w:rsidR="002416D1" w:rsidRPr="00042858" w:rsidRDefault="00564EF1" w:rsidP="00413AF8">
      <w:pPr>
        <w:spacing w:line="360" w:lineRule="auto"/>
        <w:ind w:firstLine="720"/>
        <w:rPr>
          <w:rFonts w:ascii="GHEA Grapalat" w:eastAsia="Times New Roman" w:hAnsi="GHEA Grapalat" w:cs="Times New Roman"/>
        </w:rPr>
      </w:pPr>
      <w:r w:rsidRPr="00042858">
        <w:rPr>
          <w:rFonts w:ascii="GHEA Grapalat" w:hAnsi="GHEA Grapalat" w:cs="Sylfaen"/>
        </w:rPr>
        <w:t xml:space="preserve">Ձեզ ենք ներկայացնում </w:t>
      </w:r>
      <w:r w:rsidR="002416D1" w:rsidRPr="00042858">
        <w:rPr>
          <w:rFonts w:ascii="GHEA Grapalat" w:hAnsi="GHEA Grapalat" w:cs="Sylfaen"/>
        </w:rPr>
        <w:t xml:space="preserve">Հայաստանի Հանրապետության </w:t>
      </w:r>
      <w:r w:rsidRPr="00042858">
        <w:rPr>
          <w:rFonts w:ascii="GHEA Grapalat" w:hAnsi="GHEA Grapalat" w:cs="Sylfaen"/>
        </w:rPr>
        <w:t>կառավարության եզրա</w:t>
      </w:r>
      <w:r w:rsidRPr="00042858">
        <w:rPr>
          <w:rFonts w:ascii="GHEA Grapalat" w:hAnsi="GHEA Grapalat" w:cs="Sylfaen"/>
        </w:rPr>
        <w:softHyphen/>
        <w:t>կա</w:t>
      </w:r>
      <w:r w:rsidRPr="00042858">
        <w:rPr>
          <w:rFonts w:ascii="GHEA Grapalat" w:hAnsi="GHEA Grapalat" w:cs="Sylfaen"/>
        </w:rPr>
        <w:softHyphen/>
        <w:t>ցու</w:t>
      </w:r>
      <w:r w:rsidRPr="00042858">
        <w:rPr>
          <w:rFonts w:ascii="GHEA Grapalat" w:hAnsi="GHEA Grapalat" w:cs="Sylfaen"/>
        </w:rPr>
        <w:softHyphen/>
        <w:t>թյունը</w:t>
      </w:r>
      <w:r w:rsidR="002416D1" w:rsidRPr="00042858">
        <w:rPr>
          <w:rFonts w:ascii="GHEA Grapalat" w:hAnsi="GHEA Grapalat" w:cs="Sylfaen"/>
        </w:rPr>
        <w:t xml:space="preserve"> Հայաստանի Հանրա</w:t>
      </w:r>
      <w:r w:rsidR="002416D1" w:rsidRPr="00042858">
        <w:rPr>
          <w:rFonts w:ascii="GHEA Grapalat" w:hAnsi="GHEA Grapalat" w:cs="Sylfaen"/>
        </w:rPr>
        <w:softHyphen/>
        <w:t>պետու</w:t>
      </w:r>
      <w:r w:rsidR="002416D1" w:rsidRPr="00042858">
        <w:rPr>
          <w:rFonts w:ascii="GHEA Grapalat" w:hAnsi="GHEA Grapalat" w:cs="Sylfaen"/>
        </w:rPr>
        <w:softHyphen/>
        <w:t>թյան Ազ</w:t>
      </w:r>
      <w:r w:rsidR="002416D1" w:rsidRPr="00042858">
        <w:rPr>
          <w:rFonts w:ascii="GHEA Grapalat" w:hAnsi="GHEA Grapalat" w:cs="Sylfaen"/>
        </w:rPr>
        <w:softHyphen/>
      </w:r>
      <w:r w:rsidR="002416D1" w:rsidRPr="00042858">
        <w:rPr>
          <w:rFonts w:ascii="GHEA Grapalat" w:hAnsi="GHEA Grapalat" w:cs="Sylfaen"/>
        </w:rPr>
        <w:softHyphen/>
        <w:t>գա</w:t>
      </w:r>
      <w:r w:rsidR="002416D1" w:rsidRPr="00042858">
        <w:rPr>
          <w:rFonts w:ascii="GHEA Grapalat" w:hAnsi="GHEA Grapalat" w:cs="Sylfaen"/>
        </w:rPr>
        <w:softHyphen/>
        <w:t xml:space="preserve">յին ժողովի պատգամավորներ </w:t>
      </w:r>
      <w:r w:rsidRPr="00042858">
        <w:rPr>
          <w:rFonts w:ascii="GHEA Grapalat" w:hAnsi="GHEA Grapalat"/>
        </w:rPr>
        <w:t>Լյովա Խա</w:t>
      </w:r>
      <w:r w:rsidRPr="00042858">
        <w:rPr>
          <w:rFonts w:ascii="GHEA Grapalat" w:hAnsi="GHEA Grapalat"/>
        </w:rPr>
        <w:softHyphen/>
        <w:t>չատրյանի և Աբրահամ Մանուկյանի՝</w:t>
      </w:r>
      <w:r w:rsidRPr="00042858">
        <w:rPr>
          <w:rFonts w:ascii="GHEA Grapalat" w:eastAsia="Times New Roman" w:hAnsi="GHEA Grapalat" w:cs="Times New Roman"/>
        </w:rPr>
        <w:t xml:space="preserve"> </w:t>
      </w:r>
      <w:r w:rsidR="002416D1" w:rsidRPr="00042858">
        <w:rPr>
          <w:rFonts w:ascii="GHEA Grapalat" w:hAnsi="GHEA Grapalat" w:cs="Sylfaen"/>
        </w:rPr>
        <w:t>օրենսդրա</w:t>
      </w:r>
      <w:r w:rsidR="002416D1" w:rsidRPr="00042858">
        <w:rPr>
          <w:rFonts w:ascii="GHEA Grapalat" w:hAnsi="GHEA Grapalat" w:cs="Sylfaen"/>
        </w:rPr>
        <w:softHyphen/>
        <w:t>կան նա</w:t>
      </w:r>
      <w:r w:rsidR="002416D1" w:rsidRPr="00042858">
        <w:rPr>
          <w:rFonts w:ascii="GHEA Grapalat" w:hAnsi="GHEA Grapalat" w:cs="Sylfaen"/>
        </w:rPr>
        <w:softHyphen/>
      </w:r>
      <w:r w:rsidR="002416D1" w:rsidRPr="00042858">
        <w:rPr>
          <w:rFonts w:ascii="GHEA Grapalat" w:hAnsi="GHEA Grapalat" w:cs="Sylfaen"/>
        </w:rPr>
        <w:softHyphen/>
        <w:t>խա</w:t>
      </w:r>
      <w:r w:rsidR="002416D1" w:rsidRPr="00042858">
        <w:rPr>
          <w:rFonts w:ascii="GHEA Grapalat" w:hAnsi="GHEA Grapalat" w:cs="Sylfaen"/>
        </w:rPr>
        <w:softHyphen/>
        <w:t>ձեռ</w:t>
      </w:r>
      <w:r w:rsidR="002416D1" w:rsidRPr="00042858">
        <w:rPr>
          <w:rFonts w:ascii="GHEA Grapalat" w:hAnsi="GHEA Grapalat" w:cs="Sylfaen"/>
        </w:rPr>
        <w:softHyphen/>
      </w:r>
      <w:r w:rsidR="002416D1" w:rsidRPr="00042858">
        <w:rPr>
          <w:rFonts w:ascii="GHEA Grapalat" w:hAnsi="GHEA Grapalat" w:cs="Sylfaen"/>
        </w:rPr>
        <w:softHyphen/>
        <w:t>նու</w:t>
      </w:r>
      <w:r w:rsidR="002416D1" w:rsidRPr="00042858">
        <w:rPr>
          <w:rFonts w:ascii="GHEA Grapalat" w:hAnsi="GHEA Grapalat" w:cs="Sylfaen"/>
        </w:rPr>
        <w:softHyphen/>
        <w:t>թյան կարգով ներ</w:t>
      </w:r>
      <w:r w:rsidR="002416D1" w:rsidRPr="00042858">
        <w:rPr>
          <w:rFonts w:ascii="GHEA Grapalat" w:hAnsi="GHEA Grapalat" w:cs="Sylfaen"/>
        </w:rPr>
        <w:softHyphen/>
        <w:t>կա</w:t>
      </w:r>
      <w:r w:rsidRPr="00042858">
        <w:rPr>
          <w:rFonts w:ascii="GHEA Grapalat" w:hAnsi="GHEA Grapalat" w:cs="Sylfaen"/>
        </w:rPr>
        <w:softHyphen/>
      </w:r>
      <w:r w:rsidR="002416D1" w:rsidRPr="00042858">
        <w:rPr>
          <w:rFonts w:ascii="GHEA Grapalat" w:hAnsi="GHEA Grapalat" w:cs="Sylfaen"/>
        </w:rPr>
        <w:t>յաց</w:t>
      </w:r>
      <w:r w:rsidRPr="00042858">
        <w:rPr>
          <w:rFonts w:ascii="GHEA Grapalat" w:hAnsi="GHEA Grapalat" w:cs="Sylfaen"/>
        </w:rPr>
        <w:softHyphen/>
      </w:r>
      <w:r w:rsidR="002416D1" w:rsidRPr="00042858">
        <w:rPr>
          <w:rFonts w:ascii="GHEA Grapalat" w:hAnsi="GHEA Grapalat" w:cs="Sylfaen"/>
        </w:rPr>
        <w:t xml:space="preserve">րած </w:t>
      </w:r>
      <w:r w:rsidR="002416D1" w:rsidRPr="00042858">
        <w:rPr>
          <w:rFonts w:ascii="GHEA Grapalat" w:hAnsi="GHEA Grapalat"/>
        </w:rPr>
        <w:t>«Հայաստանի</w:t>
      </w:r>
      <w:r w:rsidR="002416D1" w:rsidRPr="00042858">
        <w:rPr>
          <w:rFonts w:ascii="GHEA Grapalat" w:hAnsi="GHEA Grapalat"/>
          <w:lang w:val="af-ZA"/>
        </w:rPr>
        <w:t xml:space="preserve"> </w:t>
      </w:r>
      <w:r w:rsidR="002416D1" w:rsidRPr="00042858">
        <w:rPr>
          <w:rFonts w:ascii="GHEA Grapalat" w:hAnsi="GHEA Grapalat"/>
        </w:rPr>
        <w:t>Հանրապետության</w:t>
      </w:r>
      <w:r w:rsidR="002416D1" w:rsidRPr="00042858">
        <w:rPr>
          <w:rFonts w:ascii="GHEA Grapalat" w:hAnsi="GHEA Grapalat"/>
          <w:lang w:val="af-ZA"/>
        </w:rPr>
        <w:t xml:space="preserve"> </w:t>
      </w:r>
      <w:r w:rsidR="002416D1" w:rsidRPr="00042858">
        <w:rPr>
          <w:rFonts w:ascii="GHEA Grapalat" w:hAnsi="GHEA Grapalat"/>
        </w:rPr>
        <w:t>ընտրական</w:t>
      </w:r>
      <w:r w:rsidR="002416D1" w:rsidRPr="00042858">
        <w:rPr>
          <w:rFonts w:ascii="GHEA Grapalat" w:hAnsi="GHEA Grapalat"/>
          <w:lang w:val="af-ZA"/>
        </w:rPr>
        <w:t xml:space="preserve"> </w:t>
      </w:r>
      <w:r w:rsidR="002416D1" w:rsidRPr="00042858">
        <w:rPr>
          <w:rFonts w:ascii="GHEA Grapalat" w:hAnsi="GHEA Grapalat"/>
        </w:rPr>
        <w:t>օրենսգրքում</w:t>
      </w:r>
      <w:r w:rsidR="002416D1" w:rsidRPr="00042858">
        <w:rPr>
          <w:rFonts w:ascii="GHEA Grapalat" w:hAnsi="GHEA Grapalat" w:cs="Sylfaen"/>
          <w:lang w:val="af-ZA"/>
        </w:rPr>
        <w:t xml:space="preserve"> լրա</w:t>
      </w:r>
      <w:r w:rsidR="002416D1" w:rsidRPr="00042858">
        <w:rPr>
          <w:rFonts w:ascii="GHEA Grapalat" w:hAnsi="GHEA Grapalat" w:cs="Sylfaen"/>
          <w:lang w:val="af-ZA"/>
        </w:rPr>
        <w:softHyphen/>
      </w:r>
      <w:r w:rsidRPr="00042858">
        <w:rPr>
          <w:rFonts w:ascii="GHEA Grapalat" w:hAnsi="GHEA Grapalat" w:cs="Sylfaen"/>
          <w:lang w:val="af-ZA"/>
        </w:rPr>
        <w:t>ցում</w:t>
      </w:r>
      <w:r w:rsidR="002416D1" w:rsidRPr="00042858">
        <w:rPr>
          <w:rFonts w:ascii="GHEA Grapalat" w:hAnsi="GHEA Grapalat" w:cs="Sylfaen"/>
          <w:lang w:val="af-ZA"/>
        </w:rPr>
        <w:t xml:space="preserve"> կատարելու մասին» </w:t>
      </w:r>
      <w:r w:rsidR="002416D1" w:rsidRPr="00042858">
        <w:rPr>
          <w:rFonts w:ascii="GHEA Grapalat" w:hAnsi="GHEA Grapalat" w:cs="Sylfaen"/>
        </w:rPr>
        <w:t>Հա</w:t>
      </w:r>
      <w:r w:rsidR="002416D1" w:rsidRPr="00042858">
        <w:rPr>
          <w:rFonts w:ascii="GHEA Grapalat" w:hAnsi="GHEA Grapalat" w:cs="Sylfaen"/>
        </w:rPr>
        <w:softHyphen/>
      </w:r>
      <w:r w:rsidR="002416D1" w:rsidRPr="00042858">
        <w:rPr>
          <w:rFonts w:ascii="GHEA Grapalat" w:hAnsi="GHEA Grapalat" w:cs="Sylfaen"/>
        </w:rPr>
        <w:softHyphen/>
        <w:t>յաս</w:t>
      </w:r>
      <w:r w:rsidR="002416D1" w:rsidRPr="00042858">
        <w:rPr>
          <w:rFonts w:ascii="GHEA Grapalat" w:hAnsi="GHEA Grapalat" w:cs="Sylfaen"/>
        </w:rPr>
        <w:softHyphen/>
        <w:t>տանի Հան</w:t>
      </w:r>
      <w:r w:rsidR="002416D1" w:rsidRPr="00042858">
        <w:rPr>
          <w:rFonts w:ascii="GHEA Grapalat" w:hAnsi="GHEA Grapalat" w:cs="Sylfaen"/>
        </w:rPr>
        <w:softHyphen/>
        <w:t>րա</w:t>
      </w:r>
      <w:r w:rsidR="002416D1" w:rsidRPr="00042858">
        <w:rPr>
          <w:rFonts w:ascii="GHEA Grapalat" w:hAnsi="GHEA Grapalat" w:cs="Sylfaen"/>
        </w:rPr>
        <w:softHyphen/>
        <w:t>պետու</w:t>
      </w:r>
      <w:r w:rsidR="002416D1" w:rsidRPr="00042858">
        <w:rPr>
          <w:rFonts w:ascii="GHEA Grapalat" w:hAnsi="GHEA Grapalat" w:cs="Sylfaen"/>
        </w:rPr>
        <w:softHyphen/>
        <w:t>թյան օրենքի նախագծի (</w:t>
      </w:r>
      <w:r w:rsidRPr="00042858">
        <w:rPr>
          <w:rFonts w:ascii="GHEA Grapalat" w:eastAsia="Times New Roman" w:hAnsi="GHEA Grapalat" w:cs="Times New Roman"/>
          <w:i/>
          <w:iCs/>
        </w:rPr>
        <w:t>Պ-596-12.09.2014-ՊԻ-010/</w:t>
      </w:r>
      <w:r w:rsidR="002416D1" w:rsidRPr="00042858">
        <w:rPr>
          <w:rFonts w:ascii="GHEA Grapalat" w:hAnsi="GHEA Grapalat" w:cs="Sylfaen"/>
        </w:rPr>
        <w:t>) վե</w:t>
      </w:r>
      <w:r w:rsidR="002416D1" w:rsidRPr="00042858">
        <w:rPr>
          <w:rFonts w:ascii="GHEA Grapalat" w:hAnsi="GHEA Grapalat" w:cs="Sylfaen"/>
        </w:rPr>
        <w:softHyphen/>
        <w:t>րա</w:t>
      </w:r>
      <w:r w:rsidR="002416D1" w:rsidRPr="00042858">
        <w:rPr>
          <w:rFonts w:ascii="GHEA Grapalat" w:hAnsi="GHEA Grapalat" w:cs="Sylfaen"/>
        </w:rPr>
        <w:softHyphen/>
        <w:t xml:space="preserve">բերյալ: </w:t>
      </w:r>
    </w:p>
    <w:p w:rsidR="00765371" w:rsidRPr="00BC10AC" w:rsidRDefault="00765371" w:rsidP="00413AF8">
      <w:pPr>
        <w:pStyle w:val="NormalWeb"/>
        <w:shd w:val="clear" w:color="auto" w:fill="FFFFFF"/>
        <w:spacing w:before="0" w:beforeAutospacing="0" w:after="0" w:afterAutospacing="0" w:line="360" w:lineRule="auto"/>
        <w:ind w:firstLine="708"/>
        <w:jc w:val="both"/>
        <w:rPr>
          <w:rFonts w:ascii="GHEA Grapalat" w:hAnsi="GHEA Grapalat" w:cs="Sylfaen"/>
          <w:sz w:val="22"/>
          <w:szCs w:val="22"/>
          <w:highlight w:val="yellow"/>
        </w:rPr>
      </w:pPr>
      <w:r w:rsidRPr="00042858">
        <w:rPr>
          <w:rFonts w:ascii="GHEA Grapalat" w:hAnsi="GHEA Grapalat"/>
          <w:sz w:val="22"/>
          <w:szCs w:val="22"/>
        </w:rPr>
        <w:t>Հայաստանի</w:t>
      </w:r>
      <w:r w:rsidRPr="00042858">
        <w:rPr>
          <w:rFonts w:ascii="GHEA Grapalat" w:hAnsi="GHEA Grapalat"/>
          <w:sz w:val="22"/>
          <w:szCs w:val="22"/>
          <w:lang w:val="af-ZA"/>
        </w:rPr>
        <w:t xml:space="preserve"> </w:t>
      </w:r>
      <w:r w:rsidRPr="00042858">
        <w:rPr>
          <w:rFonts w:ascii="GHEA Grapalat" w:hAnsi="GHEA Grapalat"/>
          <w:sz w:val="22"/>
          <w:szCs w:val="22"/>
        </w:rPr>
        <w:t>Հանրապետության</w:t>
      </w:r>
      <w:r w:rsidRPr="00042858">
        <w:rPr>
          <w:rFonts w:ascii="GHEA Grapalat" w:hAnsi="GHEA Grapalat" w:cs="Sylfaen"/>
          <w:sz w:val="22"/>
          <w:szCs w:val="22"/>
          <w:lang w:val="hy-AM"/>
        </w:rPr>
        <w:t xml:space="preserve"> ընտրական օրենսգրքի 39-րդ հոդվածի 2-րդ մասը սահմանում է այն սուբյեկտների ցանկը, ովքեր չեն կարող լինել ընտրական հանձնաժողովի անդամ: </w:t>
      </w:r>
      <w:r w:rsidR="00220E08">
        <w:rPr>
          <w:rFonts w:ascii="GHEA Grapalat" w:hAnsi="GHEA Grapalat" w:cs="Sylfaen"/>
          <w:sz w:val="22"/>
          <w:szCs w:val="22"/>
        </w:rPr>
        <w:t>Մ</w:t>
      </w:r>
      <w:r w:rsidR="00220E08" w:rsidRPr="00220E08">
        <w:rPr>
          <w:rFonts w:ascii="GHEA Grapalat" w:hAnsi="GHEA Grapalat" w:cs="Sylfaen"/>
          <w:sz w:val="22"/>
          <w:szCs w:val="22"/>
          <w:lang w:val="hy-AM"/>
        </w:rPr>
        <w:t>ասնավորապես՝ ընտրական հանձնաժողովի անդամ չեն կարող լինել քաղաքական պաշտոն զբաղեցնող անձինք (Ազգային ժողովի պատգամավորներ, նախարարներ, հա</w:t>
      </w:r>
      <w:r w:rsidR="006A5A94">
        <w:rPr>
          <w:rFonts w:ascii="GHEA Grapalat" w:hAnsi="GHEA Grapalat" w:cs="Sylfaen"/>
          <w:sz w:val="22"/>
          <w:szCs w:val="22"/>
        </w:rPr>
        <w:softHyphen/>
      </w:r>
      <w:r w:rsidR="00220E08" w:rsidRPr="00220E08">
        <w:rPr>
          <w:rFonts w:ascii="GHEA Grapalat" w:hAnsi="GHEA Grapalat" w:cs="Sylfaen"/>
          <w:sz w:val="22"/>
          <w:szCs w:val="22"/>
          <w:lang w:val="hy-AM"/>
        </w:rPr>
        <w:t>մայն</w:t>
      </w:r>
      <w:r w:rsidR="006A5A94">
        <w:rPr>
          <w:rFonts w:ascii="GHEA Grapalat" w:hAnsi="GHEA Grapalat" w:cs="Sylfaen"/>
          <w:sz w:val="22"/>
          <w:szCs w:val="22"/>
        </w:rPr>
        <w:softHyphen/>
      </w:r>
      <w:r w:rsidR="00220E08" w:rsidRPr="00220E08">
        <w:rPr>
          <w:rFonts w:ascii="GHEA Grapalat" w:hAnsi="GHEA Grapalat" w:cs="Sylfaen"/>
          <w:sz w:val="22"/>
          <w:szCs w:val="22"/>
          <w:lang w:val="hy-AM"/>
        </w:rPr>
        <w:t>քի ղեկավարներ, հայեցողական պաշտոն զբաղեցնող անձինք՝ նախարարների տեղակալներ, մարզ</w:t>
      </w:r>
      <w:r w:rsidR="006A5A94">
        <w:rPr>
          <w:rFonts w:ascii="GHEA Grapalat" w:hAnsi="GHEA Grapalat" w:cs="Sylfaen"/>
          <w:sz w:val="22"/>
          <w:szCs w:val="22"/>
        </w:rPr>
        <w:softHyphen/>
      </w:r>
      <w:r w:rsidR="00220E08" w:rsidRPr="00220E08">
        <w:rPr>
          <w:rFonts w:ascii="GHEA Grapalat" w:hAnsi="GHEA Grapalat" w:cs="Sylfaen"/>
          <w:sz w:val="22"/>
          <w:szCs w:val="22"/>
          <w:lang w:val="hy-AM"/>
        </w:rPr>
        <w:t>պետները և նրանց տեղակալները), հատուկ ծառայություններում պա</w:t>
      </w:r>
      <w:r w:rsidR="00220E08">
        <w:rPr>
          <w:rFonts w:ascii="GHEA Grapalat" w:hAnsi="GHEA Grapalat" w:cs="Sylfaen"/>
          <w:sz w:val="22"/>
          <w:szCs w:val="22"/>
          <w:lang w:val="hy-AM"/>
        </w:rPr>
        <w:t>շտոններ զբաղե</w:t>
      </w:r>
      <w:r w:rsidR="006A5A94">
        <w:rPr>
          <w:rFonts w:ascii="GHEA Grapalat" w:hAnsi="GHEA Grapalat" w:cs="Sylfaen"/>
          <w:sz w:val="22"/>
          <w:szCs w:val="22"/>
        </w:rPr>
        <w:softHyphen/>
      </w:r>
      <w:r w:rsidR="00220E08">
        <w:rPr>
          <w:rFonts w:ascii="GHEA Grapalat" w:hAnsi="GHEA Grapalat" w:cs="Sylfaen"/>
          <w:sz w:val="22"/>
          <w:szCs w:val="22"/>
          <w:lang w:val="hy-AM"/>
        </w:rPr>
        <w:t>ց</w:t>
      </w:r>
      <w:r w:rsidR="006A5A94">
        <w:rPr>
          <w:rFonts w:ascii="GHEA Grapalat" w:hAnsi="GHEA Grapalat" w:cs="Sylfaen"/>
          <w:sz w:val="22"/>
          <w:szCs w:val="22"/>
        </w:rPr>
        <w:softHyphen/>
      </w:r>
      <w:r w:rsidR="00220E08">
        <w:rPr>
          <w:rFonts w:ascii="GHEA Grapalat" w:hAnsi="GHEA Grapalat" w:cs="Sylfaen"/>
          <w:sz w:val="22"/>
          <w:szCs w:val="22"/>
          <w:lang w:val="hy-AM"/>
        </w:rPr>
        <w:t xml:space="preserve">նող քաղաքացիները </w:t>
      </w:r>
      <w:r w:rsidR="00220E08">
        <w:rPr>
          <w:rFonts w:ascii="GHEA Grapalat" w:hAnsi="GHEA Grapalat" w:cs="Sylfaen"/>
          <w:sz w:val="22"/>
          <w:szCs w:val="22"/>
        </w:rPr>
        <w:t>և</w:t>
      </w:r>
      <w:r w:rsidR="00220E08" w:rsidRPr="00220E08">
        <w:rPr>
          <w:rFonts w:ascii="GHEA Grapalat" w:hAnsi="GHEA Grapalat" w:cs="Sylfaen"/>
          <w:sz w:val="22"/>
          <w:szCs w:val="22"/>
          <w:lang w:val="hy-AM"/>
        </w:rPr>
        <w:t xml:space="preserve"> սահմանադրական դատարանի անդամնե</w:t>
      </w:r>
      <w:r w:rsidR="00220E08">
        <w:rPr>
          <w:rFonts w:ascii="GHEA Grapalat" w:hAnsi="GHEA Grapalat" w:cs="Sylfaen"/>
          <w:sz w:val="22"/>
          <w:szCs w:val="22"/>
          <w:lang w:val="hy-AM"/>
        </w:rPr>
        <w:t>րը, դատավորները, դատա</w:t>
      </w:r>
      <w:r w:rsidR="006A5A94">
        <w:rPr>
          <w:rFonts w:ascii="GHEA Grapalat" w:hAnsi="GHEA Grapalat" w:cs="Sylfaen"/>
          <w:sz w:val="22"/>
          <w:szCs w:val="22"/>
        </w:rPr>
        <w:softHyphen/>
      </w:r>
      <w:r w:rsidR="00220E08">
        <w:rPr>
          <w:rFonts w:ascii="GHEA Grapalat" w:hAnsi="GHEA Grapalat" w:cs="Sylfaen"/>
          <w:sz w:val="22"/>
          <w:szCs w:val="22"/>
          <w:lang w:val="hy-AM"/>
        </w:rPr>
        <w:t>խա</w:t>
      </w:r>
      <w:r w:rsidR="006A5A94">
        <w:rPr>
          <w:rFonts w:ascii="GHEA Grapalat" w:hAnsi="GHEA Grapalat" w:cs="Sylfaen"/>
          <w:sz w:val="22"/>
          <w:szCs w:val="22"/>
        </w:rPr>
        <w:softHyphen/>
      </w:r>
      <w:r w:rsidR="00220E08">
        <w:rPr>
          <w:rFonts w:ascii="GHEA Grapalat" w:hAnsi="GHEA Grapalat" w:cs="Sylfaen"/>
          <w:sz w:val="22"/>
          <w:szCs w:val="22"/>
          <w:lang w:val="hy-AM"/>
        </w:rPr>
        <w:t xml:space="preserve">զները: </w:t>
      </w:r>
      <w:r w:rsidR="006A5A94">
        <w:rPr>
          <w:rFonts w:ascii="GHEA Grapalat" w:hAnsi="GHEA Grapalat" w:cs="Sylfaen"/>
          <w:sz w:val="22"/>
          <w:szCs w:val="22"/>
        </w:rPr>
        <w:t>Ն</w:t>
      </w:r>
      <w:r w:rsidR="00BC10AC" w:rsidRPr="00413AF8">
        <w:rPr>
          <w:rFonts w:ascii="GHEA Grapalat" w:hAnsi="GHEA Grapalat" w:cs="Sylfaen"/>
          <w:sz w:val="22"/>
          <w:szCs w:val="22"/>
          <w:lang w:val="hy-AM"/>
        </w:rPr>
        <w:t>ախագծով առաջարկվում է ընտրական հանձնաժողովներում նշանակվելու սահ</w:t>
      </w:r>
      <w:r w:rsidR="00413AF8" w:rsidRPr="00413AF8">
        <w:rPr>
          <w:rFonts w:ascii="GHEA Grapalat" w:hAnsi="GHEA Grapalat" w:cs="Sylfaen"/>
          <w:sz w:val="22"/>
          <w:szCs w:val="22"/>
        </w:rPr>
        <w:softHyphen/>
      </w:r>
      <w:r w:rsidR="00BC10AC" w:rsidRPr="00413AF8">
        <w:rPr>
          <w:rFonts w:ascii="GHEA Grapalat" w:hAnsi="GHEA Grapalat" w:cs="Sylfaen"/>
          <w:sz w:val="22"/>
          <w:szCs w:val="22"/>
          <w:lang w:val="hy-AM"/>
        </w:rPr>
        <w:t>մա</w:t>
      </w:r>
      <w:r w:rsidR="00413AF8" w:rsidRPr="00413AF8">
        <w:rPr>
          <w:rFonts w:ascii="GHEA Grapalat" w:hAnsi="GHEA Grapalat" w:cs="Sylfaen"/>
          <w:sz w:val="22"/>
          <w:szCs w:val="22"/>
        </w:rPr>
        <w:softHyphen/>
      </w:r>
      <w:r w:rsidR="006A5A94">
        <w:rPr>
          <w:rFonts w:ascii="GHEA Grapalat" w:hAnsi="GHEA Grapalat" w:cs="Sylfaen"/>
          <w:sz w:val="22"/>
          <w:szCs w:val="22"/>
        </w:rPr>
        <w:softHyphen/>
      </w:r>
      <w:r w:rsidR="00BC10AC" w:rsidRPr="00413AF8">
        <w:rPr>
          <w:rFonts w:ascii="GHEA Grapalat" w:hAnsi="GHEA Grapalat" w:cs="Sylfaen"/>
          <w:sz w:val="22"/>
          <w:szCs w:val="22"/>
          <w:lang w:val="hy-AM"/>
        </w:rPr>
        <w:t xml:space="preserve">նափակումը կիրառել </w:t>
      </w:r>
      <w:r w:rsidR="00BC10AC" w:rsidRPr="00413AF8">
        <w:rPr>
          <w:rFonts w:ascii="GHEA Grapalat" w:hAnsi="GHEA Grapalat" w:cs="Sylfaen"/>
          <w:sz w:val="22"/>
          <w:szCs w:val="22"/>
        </w:rPr>
        <w:t xml:space="preserve">նաև </w:t>
      </w:r>
      <w:r w:rsidR="00BC10AC" w:rsidRPr="00413AF8">
        <w:rPr>
          <w:rFonts w:ascii="GHEA Grapalat" w:hAnsi="GHEA Grapalat" w:cs="Sylfaen"/>
          <w:sz w:val="22"/>
          <w:szCs w:val="22"/>
          <w:lang w:val="hy-AM"/>
        </w:rPr>
        <w:t>«մանկավարժական աշխատող»</w:t>
      </w:r>
      <w:r w:rsidR="00BC10AC" w:rsidRPr="00413AF8">
        <w:rPr>
          <w:rFonts w:ascii="GHEA Grapalat" w:hAnsi="GHEA Grapalat" w:cs="Sylfaen"/>
          <w:sz w:val="22"/>
          <w:szCs w:val="22"/>
        </w:rPr>
        <w:t>-</w:t>
      </w:r>
      <w:r w:rsidR="00BC10AC" w:rsidRPr="00413AF8">
        <w:rPr>
          <w:rFonts w:ascii="GHEA Grapalat" w:hAnsi="GHEA Grapalat" w:cs="Sylfaen"/>
          <w:sz w:val="22"/>
          <w:szCs w:val="22"/>
          <w:lang w:val="hy-AM"/>
        </w:rPr>
        <w:t>ների և «կրթական զործ</w:t>
      </w:r>
      <w:r w:rsidR="00413AF8" w:rsidRPr="00413AF8">
        <w:rPr>
          <w:rFonts w:ascii="GHEA Grapalat" w:hAnsi="GHEA Grapalat" w:cs="Sylfaen"/>
          <w:sz w:val="22"/>
          <w:szCs w:val="22"/>
        </w:rPr>
        <w:softHyphen/>
      </w:r>
      <w:r w:rsidR="00BC10AC" w:rsidRPr="00413AF8">
        <w:rPr>
          <w:rFonts w:ascii="GHEA Grapalat" w:hAnsi="GHEA Grapalat" w:cs="Sylfaen"/>
          <w:sz w:val="22"/>
          <w:szCs w:val="22"/>
          <w:lang w:val="hy-AM"/>
        </w:rPr>
        <w:t>ըն</w:t>
      </w:r>
      <w:r w:rsidR="00413AF8" w:rsidRPr="00413AF8">
        <w:rPr>
          <w:rFonts w:ascii="GHEA Grapalat" w:hAnsi="GHEA Grapalat" w:cs="Sylfaen"/>
          <w:sz w:val="22"/>
          <w:szCs w:val="22"/>
        </w:rPr>
        <w:softHyphen/>
      </w:r>
      <w:r w:rsidR="00BC10AC" w:rsidRPr="00413AF8">
        <w:rPr>
          <w:rFonts w:ascii="GHEA Grapalat" w:hAnsi="GHEA Grapalat" w:cs="Sylfaen"/>
          <w:sz w:val="22"/>
          <w:szCs w:val="22"/>
          <w:lang w:val="hy-AM"/>
        </w:rPr>
        <w:t>թացի մասնակիցներ»</w:t>
      </w:r>
      <w:r w:rsidR="00BC10AC" w:rsidRPr="00413AF8">
        <w:rPr>
          <w:rFonts w:ascii="GHEA Grapalat" w:hAnsi="GHEA Grapalat" w:cs="Sylfaen"/>
          <w:sz w:val="22"/>
          <w:szCs w:val="22"/>
        </w:rPr>
        <w:t>-ի</w:t>
      </w:r>
      <w:r w:rsidR="00BC10AC" w:rsidRPr="00413AF8">
        <w:rPr>
          <w:rFonts w:ascii="GHEA Grapalat" w:hAnsi="GHEA Grapalat" w:cs="Sylfaen"/>
          <w:sz w:val="22"/>
          <w:szCs w:val="22"/>
          <w:lang w:val="hy-AM"/>
        </w:rPr>
        <w:t xml:space="preserve"> նկատմամբ</w:t>
      </w:r>
      <w:r w:rsidR="00BC10AC" w:rsidRPr="00413AF8">
        <w:rPr>
          <w:rFonts w:ascii="GHEA Grapalat" w:hAnsi="GHEA Grapalat" w:cs="Sylfaen"/>
          <w:sz w:val="22"/>
          <w:szCs w:val="22"/>
        </w:rPr>
        <w:t>:</w:t>
      </w:r>
      <w:r w:rsidR="00BC10AC" w:rsidRPr="00413AF8">
        <w:rPr>
          <w:rFonts w:ascii="GHEA Grapalat" w:hAnsi="GHEA Grapalat" w:cs="Sylfaen"/>
          <w:sz w:val="22"/>
          <w:szCs w:val="22"/>
          <w:lang w:val="hy-AM"/>
        </w:rPr>
        <w:t xml:space="preserve"> </w:t>
      </w:r>
      <w:r w:rsidR="00BC10AC" w:rsidRPr="00413AF8">
        <w:rPr>
          <w:rFonts w:ascii="GHEA Grapalat" w:hAnsi="GHEA Grapalat" w:cs="Sylfaen"/>
          <w:sz w:val="22"/>
          <w:szCs w:val="22"/>
        </w:rPr>
        <w:t>Մ</w:t>
      </w:r>
      <w:r w:rsidR="00BC10AC" w:rsidRPr="00413AF8">
        <w:rPr>
          <w:rFonts w:ascii="GHEA Grapalat" w:hAnsi="GHEA Grapalat" w:cs="Sylfaen"/>
          <w:sz w:val="22"/>
          <w:szCs w:val="22"/>
          <w:lang w:val="hy-AM"/>
        </w:rPr>
        <w:t>ի</w:t>
      </w:r>
      <w:r w:rsidR="00BC10AC" w:rsidRPr="00413AF8">
        <w:rPr>
          <w:rFonts w:ascii="GHEA Grapalat" w:hAnsi="GHEA Grapalat" w:cs="Sylfaen"/>
          <w:sz w:val="22"/>
          <w:szCs w:val="22"/>
        </w:rPr>
        <w:t>ա</w:t>
      </w:r>
      <w:r w:rsidR="00BC10AC" w:rsidRPr="00413AF8">
        <w:rPr>
          <w:rFonts w:ascii="GHEA Grapalat" w:hAnsi="GHEA Grapalat" w:cs="Sylfaen"/>
          <w:sz w:val="22"/>
          <w:szCs w:val="22"/>
          <w:lang w:val="hy-AM"/>
        </w:rPr>
        <w:t>նշ</w:t>
      </w:r>
      <w:r w:rsidR="00BC10AC" w:rsidRPr="00413AF8">
        <w:rPr>
          <w:rFonts w:ascii="GHEA Grapalat" w:hAnsi="GHEA Grapalat" w:cs="Sylfaen"/>
          <w:sz w:val="22"/>
          <w:szCs w:val="22"/>
        </w:rPr>
        <w:t>ա</w:t>
      </w:r>
      <w:r w:rsidR="00BC10AC" w:rsidRPr="00413AF8">
        <w:rPr>
          <w:rFonts w:ascii="GHEA Grapalat" w:hAnsi="GHEA Grapalat" w:cs="Sylfaen"/>
          <w:sz w:val="22"/>
          <w:szCs w:val="22"/>
          <w:lang w:val="hy-AM"/>
        </w:rPr>
        <w:t xml:space="preserve">նակ </w:t>
      </w:r>
      <w:r w:rsidR="00BC10AC" w:rsidRPr="00413AF8">
        <w:rPr>
          <w:rFonts w:ascii="GHEA Grapalat" w:hAnsi="GHEA Grapalat" w:cs="Sylfaen"/>
          <w:sz w:val="22"/>
          <w:szCs w:val="22"/>
        </w:rPr>
        <w:t xml:space="preserve">կարող ենք պնդել, որ </w:t>
      </w:r>
      <w:r w:rsidR="006A5A94">
        <w:rPr>
          <w:rFonts w:ascii="GHEA Grapalat" w:hAnsi="GHEA Grapalat" w:cs="Sylfaen"/>
          <w:sz w:val="22"/>
          <w:szCs w:val="22"/>
        </w:rPr>
        <w:t>օրենքում</w:t>
      </w:r>
      <w:r w:rsidR="00BC10AC" w:rsidRPr="00413AF8">
        <w:rPr>
          <w:rFonts w:ascii="GHEA Grapalat" w:hAnsi="GHEA Grapalat" w:cs="Sylfaen"/>
          <w:sz w:val="22"/>
          <w:szCs w:val="22"/>
        </w:rPr>
        <w:t xml:space="preserve"> </w:t>
      </w:r>
      <w:r w:rsidR="00BC10AC" w:rsidRPr="00413AF8">
        <w:rPr>
          <w:rFonts w:ascii="GHEA Grapalat" w:hAnsi="GHEA Grapalat" w:cs="Sylfaen"/>
          <w:sz w:val="22"/>
          <w:szCs w:val="22"/>
          <w:lang w:val="hy-AM"/>
        </w:rPr>
        <w:t>հիշյալ ս</w:t>
      </w:r>
      <w:r w:rsidR="006A5A94">
        <w:rPr>
          <w:rFonts w:ascii="GHEA Grapalat" w:hAnsi="GHEA Grapalat" w:cs="Sylfaen"/>
          <w:sz w:val="22"/>
          <w:szCs w:val="22"/>
          <w:lang w:val="hy-AM"/>
        </w:rPr>
        <w:t>ահ</w:t>
      </w:r>
      <w:r w:rsidR="006A5A94">
        <w:rPr>
          <w:rFonts w:ascii="GHEA Grapalat" w:hAnsi="GHEA Grapalat" w:cs="Sylfaen"/>
          <w:sz w:val="22"/>
          <w:szCs w:val="22"/>
        </w:rPr>
        <w:softHyphen/>
      </w:r>
      <w:r w:rsidR="006A5A94">
        <w:rPr>
          <w:rFonts w:ascii="GHEA Grapalat" w:hAnsi="GHEA Grapalat" w:cs="Sylfaen"/>
          <w:sz w:val="22"/>
          <w:szCs w:val="22"/>
          <w:lang w:val="hy-AM"/>
        </w:rPr>
        <w:t xml:space="preserve">մանափակումների հիմքում դրվել </w:t>
      </w:r>
      <w:r w:rsidR="006A5A94">
        <w:rPr>
          <w:rFonts w:ascii="GHEA Grapalat" w:hAnsi="GHEA Grapalat" w:cs="Sylfaen"/>
          <w:sz w:val="22"/>
          <w:szCs w:val="22"/>
        </w:rPr>
        <w:t>են</w:t>
      </w:r>
      <w:r w:rsidR="00BC10AC" w:rsidRPr="00413AF8">
        <w:rPr>
          <w:rFonts w:ascii="GHEA Grapalat" w:hAnsi="GHEA Grapalat" w:cs="Sylfaen"/>
          <w:sz w:val="22"/>
          <w:szCs w:val="22"/>
          <w:lang w:val="hy-AM"/>
        </w:rPr>
        <w:t xml:space="preserve"> օրենսդրությամբ սահմանված՝ նշված պաշտո</w:t>
      </w:r>
      <w:r w:rsidR="006A5A94">
        <w:rPr>
          <w:rFonts w:ascii="GHEA Grapalat" w:hAnsi="GHEA Grapalat" w:cs="Sylfaen"/>
          <w:sz w:val="22"/>
          <w:szCs w:val="22"/>
        </w:rPr>
        <w:softHyphen/>
      </w:r>
      <w:r w:rsidR="00BC10AC" w:rsidRPr="00413AF8">
        <w:rPr>
          <w:rFonts w:ascii="GHEA Grapalat" w:hAnsi="GHEA Grapalat" w:cs="Sylfaen"/>
          <w:sz w:val="22"/>
          <w:szCs w:val="22"/>
          <w:lang w:val="hy-AM"/>
        </w:rPr>
        <w:t>նա</w:t>
      </w:r>
      <w:r w:rsidR="006A5A94">
        <w:rPr>
          <w:rFonts w:ascii="GHEA Grapalat" w:hAnsi="GHEA Grapalat" w:cs="Sylfaen"/>
          <w:sz w:val="22"/>
          <w:szCs w:val="22"/>
        </w:rPr>
        <w:softHyphen/>
      </w:r>
      <w:r w:rsidR="00BC10AC" w:rsidRPr="00413AF8">
        <w:rPr>
          <w:rFonts w:ascii="GHEA Grapalat" w:hAnsi="GHEA Grapalat" w:cs="Sylfaen"/>
          <w:sz w:val="22"/>
          <w:szCs w:val="22"/>
          <w:lang w:val="hy-AM"/>
        </w:rPr>
        <w:t>տար անձանց կա</w:t>
      </w:r>
      <w:r w:rsidR="006A5A94">
        <w:rPr>
          <w:rFonts w:ascii="GHEA Grapalat" w:hAnsi="GHEA Grapalat" w:cs="Sylfaen"/>
          <w:sz w:val="22"/>
          <w:szCs w:val="22"/>
          <w:lang w:val="hy-AM"/>
        </w:rPr>
        <w:t>ր</w:t>
      </w:r>
      <w:r w:rsidR="006A5A94">
        <w:rPr>
          <w:rFonts w:ascii="GHEA Grapalat" w:hAnsi="GHEA Grapalat" w:cs="Sylfaen"/>
          <w:sz w:val="22"/>
          <w:szCs w:val="22"/>
        </w:rPr>
        <w:t>գ</w:t>
      </w:r>
      <w:r w:rsidR="00BC10AC" w:rsidRPr="00413AF8">
        <w:rPr>
          <w:rFonts w:ascii="GHEA Grapalat" w:hAnsi="GHEA Grapalat" w:cs="Sylfaen"/>
          <w:sz w:val="22"/>
          <w:szCs w:val="22"/>
          <w:lang w:val="hy-AM"/>
        </w:rPr>
        <w:t>ավիճակի առանձահատկությունները</w:t>
      </w:r>
      <w:r w:rsidR="00BC10AC" w:rsidRPr="00413AF8">
        <w:rPr>
          <w:rFonts w:ascii="GHEA Grapalat" w:hAnsi="GHEA Grapalat" w:cs="Sylfaen"/>
          <w:sz w:val="22"/>
          <w:szCs w:val="22"/>
        </w:rPr>
        <w:t>, ինչը կիրառելի չէ</w:t>
      </w:r>
      <w:r w:rsidR="006A5A94">
        <w:rPr>
          <w:rFonts w:ascii="GHEA Grapalat" w:hAnsi="GHEA Grapalat" w:cs="Sylfaen"/>
          <w:sz w:val="22"/>
          <w:szCs w:val="22"/>
        </w:rPr>
        <w:t xml:space="preserve"> մանկավար</w:t>
      </w:r>
      <w:r w:rsidR="006A5A94">
        <w:rPr>
          <w:rFonts w:ascii="GHEA Grapalat" w:hAnsi="GHEA Grapalat" w:cs="Sylfaen"/>
          <w:sz w:val="22"/>
          <w:szCs w:val="22"/>
        </w:rPr>
        <w:softHyphen/>
        <w:t>ժա</w:t>
      </w:r>
      <w:r w:rsidR="006A5A94">
        <w:rPr>
          <w:rFonts w:ascii="GHEA Grapalat" w:hAnsi="GHEA Grapalat" w:cs="Sylfaen"/>
          <w:sz w:val="22"/>
          <w:szCs w:val="22"/>
        </w:rPr>
        <w:softHyphen/>
        <w:t xml:space="preserve">կան աշխատողների և </w:t>
      </w:r>
      <w:r w:rsidR="00BC10AC" w:rsidRPr="00413AF8">
        <w:rPr>
          <w:rFonts w:ascii="GHEA Grapalat" w:hAnsi="GHEA Grapalat" w:cs="Sylfaen"/>
          <w:sz w:val="22"/>
          <w:szCs w:val="22"/>
        </w:rPr>
        <w:t>կրթական գործընթացի մասնակիցների համար:</w:t>
      </w:r>
      <w:r w:rsidRPr="00042858">
        <w:rPr>
          <w:rFonts w:ascii="GHEA Grapalat" w:hAnsi="GHEA Grapalat"/>
          <w:color w:val="000000"/>
          <w:sz w:val="22"/>
          <w:szCs w:val="22"/>
          <w:lang w:val="hy-AM"/>
        </w:rPr>
        <w:tab/>
      </w:r>
    </w:p>
    <w:p w:rsidR="00FF2577" w:rsidRPr="00042858" w:rsidRDefault="00765371" w:rsidP="00413AF8">
      <w:pPr>
        <w:pStyle w:val="NormalWeb"/>
        <w:shd w:val="clear" w:color="auto" w:fill="FFFFFF"/>
        <w:spacing w:before="0" w:beforeAutospacing="0" w:after="0" w:afterAutospacing="0" w:line="360" w:lineRule="auto"/>
        <w:ind w:firstLine="708"/>
        <w:jc w:val="both"/>
        <w:rPr>
          <w:rFonts w:ascii="GHEA Grapalat" w:hAnsi="GHEA Grapalat" w:cs="Sylfaen"/>
          <w:color w:val="000000"/>
          <w:sz w:val="22"/>
          <w:szCs w:val="22"/>
          <w:shd w:val="clear" w:color="auto" w:fill="FFFFFF"/>
        </w:rPr>
      </w:pPr>
      <w:r w:rsidRPr="00042858">
        <w:rPr>
          <w:rFonts w:ascii="GHEA Grapalat" w:hAnsi="GHEA Grapalat"/>
          <w:color w:val="000000"/>
          <w:sz w:val="22"/>
          <w:szCs w:val="22"/>
          <w:lang w:val="hy-AM"/>
        </w:rPr>
        <w:t xml:space="preserve">Հարկ է նշել, որ «Հանրակրթության մասին» </w:t>
      </w:r>
      <w:r w:rsidRPr="00042858">
        <w:rPr>
          <w:rFonts w:ascii="GHEA Grapalat" w:hAnsi="GHEA Grapalat"/>
          <w:sz w:val="22"/>
          <w:szCs w:val="22"/>
        </w:rPr>
        <w:t>Հայաստանի</w:t>
      </w:r>
      <w:r w:rsidRPr="00042858">
        <w:rPr>
          <w:rFonts w:ascii="GHEA Grapalat" w:hAnsi="GHEA Grapalat"/>
          <w:sz w:val="22"/>
          <w:szCs w:val="22"/>
          <w:lang w:val="af-ZA"/>
        </w:rPr>
        <w:t xml:space="preserve"> </w:t>
      </w:r>
      <w:r w:rsidRPr="00042858">
        <w:rPr>
          <w:rFonts w:ascii="GHEA Grapalat" w:hAnsi="GHEA Grapalat"/>
          <w:sz w:val="22"/>
          <w:szCs w:val="22"/>
        </w:rPr>
        <w:t>Հանրապետության</w:t>
      </w:r>
      <w:r w:rsidRPr="00042858">
        <w:rPr>
          <w:rFonts w:ascii="GHEA Grapalat" w:hAnsi="GHEA Grapalat"/>
          <w:color w:val="000000"/>
          <w:sz w:val="22"/>
          <w:szCs w:val="22"/>
          <w:lang w:val="hy-AM"/>
        </w:rPr>
        <w:t xml:space="preserve"> օրենքի 3-րդ հոդվածով տրված է «մանկավարժական աշխատող» հասկացության սահմանումը, իսկ </w:t>
      </w:r>
      <w:r w:rsidRPr="00042858">
        <w:rPr>
          <w:rFonts w:ascii="GHEA Grapalat" w:hAnsi="GHEA Grapalat"/>
          <w:sz w:val="22"/>
          <w:szCs w:val="22"/>
        </w:rPr>
        <w:t>Հա</w:t>
      </w:r>
      <w:r w:rsidR="0086687D" w:rsidRPr="00042858">
        <w:rPr>
          <w:rFonts w:ascii="GHEA Grapalat" w:hAnsi="GHEA Grapalat"/>
          <w:sz w:val="22"/>
          <w:szCs w:val="22"/>
        </w:rPr>
        <w:softHyphen/>
      </w:r>
      <w:r w:rsidRPr="00042858">
        <w:rPr>
          <w:rFonts w:ascii="GHEA Grapalat" w:hAnsi="GHEA Grapalat"/>
          <w:sz w:val="22"/>
          <w:szCs w:val="22"/>
        </w:rPr>
        <w:t>յաստանի</w:t>
      </w:r>
      <w:r w:rsidRPr="00042858">
        <w:rPr>
          <w:rFonts w:ascii="GHEA Grapalat" w:hAnsi="GHEA Grapalat"/>
          <w:sz w:val="22"/>
          <w:szCs w:val="22"/>
          <w:lang w:val="af-ZA"/>
        </w:rPr>
        <w:t xml:space="preserve"> </w:t>
      </w:r>
      <w:r w:rsidRPr="00042858">
        <w:rPr>
          <w:rFonts w:ascii="GHEA Grapalat" w:hAnsi="GHEA Grapalat"/>
          <w:sz w:val="22"/>
          <w:szCs w:val="22"/>
        </w:rPr>
        <w:t>Հանրապետության</w:t>
      </w:r>
      <w:r w:rsidRPr="00042858">
        <w:rPr>
          <w:rFonts w:ascii="GHEA Grapalat" w:hAnsi="GHEA Grapalat"/>
          <w:sz w:val="22"/>
          <w:szCs w:val="22"/>
          <w:lang w:val="af-ZA"/>
        </w:rPr>
        <w:t xml:space="preserve"> </w:t>
      </w:r>
      <w:r w:rsidRPr="00042858">
        <w:rPr>
          <w:rFonts w:ascii="GHEA Grapalat" w:hAnsi="GHEA Grapalat"/>
          <w:color w:val="000000"/>
          <w:sz w:val="22"/>
          <w:szCs w:val="22"/>
          <w:lang w:val="hy-AM"/>
        </w:rPr>
        <w:t xml:space="preserve">կառավարության </w:t>
      </w:r>
      <w:r w:rsidRPr="00042858">
        <w:rPr>
          <w:rFonts w:ascii="GHEA Grapalat" w:hAnsi="GHEA Grapalat"/>
          <w:color w:val="000000"/>
          <w:sz w:val="22"/>
          <w:szCs w:val="22"/>
          <w:shd w:val="clear" w:color="auto" w:fill="FFFFFF"/>
          <w:lang w:val="hy-AM"/>
        </w:rPr>
        <w:t xml:space="preserve">2010 </w:t>
      </w:r>
      <w:r w:rsidRPr="00042858">
        <w:rPr>
          <w:rFonts w:ascii="GHEA Grapalat" w:hAnsi="GHEA Grapalat" w:cs="Sylfaen"/>
          <w:color w:val="000000"/>
          <w:sz w:val="22"/>
          <w:szCs w:val="22"/>
          <w:shd w:val="clear" w:color="auto" w:fill="FFFFFF"/>
          <w:lang w:val="hy-AM"/>
        </w:rPr>
        <w:t>թվականի</w:t>
      </w:r>
      <w:r w:rsidRPr="00042858">
        <w:rPr>
          <w:rFonts w:ascii="GHEA Grapalat" w:hAnsi="GHEA Grapalat"/>
          <w:color w:val="000000"/>
          <w:sz w:val="22"/>
          <w:szCs w:val="22"/>
          <w:shd w:val="clear" w:color="auto" w:fill="FFFFFF"/>
          <w:lang w:val="hy-AM"/>
        </w:rPr>
        <w:t xml:space="preserve"> 14</w:t>
      </w:r>
      <w:r w:rsidRPr="00042858">
        <w:rPr>
          <w:color w:val="000000"/>
          <w:sz w:val="22"/>
          <w:szCs w:val="22"/>
          <w:shd w:val="clear" w:color="auto" w:fill="FFFFFF"/>
          <w:lang w:val="hy-AM"/>
        </w:rPr>
        <w:t> </w:t>
      </w:r>
      <w:r w:rsidRPr="00042858">
        <w:rPr>
          <w:rFonts w:ascii="GHEA Grapalat" w:hAnsi="GHEA Grapalat" w:cs="Sylfaen"/>
          <w:color w:val="000000"/>
          <w:sz w:val="22"/>
          <w:szCs w:val="22"/>
          <w:shd w:val="clear" w:color="auto" w:fill="FFFFFF"/>
          <w:lang w:val="hy-AM"/>
        </w:rPr>
        <w:t>հոկտեմբերի</w:t>
      </w:r>
      <w:r w:rsidRPr="00042858">
        <w:rPr>
          <w:rFonts w:ascii="GHEA Grapalat" w:hAnsi="GHEA Grapalat"/>
          <w:color w:val="000000"/>
          <w:sz w:val="22"/>
          <w:szCs w:val="22"/>
          <w:shd w:val="clear" w:color="auto" w:fill="FFFFFF"/>
          <w:lang w:val="hy-AM"/>
        </w:rPr>
        <w:t xml:space="preserve"> N 1391-</w:t>
      </w:r>
      <w:r w:rsidRPr="00042858">
        <w:rPr>
          <w:rFonts w:ascii="GHEA Grapalat" w:hAnsi="GHEA Grapalat" w:cs="Sylfaen"/>
          <w:color w:val="000000"/>
          <w:sz w:val="22"/>
          <w:szCs w:val="22"/>
          <w:shd w:val="clear" w:color="auto" w:fill="FFFFFF"/>
          <w:lang w:val="hy-AM"/>
        </w:rPr>
        <w:t>Ն որոշ</w:t>
      </w:r>
      <w:r w:rsidR="00482DB0"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մամբ սահմանվում է նաև Հ</w:t>
      </w:r>
      <w:r w:rsidRPr="00042858">
        <w:rPr>
          <w:rStyle w:val="Strong"/>
          <w:rFonts w:ascii="GHEA Grapalat" w:hAnsi="GHEA Grapalat" w:cs="Sylfaen"/>
          <w:b w:val="0"/>
          <w:color w:val="000000"/>
          <w:sz w:val="22"/>
          <w:szCs w:val="22"/>
          <w:shd w:val="clear" w:color="auto" w:fill="FFFFFF"/>
          <w:lang w:val="hy-AM"/>
        </w:rPr>
        <w:t>այաստանի</w:t>
      </w:r>
      <w:r w:rsidRPr="00042858">
        <w:rPr>
          <w:rStyle w:val="Strong"/>
          <w:rFonts w:ascii="GHEA Grapalat" w:hAnsi="GHEA Grapalat"/>
          <w:b w:val="0"/>
          <w:color w:val="000000"/>
          <w:sz w:val="22"/>
          <w:szCs w:val="22"/>
          <w:shd w:val="clear" w:color="auto" w:fill="FFFFFF"/>
          <w:lang w:val="hy-AM"/>
        </w:rPr>
        <w:t xml:space="preserve"> Հ</w:t>
      </w:r>
      <w:r w:rsidRPr="00042858">
        <w:rPr>
          <w:rStyle w:val="Strong"/>
          <w:rFonts w:ascii="GHEA Grapalat" w:hAnsi="GHEA Grapalat" w:cs="Sylfaen"/>
          <w:b w:val="0"/>
          <w:color w:val="000000"/>
          <w:sz w:val="22"/>
          <w:szCs w:val="22"/>
          <w:shd w:val="clear" w:color="auto" w:fill="FFFFFF"/>
          <w:lang w:val="hy-AM"/>
        </w:rPr>
        <w:t>անրապետության</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ընդհանուր</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ծրագրեր</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իրա</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կա</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lastRenderedPageBreak/>
        <w:t>նաց</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նող</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հանրակրթական</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ուսումնական</w:t>
      </w:r>
      <w:r w:rsidR="00482DB0" w:rsidRPr="00042858">
        <w:rPr>
          <w:rStyle w:val="Strong"/>
          <w:rFonts w:ascii="GHEA Grapalat" w:hAnsi="GHEA Grapalat"/>
          <w:b w:val="0"/>
          <w:color w:val="000000"/>
          <w:sz w:val="22"/>
          <w:szCs w:val="22"/>
          <w:shd w:val="clear" w:color="auto" w:fill="FFFFFF"/>
        </w:rPr>
        <w:t xml:space="preserve"> </w:t>
      </w:r>
      <w:r w:rsidRPr="00042858">
        <w:rPr>
          <w:rStyle w:val="Strong"/>
          <w:rFonts w:ascii="GHEA Grapalat" w:hAnsi="GHEA Grapalat" w:cs="Sylfaen"/>
          <w:b w:val="0"/>
          <w:color w:val="000000"/>
          <w:sz w:val="22"/>
          <w:szCs w:val="22"/>
          <w:shd w:val="clear" w:color="auto" w:fill="FFFFFF"/>
          <w:lang w:val="hy-AM"/>
        </w:rPr>
        <w:t>հաստատության</w:t>
      </w:r>
      <w:r w:rsidRPr="00042858">
        <w:rPr>
          <w:rStyle w:val="apple-converted-space"/>
          <w:b/>
          <w:color w:val="000000"/>
          <w:sz w:val="22"/>
          <w:szCs w:val="22"/>
          <w:shd w:val="clear" w:color="auto" w:fill="FFFFFF"/>
          <w:lang w:val="hy-AM"/>
        </w:rPr>
        <w:t> </w:t>
      </w:r>
      <w:r w:rsidR="00482DB0" w:rsidRPr="00042858">
        <w:rPr>
          <w:rStyle w:val="apple-converted-space"/>
          <w:rFonts w:ascii="GHEA Grapalat" w:hAnsi="GHEA Grapalat"/>
          <w:b/>
          <w:color w:val="000000"/>
          <w:sz w:val="22"/>
          <w:szCs w:val="22"/>
          <w:shd w:val="clear" w:color="auto" w:fill="FFFFFF"/>
        </w:rPr>
        <w:t xml:space="preserve"> </w:t>
      </w:r>
      <w:r w:rsidRPr="00042858">
        <w:rPr>
          <w:rStyle w:val="Strong"/>
          <w:rFonts w:ascii="GHEA Grapalat" w:hAnsi="GHEA Grapalat" w:cs="Sylfaen"/>
          <w:b w:val="0"/>
          <w:color w:val="000000"/>
          <w:sz w:val="22"/>
          <w:szCs w:val="22"/>
          <w:shd w:val="clear" w:color="auto" w:fill="FFFFFF"/>
          <w:lang w:val="hy-AM"/>
        </w:rPr>
        <w:t>մանկավարժական</w:t>
      </w:r>
      <w:r w:rsidR="00482DB0" w:rsidRPr="00042858">
        <w:rPr>
          <w:rStyle w:val="Strong"/>
          <w:rFonts w:ascii="GHEA Grapalat" w:hAnsi="GHEA Grapalat" w:cs="Sylfaen"/>
          <w:b w:val="0"/>
          <w:color w:val="000000"/>
          <w:sz w:val="22"/>
          <w:szCs w:val="22"/>
          <w:shd w:val="clear" w:color="auto" w:fill="FFFFFF"/>
        </w:rPr>
        <w:t xml:space="preserve"> </w:t>
      </w:r>
      <w:r w:rsidRPr="00042858">
        <w:rPr>
          <w:rStyle w:val="apple-converted-space"/>
          <w:b/>
          <w:color w:val="000000"/>
          <w:sz w:val="22"/>
          <w:szCs w:val="22"/>
          <w:shd w:val="clear" w:color="auto" w:fill="FFFFFF"/>
          <w:lang w:val="hy-AM"/>
        </w:rPr>
        <w:t> </w:t>
      </w:r>
      <w:r w:rsidRPr="00042858">
        <w:rPr>
          <w:rStyle w:val="Strong"/>
          <w:rFonts w:ascii="GHEA Grapalat" w:hAnsi="GHEA Grapalat" w:cs="Sylfaen"/>
          <w:b w:val="0"/>
          <w:color w:val="000000"/>
          <w:sz w:val="22"/>
          <w:szCs w:val="22"/>
          <w:shd w:val="clear" w:color="auto" w:fill="FFFFFF"/>
          <w:lang w:val="hy-AM"/>
        </w:rPr>
        <w:t>աշխատողների</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պաշ</w:t>
      </w:r>
      <w:r w:rsidR="0086687D" w:rsidRPr="00042858">
        <w:rPr>
          <w:rStyle w:val="Strong"/>
          <w:rFonts w:ascii="GHEA Grapalat" w:hAnsi="GHEA Grapalat" w:cs="Sylfaen"/>
          <w:b w:val="0"/>
          <w:color w:val="000000"/>
          <w:sz w:val="22"/>
          <w:szCs w:val="22"/>
          <w:shd w:val="clear" w:color="auto" w:fill="FFFFFF"/>
        </w:rPr>
        <w:softHyphen/>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տոնների</w:t>
      </w:r>
      <w:r w:rsidRPr="00042858">
        <w:rPr>
          <w:rStyle w:val="Strong"/>
          <w:rFonts w:ascii="GHEA Grapalat" w:hAnsi="GHEA Grapalat"/>
          <w:b w:val="0"/>
          <w:color w:val="000000"/>
          <w:sz w:val="22"/>
          <w:szCs w:val="22"/>
          <w:shd w:val="clear" w:color="auto" w:fill="FFFFFF"/>
          <w:lang w:val="hy-AM"/>
        </w:rPr>
        <w:t xml:space="preserve"> </w:t>
      </w:r>
      <w:r w:rsidRPr="00042858">
        <w:rPr>
          <w:rStyle w:val="Strong"/>
          <w:rFonts w:ascii="GHEA Grapalat" w:hAnsi="GHEA Grapalat" w:cs="Sylfaen"/>
          <w:b w:val="0"/>
          <w:color w:val="000000"/>
          <w:sz w:val="22"/>
          <w:szCs w:val="22"/>
          <w:shd w:val="clear" w:color="auto" w:fill="FFFFFF"/>
          <w:lang w:val="hy-AM"/>
        </w:rPr>
        <w:t>անվանացանկը: Ինչ վերաբերում է «կրթական գործընթացի մասնակից այլ ան</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 xml:space="preserve">ձանց», նշենք, որ հիշյալ արտահայտությունը հստակ չէ և պարզաբանման կարիք ունի: </w:t>
      </w:r>
      <w:r w:rsidR="00BC10AC">
        <w:rPr>
          <w:rStyle w:val="Strong"/>
          <w:rFonts w:ascii="GHEA Grapalat" w:hAnsi="GHEA Grapalat" w:cs="Sylfaen"/>
          <w:b w:val="0"/>
          <w:color w:val="000000"/>
          <w:sz w:val="22"/>
          <w:szCs w:val="22"/>
          <w:shd w:val="clear" w:color="auto" w:fill="FFFFFF"/>
        </w:rPr>
        <w:t>Կ</w:t>
      </w:r>
      <w:r w:rsidRPr="00042858">
        <w:rPr>
          <w:rStyle w:val="Strong"/>
          <w:rFonts w:ascii="GHEA Grapalat" w:hAnsi="GHEA Grapalat" w:cs="Sylfaen"/>
          <w:b w:val="0"/>
          <w:color w:val="000000"/>
          <w:sz w:val="22"/>
          <w:szCs w:val="22"/>
          <w:shd w:val="clear" w:color="auto" w:fill="FFFFFF"/>
          <w:lang w:val="hy-AM"/>
        </w:rPr>
        <w:t>րթական գործընթացին կարող են մասնակցել ինչպես նախադպրոցական հաստա</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տու</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թյուն այ</w:t>
      </w:r>
      <w:r w:rsidR="006A5A94">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ցելող երեխաների ծնողները, այնպես էլ ուսումնական հաստատություններում սովո</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րող անձինք և նրանց ծնողները, հիշյալ հաստատությունների ոչ մանկավարժական աշխա</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տող</w:t>
      </w:r>
      <w:r w:rsidR="00482DB0"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 xml:space="preserve">ները (վարչական աշխատողները), </w:t>
      </w:r>
      <w:r w:rsidRPr="00042858">
        <w:rPr>
          <w:rFonts w:ascii="GHEA Grapalat" w:hAnsi="GHEA Grapalat" w:cs="Sylfaen"/>
          <w:color w:val="000000"/>
          <w:sz w:val="22"/>
          <w:szCs w:val="22"/>
          <w:shd w:val="clear" w:color="auto" w:fill="FFFFFF"/>
          <w:lang w:val="hy-AM"/>
        </w:rPr>
        <w:t>խորհրդում</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և</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խորհրդակցական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մարմիններում</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ընդ</w:t>
      </w:r>
      <w:r w:rsidR="00482DB0"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գրկված՝</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կրթության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պետական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կառավարման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լիազորված</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մարմնի</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տարածքային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կառա</w:t>
      </w:r>
      <w:r w:rsidR="00482DB0"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վար</w:t>
      </w:r>
      <w:r w:rsidR="00482DB0"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ման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և</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տեղական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ինքնակառավարման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մարմինների</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ներկայացուցիչները</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և</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այլ</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անձինք</w:t>
      </w:r>
      <w:r w:rsidRPr="00042858">
        <w:rPr>
          <w:rFonts w:ascii="GHEA Grapalat" w:hAnsi="GHEA Grapalat"/>
          <w:color w:val="000000"/>
          <w:sz w:val="22"/>
          <w:szCs w:val="22"/>
          <w:shd w:val="clear" w:color="auto" w:fill="FFFFFF"/>
          <w:lang w:val="hy-AM"/>
        </w:rPr>
        <w:t>։</w:t>
      </w:r>
      <w:r w:rsidRPr="00042858">
        <w:rPr>
          <w:rStyle w:val="Strong"/>
          <w:rFonts w:ascii="GHEA Grapalat" w:hAnsi="GHEA Grapalat" w:cs="Sylfaen"/>
          <w:color w:val="000000"/>
          <w:sz w:val="22"/>
          <w:szCs w:val="22"/>
          <w:shd w:val="clear" w:color="auto" w:fill="FFFFFF"/>
          <w:lang w:val="hy-AM"/>
        </w:rPr>
        <w:tab/>
      </w:r>
      <w:r w:rsidR="00FF2577" w:rsidRPr="00042858">
        <w:rPr>
          <w:rStyle w:val="Strong"/>
          <w:rFonts w:ascii="GHEA Grapalat" w:hAnsi="GHEA Grapalat" w:cs="Sylfaen"/>
          <w:b w:val="0"/>
          <w:color w:val="000000"/>
          <w:sz w:val="22"/>
          <w:szCs w:val="22"/>
          <w:shd w:val="clear" w:color="auto" w:fill="FFFFFF"/>
        </w:rPr>
        <w:t>Ե</w:t>
      </w:r>
      <w:r w:rsidR="00FF2577" w:rsidRPr="00042858">
        <w:rPr>
          <w:rStyle w:val="Strong"/>
          <w:rFonts w:ascii="GHEA Grapalat" w:hAnsi="GHEA Grapalat" w:cs="Sylfaen"/>
          <w:b w:val="0"/>
          <w:color w:val="000000"/>
          <w:sz w:val="22"/>
          <w:szCs w:val="22"/>
          <w:shd w:val="clear" w:color="auto" w:fill="FFFFFF"/>
          <w:lang w:val="hy-AM"/>
        </w:rPr>
        <w:t>լնելով</w:t>
      </w:r>
      <w:r w:rsidR="00FF2577" w:rsidRPr="00042858">
        <w:rPr>
          <w:rStyle w:val="Strong"/>
          <w:rFonts w:ascii="GHEA Grapalat" w:hAnsi="GHEA Grapalat" w:cs="Sylfaen"/>
          <w:b w:val="0"/>
          <w:color w:val="000000"/>
          <w:sz w:val="22"/>
          <w:szCs w:val="22"/>
          <w:shd w:val="clear" w:color="auto" w:fill="FFFFFF"/>
        </w:rPr>
        <w:t xml:space="preserve"> </w:t>
      </w:r>
      <w:r w:rsidR="00FF2577" w:rsidRPr="00042858">
        <w:rPr>
          <w:rStyle w:val="Strong"/>
          <w:rFonts w:ascii="GHEA Grapalat" w:hAnsi="GHEA Grapalat" w:cs="Sylfaen"/>
          <w:b w:val="0"/>
          <w:color w:val="000000"/>
          <w:sz w:val="22"/>
          <w:szCs w:val="22"/>
          <w:shd w:val="clear" w:color="auto" w:fill="FFFFFF"/>
          <w:lang w:val="hy-AM"/>
        </w:rPr>
        <w:t>ընտրական օրենսգրք</w:t>
      </w:r>
      <w:r w:rsidR="00FF2577" w:rsidRPr="00042858">
        <w:rPr>
          <w:rStyle w:val="Strong"/>
          <w:rFonts w:ascii="GHEA Grapalat" w:hAnsi="GHEA Grapalat" w:cs="Sylfaen"/>
          <w:b w:val="0"/>
          <w:color w:val="000000"/>
          <w:sz w:val="22"/>
          <w:szCs w:val="22"/>
          <w:shd w:val="clear" w:color="auto" w:fill="FFFFFF"/>
        </w:rPr>
        <w:t>ում առաջարկվող</w:t>
      </w:r>
      <w:r w:rsidRPr="00042858">
        <w:rPr>
          <w:rStyle w:val="Strong"/>
          <w:rFonts w:ascii="GHEA Grapalat" w:hAnsi="GHEA Grapalat" w:cs="Sylfaen"/>
          <w:b w:val="0"/>
          <w:color w:val="000000"/>
          <w:sz w:val="22"/>
          <w:szCs w:val="22"/>
          <w:shd w:val="clear" w:color="auto" w:fill="FFFFFF"/>
          <w:lang w:val="hy-AM"/>
        </w:rPr>
        <w:t xml:space="preserve"> փոփո</w:t>
      </w:r>
      <w:r w:rsidR="00FF2577"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խու</w:t>
      </w:r>
      <w:r w:rsidR="00FF2577" w:rsidRPr="00042858">
        <w:rPr>
          <w:rStyle w:val="Strong"/>
          <w:rFonts w:ascii="GHEA Grapalat" w:hAnsi="GHEA Grapalat" w:cs="Sylfaen"/>
          <w:b w:val="0"/>
          <w:color w:val="000000"/>
          <w:sz w:val="22"/>
          <w:szCs w:val="22"/>
          <w:shd w:val="clear" w:color="auto" w:fill="FFFFFF"/>
        </w:rPr>
        <w:softHyphen/>
      </w:r>
      <w:r w:rsidRPr="00042858">
        <w:rPr>
          <w:rStyle w:val="Strong"/>
          <w:rFonts w:ascii="GHEA Grapalat" w:hAnsi="GHEA Grapalat" w:cs="Sylfaen"/>
          <w:b w:val="0"/>
          <w:color w:val="000000"/>
          <w:sz w:val="22"/>
          <w:szCs w:val="22"/>
          <w:shd w:val="clear" w:color="auto" w:fill="FFFFFF"/>
          <w:lang w:val="hy-AM"/>
        </w:rPr>
        <w:t>թյան կարևորությունից, անհրաժեշտ է հստակ սահմանել կրթական գործընթացին մասնակից այն անձանց ցանկը,</w:t>
      </w:r>
      <w:r w:rsidRPr="00042858">
        <w:rPr>
          <w:rStyle w:val="Strong"/>
          <w:rFonts w:ascii="GHEA Grapalat" w:hAnsi="GHEA Grapalat" w:cs="Sylfaen"/>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ովքեր չեն կարող լինել ընտրատարածքային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և</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տեղամասային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ընտ</w:t>
      </w:r>
      <w:r w:rsidR="00FF2577"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րա</w:t>
      </w:r>
      <w:r w:rsidR="00FF2577" w:rsidRPr="00042858">
        <w:rPr>
          <w:rFonts w:ascii="GHEA Grapalat" w:hAnsi="GHEA Grapalat" w:cs="Sylfaen"/>
          <w:color w:val="000000"/>
          <w:sz w:val="22"/>
          <w:szCs w:val="22"/>
          <w:shd w:val="clear" w:color="auto" w:fill="FFFFFF"/>
        </w:rPr>
        <w:softHyphen/>
      </w:r>
      <w:r w:rsidRPr="00042858">
        <w:rPr>
          <w:rFonts w:ascii="GHEA Grapalat" w:hAnsi="GHEA Grapalat" w:cs="Sylfaen"/>
          <w:color w:val="000000"/>
          <w:sz w:val="22"/>
          <w:szCs w:val="22"/>
          <w:shd w:val="clear" w:color="auto" w:fill="FFFFFF"/>
          <w:lang w:val="hy-AM"/>
        </w:rPr>
        <w:t>կան</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հանձնաժողովների</w:t>
      </w:r>
      <w:r w:rsidRPr="00042858">
        <w:rPr>
          <w:rFonts w:ascii="GHEA Grapalat" w:hAnsi="GHEA Grapalat"/>
          <w:color w:val="000000"/>
          <w:sz w:val="22"/>
          <w:szCs w:val="22"/>
          <w:shd w:val="clear" w:color="auto" w:fill="FFFFFF"/>
          <w:lang w:val="hy-AM"/>
        </w:rPr>
        <w:t xml:space="preserve"> </w:t>
      </w:r>
      <w:r w:rsidRPr="00042858">
        <w:rPr>
          <w:rFonts w:ascii="GHEA Grapalat" w:hAnsi="GHEA Grapalat" w:cs="Sylfaen"/>
          <w:color w:val="000000"/>
          <w:sz w:val="22"/>
          <w:szCs w:val="22"/>
          <w:shd w:val="clear" w:color="auto" w:fill="FFFFFF"/>
          <w:lang w:val="hy-AM"/>
        </w:rPr>
        <w:t>անդամ:</w:t>
      </w:r>
    </w:p>
    <w:p w:rsidR="00482DB0" w:rsidRDefault="00765371" w:rsidP="00BC10AC">
      <w:pPr>
        <w:pStyle w:val="NormalWeb"/>
        <w:shd w:val="clear" w:color="auto" w:fill="FFFFFF"/>
        <w:spacing w:before="0" w:beforeAutospacing="0" w:after="0" w:afterAutospacing="0" w:line="360" w:lineRule="auto"/>
        <w:ind w:firstLine="708"/>
        <w:jc w:val="both"/>
        <w:rPr>
          <w:rFonts w:ascii="GHEA Grapalat" w:hAnsi="GHEA Grapalat" w:cs="Sylfaen"/>
          <w:color w:val="000000"/>
          <w:sz w:val="22"/>
          <w:szCs w:val="22"/>
        </w:rPr>
      </w:pPr>
      <w:r w:rsidRPr="00042858">
        <w:rPr>
          <w:rFonts w:ascii="GHEA Grapalat" w:hAnsi="GHEA Grapalat" w:cs="Sylfaen"/>
          <w:color w:val="000000"/>
          <w:sz w:val="22"/>
          <w:szCs w:val="22"/>
          <w:shd w:val="clear" w:color="auto" w:fill="FFFFFF"/>
          <w:lang w:val="hy-AM"/>
        </w:rPr>
        <w:t>Ինչ վերաբերում է նախագծի</w:t>
      </w:r>
      <w:r w:rsidR="00BC10AC">
        <w:rPr>
          <w:rFonts w:ascii="GHEA Grapalat" w:hAnsi="GHEA Grapalat" w:cs="Sylfaen"/>
          <w:color w:val="000000"/>
          <w:sz w:val="22"/>
          <w:szCs w:val="22"/>
          <w:shd w:val="clear" w:color="auto" w:fill="FFFFFF"/>
        </w:rPr>
        <w:t>ն</w:t>
      </w:r>
      <w:r w:rsidRPr="00042858">
        <w:rPr>
          <w:rFonts w:ascii="GHEA Grapalat" w:hAnsi="GHEA Grapalat" w:cs="Sylfaen"/>
          <w:color w:val="000000"/>
          <w:sz w:val="22"/>
          <w:szCs w:val="22"/>
          <w:shd w:val="clear" w:color="auto" w:fill="FFFFFF"/>
          <w:lang w:val="hy-AM"/>
        </w:rPr>
        <w:t xml:space="preserve"> </w:t>
      </w:r>
      <w:r w:rsidR="00BC10AC">
        <w:rPr>
          <w:rFonts w:ascii="GHEA Grapalat" w:hAnsi="GHEA Grapalat" w:cs="Sylfaen"/>
          <w:color w:val="000000"/>
          <w:sz w:val="22"/>
          <w:szCs w:val="22"/>
          <w:shd w:val="clear" w:color="auto" w:fill="FFFFFF"/>
        </w:rPr>
        <w:t>կից</w:t>
      </w:r>
      <w:r w:rsidRPr="00042858">
        <w:rPr>
          <w:rFonts w:ascii="GHEA Grapalat" w:hAnsi="GHEA Grapalat" w:cs="Sylfaen"/>
          <w:color w:val="000000"/>
          <w:sz w:val="22"/>
          <w:szCs w:val="22"/>
          <w:shd w:val="clear" w:color="auto" w:fill="FFFFFF"/>
          <w:lang w:val="hy-AM"/>
        </w:rPr>
        <w:t xml:space="preserve"> ներկայացված հիմնավորմանը, համաձայն որի՝ </w:t>
      </w:r>
      <w:r w:rsidRPr="00042858">
        <w:rPr>
          <w:rStyle w:val="Strong"/>
          <w:rFonts w:ascii="GHEA Grapalat" w:hAnsi="GHEA Grapalat" w:cs="Sylfaen"/>
          <w:color w:val="000000"/>
          <w:sz w:val="22"/>
          <w:szCs w:val="22"/>
          <w:shd w:val="clear" w:color="auto" w:fill="FFFFFF"/>
          <w:lang w:val="hy-AM"/>
        </w:rPr>
        <w:t xml:space="preserve"> </w:t>
      </w:r>
      <w:r w:rsidRPr="00042858">
        <w:rPr>
          <w:rFonts w:ascii="GHEA Grapalat" w:hAnsi="GHEA Grapalat" w:cs="Sylfaen"/>
          <w:sz w:val="22"/>
          <w:szCs w:val="22"/>
          <w:lang w:val="hy-AM"/>
        </w:rPr>
        <w:t>նա</w:t>
      </w:r>
      <w:r w:rsidR="00FF2577" w:rsidRPr="00042858">
        <w:rPr>
          <w:rFonts w:ascii="GHEA Grapalat" w:hAnsi="GHEA Grapalat" w:cs="Sylfaen"/>
          <w:sz w:val="22"/>
          <w:szCs w:val="22"/>
        </w:rPr>
        <w:softHyphen/>
      </w:r>
      <w:r w:rsidRPr="00042858">
        <w:rPr>
          <w:rFonts w:ascii="GHEA Grapalat" w:hAnsi="GHEA Grapalat" w:cs="Sylfaen"/>
          <w:sz w:val="22"/>
          <w:szCs w:val="22"/>
          <w:lang w:val="hy-AM"/>
        </w:rPr>
        <w:t>խա</w:t>
      </w:r>
      <w:r w:rsidR="00FF2577" w:rsidRPr="00042858">
        <w:rPr>
          <w:rFonts w:ascii="GHEA Grapalat" w:hAnsi="GHEA Grapalat" w:cs="Sylfaen"/>
          <w:sz w:val="22"/>
          <w:szCs w:val="22"/>
        </w:rPr>
        <w:softHyphen/>
      </w:r>
      <w:r w:rsidRPr="00042858">
        <w:rPr>
          <w:rFonts w:ascii="GHEA Grapalat" w:hAnsi="GHEA Grapalat" w:cs="Sylfaen"/>
          <w:sz w:val="22"/>
          <w:szCs w:val="22"/>
          <w:lang w:val="hy-AM"/>
        </w:rPr>
        <w:t xml:space="preserve">գծի ընդունումը պայմանավորված է </w:t>
      </w:r>
      <w:r w:rsidRPr="00042858">
        <w:rPr>
          <w:rFonts w:ascii="GHEA Grapalat" w:hAnsi="GHEA Grapalat"/>
          <w:color w:val="000000"/>
          <w:sz w:val="22"/>
          <w:szCs w:val="22"/>
          <w:lang w:val="hy-AM"/>
        </w:rPr>
        <w:t xml:space="preserve">նախագծով նախատեսվող անձանց </w:t>
      </w:r>
      <w:r w:rsidRPr="00042858">
        <w:rPr>
          <w:rFonts w:ascii="GHEA Grapalat" w:hAnsi="GHEA Grapalat" w:cs="GHEA Grapalat"/>
          <w:color w:val="000000"/>
          <w:sz w:val="22"/>
          <w:szCs w:val="22"/>
          <w:lang w:val="hy-AM"/>
        </w:rPr>
        <w:t>քաղաքական գործ</w:t>
      </w:r>
      <w:r w:rsidR="00FF2577" w:rsidRPr="00042858">
        <w:rPr>
          <w:rFonts w:ascii="GHEA Grapalat" w:hAnsi="GHEA Grapalat" w:cs="GHEA Grapalat"/>
          <w:color w:val="000000"/>
          <w:sz w:val="22"/>
          <w:szCs w:val="22"/>
        </w:rPr>
        <w:softHyphen/>
      </w:r>
      <w:r w:rsidR="00FF2577" w:rsidRPr="00042858">
        <w:rPr>
          <w:rFonts w:ascii="GHEA Grapalat" w:hAnsi="GHEA Grapalat" w:cs="GHEA Grapalat"/>
          <w:color w:val="000000"/>
          <w:sz w:val="22"/>
          <w:szCs w:val="22"/>
        </w:rPr>
        <w:softHyphen/>
      </w:r>
      <w:r w:rsidRPr="00042858">
        <w:rPr>
          <w:rFonts w:ascii="GHEA Grapalat" w:hAnsi="GHEA Grapalat" w:cs="GHEA Grapalat"/>
          <w:color w:val="000000"/>
          <w:sz w:val="22"/>
          <w:szCs w:val="22"/>
          <w:lang w:val="hy-AM"/>
        </w:rPr>
        <w:t xml:space="preserve">ընթացներից զերծ պահելու անհրաժեշտությամբ, ապա նշենք, որ ինչպես </w:t>
      </w:r>
      <w:r w:rsidR="00482DB0" w:rsidRPr="00042858">
        <w:rPr>
          <w:rFonts w:ascii="GHEA Grapalat" w:hAnsi="GHEA Grapalat"/>
          <w:sz w:val="22"/>
          <w:szCs w:val="22"/>
        </w:rPr>
        <w:t>Հայաստանի</w:t>
      </w:r>
      <w:r w:rsidR="00482DB0" w:rsidRPr="00042858">
        <w:rPr>
          <w:rFonts w:ascii="GHEA Grapalat" w:hAnsi="GHEA Grapalat"/>
          <w:sz w:val="22"/>
          <w:szCs w:val="22"/>
          <w:lang w:val="af-ZA"/>
        </w:rPr>
        <w:t xml:space="preserve"> </w:t>
      </w:r>
      <w:r w:rsidR="00482DB0" w:rsidRPr="00042858">
        <w:rPr>
          <w:rFonts w:ascii="GHEA Grapalat" w:hAnsi="GHEA Grapalat"/>
          <w:sz w:val="22"/>
          <w:szCs w:val="22"/>
        </w:rPr>
        <w:t>Հան</w:t>
      </w:r>
      <w:r w:rsidR="00FF2577" w:rsidRPr="00042858">
        <w:rPr>
          <w:rFonts w:ascii="GHEA Grapalat" w:hAnsi="GHEA Grapalat"/>
          <w:sz w:val="22"/>
          <w:szCs w:val="22"/>
        </w:rPr>
        <w:softHyphen/>
      </w:r>
      <w:r w:rsidR="00482DB0" w:rsidRPr="00042858">
        <w:rPr>
          <w:rFonts w:ascii="GHEA Grapalat" w:hAnsi="GHEA Grapalat"/>
          <w:sz w:val="22"/>
          <w:szCs w:val="22"/>
        </w:rPr>
        <w:t>րապետության</w:t>
      </w:r>
      <w:r w:rsidRPr="00042858">
        <w:rPr>
          <w:rFonts w:ascii="GHEA Grapalat" w:hAnsi="GHEA Grapalat" w:cs="GHEA Grapalat"/>
          <w:color w:val="000000"/>
          <w:sz w:val="22"/>
          <w:szCs w:val="22"/>
          <w:lang w:val="hy-AM"/>
        </w:rPr>
        <w:t xml:space="preserve"> ընտրական օրենսգիրքը, այնպես էլ «Հանրակրթության մասին» </w:t>
      </w:r>
      <w:r w:rsidR="00482DB0" w:rsidRPr="00042858">
        <w:rPr>
          <w:rFonts w:ascii="GHEA Grapalat" w:hAnsi="GHEA Grapalat"/>
          <w:sz w:val="22"/>
          <w:szCs w:val="22"/>
        </w:rPr>
        <w:t>Հայաս</w:t>
      </w:r>
      <w:r w:rsidR="00FF2577" w:rsidRPr="00042858">
        <w:rPr>
          <w:rFonts w:ascii="GHEA Grapalat" w:hAnsi="GHEA Grapalat"/>
          <w:sz w:val="22"/>
          <w:szCs w:val="22"/>
        </w:rPr>
        <w:softHyphen/>
      </w:r>
      <w:r w:rsidR="00482DB0" w:rsidRPr="00042858">
        <w:rPr>
          <w:rFonts w:ascii="GHEA Grapalat" w:hAnsi="GHEA Grapalat"/>
          <w:sz w:val="22"/>
          <w:szCs w:val="22"/>
        </w:rPr>
        <w:t>տա</w:t>
      </w:r>
      <w:r w:rsidR="00FF2577" w:rsidRPr="00042858">
        <w:rPr>
          <w:rFonts w:ascii="GHEA Grapalat" w:hAnsi="GHEA Grapalat"/>
          <w:sz w:val="22"/>
          <w:szCs w:val="22"/>
        </w:rPr>
        <w:softHyphen/>
      </w:r>
      <w:r w:rsidR="00482DB0" w:rsidRPr="00042858">
        <w:rPr>
          <w:rFonts w:ascii="GHEA Grapalat" w:hAnsi="GHEA Grapalat"/>
          <w:sz w:val="22"/>
          <w:szCs w:val="22"/>
        </w:rPr>
        <w:t>նի</w:t>
      </w:r>
      <w:r w:rsidR="00482DB0" w:rsidRPr="00042858">
        <w:rPr>
          <w:rFonts w:ascii="GHEA Grapalat" w:hAnsi="GHEA Grapalat"/>
          <w:sz w:val="22"/>
          <w:szCs w:val="22"/>
          <w:lang w:val="af-ZA"/>
        </w:rPr>
        <w:t xml:space="preserve"> </w:t>
      </w:r>
      <w:r w:rsidR="00482DB0" w:rsidRPr="00042858">
        <w:rPr>
          <w:rFonts w:ascii="GHEA Grapalat" w:hAnsi="GHEA Grapalat"/>
          <w:sz w:val="22"/>
          <w:szCs w:val="22"/>
        </w:rPr>
        <w:t>Հանրապետության</w:t>
      </w:r>
      <w:r w:rsidRPr="00042858">
        <w:rPr>
          <w:rFonts w:ascii="GHEA Grapalat" w:hAnsi="GHEA Grapalat" w:cs="GHEA Grapalat"/>
          <w:color w:val="000000"/>
          <w:sz w:val="22"/>
          <w:szCs w:val="22"/>
          <w:lang w:val="hy-AM"/>
        </w:rPr>
        <w:t xml:space="preserve"> օրենքը արդեն իսկ կարգավորում են վերը նշված հարաբե</w:t>
      </w:r>
      <w:r w:rsidR="00FF2577" w:rsidRPr="00042858">
        <w:rPr>
          <w:rFonts w:ascii="GHEA Grapalat" w:hAnsi="GHEA Grapalat" w:cs="GHEA Grapalat"/>
          <w:color w:val="000000"/>
          <w:sz w:val="22"/>
          <w:szCs w:val="22"/>
        </w:rPr>
        <w:softHyphen/>
      </w:r>
      <w:r w:rsidRPr="00042858">
        <w:rPr>
          <w:rFonts w:ascii="GHEA Grapalat" w:hAnsi="GHEA Grapalat" w:cs="GHEA Grapalat"/>
          <w:color w:val="000000"/>
          <w:sz w:val="22"/>
          <w:szCs w:val="22"/>
          <w:lang w:val="hy-AM"/>
        </w:rPr>
        <w:t>րու</w:t>
      </w:r>
      <w:r w:rsidR="00FF2577" w:rsidRPr="00042858">
        <w:rPr>
          <w:rFonts w:ascii="GHEA Grapalat" w:hAnsi="GHEA Grapalat" w:cs="GHEA Grapalat"/>
          <w:color w:val="000000"/>
          <w:sz w:val="22"/>
          <w:szCs w:val="22"/>
        </w:rPr>
        <w:softHyphen/>
      </w:r>
      <w:r w:rsidRPr="00042858">
        <w:rPr>
          <w:rFonts w:ascii="GHEA Grapalat" w:hAnsi="GHEA Grapalat" w:cs="GHEA Grapalat"/>
          <w:color w:val="000000"/>
          <w:sz w:val="22"/>
          <w:szCs w:val="22"/>
          <w:lang w:val="hy-AM"/>
        </w:rPr>
        <w:t>թյուն</w:t>
      </w:r>
      <w:r w:rsidR="00FF2577" w:rsidRPr="00042858">
        <w:rPr>
          <w:rFonts w:ascii="GHEA Grapalat" w:hAnsi="GHEA Grapalat" w:cs="GHEA Grapalat"/>
          <w:color w:val="000000"/>
          <w:sz w:val="22"/>
          <w:szCs w:val="22"/>
        </w:rPr>
        <w:softHyphen/>
      </w:r>
      <w:r w:rsidRPr="00042858">
        <w:rPr>
          <w:rFonts w:ascii="GHEA Grapalat" w:hAnsi="GHEA Grapalat" w:cs="GHEA Grapalat"/>
          <w:color w:val="000000"/>
          <w:sz w:val="22"/>
          <w:szCs w:val="22"/>
          <w:lang w:val="hy-AM"/>
        </w:rPr>
        <w:t xml:space="preserve">ները: Մասնավորապես՝ ընտրական օրենսգրքի 18-րդ հոդվածի համաձայն՝ </w:t>
      </w:r>
      <w:r w:rsidRPr="00042858">
        <w:rPr>
          <w:rFonts w:ascii="GHEA Grapalat" w:hAnsi="GHEA Grapalat" w:cs="Sylfaen"/>
          <w:color w:val="000000"/>
          <w:sz w:val="22"/>
          <w:szCs w:val="22"/>
          <w:lang w:val="hy-AM"/>
        </w:rPr>
        <w:t>արգելվում</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է</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նախ</w:t>
      </w:r>
      <w:r w:rsidR="006A5A94">
        <w:rPr>
          <w:rFonts w:ascii="GHEA Grapalat" w:hAnsi="GHEA Grapalat" w:cs="Sylfaen"/>
          <w:color w:val="000000"/>
          <w:sz w:val="22"/>
          <w:szCs w:val="22"/>
        </w:rPr>
        <w:softHyphen/>
      </w:r>
      <w:r w:rsidRPr="00042858">
        <w:rPr>
          <w:rFonts w:ascii="GHEA Grapalat" w:hAnsi="GHEA Grapalat" w:cs="Sylfaen"/>
          <w:color w:val="000000"/>
          <w:sz w:val="22"/>
          <w:szCs w:val="22"/>
          <w:lang w:val="hy-AM"/>
        </w:rPr>
        <w:t>ընտրական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քարոզչություն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կատարել</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և</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ցանկացած</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բնույթի</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քարոզչական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նյութ</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տարածել</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պե</w:t>
      </w:r>
      <w:r w:rsidR="006A5A94">
        <w:rPr>
          <w:rFonts w:ascii="GHEA Grapalat" w:hAnsi="GHEA Grapalat" w:cs="Sylfaen"/>
          <w:color w:val="000000"/>
          <w:sz w:val="22"/>
          <w:szCs w:val="22"/>
        </w:rPr>
        <w:softHyphen/>
      </w:r>
      <w:r w:rsidRPr="00042858">
        <w:rPr>
          <w:rFonts w:ascii="GHEA Grapalat" w:hAnsi="GHEA Grapalat" w:cs="Sylfaen"/>
          <w:color w:val="000000"/>
          <w:sz w:val="22"/>
          <w:szCs w:val="22"/>
          <w:lang w:val="hy-AM"/>
        </w:rPr>
        <w:t>տական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և</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տեղական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ինքնակառավարման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մարմիններին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ինչպես</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նաև</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պետական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և</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համայնքային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ծառայողներին</w:t>
      </w:r>
      <w:r w:rsidRPr="00042858">
        <w:rPr>
          <w:rFonts w:ascii="GHEA Grapalat" w:hAnsi="GHEA Grapalat"/>
          <w:color w:val="000000"/>
          <w:sz w:val="22"/>
          <w:szCs w:val="22"/>
          <w:lang w:val="hy-AM"/>
        </w:rPr>
        <w:t xml:space="preserve">, </w:t>
      </w:r>
      <w:r w:rsidRPr="00042858">
        <w:rPr>
          <w:rFonts w:ascii="GHEA Grapalat" w:hAnsi="GHEA Grapalat" w:cs="Sylfaen"/>
          <w:i/>
          <w:color w:val="000000"/>
          <w:sz w:val="22"/>
          <w:szCs w:val="22"/>
          <w:lang w:val="hy-AM"/>
        </w:rPr>
        <w:t>ուսումնական</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հաստատությունների</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մանկավարժական</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կազմի</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աշ</w:t>
      </w:r>
      <w:r w:rsidR="00042858">
        <w:rPr>
          <w:rFonts w:ascii="GHEA Grapalat" w:hAnsi="GHEA Grapalat" w:cs="Sylfaen"/>
          <w:i/>
          <w:color w:val="000000"/>
          <w:sz w:val="22"/>
          <w:szCs w:val="22"/>
        </w:rPr>
        <w:softHyphen/>
      </w:r>
      <w:r w:rsidRPr="00042858">
        <w:rPr>
          <w:rFonts w:ascii="GHEA Grapalat" w:hAnsi="GHEA Grapalat" w:cs="Sylfaen"/>
          <w:i/>
          <w:color w:val="000000"/>
          <w:sz w:val="22"/>
          <w:szCs w:val="22"/>
          <w:lang w:val="hy-AM"/>
        </w:rPr>
        <w:t>խատողներին</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իրենց</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լիազորություններն</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իրականացնելիս</w:t>
      </w:r>
      <w:r w:rsidRPr="00042858">
        <w:rPr>
          <w:rFonts w:ascii="GHEA Grapalat" w:hAnsi="GHEA Grapalat"/>
          <w:color w:val="000000"/>
          <w:sz w:val="22"/>
          <w:szCs w:val="22"/>
          <w:lang w:val="hy-AM"/>
        </w:rPr>
        <w:t>: Նշված հոդվածի վերլուծու</w:t>
      </w:r>
      <w:r w:rsidR="00042858">
        <w:rPr>
          <w:rFonts w:ascii="GHEA Grapalat" w:hAnsi="GHEA Grapalat"/>
          <w:color w:val="000000"/>
          <w:sz w:val="22"/>
          <w:szCs w:val="22"/>
        </w:rPr>
        <w:softHyphen/>
      </w:r>
      <w:r w:rsidRPr="00042858">
        <w:rPr>
          <w:rFonts w:ascii="GHEA Grapalat" w:hAnsi="GHEA Grapalat"/>
          <w:color w:val="000000"/>
          <w:sz w:val="22"/>
          <w:szCs w:val="22"/>
          <w:lang w:val="hy-AM"/>
        </w:rPr>
        <w:t>թյու</w:t>
      </w:r>
      <w:r w:rsidR="00042858">
        <w:rPr>
          <w:rFonts w:ascii="GHEA Grapalat" w:hAnsi="GHEA Grapalat"/>
          <w:color w:val="000000"/>
          <w:sz w:val="22"/>
          <w:szCs w:val="22"/>
        </w:rPr>
        <w:softHyphen/>
      </w:r>
      <w:r w:rsidRPr="00042858">
        <w:rPr>
          <w:rFonts w:ascii="GHEA Grapalat" w:hAnsi="GHEA Grapalat"/>
          <w:color w:val="000000"/>
          <w:sz w:val="22"/>
          <w:szCs w:val="22"/>
          <w:lang w:val="hy-AM"/>
        </w:rPr>
        <w:t xml:space="preserve">նը թույլ է տալիս կատարել </w:t>
      </w:r>
      <w:r w:rsidR="00BC10AC">
        <w:rPr>
          <w:rFonts w:ascii="GHEA Grapalat" w:hAnsi="GHEA Grapalat"/>
          <w:color w:val="000000"/>
          <w:sz w:val="22"/>
          <w:szCs w:val="22"/>
          <w:lang w:val="hy-AM"/>
        </w:rPr>
        <w:t>մի քանի եզրահանգումներ. նախ</w:t>
      </w:r>
      <w:r w:rsidRPr="00042858">
        <w:rPr>
          <w:rFonts w:ascii="GHEA Grapalat" w:hAnsi="GHEA Grapalat"/>
          <w:color w:val="000000"/>
          <w:sz w:val="22"/>
          <w:szCs w:val="22"/>
          <w:lang w:val="hy-AM"/>
        </w:rPr>
        <w:t>՝ նշված հոդվածը վե</w:t>
      </w:r>
      <w:r w:rsidR="00042858">
        <w:rPr>
          <w:rFonts w:ascii="GHEA Grapalat" w:hAnsi="GHEA Grapalat"/>
          <w:color w:val="000000"/>
          <w:sz w:val="22"/>
          <w:szCs w:val="22"/>
        </w:rPr>
        <w:softHyphen/>
      </w:r>
      <w:r w:rsidRPr="00042858">
        <w:rPr>
          <w:rFonts w:ascii="GHEA Grapalat" w:hAnsi="GHEA Grapalat"/>
          <w:color w:val="000000"/>
          <w:sz w:val="22"/>
          <w:szCs w:val="22"/>
          <w:lang w:val="hy-AM"/>
        </w:rPr>
        <w:t>րա</w:t>
      </w:r>
      <w:r w:rsidR="00042858">
        <w:rPr>
          <w:rFonts w:ascii="GHEA Grapalat" w:hAnsi="GHEA Grapalat"/>
          <w:color w:val="000000"/>
          <w:sz w:val="22"/>
          <w:szCs w:val="22"/>
        </w:rPr>
        <w:softHyphen/>
      </w:r>
      <w:r w:rsidRPr="00042858">
        <w:rPr>
          <w:rFonts w:ascii="GHEA Grapalat" w:hAnsi="GHEA Grapalat"/>
          <w:color w:val="000000"/>
          <w:sz w:val="22"/>
          <w:szCs w:val="22"/>
          <w:lang w:val="hy-AM"/>
        </w:rPr>
        <w:t>բե</w:t>
      </w:r>
      <w:r w:rsidR="00042858">
        <w:rPr>
          <w:rFonts w:ascii="GHEA Grapalat" w:hAnsi="GHEA Grapalat"/>
          <w:color w:val="000000"/>
          <w:sz w:val="22"/>
          <w:szCs w:val="22"/>
        </w:rPr>
        <w:softHyphen/>
      </w:r>
      <w:r w:rsidRPr="00042858">
        <w:rPr>
          <w:rFonts w:ascii="GHEA Grapalat" w:hAnsi="GHEA Grapalat"/>
          <w:color w:val="000000"/>
          <w:sz w:val="22"/>
          <w:szCs w:val="22"/>
          <w:lang w:val="hy-AM"/>
        </w:rPr>
        <w:t xml:space="preserve">րում է </w:t>
      </w:r>
      <w:r w:rsidRPr="00042858">
        <w:rPr>
          <w:rFonts w:ascii="GHEA Grapalat" w:hAnsi="GHEA Grapalat" w:cs="Sylfaen"/>
          <w:color w:val="000000"/>
          <w:sz w:val="22"/>
          <w:szCs w:val="22"/>
          <w:lang w:val="hy-AM"/>
        </w:rPr>
        <w:t>ուսումնական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հաստատությունների</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մանկավարժական</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կազմի</w:t>
      </w:r>
      <w:r w:rsidRPr="00042858">
        <w:rPr>
          <w:rFonts w:ascii="GHEA Grapalat" w:hAnsi="GHEA Grapalat"/>
          <w:i/>
          <w:color w:val="000000"/>
          <w:sz w:val="22"/>
          <w:szCs w:val="22"/>
          <w:lang w:val="hy-AM"/>
        </w:rPr>
        <w:t xml:space="preserve"> </w:t>
      </w:r>
      <w:r w:rsidRPr="00042858">
        <w:rPr>
          <w:rFonts w:ascii="GHEA Grapalat" w:hAnsi="GHEA Grapalat" w:cs="Sylfaen"/>
          <w:i/>
          <w:color w:val="000000"/>
          <w:sz w:val="22"/>
          <w:szCs w:val="22"/>
          <w:lang w:val="hy-AM"/>
        </w:rPr>
        <w:t xml:space="preserve">աշխատողների կողմից </w:t>
      </w:r>
      <w:r w:rsidRPr="00042858">
        <w:rPr>
          <w:rFonts w:ascii="GHEA Grapalat" w:hAnsi="GHEA Grapalat" w:cs="Sylfaen"/>
          <w:color w:val="000000"/>
          <w:sz w:val="22"/>
          <w:szCs w:val="22"/>
          <w:lang w:val="hy-AM"/>
        </w:rPr>
        <w:t>քա</w:t>
      </w:r>
      <w:r w:rsidR="00042858">
        <w:rPr>
          <w:rFonts w:ascii="GHEA Grapalat" w:hAnsi="GHEA Grapalat" w:cs="Sylfaen"/>
          <w:color w:val="000000"/>
          <w:sz w:val="22"/>
          <w:szCs w:val="22"/>
        </w:rPr>
        <w:softHyphen/>
      </w:r>
      <w:r w:rsidR="00BC10AC">
        <w:rPr>
          <w:rFonts w:ascii="GHEA Grapalat" w:hAnsi="GHEA Grapalat" w:cs="Sylfaen"/>
          <w:color w:val="000000"/>
          <w:sz w:val="22"/>
          <w:szCs w:val="22"/>
          <w:lang w:val="hy-AM"/>
        </w:rPr>
        <w:t>ղաքական քարոզչությ</w:t>
      </w:r>
      <w:r w:rsidR="00BC10AC">
        <w:rPr>
          <w:rFonts w:ascii="GHEA Grapalat" w:hAnsi="GHEA Grapalat" w:cs="Sylfaen"/>
          <w:color w:val="000000"/>
          <w:sz w:val="22"/>
          <w:szCs w:val="22"/>
        </w:rPr>
        <w:t>ու</w:t>
      </w:r>
      <w:r w:rsidRPr="00042858">
        <w:rPr>
          <w:rFonts w:ascii="GHEA Grapalat" w:hAnsi="GHEA Grapalat" w:cs="Sylfaen"/>
          <w:color w:val="000000"/>
          <w:sz w:val="22"/>
          <w:szCs w:val="22"/>
          <w:lang w:val="hy-AM"/>
        </w:rPr>
        <w:t>ն իրականացնելու սահմանափակմանը: Բացի դ</w:t>
      </w:r>
      <w:r w:rsidR="00482DB0" w:rsidRPr="00042858">
        <w:rPr>
          <w:rFonts w:ascii="GHEA Grapalat" w:hAnsi="GHEA Grapalat" w:cs="Sylfaen"/>
          <w:color w:val="000000"/>
          <w:sz w:val="22"/>
          <w:szCs w:val="22"/>
        </w:rPr>
        <w:t>րանից</w:t>
      </w:r>
      <w:r w:rsidR="00BC10AC">
        <w:rPr>
          <w:rFonts w:ascii="GHEA Grapalat" w:hAnsi="GHEA Grapalat" w:cs="Sylfaen"/>
          <w:color w:val="000000"/>
          <w:sz w:val="22"/>
          <w:szCs w:val="22"/>
        </w:rPr>
        <w:t>,</w:t>
      </w:r>
      <w:r w:rsidRPr="00042858">
        <w:rPr>
          <w:rFonts w:ascii="GHEA Grapalat" w:hAnsi="GHEA Grapalat" w:cs="Sylfaen"/>
          <w:color w:val="000000"/>
          <w:sz w:val="22"/>
          <w:szCs w:val="22"/>
          <w:lang w:val="hy-AM"/>
        </w:rPr>
        <w:t xml:space="preserve"> </w:t>
      </w:r>
      <w:r w:rsidR="007839B1" w:rsidRPr="00042858">
        <w:rPr>
          <w:rFonts w:ascii="GHEA Grapalat" w:hAnsi="GHEA Grapalat" w:cs="Sylfaen"/>
          <w:color w:val="000000"/>
          <w:sz w:val="22"/>
          <w:szCs w:val="22"/>
          <w:lang w:val="hy-AM"/>
        </w:rPr>
        <w:t>հիշյալ</w:t>
      </w:r>
      <w:r w:rsidR="007839B1" w:rsidRPr="00042858">
        <w:rPr>
          <w:rFonts w:ascii="GHEA Grapalat" w:hAnsi="GHEA Grapalat" w:cs="Sylfaen"/>
          <w:color w:val="000000"/>
          <w:sz w:val="22"/>
          <w:szCs w:val="22"/>
        </w:rPr>
        <w:t xml:space="preserve"> </w:t>
      </w:r>
      <w:r w:rsidR="008059F2" w:rsidRPr="00042858">
        <w:rPr>
          <w:rFonts w:ascii="GHEA Grapalat" w:hAnsi="GHEA Grapalat" w:cs="Sylfaen"/>
          <w:color w:val="000000"/>
          <w:sz w:val="22"/>
          <w:szCs w:val="22"/>
        </w:rPr>
        <w:t>հոդ</w:t>
      </w:r>
      <w:r w:rsidR="006A5A94">
        <w:rPr>
          <w:rFonts w:ascii="GHEA Grapalat" w:hAnsi="GHEA Grapalat" w:cs="Sylfaen"/>
          <w:color w:val="000000"/>
          <w:sz w:val="22"/>
          <w:szCs w:val="22"/>
        </w:rPr>
        <w:softHyphen/>
      </w:r>
      <w:r w:rsidR="008059F2" w:rsidRPr="00042858">
        <w:rPr>
          <w:rFonts w:ascii="GHEA Grapalat" w:hAnsi="GHEA Grapalat" w:cs="Sylfaen"/>
          <w:color w:val="000000"/>
          <w:sz w:val="22"/>
          <w:szCs w:val="22"/>
        </w:rPr>
        <w:t>վա</w:t>
      </w:r>
      <w:r w:rsidR="006A5A94">
        <w:rPr>
          <w:rFonts w:ascii="GHEA Grapalat" w:hAnsi="GHEA Grapalat" w:cs="Sylfaen"/>
          <w:color w:val="000000"/>
          <w:sz w:val="22"/>
          <w:szCs w:val="22"/>
        </w:rPr>
        <w:softHyphen/>
      </w:r>
      <w:r w:rsidR="008059F2" w:rsidRPr="00042858">
        <w:rPr>
          <w:rFonts w:ascii="GHEA Grapalat" w:hAnsi="GHEA Grapalat" w:cs="Sylfaen"/>
          <w:color w:val="000000"/>
          <w:sz w:val="22"/>
          <w:szCs w:val="22"/>
        </w:rPr>
        <w:t xml:space="preserve">ծով </w:t>
      </w:r>
      <w:r w:rsidRPr="00042858">
        <w:rPr>
          <w:rFonts w:ascii="GHEA Grapalat" w:hAnsi="GHEA Grapalat" w:cs="Sylfaen"/>
          <w:color w:val="000000"/>
          <w:sz w:val="22"/>
          <w:szCs w:val="22"/>
          <w:lang w:val="hy-AM"/>
        </w:rPr>
        <w:t>չեն կարգավորվում ուսումնական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հաս</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տա</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տու</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թյուն</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ների</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մանկավարժական</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կազմի</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աշխա</w:t>
      </w:r>
      <w:r w:rsidR="006A5A94">
        <w:rPr>
          <w:rFonts w:ascii="GHEA Grapalat" w:hAnsi="GHEA Grapalat" w:cs="Sylfaen"/>
          <w:color w:val="000000"/>
          <w:sz w:val="22"/>
          <w:szCs w:val="22"/>
        </w:rPr>
        <w:softHyphen/>
      </w:r>
      <w:r w:rsidRPr="00042858">
        <w:rPr>
          <w:rFonts w:ascii="GHEA Grapalat" w:hAnsi="GHEA Grapalat" w:cs="Sylfaen"/>
          <w:color w:val="000000"/>
          <w:sz w:val="22"/>
          <w:szCs w:val="22"/>
          <w:lang w:val="hy-AM"/>
        </w:rPr>
        <w:t>տողների կողմից</w:t>
      </w:r>
      <w:r w:rsidRPr="00042858">
        <w:rPr>
          <w:rFonts w:ascii="GHEA Grapalat" w:hAnsi="GHEA Grapalat" w:cs="Sylfaen"/>
          <w:i/>
          <w:color w:val="000000"/>
          <w:sz w:val="22"/>
          <w:szCs w:val="22"/>
          <w:lang w:val="hy-AM"/>
        </w:rPr>
        <w:t xml:space="preserve"> </w:t>
      </w:r>
      <w:r w:rsidRPr="00042858">
        <w:rPr>
          <w:rFonts w:ascii="GHEA Grapalat" w:hAnsi="GHEA Grapalat" w:cs="Sylfaen"/>
          <w:color w:val="000000"/>
          <w:sz w:val="22"/>
          <w:szCs w:val="22"/>
          <w:lang w:val="hy-AM"/>
        </w:rPr>
        <w:t>իրենց</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լիազորությունների</w:t>
      </w:r>
      <w:r w:rsidRPr="00042858">
        <w:rPr>
          <w:rFonts w:ascii="GHEA Grapalat" w:hAnsi="GHEA Grapalat"/>
          <w:color w:val="000000"/>
          <w:sz w:val="22"/>
          <w:szCs w:val="22"/>
          <w:lang w:val="hy-AM"/>
        </w:rPr>
        <w:t xml:space="preserve"> </w:t>
      </w:r>
      <w:r w:rsidRPr="00042858">
        <w:rPr>
          <w:rFonts w:ascii="GHEA Grapalat" w:hAnsi="GHEA Grapalat" w:cs="Sylfaen"/>
          <w:color w:val="000000"/>
          <w:sz w:val="22"/>
          <w:szCs w:val="22"/>
          <w:lang w:val="hy-AM"/>
        </w:rPr>
        <w:t>իրա</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կա</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նա</w:t>
      </w:r>
      <w:r w:rsidR="00042858">
        <w:rPr>
          <w:rFonts w:ascii="GHEA Grapalat" w:hAnsi="GHEA Grapalat" w:cs="Sylfaen"/>
          <w:color w:val="000000"/>
          <w:sz w:val="22"/>
          <w:szCs w:val="22"/>
        </w:rPr>
        <w:softHyphen/>
      </w:r>
      <w:r w:rsidRPr="00042858">
        <w:rPr>
          <w:rFonts w:ascii="GHEA Grapalat" w:hAnsi="GHEA Grapalat" w:cs="Sylfaen"/>
          <w:color w:val="000000"/>
          <w:sz w:val="22"/>
          <w:szCs w:val="22"/>
          <w:lang w:val="hy-AM"/>
        </w:rPr>
        <w:t>ցումից դուրս քարոզչական գործու</w:t>
      </w:r>
      <w:r w:rsidR="006A5A94">
        <w:rPr>
          <w:rFonts w:ascii="GHEA Grapalat" w:hAnsi="GHEA Grapalat" w:cs="Sylfaen"/>
          <w:color w:val="000000"/>
          <w:sz w:val="22"/>
          <w:szCs w:val="22"/>
        </w:rPr>
        <w:softHyphen/>
      </w:r>
      <w:r w:rsidRPr="00042858">
        <w:rPr>
          <w:rFonts w:ascii="GHEA Grapalat" w:hAnsi="GHEA Grapalat" w:cs="Sylfaen"/>
          <w:color w:val="000000"/>
          <w:sz w:val="22"/>
          <w:szCs w:val="22"/>
          <w:lang w:val="hy-AM"/>
        </w:rPr>
        <w:t>նեություն ծավալելո</w:t>
      </w:r>
      <w:r w:rsidR="00482DB0" w:rsidRPr="00042858">
        <w:rPr>
          <w:rFonts w:ascii="GHEA Grapalat" w:hAnsi="GHEA Grapalat" w:cs="Sylfaen"/>
          <w:color w:val="000000"/>
          <w:sz w:val="22"/>
          <w:szCs w:val="22"/>
          <w:lang w:val="hy-AM"/>
        </w:rPr>
        <w:t>ւ հետ կապված հարաբե</w:t>
      </w:r>
      <w:r w:rsidR="00042858">
        <w:rPr>
          <w:rFonts w:ascii="GHEA Grapalat" w:hAnsi="GHEA Grapalat" w:cs="Sylfaen"/>
          <w:color w:val="000000"/>
          <w:sz w:val="22"/>
          <w:szCs w:val="22"/>
        </w:rPr>
        <w:softHyphen/>
      </w:r>
      <w:r w:rsidR="00482DB0" w:rsidRPr="00042858">
        <w:rPr>
          <w:rFonts w:ascii="GHEA Grapalat" w:hAnsi="GHEA Grapalat" w:cs="Sylfaen"/>
          <w:color w:val="000000"/>
          <w:sz w:val="22"/>
          <w:szCs w:val="22"/>
          <w:lang w:val="hy-AM"/>
        </w:rPr>
        <w:t>րու</w:t>
      </w:r>
      <w:r w:rsidR="00042858">
        <w:rPr>
          <w:rFonts w:ascii="GHEA Grapalat" w:hAnsi="GHEA Grapalat" w:cs="Sylfaen"/>
          <w:color w:val="000000"/>
          <w:sz w:val="22"/>
          <w:szCs w:val="22"/>
        </w:rPr>
        <w:softHyphen/>
      </w:r>
      <w:r w:rsidR="00482DB0" w:rsidRPr="00042858">
        <w:rPr>
          <w:rFonts w:ascii="GHEA Grapalat" w:hAnsi="GHEA Grapalat" w:cs="Sylfaen"/>
          <w:color w:val="000000"/>
          <w:sz w:val="22"/>
          <w:szCs w:val="22"/>
          <w:lang w:val="hy-AM"/>
        </w:rPr>
        <w:t>թյուն</w:t>
      </w:r>
      <w:r w:rsidR="00042858">
        <w:rPr>
          <w:rFonts w:ascii="GHEA Grapalat" w:hAnsi="GHEA Grapalat" w:cs="Sylfaen"/>
          <w:color w:val="000000"/>
          <w:sz w:val="22"/>
          <w:szCs w:val="22"/>
        </w:rPr>
        <w:softHyphen/>
      </w:r>
      <w:r w:rsidR="00482DB0" w:rsidRPr="00042858">
        <w:rPr>
          <w:rFonts w:ascii="GHEA Grapalat" w:hAnsi="GHEA Grapalat" w:cs="Sylfaen"/>
          <w:color w:val="000000"/>
          <w:sz w:val="22"/>
          <w:szCs w:val="22"/>
          <w:lang w:val="hy-AM"/>
        </w:rPr>
        <w:t>ները</w:t>
      </w:r>
      <w:r w:rsidR="00BC10AC">
        <w:rPr>
          <w:rFonts w:ascii="GHEA Grapalat" w:hAnsi="GHEA Grapalat" w:cs="Sylfaen"/>
          <w:color w:val="000000"/>
          <w:sz w:val="22"/>
          <w:szCs w:val="22"/>
        </w:rPr>
        <w:t>:</w:t>
      </w:r>
    </w:p>
    <w:p w:rsidR="006A5A94" w:rsidRPr="00042858" w:rsidRDefault="006A5A94" w:rsidP="00BC10AC">
      <w:pPr>
        <w:pStyle w:val="NormalWeb"/>
        <w:shd w:val="clear" w:color="auto" w:fill="FFFFFF"/>
        <w:spacing w:before="0" w:beforeAutospacing="0" w:after="0" w:afterAutospacing="0" w:line="360" w:lineRule="auto"/>
        <w:ind w:firstLine="708"/>
        <w:jc w:val="both"/>
        <w:rPr>
          <w:rFonts w:ascii="GHEA Grapalat" w:hAnsi="GHEA Grapalat" w:cs="Sylfaen"/>
          <w:color w:val="000000"/>
          <w:sz w:val="22"/>
          <w:szCs w:val="22"/>
        </w:rPr>
      </w:pPr>
      <w:r w:rsidRPr="006342A4">
        <w:rPr>
          <w:rFonts w:ascii="GHEA Grapalat" w:hAnsi="GHEA Grapalat" w:cs="Sylfaen"/>
          <w:sz w:val="22"/>
          <w:szCs w:val="22"/>
        </w:rPr>
        <w:t>Հարկ է նկատել</w:t>
      </w:r>
      <w:r>
        <w:rPr>
          <w:rFonts w:ascii="GHEA Grapalat" w:hAnsi="GHEA Grapalat" w:cs="Sylfaen"/>
          <w:sz w:val="22"/>
          <w:szCs w:val="22"/>
        </w:rPr>
        <w:t xml:space="preserve"> նաև</w:t>
      </w:r>
      <w:r w:rsidRPr="006342A4">
        <w:rPr>
          <w:rFonts w:ascii="GHEA Grapalat" w:hAnsi="GHEA Grapalat" w:cs="Sylfaen"/>
          <w:sz w:val="22"/>
          <w:szCs w:val="22"/>
        </w:rPr>
        <w:t>, որ Հ</w:t>
      </w:r>
      <w:r>
        <w:rPr>
          <w:rFonts w:ascii="GHEA Grapalat" w:hAnsi="GHEA Grapalat" w:cs="Sylfaen"/>
          <w:sz w:val="22"/>
          <w:szCs w:val="22"/>
        </w:rPr>
        <w:t xml:space="preserve">այաստանի </w:t>
      </w:r>
      <w:r w:rsidRPr="006342A4">
        <w:rPr>
          <w:rFonts w:ascii="GHEA Grapalat" w:hAnsi="GHEA Grapalat" w:cs="Sylfaen"/>
          <w:sz w:val="22"/>
          <w:szCs w:val="22"/>
        </w:rPr>
        <w:t>Հ</w:t>
      </w:r>
      <w:r>
        <w:rPr>
          <w:rFonts w:ascii="GHEA Grapalat" w:hAnsi="GHEA Grapalat" w:cs="Sylfaen"/>
          <w:sz w:val="22"/>
          <w:szCs w:val="22"/>
        </w:rPr>
        <w:t>անրապետության</w:t>
      </w:r>
      <w:r w:rsidRPr="006342A4">
        <w:rPr>
          <w:rFonts w:ascii="GHEA Grapalat" w:hAnsi="GHEA Grapalat" w:cs="Sylfaen"/>
          <w:sz w:val="22"/>
          <w:szCs w:val="22"/>
        </w:rPr>
        <w:t xml:space="preserve"> ընտրական օրենսգրքի 18-րդ հոդվածի 6-րդ մասի 3-րդ կետի համաձայն ընտրական հանձնաժողովի անդամներին ար</w:t>
      </w:r>
      <w:r>
        <w:rPr>
          <w:rFonts w:ascii="GHEA Grapalat" w:hAnsi="GHEA Grapalat" w:cs="Sylfaen"/>
          <w:sz w:val="22"/>
          <w:szCs w:val="22"/>
        </w:rPr>
        <w:softHyphen/>
      </w:r>
      <w:r w:rsidRPr="006342A4">
        <w:rPr>
          <w:rFonts w:ascii="GHEA Grapalat" w:hAnsi="GHEA Grapalat" w:cs="Sylfaen"/>
          <w:sz w:val="22"/>
          <w:szCs w:val="22"/>
        </w:rPr>
        <w:t>գելվում է նախ</w:t>
      </w:r>
      <w:r>
        <w:rPr>
          <w:rFonts w:ascii="GHEA Grapalat" w:hAnsi="GHEA Grapalat" w:cs="Sylfaen"/>
          <w:sz w:val="22"/>
          <w:szCs w:val="22"/>
        </w:rPr>
        <w:t>ընտրական քարոզչություն կատարել և</w:t>
      </w:r>
      <w:r w:rsidRPr="006342A4">
        <w:rPr>
          <w:rFonts w:ascii="GHEA Grapalat" w:hAnsi="GHEA Grapalat" w:cs="Sylfaen"/>
          <w:sz w:val="22"/>
          <w:szCs w:val="22"/>
        </w:rPr>
        <w:t xml:space="preserve"> ցանկացած բ</w:t>
      </w:r>
      <w:r>
        <w:rPr>
          <w:rFonts w:ascii="GHEA Grapalat" w:hAnsi="GHEA Grapalat" w:cs="Sylfaen"/>
          <w:sz w:val="22"/>
          <w:szCs w:val="22"/>
        </w:rPr>
        <w:t>նույթի քարոզչական նյութ տարածել: Ն</w:t>
      </w:r>
      <w:r w:rsidRPr="006342A4">
        <w:rPr>
          <w:rFonts w:ascii="GHEA Grapalat" w:hAnsi="GHEA Grapalat" w:cs="Sylfaen"/>
          <w:sz w:val="22"/>
          <w:szCs w:val="22"/>
        </w:rPr>
        <w:t>ույն օրենսգրքի 37-րդ հոդվածի 1֊ին մասի համաձայն՝ ընտրական հանձնա</w:t>
      </w:r>
      <w:r>
        <w:rPr>
          <w:rFonts w:ascii="GHEA Grapalat" w:hAnsi="GHEA Grapalat" w:cs="Sylfaen"/>
          <w:sz w:val="22"/>
          <w:szCs w:val="22"/>
        </w:rPr>
        <w:softHyphen/>
      </w:r>
      <w:r w:rsidRPr="006342A4">
        <w:rPr>
          <w:rFonts w:ascii="GHEA Grapalat" w:hAnsi="GHEA Grapalat" w:cs="Sylfaen"/>
          <w:sz w:val="22"/>
          <w:szCs w:val="22"/>
        </w:rPr>
        <w:t>ժո</w:t>
      </w:r>
      <w:r>
        <w:rPr>
          <w:rFonts w:ascii="GHEA Grapalat" w:hAnsi="GHEA Grapalat" w:cs="Sylfaen"/>
          <w:sz w:val="22"/>
          <w:szCs w:val="22"/>
        </w:rPr>
        <w:softHyphen/>
      </w:r>
      <w:r w:rsidRPr="006342A4">
        <w:rPr>
          <w:rFonts w:ascii="GHEA Grapalat" w:hAnsi="GHEA Grapalat" w:cs="Sylfaen"/>
          <w:sz w:val="22"/>
          <w:szCs w:val="22"/>
        </w:rPr>
        <w:t xml:space="preserve">ղովի անդամն ընտրական </w:t>
      </w:r>
      <w:r>
        <w:rPr>
          <w:rFonts w:ascii="GHEA Grapalat" w:hAnsi="GHEA Grapalat" w:cs="Sylfaen"/>
          <w:sz w:val="22"/>
          <w:szCs w:val="22"/>
        </w:rPr>
        <w:t>հանձնաժողովում գործում է անկախ և</w:t>
      </w:r>
      <w:r w:rsidRPr="006342A4">
        <w:rPr>
          <w:rFonts w:ascii="GHEA Grapalat" w:hAnsi="GHEA Grapalat" w:cs="Sylfaen"/>
          <w:sz w:val="22"/>
          <w:szCs w:val="22"/>
        </w:rPr>
        <w:t xml:space="preserve"> չի ներկայացնում իրեն նշա</w:t>
      </w:r>
      <w:r>
        <w:rPr>
          <w:rFonts w:ascii="GHEA Grapalat" w:hAnsi="GHEA Grapalat" w:cs="Sylfaen"/>
          <w:sz w:val="22"/>
          <w:szCs w:val="22"/>
        </w:rPr>
        <w:softHyphen/>
      </w:r>
      <w:r w:rsidRPr="006342A4">
        <w:rPr>
          <w:rFonts w:ascii="GHEA Grapalat" w:hAnsi="GHEA Grapalat" w:cs="Sylfaen"/>
          <w:sz w:val="22"/>
          <w:szCs w:val="22"/>
        </w:rPr>
        <w:lastRenderedPageBreak/>
        <w:t>նա</w:t>
      </w:r>
      <w:r>
        <w:rPr>
          <w:rFonts w:ascii="GHEA Grapalat" w:hAnsi="GHEA Grapalat" w:cs="Sylfaen"/>
          <w:sz w:val="22"/>
          <w:szCs w:val="22"/>
        </w:rPr>
        <w:softHyphen/>
      </w:r>
      <w:r w:rsidRPr="006342A4">
        <w:rPr>
          <w:rFonts w:ascii="GHEA Grapalat" w:hAnsi="GHEA Grapalat" w:cs="Sylfaen"/>
          <w:sz w:val="22"/>
          <w:szCs w:val="22"/>
        </w:rPr>
        <w:t>կողին, ինչը նշանակում է, որ վերջիններս պարտավոր են դրսևորել քաղաքական զսպվա</w:t>
      </w:r>
      <w:r>
        <w:rPr>
          <w:rFonts w:ascii="GHEA Grapalat" w:hAnsi="GHEA Grapalat" w:cs="Sylfaen"/>
          <w:sz w:val="22"/>
          <w:szCs w:val="22"/>
        </w:rPr>
        <w:softHyphen/>
      </w:r>
      <w:r w:rsidRPr="006342A4">
        <w:rPr>
          <w:rFonts w:ascii="GHEA Grapalat" w:hAnsi="GHEA Grapalat" w:cs="Sylfaen"/>
          <w:sz w:val="22"/>
          <w:szCs w:val="22"/>
        </w:rPr>
        <w:t>ծություն: Հ</w:t>
      </w:r>
      <w:r>
        <w:rPr>
          <w:rFonts w:ascii="GHEA Grapalat" w:hAnsi="GHEA Grapalat" w:cs="Sylfaen"/>
          <w:sz w:val="22"/>
          <w:szCs w:val="22"/>
        </w:rPr>
        <w:t xml:space="preserve">այաստանի </w:t>
      </w:r>
      <w:r w:rsidRPr="006342A4">
        <w:rPr>
          <w:rFonts w:ascii="GHEA Grapalat" w:hAnsi="GHEA Grapalat" w:cs="Sylfaen"/>
          <w:sz w:val="22"/>
          <w:szCs w:val="22"/>
        </w:rPr>
        <w:t>Հ</w:t>
      </w:r>
      <w:r>
        <w:rPr>
          <w:rFonts w:ascii="GHEA Grapalat" w:hAnsi="GHEA Grapalat" w:cs="Sylfaen"/>
          <w:sz w:val="22"/>
          <w:szCs w:val="22"/>
        </w:rPr>
        <w:t>անրապետության</w:t>
      </w:r>
      <w:r w:rsidRPr="006342A4">
        <w:rPr>
          <w:rFonts w:ascii="GHEA Grapalat" w:hAnsi="GHEA Grapalat" w:cs="Sylfaen"/>
          <w:sz w:val="22"/>
          <w:szCs w:val="22"/>
        </w:rPr>
        <w:t xml:space="preserve"> ընտրական օրենսգրքի կանոնակարգումները հիմք ընդունելով կարելի է փաստել, որ ընտրական հանձնաժողովները որևէ քաղաքական գործ</w:t>
      </w:r>
      <w:r>
        <w:rPr>
          <w:rFonts w:ascii="GHEA Grapalat" w:hAnsi="GHEA Grapalat" w:cs="Sylfaen"/>
          <w:sz w:val="22"/>
          <w:szCs w:val="22"/>
        </w:rPr>
        <w:softHyphen/>
      </w:r>
      <w:r w:rsidRPr="006342A4">
        <w:rPr>
          <w:rFonts w:ascii="GHEA Grapalat" w:hAnsi="GHEA Grapalat" w:cs="Sylfaen"/>
          <w:sz w:val="22"/>
          <w:szCs w:val="22"/>
        </w:rPr>
        <w:t>ըն</w:t>
      </w:r>
      <w:r>
        <w:rPr>
          <w:rFonts w:ascii="GHEA Grapalat" w:hAnsi="GHEA Grapalat" w:cs="Sylfaen"/>
          <w:sz w:val="22"/>
          <w:szCs w:val="22"/>
        </w:rPr>
        <w:softHyphen/>
      </w:r>
      <w:r w:rsidRPr="006342A4">
        <w:rPr>
          <w:rFonts w:ascii="GHEA Grapalat" w:hAnsi="GHEA Grapalat" w:cs="Sylfaen"/>
          <w:sz w:val="22"/>
          <w:szCs w:val="22"/>
        </w:rPr>
        <w:t>թաց չեն իրականացնում, նրանցից յուրաքանչյուրը Հ</w:t>
      </w:r>
      <w:r>
        <w:rPr>
          <w:rFonts w:ascii="GHEA Grapalat" w:hAnsi="GHEA Grapalat" w:cs="Sylfaen"/>
          <w:sz w:val="22"/>
          <w:szCs w:val="22"/>
        </w:rPr>
        <w:t xml:space="preserve">այաստանի </w:t>
      </w:r>
      <w:r w:rsidRPr="006342A4">
        <w:rPr>
          <w:rFonts w:ascii="GHEA Grapalat" w:hAnsi="GHEA Grapalat" w:cs="Sylfaen"/>
          <w:sz w:val="22"/>
          <w:szCs w:val="22"/>
        </w:rPr>
        <w:t>Հ</w:t>
      </w:r>
      <w:r>
        <w:rPr>
          <w:rFonts w:ascii="GHEA Grapalat" w:hAnsi="GHEA Grapalat" w:cs="Sylfaen"/>
          <w:sz w:val="22"/>
          <w:szCs w:val="22"/>
        </w:rPr>
        <w:t>անրապետության</w:t>
      </w:r>
      <w:r w:rsidRPr="006342A4">
        <w:rPr>
          <w:rFonts w:ascii="GHEA Grapalat" w:hAnsi="GHEA Grapalat" w:cs="Sylfaen"/>
          <w:sz w:val="22"/>
          <w:szCs w:val="22"/>
        </w:rPr>
        <w:t xml:space="preserve"> ընտ</w:t>
      </w:r>
      <w:r>
        <w:rPr>
          <w:rFonts w:ascii="GHEA Grapalat" w:hAnsi="GHEA Grapalat" w:cs="Sylfaen"/>
          <w:sz w:val="22"/>
          <w:szCs w:val="22"/>
        </w:rPr>
        <w:t>րա</w:t>
      </w:r>
      <w:r>
        <w:rPr>
          <w:rFonts w:ascii="GHEA Grapalat" w:hAnsi="GHEA Grapalat" w:cs="Sylfaen"/>
          <w:sz w:val="22"/>
          <w:szCs w:val="22"/>
        </w:rPr>
        <w:softHyphen/>
        <w:t>կան օրենսգրքով սահմանված իր</w:t>
      </w:r>
      <w:r w:rsidRPr="006342A4">
        <w:rPr>
          <w:rFonts w:ascii="GHEA Grapalat" w:hAnsi="GHEA Grapalat" w:cs="Sylfaen"/>
          <w:sz w:val="22"/>
          <w:szCs w:val="22"/>
        </w:rPr>
        <w:t xml:space="preserve"> լիազորություննե</w:t>
      </w:r>
      <w:r>
        <w:rPr>
          <w:rFonts w:ascii="GHEA Grapalat" w:hAnsi="GHEA Grapalat" w:cs="Sylfaen"/>
          <w:sz w:val="22"/>
          <w:szCs w:val="22"/>
        </w:rPr>
        <w:t>րին համապատասխան իրականացնում է</w:t>
      </w:r>
      <w:r w:rsidRPr="006342A4">
        <w:rPr>
          <w:rFonts w:ascii="GHEA Grapalat" w:hAnsi="GHEA Grapalat" w:cs="Sylfaen"/>
          <w:sz w:val="22"/>
          <w:szCs w:val="22"/>
        </w:rPr>
        <w:t xml:space="preserve"> ընտրական </w:t>
      </w:r>
      <w:r>
        <w:rPr>
          <w:rFonts w:ascii="GHEA Grapalat" w:hAnsi="GHEA Grapalat" w:cs="Sylfaen"/>
          <w:sz w:val="22"/>
          <w:szCs w:val="22"/>
        </w:rPr>
        <w:t>վարչարարություն՝ կազմակերպելով և</w:t>
      </w:r>
      <w:r w:rsidRPr="006342A4">
        <w:rPr>
          <w:rFonts w:ascii="GHEA Grapalat" w:hAnsi="GHEA Grapalat" w:cs="Sylfaen"/>
          <w:sz w:val="22"/>
          <w:szCs w:val="22"/>
        </w:rPr>
        <w:t xml:space="preserve"> անցկացնելով ընտրական գործընթացը: Ավե</w:t>
      </w:r>
      <w:r>
        <w:rPr>
          <w:rFonts w:ascii="GHEA Grapalat" w:hAnsi="GHEA Grapalat" w:cs="Sylfaen"/>
          <w:sz w:val="22"/>
          <w:szCs w:val="22"/>
        </w:rPr>
        <w:t>լին, ընտրական օրենսգրքի կանոնա</w:t>
      </w:r>
      <w:r w:rsidRPr="006342A4">
        <w:rPr>
          <w:rFonts w:ascii="GHEA Grapalat" w:hAnsi="GHEA Grapalat" w:cs="Sylfaen"/>
          <w:sz w:val="22"/>
          <w:szCs w:val="22"/>
        </w:rPr>
        <w:t>կարգումների համաձայն տեղամասային ընտր</w:t>
      </w:r>
      <w:r>
        <w:rPr>
          <w:rFonts w:ascii="GHEA Grapalat" w:hAnsi="GHEA Grapalat" w:cs="Sylfaen"/>
          <w:sz w:val="22"/>
          <w:szCs w:val="22"/>
        </w:rPr>
        <w:t>ական հանձնաժողովների հիմնական և գլխավոր առաքելությունը քվեարկության կազմակերպումն է</w:t>
      </w:r>
      <w:r w:rsidRPr="006342A4">
        <w:rPr>
          <w:rFonts w:ascii="GHEA Grapalat" w:hAnsi="GHEA Grapalat" w:cs="Sylfaen"/>
          <w:sz w:val="22"/>
          <w:szCs w:val="22"/>
        </w:rPr>
        <w:t>, որն որևէ հիմնավորմամբ չի կարող որակվել քաղաքական գործունեություն կամ քաղա</w:t>
      </w:r>
      <w:r>
        <w:rPr>
          <w:rFonts w:ascii="GHEA Grapalat" w:hAnsi="GHEA Grapalat" w:cs="Sylfaen"/>
          <w:sz w:val="22"/>
          <w:szCs w:val="22"/>
        </w:rPr>
        <w:softHyphen/>
      </w:r>
      <w:r w:rsidRPr="006342A4">
        <w:rPr>
          <w:rFonts w:ascii="GHEA Grapalat" w:hAnsi="GHEA Grapalat" w:cs="Sylfaen"/>
          <w:sz w:val="22"/>
          <w:szCs w:val="22"/>
        </w:rPr>
        <w:t>քա</w:t>
      </w:r>
      <w:r>
        <w:rPr>
          <w:rFonts w:ascii="GHEA Grapalat" w:hAnsi="GHEA Grapalat" w:cs="Sylfaen"/>
          <w:sz w:val="22"/>
          <w:szCs w:val="22"/>
        </w:rPr>
        <w:softHyphen/>
      </w:r>
      <w:r w:rsidRPr="006342A4">
        <w:rPr>
          <w:rFonts w:ascii="GHEA Grapalat" w:hAnsi="GHEA Grapalat" w:cs="Sylfaen"/>
          <w:sz w:val="22"/>
          <w:szCs w:val="22"/>
        </w:rPr>
        <w:t xml:space="preserve">կան զործընթացի </w:t>
      </w:r>
      <w:r>
        <w:rPr>
          <w:rFonts w:ascii="GHEA Grapalat" w:hAnsi="GHEA Grapalat" w:cs="Sylfaen"/>
          <w:sz w:val="22"/>
          <w:szCs w:val="22"/>
        </w:rPr>
        <w:t>մաս</w:t>
      </w:r>
      <w:r>
        <w:rPr>
          <w:rFonts w:ascii="GHEA Grapalat" w:hAnsi="GHEA Grapalat" w:cs="Sylfaen"/>
          <w:sz w:val="22"/>
          <w:szCs w:val="22"/>
        </w:rPr>
        <w:softHyphen/>
        <w:t>նակ</w:t>
      </w:r>
      <w:r>
        <w:rPr>
          <w:rFonts w:ascii="GHEA Grapalat" w:hAnsi="GHEA Grapalat" w:cs="Sylfaen"/>
          <w:sz w:val="22"/>
          <w:szCs w:val="22"/>
        </w:rPr>
        <w:softHyphen/>
        <w:t>ցու</w:t>
      </w:r>
      <w:r>
        <w:rPr>
          <w:rFonts w:ascii="GHEA Grapalat" w:hAnsi="GHEA Grapalat" w:cs="Sylfaen"/>
          <w:sz w:val="22"/>
          <w:szCs w:val="22"/>
        </w:rPr>
        <w:softHyphen/>
        <w:t>թյուն:</w:t>
      </w:r>
    </w:p>
    <w:p w:rsidR="00564EF1" w:rsidRPr="00042858" w:rsidRDefault="00042858" w:rsidP="00482DB0">
      <w:pPr>
        <w:spacing w:line="360" w:lineRule="auto"/>
        <w:ind w:firstLine="540"/>
        <w:rPr>
          <w:rFonts w:ascii="GHEA Grapalat" w:hAnsi="GHEA Grapalat"/>
          <w:color w:val="000000"/>
          <w:shd w:val="clear" w:color="auto" w:fill="FFFFFF"/>
        </w:rPr>
      </w:pPr>
      <w:r>
        <w:rPr>
          <w:rFonts w:ascii="GHEA Grapalat" w:hAnsi="GHEA Grapalat" w:cs="Sylfaen"/>
        </w:rPr>
        <w:t xml:space="preserve">Նկատի ունենալով այն հանգամանքը </w:t>
      </w:r>
      <w:r w:rsidR="00765371" w:rsidRPr="00042858">
        <w:rPr>
          <w:rFonts w:ascii="GHEA Grapalat" w:hAnsi="GHEA Grapalat" w:cs="Sylfaen"/>
          <w:lang w:val="hy-AM"/>
        </w:rPr>
        <w:t xml:space="preserve">որ ինչպես ընտրական օրենսգրքով, այնպես էլ այլ օրենքներով հստակ կարգավորված են նախագծով </w:t>
      </w:r>
      <w:r w:rsidR="008059F2" w:rsidRPr="00042858">
        <w:rPr>
          <w:rFonts w:ascii="GHEA Grapalat" w:hAnsi="GHEA Grapalat" w:cs="Sylfaen"/>
        </w:rPr>
        <w:t>նպատակադրված</w:t>
      </w:r>
      <w:r w:rsidR="00765371" w:rsidRPr="00042858">
        <w:rPr>
          <w:rFonts w:ascii="GHEA Grapalat" w:hAnsi="GHEA Grapalat" w:cs="Sylfaen"/>
          <w:lang w:val="hy-AM"/>
        </w:rPr>
        <w:t xml:space="preserve"> հարաբերությունները</w:t>
      </w:r>
      <w:r>
        <w:rPr>
          <w:rFonts w:ascii="GHEA Grapalat" w:hAnsi="GHEA Grapalat" w:cs="Sylfaen"/>
        </w:rPr>
        <w:t>,</w:t>
      </w:r>
      <w:r w:rsidRPr="00042858">
        <w:rPr>
          <w:rFonts w:ascii="GHEA Grapalat" w:hAnsi="GHEA Grapalat" w:cs="Sylfaen"/>
          <w:lang w:val="hy-AM"/>
        </w:rPr>
        <w:t xml:space="preserve"> </w:t>
      </w:r>
      <w:r w:rsidRPr="00042858">
        <w:rPr>
          <w:rFonts w:ascii="GHEA Grapalat" w:hAnsi="GHEA Grapalat" w:cs="Sylfaen"/>
        </w:rPr>
        <w:t>Հա</w:t>
      </w:r>
      <w:r w:rsidRPr="00042858">
        <w:rPr>
          <w:rFonts w:ascii="GHEA Grapalat" w:hAnsi="GHEA Grapalat" w:cs="Sylfaen"/>
        </w:rPr>
        <w:softHyphen/>
        <w:t>յաս</w:t>
      </w:r>
      <w:r w:rsidRPr="00042858">
        <w:rPr>
          <w:rFonts w:ascii="GHEA Grapalat" w:hAnsi="GHEA Grapalat" w:cs="Sylfaen"/>
        </w:rPr>
        <w:softHyphen/>
        <w:t>տա</w:t>
      </w:r>
      <w:r w:rsidRPr="00042858">
        <w:rPr>
          <w:rFonts w:ascii="GHEA Grapalat" w:hAnsi="GHEA Grapalat" w:cs="Sylfaen"/>
        </w:rPr>
        <w:softHyphen/>
        <w:t xml:space="preserve">նի Հանրապետության կառավարությունը </w:t>
      </w:r>
      <w:r w:rsidRPr="00042858">
        <w:rPr>
          <w:rFonts w:ascii="GHEA Grapalat" w:hAnsi="GHEA Grapalat" w:cs="Sylfaen"/>
          <w:lang w:val="hy-AM"/>
        </w:rPr>
        <w:t>գտնում</w:t>
      </w:r>
      <w:r>
        <w:rPr>
          <w:rFonts w:ascii="GHEA Grapalat" w:hAnsi="GHEA Grapalat" w:cs="Sylfaen"/>
        </w:rPr>
        <w:t xml:space="preserve"> է</w:t>
      </w:r>
      <w:r w:rsidRPr="00042858">
        <w:rPr>
          <w:rFonts w:ascii="GHEA Grapalat" w:hAnsi="GHEA Grapalat" w:cs="Sylfaen"/>
          <w:lang w:val="hy-AM"/>
        </w:rPr>
        <w:t xml:space="preserve">, որ </w:t>
      </w:r>
      <w:r w:rsidRPr="00042858">
        <w:rPr>
          <w:rFonts w:ascii="GHEA Grapalat" w:hAnsi="GHEA Grapalat"/>
        </w:rPr>
        <w:t>Հայաստանի</w:t>
      </w:r>
      <w:r w:rsidRPr="00042858">
        <w:rPr>
          <w:rFonts w:ascii="GHEA Grapalat" w:hAnsi="GHEA Grapalat"/>
          <w:lang w:val="af-ZA"/>
        </w:rPr>
        <w:t xml:space="preserve"> </w:t>
      </w:r>
      <w:r w:rsidRPr="00042858">
        <w:rPr>
          <w:rFonts w:ascii="GHEA Grapalat" w:hAnsi="GHEA Grapalat"/>
        </w:rPr>
        <w:t>Հանրապե</w:t>
      </w:r>
      <w:r w:rsidR="00C84AB5">
        <w:rPr>
          <w:rFonts w:ascii="GHEA Grapalat" w:hAnsi="GHEA Grapalat"/>
        </w:rPr>
        <w:softHyphen/>
      </w:r>
      <w:r w:rsidRPr="00042858">
        <w:rPr>
          <w:rFonts w:ascii="GHEA Grapalat" w:hAnsi="GHEA Grapalat"/>
        </w:rPr>
        <w:t>տու</w:t>
      </w:r>
      <w:r w:rsidR="00C84AB5">
        <w:rPr>
          <w:rFonts w:ascii="GHEA Grapalat" w:hAnsi="GHEA Grapalat"/>
        </w:rPr>
        <w:softHyphen/>
      </w:r>
      <w:r w:rsidRPr="00042858">
        <w:rPr>
          <w:rFonts w:ascii="GHEA Grapalat" w:hAnsi="GHEA Grapalat"/>
        </w:rPr>
        <w:t>թյան</w:t>
      </w:r>
      <w:r w:rsidRPr="00042858">
        <w:rPr>
          <w:rFonts w:ascii="GHEA Grapalat" w:hAnsi="GHEA Grapalat" w:cs="Sylfaen"/>
          <w:lang w:val="hy-AM"/>
        </w:rPr>
        <w:t xml:space="preserve"> ընտ</w:t>
      </w:r>
      <w:r>
        <w:rPr>
          <w:rFonts w:ascii="GHEA Grapalat" w:hAnsi="GHEA Grapalat" w:cs="Sylfaen"/>
        </w:rPr>
        <w:softHyphen/>
      </w:r>
      <w:r w:rsidRPr="00042858">
        <w:rPr>
          <w:rFonts w:ascii="GHEA Grapalat" w:hAnsi="GHEA Grapalat" w:cs="Sylfaen"/>
          <w:lang w:val="hy-AM"/>
        </w:rPr>
        <w:t>րա</w:t>
      </w:r>
      <w:r>
        <w:rPr>
          <w:rFonts w:ascii="GHEA Grapalat" w:hAnsi="GHEA Grapalat" w:cs="Sylfaen"/>
        </w:rPr>
        <w:softHyphen/>
      </w:r>
      <w:r w:rsidRPr="00042858">
        <w:rPr>
          <w:rFonts w:ascii="GHEA Grapalat" w:hAnsi="GHEA Grapalat" w:cs="Sylfaen"/>
          <w:lang w:val="hy-AM"/>
        </w:rPr>
        <w:t xml:space="preserve">կան օրենսգրքում նախատեսվող </w:t>
      </w:r>
      <w:r>
        <w:rPr>
          <w:rFonts w:ascii="GHEA Grapalat" w:hAnsi="GHEA Grapalat" w:cs="Sylfaen"/>
          <w:lang w:val="hy-AM"/>
        </w:rPr>
        <w:t>լրաց</w:t>
      </w:r>
      <w:r>
        <w:rPr>
          <w:rFonts w:ascii="GHEA Grapalat" w:hAnsi="GHEA Grapalat" w:cs="Sylfaen"/>
        </w:rPr>
        <w:t>ման անհրաժեշտությունը</w:t>
      </w:r>
      <w:r w:rsidRPr="00042858">
        <w:rPr>
          <w:rFonts w:ascii="GHEA Grapalat" w:hAnsi="GHEA Grapalat" w:cs="Sylfaen"/>
          <w:lang w:val="hy-AM"/>
        </w:rPr>
        <w:t xml:space="preserve"> </w:t>
      </w:r>
      <w:r w:rsidR="00C84AB5">
        <w:rPr>
          <w:rFonts w:ascii="GHEA Grapalat" w:hAnsi="GHEA Grapalat" w:cs="Sylfaen"/>
        </w:rPr>
        <w:t xml:space="preserve">ոչ միայն </w:t>
      </w:r>
      <w:r w:rsidRPr="00042858">
        <w:rPr>
          <w:rFonts w:ascii="GHEA Grapalat" w:hAnsi="GHEA Grapalat" w:cs="Sylfaen"/>
          <w:lang w:val="hy-AM"/>
        </w:rPr>
        <w:t>առկա չէ</w:t>
      </w:r>
      <w:r w:rsidR="00BC10AC">
        <w:rPr>
          <w:rFonts w:ascii="GHEA Grapalat" w:hAnsi="GHEA Grapalat" w:cs="Sylfaen"/>
        </w:rPr>
        <w:t>,</w:t>
      </w:r>
      <w:r>
        <w:rPr>
          <w:rFonts w:ascii="GHEA Grapalat" w:hAnsi="GHEA Grapalat" w:cs="Sylfaen"/>
        </w:rPr>
        <w:t xml:space="preserve"> </w:t>
      </w:r>
      <w:r w:rsidR="00C84AB5">
        <w:rPr>
          <w:rFonts w:ascii="GHEA Grapalat" w:hAnsi="GHEA Grapalat" w:cs="Sylfaen"/>
        </w:rPr>
        <w:t>այլև</w:t>
      </w:r>
      <w:r>
        <w:rPr>
          <w:rFonts w:ascii="GHEA Grapalat" w:hAnsi="GHEA Grapalat" w:cs="Sylfaen"/>
        </w:rPr>
        <w:t xml:space="preserve"> նոր </w:t>
      </w:r>
      <w:r w:rsidR="00BC10AC">
        <w:rPr>
          <w:rFonts w:ascii="GHEA Grapalat" w:hAnsi="GHEA Grapalat" w:cs="Sylfaen"/>
        </w:rPr>
        <w:t>հարցադր</w:t>
      </w:r>
      <w:r w:rsidR="00C84AB5">
        <w:rPr>
          <w:rFonts w:ascii="GHEA Grapalat" w:hAnsi="GHEA Grapalat" w:cs="Sylfaen"/>
        </w:rPr>
        <w:t>ումներ է առաջադրում</w:t>
      </w:r>
      <w:r w:rsidR="00765371" w:rsidRPr="00042858">
        <w:rPr>
          <w:rFonts w:ascii="GHEA Grapalat" w:hAnsi="GHEA Grapalat" w:cs="Sylfaen"/>
          <w:lang w:val="hy-AM"/>
        </w:rPr>
        <w:t>:</w:t>
      </w:r>
      <w:r w:rsidR="00765371" w:rsidRPr="00042858">
        <w:rPr>
          <w:rFonts w:ascii="GHEA Grapalat" w:hAnsi="GHEA Grapalat" w:cs="Sylfaen"/>
          <w:lang w:val="hy-AM"/>
        </w:rPr>
        <w:tab/>
      </w:r>
    </w:p>
    <w:p w:rsidR="00564EF1" w:rsidRPr="00042858" w:rsidRDefault="00564EF1" w:rsidP="00564EF1">
      <w:pPr>
        <w:spacing w:line="360" w:lineRule="auto"/>
        <w:ind w:firstLine="540"/>
        <w:rPr>
          <w:rFonts w:ascii="GHEA Grapalat" w:hAnsi="GHEA Grapalat" w:cs="Sylfaen"/>
        </w:rPr>
      </w:pPr>
      <w:r w:rsidRPr="00042858">
        <w:rPr>
          <w:rFonts w:ascii="GHEA Grapalat" w:hAnsi="GHEA Grapalat" w:cs="Sylfaen"/>
        </w:rPr>
        <w:tab/>
        <w:t>Ելնելով շարադրվածից, Հա</w:t>
      </w:r>
      <w:r w:rsidRPr="00042858">
        <w:rPr>
          <w:rFonts w:ascii="GHEA Grapalat" w:hAnsi="GHEA Grapalat" w:cs="Sylfaen"/>
        </w:rPr>
        <w:softHyphen/>
        <w:t>յաս</w:t>
      </w:r>
      <w:r w:rsidRPr="00042858">
        <w:rPr>
          <w:rFonts w:ascii="GHEA Grapalat" w:hAnsi="GHEA Grapalat" w:cs="Sylfaen"/>
        </w:rPr>
        <w:softHyphen/>
        <w:t>տա</w:t>
      </w:r>
      <w:r w:rsidRPr="00042858">
        <w:rPr>
          <w:rFonts w:ascii="GHEA Grapalat" w:hAnsi="GHEA Grapalat" w:cs="Sylfaen"/>
        </w:rPr>
        <w:softHyphen/>
        <w:t>նի Հանրապետության կառավարությունը դեմ է ներ</w:t>
      </w:r>
      <w:r w:rsidR="006A5A94">
        <w:rPr>
          <w:rFonts w:ascii="GHEA Grapalat" w:hAnsi="GHEA Grapalat" w:cs="Sylfaen"/>
        </w:rPr>
        <w:softHyphen/>
      </w:r>
      <w:r w:rsidRPr="00042858">
        <w:rPr>
          <w:rFonts w:ascii="GHEA Grapalat" w:hAnsi="GHEA Grapalat" w:cs="Sylfaen"/>
        </w:rPr>
        <w:t>կայացված օրենքի նախագծի ընդուն</w:t>
      </w:r>
      <w:r w:rsidRPr="00042858">
        <w:rPr>
          <w:rFonts w:ascii="GHEA Grapalat" w:hAnsi="GHEA Grapalat" w:cs="Sylfaen"/>
        </w:rPr>
        <w:softHyphen/>
        <w:t>մանը:</w:t>
      </w:r>
    </w:p>
    <w:p w:rsidR="00564EF1" w:rsidRPr="00042858" w:rsidRDefault="00564EF1" w:rsidP="00564EF1">
      <w:pPr>
        <w:pStyle w:val="norm"/>
        <w:spacing w:line="360" w:lineRule="auto"/>
        <w:rPr>
          <w:rFonts w:ascii="GHEA Grapalat" w:eastAsiaTheme="minorHAnsi" w:hAnsi="GHEA Grapalat" w:cs="Sylfaen"/>
          <w:szCs w:val="22"/>
          <w:lang w:eastAsia="en-US"/>
        </w:rPr>
      </w:pPr>
      <w:r w:rsidRPr="00042858">
        <w:rPr>
          <w:rFonts w:ascii="GHEA Grapalat" w:eastAsiaTheme="minorHAnsi" w:hAnsi="GHEA Grapalat" w:cs="Sylfaen"/>
          <w:szCs w:val="22"/>
          <w:lang w:eastAsia="en-US"/>
        </w:rPr>
        <w:t>Միաժամանակ հայտնում ենք, որ, ներկայացված օրենքի նախագիծը Հա</w:t>
      </w:r>
      <w:r w:rsidRPr="00042858">
        <w:rPr>
          <w:rFonts w:ascii="GHEA Grapalat" w:eastAsiaTheme="minorHAnsi" w:hAnsi="GHEA Grapalat" w:cs="Sylfaen"/>
          <w:szCs w:val="22"/>
          <w:lang w:eastAsia="en-US"/>
        </w:rPr>
        <w:softHyphen/>
        <w:t>յաս</w:t>
      </w:r>
      <w:r w:rsidRPr="00042858">
        <w:rPr>
          <w:rFonts w:ascii="GHEA Grapalat" w:eastAsiaTheme="minorHAnsi" w:hAnsi="GHEA Grapalat" w:cs="Sylfaen"/>
          <w:szCs w:val="22"/>
          <w:lang w:eastAsia="en-US"/>
        </w:rPr>
        <w:softHyphen/>
        <w:t>տա</w:t>
      </w:r>
      <w:r w:rsidRPr="00042858">
        <w:rPr>
          <w:rFonts w:ascii="GHEA Grapalat" w:eastAsiaTheme="minorHAnsi" w:hAnsi="GHEA Grapalat" w:cs="Sylfaen"/>
          <w:szCs w:val="22"/>
          <w:lang w:eastAsia="en-US"/>
        </w:rPr>
        <w:softHyphen/>
      </w:r>
      <w:r w:rsidRPr="00042858">
        <w:rPr>
          <w:rFonts w:ascii="GHEA Grapalat" w:eastAsiaTheme="minorHAnsi" w:hAnsi="GHEA Grapalat" w:cs="Sylfaen"/>
          <w:szCs w:val="22"/>
          <w:lang w:eastAsia="en-US"/>
        </w:rPr>
        <w:softHyphen/>
        <w:t>նի Հան</w:t>
      </w:r>
      <w:r w:rsidRPr="00042858">
        <w:rPr>
          <w:rFonts w:ascii="GHEA Grapalat" w:eastAsiaTheme="minorHAnsi" w:hAnsi="GHEA Grapalat" w:cs="Sylfaen"/>
          <w:szCs w:val="22"/>
          <w:lang w:eastAsia="en-US"/>
        </w:rPr>
        <w:softHyphen/>
      </w:r>
      <w:r w:rsidRPr="00042858">
        <w:rPr>
          <w:rFonts w:ascii="GHEA Grapalat" w:eastAsiaTheme="minorHAnsi" w:hAnsi="GHEA Grapalat" w:cs="Sylfaen"/>
          <w:szCs w:val="22"/>
          <w:lang w:eastAsia="en-US"/>
        </w:rPr>
        <w:softHyphen/>
      </w:r>
      <w:r w:rsidRPr="00042858">
        <w:rPr>
          <w:rFonts w:ascii="GHEA Grapalat" w:eastAsiaTheme="minorHAnsi" w:hAnsi="GHEA Grapalat" w:cs="Sylfaen"/>
          <w:szCs w:val="22"/>
          <w:lang w:eastAsia="en-US"/>
        </w:rPr>
        <w:softHyphen/>
        <w:t>րա</w:t>
      </w:r>
      <w:r w:rsidRPr="00042858">
        <w:rPr>
          <w:rFonts w:ascii="GHEA Grapalat" w:eastAsiaTheme="minorHAnsi" w:hAnsi="GHEA Grapalat" w:cs="Sylfaen"/>
          <w:szCs w:val="22"/>
          <w:lang w:eastAsia="en-US"/>
        </w:rPr>
        <w:softHyphen/>
        <w:t>պետության Ազգային ժողովում քննարկելիս, հարակից զեկուց</w:t>
      </w:r>
      <w:r w:rsidRPr="00042858">
        <w:rPr>
          <w:rFonts w:ascii="GHEA Grapalat" w:eastAsiaTheme="minorHAnsi" w:hAnsi="GHEA Grapalat" w:cs="Sylfaen"/>
          <w:szCs w:val="22"/>
          <w:lang w:eastAsia="en-US"/>
        </w:rPr>
        <w:softHyphen/>
        <w:t>մամբ հանդես կգա Հա</w:t>
      </w:r>
      <w:r w:rsidRPr="00042858">
        <w:rPr>
          <w:rFonts w:ascii="GHEA Grapalat" w:eastAsiaTheme="minorHAnsi" w:hAnsi="GHEA Grapalat" w:cs="Sylfaen"/>
          <w:szCs w:val="22"/>
          <w:lang w:eastAsia="en-US"/>
        </w:rPr>
        <w:softHyphen/>
      </w:r>
      <w:r w:rsidRPr="00042858">
        <w:rPr>
          <w:rFonts w:ascii="GHEA Grapalat" w:eastAsiaTheme="minorHAnsi" w:hAnsi="GHEA Grapalat" w:cs="Sylfaen"/>
          <w:szCs w:val="22"/>
          <w:lang w:eastAsia="en-US"/>
        </w:rPr>
        <w:softHyphen/>
        <w:t>յաս</w:t>
      </w:r>
      <w:r w:rsidRPr="00042858">
        <w:rPr>
          <w:rFonts w:ascii="GHEA Grapalat" w:eastAsiaTheme="minorHAnsi" w:hAnsi="GHEA Grapalat" w:cs="Sylfaen"/>
          <w:szCs w:val="22"/>
          <w:lang w:eastAsia="en-US"/>
        </w:rPr>
        <w:softHyphen/>
        <w:t>տանի Հան</w:t>
      </w:r>
      <w:r w:rsidRPr="00042858">
        <w:rPr>
          <w:rFonts w:ascii="GHEA Grapalat" w:eastAsiaTheme="minorHAnsi" w:hAnsi="GHEA Grapalat" w:cs="Sylfaen"/>
          <w:szCs w:val="22"/>
          <w:lang w:eastAsia="en-US"/>
        </w:rPr>
        <w:softHyphen/>
        <w:t>րապետության արդարադատության նախարար</w:t>
      </w:r>
      <w:r w:rsidR="00BC10AC">
        <w:rPr>
          <w:rFonts w:ascii="GHEA Grapalat" w:eastAsiaTheme="minorHAnsi" w:hAnsi="GHEA Grapalat" w:cs="Sylfaen"/>
          <w:szCs w:val="22"/>
          <w:lang w:eastAsia="en-US"/>
        </w:rPr>
        <w:t>ի առաջին տեղակալ Արսեն Մկրտչյանը</w:t>
      </w:r>
      <w:r w:rsidRPr="00042858">
        <w:rPr>
          <w:rFonts w:ascii="GHEA Grapalat" w:eastAsiaTheme="minorHAnsi" w:hAnsi="GHEA Grapalat" w:cs="Sylfaen"/>
          <w:szCs w:val="22"/>
          <w:lang w:eastAsia="en-US"/>
        </w:rPr>
        <w:t>:</w:t>
      </w:r>
    </w:p>
    <w:p w:rsidR="00564EF1" w:rsidRPr="00042858" w:rsidRDefault="00564EF1" w:rsidP="00564EF1">
      <w:pPr>
        <w:widowControl w:val="0"/>
        <w:spacing w:line="360" w:lineRule="auto"/>
        <w:ind w:firstLine="709"/>
        <w:textAlignment w:val="baseline"/>
        <w:rPr>
          <w:rFonts w:ascii="GHEA Grapalat" w:hAnsi="GHEA Grapalat" w:cs="Sylfaen"/>
          <w:lang w:val="fr-CA"/>
        </w:rPr>
      </w:pPr>
      <w:r w:rsidRPr="00042858">
        <w:rPr>
          <w:rFonts w:ascii="GHEA Grapalat" w:hAnsi="GHEA Grapalat" w:cs="Sylfaen"/>
          <w:lang w:val="fr-CA"/>
        </w:rPr>
        <w:t>Նախագծի ընդունումը Հայաստանի Հանրապետության կառավարության որոշման կամ այլ իրավական ակտերի ընդունման անհրաժեշտություն չի առաջացնում:</w:t>
      </w:r>
    </w:p>
    <w:p w:rsidR="00564EF1" w:rsidRPr="00042858" w:rsidRDefault="00564EF1" w:rsidP="00564EF1">
      <w:pPr>
        <w:pStyle w:val="norm"/>
        <w:spacing w:line="360" w:lineRule="auto"/>
        <w:ind w:firstLine="706"/>
        <w:rPr>
          <w:rFonts w:ascii="GHEA Grapalat" w:eastAsiaTheme="minorHAnsi" w:hAnsi="GHEA Grapalat" w:cs="Sylfaen"/>
          <w:szCs w:val="22"/>
          <w:lang w:eastAsia="en-US"/>
        </w:rPr>
      </w:pPr>
      <w:r w:rsidRPr="00042858">
        <w:rPr>
          <w:rFonts w:ascii="GHEA Grapalat" w:eastAsiaTheme="minorHAnsi" w:hAnsi="GHEA Grapalat" w:cs="Sylfaen"/>
          <w:szCs w:val="22"/>
          <w:lang w:eastAsia="en-US"/>
        </w:rPr>
        <w:t>Կից ներ</w:t>
      </w:r>
      <w:r w:rsidRPr="00042858">
        <w:rPr>
          <w:rFonts w:ascii="GHEA Grapalat" w:eastAsiaTheme="minorHAnsi" w:hAnsi="GHEA Grapalat" w:cs="Sylfaen"/>
          <w:szCs w:val="22"/>
          <w:lang w:eastAsia="en-US"/>
        </w:rPr>
        <w:softHyphen/>
        <w:t>կա</w:t>
      </w:r>
      <w:r w:rsidRPr="00042858">
        <w:rPr>
          <w:rFonts w:ascii="GHEA Grapalat" w:eastAsiaTheme="minorHAnsi" w:hAnsi="GHEA Grapalat" w:cs="Sylfaen"/>
          <w:szCs w:val="22"/>
          <w:lang w:eastAsia="en-US"/>
        </w:rPr>
        <w:softHyphen/>
        <w:t>յաց</w:t>
      </w:r>
      <w:r w:rsidRPr="00042858">
        <w:rPr>
          <w:rFonts w:ascii="GHEA Grapalat" w:eastAsiaTheme="minorHAnsi" w:hAnsi="GHEA Grapalat" w:cs="Sylfaen"/>
          <w:szCs w:val="22"/>
          <w:lang w:eastAsia="en-US"/>
        </w:rPr>
        <w:softHyphen/>
        <w:t>վող փաստաթղթերում տրվում է օրենքի նախագծի կարգավոր</w:t>
      </w:r>
      <w:r w:rsidRPr="00042858">
        <w:rPr>
          <w:rFonts w:ascii="GHEA Grapalat" w:eastAsiaTheme="minorHAnsi" w:hAnsi="GHEA Grapalat" w:cs="Sylfaen"/>
          <w:szCs w:val="22"/>
          <w:lang w:eastAsia="en-US"/>
        </w:rPr>
        <w:softHyphen/>
        <w:t>ման ազ</w:t>
      </w:r>
      <w:r w:rsidRPr="00042858">
        <w:rPr>
          <w:rFonts w:ascii="GHEA Grapalat" w:eastAsiaTheme="minorHAnsi" w:hAnsi="GHEA Grapalat" w:cs="Sylfaen"/>
          <w:szCs w:val="22"/>
          <w:lang w:eastAsia="en-US"/>
        </w:rPr>
        <w:softHyphen/>
        <w:t>դե</w:t>
      </w:r>
      <w:r w:rsidRPr="00042858">
        <w:rPr>
          <w:rFonts w:ascii="GHEA Grapalat" w:eastAsiaTheme="minorHAnsi" w:hAnsi="GHEA Grapalat" w:cs="Sylfaen"/>
          <w:szCs w:val="22"/>
          <w:lang w:eastAsia="en-US"/>
        </w:rPr>
        <w:softHyphen/>
        <w:t>ցու</w:t>
      </w:r>
      <w:r w:rsidRPr="00042858">
        <w:rPr>
          <w:rFonts w:ascii="GHEA Grapalat" w:eastAsiaTheme="minorHAnsi" w:hAnsi="GHEA Grapalat" w:cs="Sylfaen"/>
          <w:szCs w:val="22"/>
          <w:lang w:eastAsia="en-US"/>
        </w:rPr>
        <w:softHyphen/>
      </w:r>
      <w:r w:rsidRPr="00042858">
        <w:rPr>
          <w:rFonts w:ascii="GHEA Grapalat" w:eastAsiaTheme="minorHAnsi" w:hAnsi="GHEA Grapalat" w:cs="Sylfaen"/>
          <w:szCs w:val="22"/>
          <w:lang w:eastAsia="en-US"/>
        </w:rPr>
        <w:softHyphen/>
        <w:t>թյան գնահատականը:</w:t>
      </w:r>
    </w:p>
    <w:p w:rsidR="002416D1" w:rsidRPr="00042858" w:rsidRDefault="002416D1" w:rsidP="002416D1">
      <w:pPr>
        <w:pStyle w:val="mechtex"/>
        <w:spacing w:line="360" w:lineRule="auto"/>
        <w:ind w:left="720" w:firstLine="720"/>
        <w:jc w:val="left"/>
        <w:rPr>
          <w:rFonts w:ascii="GHEA Grapalat" w:hAnsi="GHEA Grapalat" w:cs="Sylfaen"/>
          <w:lang w:eastAsia="en-US"/>
        </w:rPr>
      </w:pPr>
    </w:p>
    <w:p w:rsidR="002416D1" w:rsidRPr="00042858" w:rsidRDefault="002416D1" w:rsidP="002416D1">
      <w:pPr>
        <w:pStyle w:val="mechtex"/>
        <w:spacing w:line="360" w:lineRule="auto"/>
        <w:ind w:firstLine="706"/>
        <w:jc w:val="left"/>
        <w:rPr>
          <w:rFonts w:ascii="GHEA Grapalat" w:hAnsi="GHEA Grapalat" w:cs="Sylfaen"/>
          <w:lang w:eastAsia="en-US"/>
        </w:rPr>
      </w:pPr>
      <w:r w:rsidRPr="00042858">
        <w:rPr>
          <w:rFonts w:ascii="GHEA Grapalat" w:hAnsi="GHEA Grapalat" w:cs="Sylfaen"/>
          <w:lang w:eastAsia="en-US"/>
        </w:rPr>
        <w:t>Հարգանքով՝</w:t>
      </w:r>
      <w:r w:rsidRPr="00042858">
        <w:rPr>
          <w:rFonts w:ascii="GHEA Grapalat" w:hAnsi="GHEA Grapalat" w:cs="Sylfaen"/>
          <w:lang w:eastAsia="en-US"/>
        </w:rPr>
        <w:tab/>
      </w:r>
      <w:r w:rsidRPr="00042858">
        <w:rPr>
          <w:rFonts w:ascii="GHEA Grapalat" w:hAnsi="GHEA Grapalat" w:cs="Sylfaen"/>
          <w:lang w:eastAsia="en-US"/>
        </w:rPr>
        <w:tab/>
      </w:r>
      <w:r w:rsidRPr="00042858">
        <w:rPr>
          <w:rFonts w:ascii="GHEA Grapalat" w:hAnsi="GHEA Grapalat" w:cs="Sylfaen"/>
          <w:lang w:eastAsia="en-US"/>
        </w:rPr>
        <w:tab/>
      </w:r>
      <w:r w:rsidRPr="00042858">
        <w:rPr>
          <w:rFonts w:ascii="GHEA Grapalat" w:hAnsi="GHEA Grapalat" w:cs="Sylfaen"/>
          <w:lang w:eastAsia="en-US"/>
        </w:rPr>
        <w:tab/>
      </w:r>
      <w:r w:rsidRPr="00042858">
        <w:rPr>
          <w:rFonts w:ascii="GHEA Grapalat" w:hAnsi="GHEA Grapalat" w:cs="Sylfaen"/>
          <w:lang w:eastAsia="en-US"/>
        </w:rPr>
        <w:tab/>
      </w:r>
      <w:r w:rsidRPr="00042858">
        <w:rPr>
          <w:rFonts w:ascii="GHEA Grapalat" w:hAnsi="GHEA Grapalat" w:cs="Sylfaen"/>
          <w:lang w:eastAsia="en-US"/>
        </w:rPr>
        <w:tab/>
      </w:r>
      <w:r w:rsidRPr="00042858">
        <w:rPr>
          <w:rFonts w:ascii="GHEA Grapalat" w:hAnsi="GHEA Grapalat" w:cs="Sylfaen"/>
          <w:lang w:eastAsia="en-US"/>
        </w:rPr>
        <w:tab/>
        <w:t xml:space="preserve">   ՀՈՎԻԿ ԱԲՐԱՀԱՄՅԱՆ</w:t>
      </w:r>
    </w:p>
    <w:p w:rsidR="00246D31" w:rsidRPr="00042858" w:rsidRDefault="00246D31" w:rsidP="00AC3372">
      <w:pPr>
        <w:spacing w:line="240" w:lineRule="auto"/>
        <w:jc w:val="left"/>
        <w:rPr>
          <w:rFonts w:ascii="GHEA Grapalat" w:eastAsia="Times New Roman" w:hAnsi="GHEA Grapalat" w:cs="Times New Roman"/>
          <w:i/>
          <w:iCs/>
          <w:color w:val="000000"/>
        </w:rPr>
      </w:pPr>
      <w:r w:rsidRPr="00042858">
        <w:rPr>
          <w:rFonts w:ascii="GHEA Grapalat" w:eastAsia="Times New Roman" w:hAnsi="GHEA Grapalat" w:cs="Times New Roman"/>
          <w:i/>
          <w:iCs/>
          <w:noProof/>
          <w:color w:val="000000"/>
        </w:rPr>
        <w:lastRenderedPageBreak/>
        <w:drawing>
          <wp:inline distT="0" distB="0" distL="0" distR="0">
            <wp:extent cx="5943600" cy="83646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8364692"/>
                    </a:xfrm>
                    <a:prstGeom prst="rect">
                      <a:avLst/>
                    </a:prstGeom>
                    <a:noFill/>
                    <a:ln w="9525">
                      <a:noFill/>
                      <a:miter lim="800000"/>
                      <a:headEnd/>
                      <a:tailEnd/>
                    </a:ln>
                  </pic:spPr>
                </pic:pic>
              </a:graphicData>
            </a:graphic>
          </wp:inline>
        </w:drawing>
      </w:r>
    </w:p>
    <w:p w:rsidR="00246D31" w:rsidRPr="00042858" w:rsidRDefault="00246D31" w:rsidP="00AC3372">
      <w:pPr>
        <w:spacing w:line="240" w:lineRule="auto"/>
        <w:jc w:val="left"/>
        <w:rPr>
          <w:rFonts w:ascii="GHEA Grapalat" w:eastAsia="Times New Roman" w:hAnsi="GHEA Grapalat" w:cs="Times New Roman"/>
          <w:i/>
          <w:iCs/>
          <w:color w:val="000000"/>
        </w:rPr>
      </w:pPr>
      <w:r w:rsidRPr="00042858">
        <w:rPr>
          <w:rFonts w:ascii="GHEA Grapalat" w:eastAsia="Times New Roman" w:hAnsi="GHEA Grapalat" w:cs="Times New Roman"/>
          <w:i/>
          <w:iCs/>
          <w:noProof/>
          <w:color w:val="000000"/>
        </w:rPr>
        <w:lastRenderedPageBreak/>
        <w:drawing>
          <wp:inline distT="0" distB="0" distL="0" distR="0">
            <wp:extent cx="5940664" cy="7490129"/>
            <wp:effectExtent l="19050" t="0" r="293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7493830"/>
                    </a:xfrm>
                    <a:prstGeom prst="rect">
                      <a:avLst/>
                    </a:prstGeom>
                    <a:noFill/>
                    <a:ln w="9525">
                      <a:noFill/>
                      <a:miter lim="800000"/>
                      <a:headEnd/>
                      <a:tailEnd/>
                    </a:ln>
                  </pic:spPr>
                </pic:pic>
              </a:graphicData>
            </a:graphic>
          </wp:inline>
        </w:drawing>
      </w:r>
    </w:p>
    <w:p w:rsidR="00246D31" w:rsidRPr="00042858" w:rsidRDefault="00246D31" w:rsidP="00AC3372">
      <w:pPr>
        <w:spacing w:line="240" w:lineRule="auto"/>
        <w:jc w:val="left"/>
        <w:rPr>
          <w:rFonts w:ascii="GHEA Grapalat" w:eastAsia="Times New Roman" w:hAnsi="GHEA Grapalat" w:cs="Times New Roman"/>
          <w:i/>
          <w:iCs/>
          <w:color w:val="000000"/>
        </w:rPr>
      </w:pPr>
    </w:p>
    <w:p w:rsidR="00246D31" w:rsidRPr="00042858" w:rsidRDefault="00246D31" w:rsidP="00AC3372">
      <w:pPr>
        <w:spacing w:line="240" w:lineRule="auto"/>
        <w:jc w:val="left"/>
        <w:rPr>
          <w:rFonts w:ascii="GHEA Grapalat" w:eastAsia="Times New Roman" w:hAnsi="GHEA Grapalat" w:cs="Times New Roman"/>
          <w:i/>
          <w:iCs/>
          <w:color w:val="000000"/>
        </w:rPr>
      </w:pPr>
    </w:p>
    <w:p w:rsidR="00246D31" w:rsidRPr="00042858" w:rsidRDefault="00246D31" w:rsidP="00AC3372">
      <w:pPr>
        <w:spacing w:line="240" w:lineRule="auto"/>
        <w:jc w:val="left"/>
        <w:rPr>
          <w:rFonts w:ascii="GHEA Grapalat" w:eastAsia="Times New Roman" w:hAnsi="GHEA Grapalat" w:cs="Times New Roman"/>
          <w:i/>
          <w:iCs/>
          <w:color w:val="000000"/>
        </w:rPr>
      </w:pPr>
    </w:p>
    <w:p w:rsidR="00246D31" w:rsidRPr="00042858" w:rsidRDefault="00246D31" w:rsidP="00AC3372">
      <w:pPr>
        <w:spacing w:line="240" w:lineRule="auto"/>
        <w:jc w:val="left"/>
        <w:rPr>
          <w:rFonts w:ascii="GHEA Grapalat" w:eastAsia="Times New Roman" w:hAnsi="GHEA Grapalat" w:cs="Times New Roman"/>
          <w:i/>
          <w:iCs/>
          <w:color w:val="000000"/>
        </w:rPr>
      </w:pPr>
    </w:p>
    <w:p w:rsidR="00C03AD5" w:rsidRPr="00042858" w:rsidRDefault="00C03AD5" w:rsidP="00AC3372">
      <w:pPr>
        <w:spacing w:line="240" w:lineRule="auto"/>
        <w:jc w:val="left"/>
        <w:rPr>
          <w:rFonts w:ascii="GHEA Grapalat" w:eastAsia="Times New Roman" w:hAnsi="GHEA Grapalat" w:cs="Times New Roman"/>
          <w:i/>
          <w:iCs/>
          <w:color w:val="000000"/>
        </w:rPr>
      </w:pPr>
    </w:p>
    <w:p w:rsidR="00246D31" w:rsidRDefault="00246D31" w:rsidP="00AC3372">
      <w:pPr>
        <w:spacing w:line="240" w:lineRule="auto"/>
        <w:jc w:val="left"/>
        <w:rPr>
          <w:rFonts w:ascii="GHEA Grapalat" w:eastAsia="Times New Roman" w:hAnsi="GHEA Grapalat" w:cs="Times New Roman"/>
          <w:i/>
          <w:iCs/>
          <w:color w:val="000000"/>
        </w:rPr>
      </w:pPr>
    </w:p>
    <w:p w:rsidR="00A41879" w:rsidRDefault="00A41879" w:rsidP="00AC3372">
      <w:pPr>
        <w:spacing w:line="240" w:lineRule="auto"/>
        <w:jc w:val="left"/>
        <w:rPr>
          <w:rFonts w:ascii="GHEA Grapalat" w:eastAsia="Times New Roman" w:hAnsi="GHEA Grapalat" w:cs="Times New Roman"/>
          <w:i/>
          <w:iCs/>
          <w:color w:val="000000"/>
        </w:rPr>
      </w:pPr>
    </w:p>
    <w:p w:rsidR="00A41879" w:rsidRDefault="00A41879" w:rsidP="00AC3372">
      <w:pPr>
        <w:spacing w:line="240" w:lineRule="auto"/>
        <w:jc w:val="left"/>
        <w:rPr>
          <w:rFonts w:ascii="GHEA Grapalat" w:eastAsia="Times New Roman" w:hAnsi="GHEA Grapalat" w:cs="Times New Roman"/>
          <w:i/>
          <w:iCs/>
          <w:color w:val="000000"/>
        </w:rPr>
      </w:pPr>
    </w:p>
    <w:p w:rsidR="00A41879" w:rsidRPr="00042858" w:rsidRDefault="00A41879" w:rsidP="00AC3372">
      <w:pPr>
        <w:spacing w:line="240" w:lineRule="auto"/>
        <w:jc w:val="left"/>
        <w:rPr>
          <w:rFonts w:ascii="GHEA Grapalat" w:eastAsia="Times New Roman" w:hAnsi="GHEA Grapalat" w:cs="Times New Roman"/>
          <w:i/>
          <w:iCs/>
          <w:color w:val="000000"/>
        </w:rPr>
      </w:pPr>
    </w:p>
    <w:p w:rsidR="00246D31" w:rsidRPr="00042858" w:rsidRDefault="00246D31" w:rsidP="00AC3372">
      <w:pPr>
        <w:spacing w:line="240" w:lineRule="auto"/>
        <w:jc w:val="left"/>
        <w:rPr>
          <w:rFonts w:ascii="GHEA Grapalat" w:eastAsia="Times New Roman" w:hAnsi="GHEA Grapalat" w:cs="Times New Roman"/>
          <w:i/>
          <w:iCs/>
          <w:color w:val="000000"/>
        </w:rPr>
      </w:pPr>
    </w:p>
    <w:p w:rsidR="002416D1" w:rsidRPr="00042858" w:rsidRDefault="002416D1" w:rsidP="002416D1">
      <w:pPr>
        <w:spacing w:line="240" w:lineRule="auto"/>
        <w:jc w:val="right"/>
        <w:rPr>
          <w:rFonts w:ascii="GHEA Grapalat" w:eastAsia="Times New Roman" w:hAnsi="GHEA Grapalat" w:cs="Times New Roman"/>
          <w:color w:val="000000"/>
        </w:rPr>
      </w:pPr>
      <w:r w:rsidRPr="00042858">
        <w:rPr>
          <w:rFonts w:ascii="GHEA Grapalat" w:eastAsia="Times New Roman" w:hAnsi="GHEA Grapalat" w:cs="Times New Roman"/>
          <w:i/>
          <w:iCs/>
          <w:color w:val="000000"/>
        </w:rPr>
        <w:lastRenderedPageBreak/>
        <w:t>ՆԱԽԱԳԻԾ</w:t>
      </w:r>
    </w:p>
    <w:p w:rsidR="002416D1" w:rsidRPr="00042858" w:rsidRDefault="002416D1" w:rsidP="00AC3372">
      <w:pPr>
        <w:spacing w:line="240" w:lineRule="auto"/>
        <w:jc w:val="left"/>
        <w:rPr>
          <w:rFonts w:ascii="GHEA Grapalat" w:eastAsia="Times New Roman" w:hAnsi="GHEA Grapalat" w:cs="Times New Roman"/>
          <w:i/>
          <w:iCs/>
          <w:color w:val="000000"/>
        </w:rPr>
      </w:pPr>
    </w:p>
    <w:p w:rsidR="00AC3372" w:rsidRPr="00042858" w:rsidRDefault="00AC3372" w:rsidP="00AC3372">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i/>
          <w:iCs/>
          <w:color w:val="000000"/>
        </w:rPr>
        <w:t>Պ-596-12.09.2014-ՊԻ-010/0</w:t>
      </w:r>
    </w:p>
    <w:p w:rsidR="00AC3372" w:rsidRPr="00042858" w:rsidRDefault="00AC3372" w:rsidP="00246D31">
      <w:pPr>
        <w:spacing w:before="100" w:beforeAutospacing="1" w:after="100" w:afterAutospacing="1" w:line="240" w:lineRule="auto"/>
        <w:jc w:val="center"/>
        <w:outlineLvl w:val="1"/>
        <w:rPr>
          <w:rFonts w:ascii="GHEA Grapalat" w:eastAsia="Times New Roman" w:hAnsi="GHEA Grapalat" w:cs="Times New Roman"/>
          <w:b/>
          <w:bCs/>
          <w:color w:val="000000"/>
        </w:rPr>
      </w:pPr>
      <w:r w:rsidRPr="00042858">
        <w:rPr>
          <w:rFonts w:ascii="GHEA Grapalat" w:eastAsia="Times New Roman" w:hAnsi="GHEA Grapalat" w:cs="Times New Roman"/>
          <w:b/>
          <w:bCs/>
          <w:color w:val="000000"/>
        </w:rPr>
        <w:t>ՀԱՅԱՍՏԱՆԻ ՀԱՆՐԱՊԵՏՈՒԹՅԱՆ</w:t>
      </w:r>
      <w:r w:rsidRPr="00042858">
        <w:rPr>
          <w:rFonts w:ascii="Courier New" w:eastAsia="Times New Roman" w:hAnsi="Courier New" w:cs="Courier New"/>
          <w:b/>
          <w:bCs/>
          <w:color w:val="000000"/>
        </w:rPr>
        <w:t> </w:t>
      </w:r>
      <w:r w:rsidRPr="00042858">
        <w:rPr>
          <w:rFonts w:ascii="GHEA Grapalat" w:eastAsia="Times New Roman" w:hAnsi="GHEA Grapalat" w:cs="Times New Roman"/>
          <w:b/>
          <w:bCs/>
          <w:color w:val="000000"/>
        </w:rPr>
        <w:br/>
        <w:t>ՕՐԵՆՔԸ</w:t>
      </w:r>
    </w:p>
    <w:p w:rsidR="00AC3372" w:rsidRPr="00042858" w:rsidRDefault="00AC3372" w:rsidP="00AC3372">
      <w:pPr>
        <w:spacing w:before="100" w:beforeAutospacing="1" w:after="100" w:afterAutospacing="1" w:line="240" w:lineRule="auto"/>
        <w:jc w:val="center"/>
        <w:outlineLvl w:val="2"/>
        <w:rPr>
          <w:rFonts w:ascii="GHEA Grapalat" w:eastAsia="Times New Roman" w:hAnsi="GHEA Grapalat" w:cs="Times New Roman"/>
          <w:b/>
          <w:bCs/>
          <w:color w:val="000000"/>
        </w:rPr>
      </w:pPr>
      <w:r w:rsidRPr="00042858">
        <w:rPr>
          <w:rFonts w:ascii="GHEA Grapalat" w:eastAsia="Times New Roman" w:hAnsi="GHEA Grapalat" w:cs="Times New Roman"/>
          <w:b/>
          <w:bCs/>
          <w:color w:val="000000"/>
        </w:rPr>
        <w:t>ՀԱՅԱՍՏԱՆԻ ՀԱՆՐԱՊԵՏՈՒԹՅԱՆ ԸՆՏՐԱԿԱՆ ՕՐԵՆՍԳՐՔՈՒՄ ԼՐԱՑՈՒՄ ԿԱՏԱՐԵԼՈՒ ՄԱՍԻՆ</w:t>
      </w:r>
    </w:p>
    <w:p w:rsidR="00AC3372" w:rsidRPr="00042858" w:rsidRDefault="00AC3372" w:rsidP="00AC3372">
      <w:pPr>
        <w:spacing w:before="100" w:beforeAutospacing="1" w:after="100" w:afterAutospacing="1" w:line="240" w:lineRule="auto"/>
        <w:jc w:val="left"/>
        <w:rPr>
          <w:rFonts w:ascii="GHEA Grapalat" w:eastAsia="Times New Roman" w:hAnsi="GHEA Grapalat" w:cs="Times New Roman"/>
          <w:color w:val="000000"/>
        </w:rPr>
      </w:pPr>
      <w:proofErr w:type="gramStart"/>
      <w:r w:rsidRPr="00042858">
        <w:rPr>
          <w:rFonts w:ascii="GHEA Grapalat" w:eastAsia="Times New Roman" w:hAnsi="GHEA Grapalat" w:cs="Times New Roman"/>
          <w:b/>
          <w:bCs/>
          <w:i/>
          <w:iCs/>
          <w:color w:val="000000"/>
        </w:rPr>
        <w:t>Հոդված 1.</w:t>
      </w:r>
      <w:proofErr w:type="gramEnd"/>
      <w:r w:rsidRPr="00042858">
        <w:rPr>
          <w:rFonts w:ascii="Courier New" w:eastAsia="Times New Roman" w:hAnsi="Courier New" w:cs="Courier New"/>
          <w:b/>
          <w:bCs/>
          <w:color w:val="000000"/>
        </w:rPr>
        <w:t> </w:t>
      </w:r>
      <w:r w:rsidRPr="00042858">
        <w:rPr>
          <w:rFonts w:ascii="GHEA Grapalat" w:eastAsia="Times New Roman" w:hAnsi="GHEA Grapalat" w:cs="Times New Roman"/>
          <w:color w:val="000000"/>
        </w:rPr>
        <w:t>Հայաստանի Հանրապետության</w:t>
      </w:r>
      <w:proofErr w:type="gramStart"/>
      <w:r w:rsidRPr="00042858">
        <w:rPr>
          <w:rFonts w:ascii="Courier New" w:eastAsia="Times New Roman" w:hAnsi="Courier New" w:cs="Courier New"/>
          <w:color w:val="000000"/>
        </w:rPr>
        <w:t> </w:t>
      </w:r>
      <w:r w:rsidRPr="00042858">
        <w:rPr>
          <w:rFonts w:ascii="GHEA Grapalat" w:eastAsia="Times New Roman" w:hAnsi="GHEA Grapalat" w:cs="GHEA Grapalat"/>
          <w:color w:val="000000"/>
        </w:rPr>
        <w:t xml:space="preserve"> 2011</w:t>
      </w:r>
      <w:proofErr w:type="gramEnd"/>
      <w:r w:rsidRPr="00042858">
        <w:rPr>
          <w:rFonts w:ascii="GHEA Grapalat" w:eastAsia="Times New Roman" w:hAnsi="GHEA Grapalat" w:cs="GHEA Grapalat"/>
          <w:color w:val="000000"/>
        </w:rPr>
        <w:t xml:space="preserve"> թվականի մայիսի 26-ի ընտրական օրենսգրքի</w:t>
      </w:r>
      <w:r w:rsidRPr="00042858">
        <w:rPr>
          <w:rFonts w:ascii="Courier New" w:eastAsia="Times New Roman" w:hAnsi="Courier New" w:cs="Courier New"/>
          <w:color w:val="000000"/>
        </w:rPr>
        <w:t> </w:t>
      </w:r>
      <w:r w:rsidRPr="00042858">
        <w:rPr>
          <w:rFonts w:ascii="GHEA Grapalat" w:eastAsia="Times New Roman" w:hAnsi="GHEA Grapalat" w:cs="GHEA Grapalat"/>
          <w:color w:val="000000"/>
        </w:rPr>
        <w:t xml:space="preserve"> 39-րդ հոդվածի 2-րդ մասը «թեկնածուները» բառից հետո լրացնել «, ուսումնական եւ նախադպրոցական հաստատություններում մանկավարժական աշխատողներն ու կրթական գործընթացներին մասնակից այլ անձինք» բա</w:t>
      </w:r>
      <w:r w:rsidRPr="00042858">
        <w:rPr>
          <w:rFonts w:ascii="GHEA Grapalat" w:eastAsia="Times New Roman" w:hAnsi="GHEA Grapalat" w:cs="Times New Roman"/>
          <w:color w:val="000000"/>
        </w:rPr>
        <w:t>ռերը:</w:t>
      </w:r>
    </w:p>
    <w:p w:rsidR="00AC3372" w:rsidRPr="00042858" w:rsidRDefault="00AC3372" w:rsidP="00AC3372">
      <w:pPr>
        <w:spacing w:before="100" w:beforeAutospacing="1" w:after="100" w:afterAutospacing="1" w:line="240" w:lineRule="auto"/>
        <w:jc w:val="left"/>
        <w:rPr>
          <w:rFonts w:ascii="GHEA Grapalat" w:eastAsia="Times New Roman" w:hAnsi="GHEA Grapalat" w:cs="Courier New"/>
          <w:color w:val="000000"/>
        </w:rPr>
      </w:pPr>
      <w:proofErr w:type="gramStart"/>
      <w:r w:rsidRPr="00042858">
        <w:rPr>
          <w:rFonts w:ascii="GHEA Grapalat" w:eastAsia="Times New Roman" w:hAnsi="GHEA Grapalat" w:cs="Times New Roman"/>
          <w:b/>
          <w:bCs/>
          <w:i/>
          <w:iCs/>
          <w:color w:val="000000"/>
        </w:rPr>
        <w:t>Հոդված 2.</w:t>
      </w:r>
      <w:proofErr w:type="gramEnd"/>
      <w:r w:rsidRPr="00042858">
        <w:rPr>
          <w:rFonts w:ascii="Courier New" w:eastAsia="Times New Roman" w:hAnsi="Courier New" w:cs="Courier New"/>
          <w:b/>
          <w:bCs/>
          <w:i/>
          <w:iCs/>
          <w:color w:val="000000"/>
        </w:rPr>
        <w:t> </w:t>
      </w:r>
      <w:r w:rsidRPr="00042858">
        <w:rPr>
          <w:rFonts w:ascii="GHEA Grapalat" w:eastAsia="Times New Roman" w:hAnsi="GHEA Grapalat" w:cs="Times New Roman"/>
          <w:color w:val="000000"/>
        </w:rPr>
        <w:t>Սույն օրենքն ուժի մեջ է մտնում պաշտոնական հրապարակման օրվան հաջորդող տասներորդ օրը:</w:t>
      </w:r>
      <w:r w:rsidRPr="00042858">
        <w:rPr>
          <w:rFonts w:ascii="Courier New" w:eastAsia="Times New Roman" w:hAnsi="Courier New" w:cs="Courier New"/>
          <w:color w:val="000000"/>
        </w:rPr>
        <w:t> </w:t>
      </w:r>
      <w:r w:rsidRPr="00042858">
        <w:rPr>
          <w:rFonts w:ascii="GHEA Grapalat" w:eastAsia="Times New Roman" w:hAnsi="GHEA Grapalat" w:cs="Times New Roman"/>
          <w:color w:val="000000"/>
        </w:rPr>
        <w:br/>
      </w:r>
      <w:r w:rsidRPr="00042858">
        <w:rPr>
          <w:rFonts w:ascii="Courier New" w:eastAsia="Times New Roman" w:hAnsi="Courier New" w:cs="Courier New"/>
          <w:color w:val="000000"/>
        </w:rPr>
        <w:t> </w:t>
      </w:r>
    </w:p>
    <w:p w:rsidR="00C03AD5" w:rsidRPr="00042858" w:rsidRDefault="00C03AD5" w:rsidP="00AC3372">
      <w:pPr>
        <w:spacing w:before="100" w:beforeAutospacing="1" w:after="100" w:afterAutospacing="1" w:line="240" w:lineRule="auto"/>
        <w:jc w:val="left"/>
        <w:rPr>
          <w:rFonts w:ascii="GHEA Grapalat" w:eastAsia="Times New Roman" w:hAnsi="GHEA Grapalat" w:cs="Courier New"/>
          <w:color w:val="000000"/>
        </w:rPr>
      </w:pPr>
    </w:p>
    <w:p w:rsidR="00246D31"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A41879" w:rsidRDefault="00A41879" w:rsidP="00AC3372">
      <w:pPr>
        <w:spacing w:before="100" w:beforeAutospacing="1" w:after="100" w:afterAutospacing="1" w:line="240" w:lineRule="auto"/>
        <w:jc w:val="left"/>
        <w:rPr>
          <w:rFonts w:ascii="GHEA Grapalat" w:eastAsia="Times New Roman" w:hAnsi="GHEA Grapalat" w:cs="Times New Roman"/>
          <w:color w:val="000000"/>
        </w:rPr>
      </w:pPr>
    </w:p>
    <w:p w:rsidR="00A41879" w:rsidRPr="00042858" w:rsidRDefault="00A41879" w:rsidP="00AC3372">
      <w:pPr>
        <w:spacing w:before="100" w:beforeAutospacing="1" w:after="100" w:afterAutospacing="1" w:line="240" w:lineRule="auto"/>
        <w:jc w:val="left"/>
        <w:rPr>
          <w:rFonts w:ascii="GHEA Grapalat" w:eastAsia="Times New Roman" w:hAnsi="GHEA Grapalat" w:cs="Times New Roman"/>
          <w:color w:val="000000"/>
        </w:rPr>
      </w:pPr>
    </w:p>
    <w:p w:rsidR="00AC3372" w:rsidRPr="00042858" w:rsidRDefault="00AC3372" w:rsidP="00AC3372">
      <w:pPr>
        <w:spacing w:line="240" w:lineRule="auto"/>
        <w:jc w:val="center"/>
        <w:rPr>
          <w:rFonts w:ascii="GHEA Grapalat" w:eastAsia="Times New Roman" w:hAnsi="GHEA Grapalat" w:cs="Times New Roman"/>
          <w:b/>
          <w:bCs/>
          <w:color w:val="000000"/>
        </w:rPr>
      </w:pPr>
      <w:r w:rsidRPr="00042858">
        <w:rPr>
          <w:rFonts w:ascii="GHEA Grapalat" w:eastAsia="Times New Roman" w:hAnsi="GHEA Grapalat" w:cs="Times New Roman"/>
          <w:b/>
          <w:bCs/>
          <w:color w:val="000000"/>
        </w:rPr>
        <w:t>ՀԻՄՆԱՎՈՐՈՒՄ</w:t>
      </w:r>
    </w:p>
    <w:p w:rsidR="00C03AD5" w:rsidRPr="00042858" w:rsidRDefault="00C03AD5" w:rsidP="00AC3372">
      <w:pPr>
        <w:spacing w:line="240" w:lineRule="auto"/>
        <w:jc w:val="center"/>
        <w:rPr>
          <w:rFonts w:ascii="GHEA Grapalat" w:eastAsia="Times New Roman" w:hAnsi="GHEA Grapalat" w:cs="Times New Roman"/>
          <w:color w:val="000000"/>
        </w:rPr>
      </w:pPr>
    </w:p>
    <w:p w:rsidR="00AC3372" w:rsidRPr="00042858" w:rsidRDefault="00AC3372" w:rsidP="00AC3372">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t>Հայաստանի Հանրապետության ընտրական օրենսգրքում լրացում կատարելու մասին ՀՀ օրենքի նախագծի ընդունման անհրաժեշտության</w:t>
      </w:r>
    </w:p>
    <w:p w:rsidR="00AC3372" w:rsidRPr="00042858" w:rsidRDefault="00AC3372" w:rsidP="00AC3372">
      <w:pPr>
        <w:spacing w:before="100" w:beforeAutospacing="1" w:after="100" w:afterAutospacing="1"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Նախագծով առաջարկվում է Հայաստանի Հանրապետությունում ուսումնական եւ նախադպրոցական հաստատություններում մանկավարժական աշխատողներին ու կրթական գործընթացներին մասնակից այլ անձանց</w:t>
      </w:r>
      <w:proofErr w:type="gramStart"/>
      <w:r w:rsidRPr="00042858">
        <w:rPr>
          <w:rFonts w:ascii="Courier New" w:eastAsia="Times New Roman" w:hAnsi="Courier New" w:cs="Courier New"/>
          <w:color w:val="000000"/>
        </w:rPr>
        <w:t> </w:t>
      </w:r>
      <w:r w:rsidRPr="00042858">
        <w:rPr>
          <w:rFonts w:ascii="GHEA Grapalat" w:eastAsia="Times New Roman" w:hAnsi="GHEA Grapalat" w:cs="GHEA Grapalat"/>
          <w:color w:val="000000"/>
        </w:rPr>
        <w:t xml:space="preserve"> զերծ</w:t>
      </w:r>
      <w:proofErr w:type="gramEnd"/>
      <w:r w:rsidRPr="00042858">
        <w:rPr>
          <w:rFonts w:ascii="GHEA Grapalat" w:eastAsia="Times New Roman" w:hAnsi="GHEA Grapalat" w:cs="GHEA Grapalat"/>
          <w:color w:val="000000"/>
        </w:rPr>
        <w:t xml:space="preserve"> պահել քաղաքական գործընթացներից</w:t>
      </w:r>
      <w:r w:rsidRPr="00042858">
        <w:rPr>
          <w:rFonts w:ascii="GHEA Grapalat" w:eastAsia="Times New Roman" w:hAnsi="GHEA Grapalat" w:cs="Times New Roman"/>
          <w:color w:val="000000"/>
        </w:rPr>
        <w:t>:</w:t>
      </w: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p w:rsidR="00246D31" w:rsidRPr="00042858" w:rsidRDefault="00246D31" w:rsidP="00AC3372">
      <w:pPr>
        <w:spacing w:before="100" w:beforeAutospacing="1" w:after="100" w:afterAutospacing="1" w:line="240" w:lineRule="auto"/>
        <w:jc w:val="left"/>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515"/>
      </w:tblGrid>
      <w:tr w:rsidR="00246D31" w:rsidRPr="00042858" w:rsidTr="00246D31">
        <w:trPr>
          <w:tblCellSpacing w:w="0" w:type="dxa"/>
        </w:trPr>
        <w:tc>
          <w:tcPr>
            <w:tcW w:w="2025" w:type="dxa"/>
            <w:hideMark/>
          </w:tcPr>
          <w:p w:rsidR="00246D31" w:rsidRPr="00042858" w:rsidRDefault="00246D31" w:rsidP="00246D31">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lastRenderedPageBreak/>
              <w:t>Հոդված 39.</w:t>
            </w:r>
          </w:p>
        </w:tc>
        <w:tc>
          <w:tcPr>
            <w:tcW w:w="0" w:type="auto"/>
            <w:hideMark/>
          </w:tcPr>
          <w:p w:rsidR="00246D31" w:rsidRPr="00042858" w:rsidRDefault="00246D31" w:rsidP="00246D31">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b/>
                <w:bCs/>
                <w:color w:val="000000"/>
              </w:rPr>
              <w:t>Ընտրական հանձնաժողովներ կազմավորելու հիմունքները</w:t>
            </w:r>
          </w:p>
        </w:tc>
      </w:tr>
    </w:tbl>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Arial" w:eastAsia="Times New Roman" w:hAnsi="Arial" w:cs="Arial"/>
          <w:color w:val="000000"/>
        </w:rPr>
        <w:t> </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 xml:space="preserve">1. Կենտրոնական և ընտրատարածքային ընտրական հանձնաժողովների կազմում կարող են ընդգրկվել սույն օրենսգրքի համապատասխանաբար 40-րդ և 41-րդ հոդվածների պահանջներին համապատասխանող ընտրական իրավունք ունեցող քաղաքացիները: </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2. Ընտրական հանձնաժողովի անդամ չեն կարող լինել Հայաստանի Հանրապետության քրեական օրենսգրքի 149-154.6-րդ հոդվածներով նախատեսված հանցագործությունների համար դատվածություն ունեցող անձինք: Ընտրատարածքային և տեղամասային ընտրական հանձնաժողովների անդամ չեն կարող լինել Ազգային ժողովի պատգամավորները, սահմանադրական դատարանի անդամները, դատավորները, դատախազները, քննչական կոմիտեի, հատուկ քննչական ծառայության ծառայողները, նախարարները և նրանց տեղակալները, մարզպետները և նրանց տեղակալները, համայնքների ղեկավարներն ու ավագանու անդամները, ոստիկանությունում և ազգային անվտանգությունում, դատական ակտերի հարկադիր կատարման ծառայությունում, քրեակատարողական հիմնարկներում ծառայողները, զինծառայողները, վստահված անձինք, լիազոր ներկայացուցիչները, դիտորդները, թեկնածուները</w:t>
      </w:r>
      <w:r w:rsidRPr="00042858">
        <w:rPr>
          <w:rFonts w:ascii="GHEA Grapalat" w:eastAsia="Times New Roman" w:hAnsi="GHEA Grapalat" w:cs="GHEA Grapalat"/>
          <w:color w:val="000000"/>
        </w:rPr>
        <w:t xml:space="preserve">, </w:t>
      </w:r>
      <w:r w:rsidRPr="00042858">
        <w:rPr>
          <w:rFonts w:ascii="GHEA Grapalat" w:eastAsia="Times New Roman" w:hAnsi="GHEA Grapalat" w:cs="GHEA Grapalat"/>
          <w:color w:val="000000"/>
          <w:highlight w:val="yellow"/>
        </w:rPr>
        <w:t>ուսումնական եւ նախադպրոցական հաստատություններում մանկավարժական աշխատողներն ու կրթական գործընթացներին մասնակից այլ անձինք</w:t>
      </w:r>
      <w:r w:rsidRPr="00042858">
        <w:rPr>
          <w:rFonts w:ascii="GHEA Grapalat" w:eastAsia="Times New Roman" w:hAnsi="GHEA Grapalat" w:cs="Times New Roman"/>
          <w:color w:val="000000"/>
          <w:highlight w:val="yellow"/>
        </w:rPr>
        <w:t>:</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 xml:space="preserve">3. Տեղամասային ընտրական հանձնաժողովի կազմում կարող են ընդգրկվել ընտրական իրավունք ունեցող այն քաղաքացիները, որոնք կենտրոնական ընտրական հանձնաժողովի սահմանած կարգով անցել են ընտրությունների անցկացման մասնագիտական դասընթացներ և ստացել որակավորման վկայականներ: </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4. Ընտրատարածքային ընտրական հանձնաժողովների անդամների ուսուցումն իրականացվում է հանձնաժողովների կազմավորումից հետո:</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 xml:space="preserve">5. Ընտրությունների անցկացման մասնագիտական դասընթացները կազմակերպում և անցկացնում է կենտրոնական ընտրական հանձնաժողովը` իր սահմանած կարգին համապատասխան: Դասընթացները կազմակերպվում են Երևան քաղաքում և մարզերում (մարզերում` ըստ ընտրատարածքների)` տարին առնվազն մեկ անգամ, քաղաքացիների դիմումների և կուսակցությունների ներկայացրած ցուցակների հիման վրա: Որակավորման վկայականները տրվում են ստուգարքի հիման վրա: Ստուգարքին կարող է մասնակցել յուրաքանչյուր ոք, անկախ դասընթացին մասնակցելուց: Ստուգարքն անցկացվում է համակարգչային կամ թեստային ստանդարտ եղանակով: Դասընթացների, ստուգարքի ընթացքին կարող են հետևել զանգվածային լրատվության միջոցների, հասարակական կազմակերպությունների ներկայացուցիչները: </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6. Քաղաքացին կարող է ընդգրկվել միայն մեկ ընտրական հանձնաժողովի կազմում:</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color w:val="000000"/>
        </w:rPr>
        <w:t xml:space="preserve">7. Ընտրական հանձնաժողովների կազմի վերաբերյալ տեղեկությունները հրապարակվում են կենտրոնական ընտրական հանձնաժողովի սահմանած կարգով: </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GHEA Grapalat" w:eastAsia="Times New Roman" w:hAnsi="GHEA Grapalat" w:cs="Times New Roman"/>
          <w:b/>
          <w:bCs/>
          <w:i/>
          <w:iCs/>
          <w:color w:val="000000"/>
        </w:rPr>
        <w:t>(39-րդ հոդվածը լրաց. 19.05.14 ՀՕ-40-Ն)</w:t>
      </w:r>
    </w:p>
    <w:p w:rsidR="00246D31" w:rsidRPr="00042858" w:rsidRDefault="00246D31" w:rsidP="00246D31">
      <w:pPr>
        <w:spacing w:line="240" w:lineRule="auto"/>
        <w:ind w:firstLine="313"/>
        <w:jc w:val="left"/>
        <w:rPr>
          <w:rFonts w:ascii="GHEA Grapalat" w:eastAsia="Times New Roman" w:hAnsi="GHEA Grapalat" w:cs="Times New Roman"/>
          <w:color w:val="000000"/>
        </w:rPr>
      </w:pPr>
      <w:r w:rsidRPr="00042858">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515"/>
      </w:tblGrid>
      <w:tr w:rsidR="00111D0F" w:rsidRPr="00111D0F" w:rsidTr="00111D0F">
        <w:trPr>
          <w:tblCellSpacing w:w="0" w:type="dxa"/>
        </w:trPr>
        <w:tc>
          <w:tcPr>
            <w:tcW w:w="2025" w:type="dxa"/>
            <w:hideMark/>
          </w:tcPr>
          <w:p w:rsidR="00111D0F" w:rsidRPr="00111D0F" w:rsidRDefault="00111D0F" w:rsidP="00111D0F">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t>Հոդված 37.</w:t>
            </w:r>
          </w:p>
        </w:tc>
        <w:tc>
          <w:tcPr>
            <w:tcW w:w="0" w:type="auto"/>
            <w:hideMark/>
          </w:tcPr>
          <w:p w:rsidR="00111D0F" w:rsidRPr="00111D0F" w:rsidRDefault="00111D0F" w:rsidP="00111D0F">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b/>
                <w:bCs/>
                <w:color w:val="000000"/>
              </w:rPr>
              <w:t>Ընտրական հանձնաժողովների անդամների կարգավիճակը</w:t>
            </w:r>
          </w:p>
        </w:tc>
      </w:tr>
    </w:tbl>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Arial" w:eastAsia="Times New Roman" w:hAnsi="Arial" w:cs="Arial"/>
          <w:color w:val="000000"/>
        </w:rPr>
        <w:t> </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1. Ընտրական հանձնաժողովի անդամն ընտրական հանձնաժողովում գործում է անկախ և չի ներկայացնում իրեն նշանակողին:</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2. Ընտրական հանձնաժողովների անդամներն ազատվում են վարժական հավաքներից, իսկ համապետական ընտրությունների ժամանակահատվածում` նաև զորակոչից: Կենտրոնական ընտրական հանձնաժողովների անդամներն ազատվում են նաև զորահավաքից:</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 xml:space="preserve">3. Կենտրոնական ընտրական հանձնաժողովի անդամը կարող է կալանավորվել կամ նրա նկատմամբ դատական կարգով վարչական պատասխանատվության ենթարկելու հարց հարուցվել միայն կենտրոնական ընտրական հանձնաժողովի համաձայնությամբ: </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 xml:space="preserve">4. Կենտրոնական ընտրական հանձնաժողովի անդամն աշխատում է մշտական հիմունքներով: Նա չի կարող լինել որևէ կուսակցության անդամ, զբաղվել </w:t>
      </w:r>
      <w:r w:rsidRPr="00111D0F">
        <w:rPr>
          <w:rFonts w:ascii="GHEA Grapalat" w:eastAsia="Times New Roman" w:hAnsi="GHEA Grapalat" w:cs="Times New Roman"/>
          <w:color w:val="000000"/>
        </w:rPr>
        <w:lastRenderedPageBreak/>
        <w:t>ձեռնարկատիրական գործունեությամբ, կատարել այլ վճարովի աշխատանք, բացի գիտական, մանկավարժական և ստեղծագործական աշխատանքից, զբաղվել քաղաքական գործունեությամբ:</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5. Ընտրատարածքային ընտրական հանձնաժողովի անդամն աշխատում է մշտական հիմունքներով: Նա չի կարող լինել որևէ կուսակցության անդամ, զբաղվել քաղաքական գործունեությամբ:</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6. Ընտրական հանձնաժողովի անդամներն իրավունք ունեն նախապես ծանոթանալու հանձնաժողովի քննարկմանը ներկայացվող հարցերին և փաստաթղթերին, ելույթներ ունենալու հանձնաժողովի նիստերում, ներկայացնելու առաջարկություններ և պահանջելու, որ այդ առթիվ անցկացվի քվեարկություն, նիստի մասնակիցներին տալու հարցեր և ստանալու պատասխաններ:</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7. Ընտրական հանձնաժողովի անդամները պարտավոր են կատարել հանձնաժողովի նախագահի` իր իրավասության սահմաններում տված հանձնարարությունները:</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8. Վերադաս ընտրական հանձնաժողովի անդամները` այդ հանձնաժողովի նախագահի հանձնարարությամբ կամ համաձայնությամբ, համապատասխանաբար պարտավոր են կամ կարող են խորհրդակցական ձայնի իրավունքով մասնակցել ստորադաս ընտրական հանձնաժողովի նիստերին, իսկ քվեարկության օրը ներկա լինել քվեարկության սենյակում:</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9. Ընտրատարածքային և տեղամասային ընտրական հանձնաժողովների անդամներն իրենց լիազորությունների իրականացման նպատակով սեփական նախաձեռնությամբ ազատվում են ծառայողական պարտականություններ կատարելուց:</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 xml:space="preserve">10. Ընտրական հանձնաժողովի անդամը պարտավոր է մասնակցել հանձնաժողովի աշխատանքներին և կատարել իր լիազորությունները: </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11. Ընտրատարածքային և տեղամասային ընտրական հանձնաժողովների անդամների աշխատավարձը նրանց հիմնական աշխատավայրերում պահպանվում է:</w:t>
      </w:r>
    </w:p>
    <w:p w:rsidR="00111D0F" w:rsidRPr="00111D0F" w:rsidRDefault="00111D0F" w:rsidP="00111D0F">
      <w:pPr>
        <w:spacing w:line="240" w:lineRule="auto"/>
        <w:ind w:firstLine="486"/>
        <w:jc w:val="left"/>
        <w:rPr>
          <w:rFonts w:ascii="GHEA Grapalat" w:eastAsia="Times New Roman" w:hAnsi="GHEA Grapalat" w:cs="Times New Roman"/>
          <w:color w:val="000000"/>
        </w:rPr>
      </w:pPr>
      <w:r w:rsidRPr="00111D0F">
        <w:rPr>
          <w:rFonts w:ascii="GHEA Grapalat" w:eastAsia="Times New Roman" w:hAnsi="GHEA Grapalat" w:cs="Times New Roman"/>
          <w:color w:val="000000"/>
        </w:rPr>
        <w:t>12. Ընտրական հանձնաժողովի յուրաքանչյուր անդամ հանձնաժողովի իր մասնակցած առաջին նիստում հրապարակայնորեն ընթերցում և ստորագրում է պարտավորություն «Ընտրական հանձնաժողովների անդամի պարտականությունները Հայաստանի Հանրապետության Սահմանադրության և Հայաստանի Հանրապետության օրենսդրության պահանջներին համապատասխան իրականացնելու մասին», որը կցվում է ընտրական հանձնաժողովի գրանցամատյանին: «Ընտրական հանձնաժողովի անդամի պարտականությունները Հայաստանի Հանրապետության Սահմանադրության և Հայաստանի Հանրապետության օրենսդրության պահանջներին համապատասխան իրականացնելու մասին» ընտրական հանձնաժողովի անդամի պարտավորության տեքստը սահմանում է կենտրոնական ընտրական հանձնաժողովը:</w:t>
      </w:r>
    </w:p>
    <w:p w:rsidR="00E806C0" w:rsidRPr="00042858" w:rsidRDefault="00E806C0">
      <w:pPr>
        <w:rPr>
          <w:rFonts w:ascii="GHEA Grapalat" w:hAnsi="GHEA Grapalat"/>
        </w:rPr>
      </w:pPr>
    </w:p>
    <w:tbl>
      <w:tblPr>
        <w:tblW w:w="5000" w:type="pct"/>
        <w:tblCellSpacing w:w="0" w:type="dxa"/>
        <w:tblCellMar>
          <w:left w:w="0" w:type="dxa"/>
          <w:right w:w="0" w:type="dxa"/>
        </w:tblCellMar>
        <w:tblLook w:val="04A0"/>
      </w:tblPr>
      <w:tblGrid>
        <w:gridCol w:w="2025"/>
        <w:gridCol w:w="7515"/>
      </w:tblGrid>
      <w:tr w:rsidR="00FF2577" w:rsidRPr="00FF2577" w:rsidTr="00FF2577">
        <w:trPr>
          <w:tblCellSpacing w:w="0" w:type="dxa"/>
        </w:trPr>
        <w:tc>
          <w:tcPr>
            <w:tcW w:w="2025" w:type="dxa"/>
            <w:hideMark/>
          </w:tcPr>
          <w:p w:rsidR="00FF2577" w:rsidRPr="00FF2577" w:rsidRDefault="00FF2577" w:rsidP="00FF2577">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t>Հոդված 18.</w:t>
            </w:r>
            <w:r w:rsidRPr="00042858">
              <w:rPr>
                <w:rFonts w:ascii="Arial" w:eastAsia="Times New Roman" w:hAnsi="Arial" w:cs="Arial"/>
                <w:b/>
                <w:bCs/>
                <w:color w:val="000000"/>
              </w:rPr>
              <w:t> </w:t>
            </w:r>
            <w:r w:rsidRPr="00042858">
              <w:rPr>
                <w:rFonts w:ascii="GHEA Grapalat" w:eastAsia="Times New Roman" w:hAnsi="GHEA Grapalat" w:cs="Times New Roman"/>
                <w:b/>
                <w:bCs/>
                <w:color w:val="000000"/>
              </w:rPr>
              <w:t xml:space="preserve"> </w:t>
            </w:r>
          </w:p>
        </w:tc>
        <w:tc>
          <w:tcPr>
            <w:tcW w:w="0" w:type="auto"/>
            <w:hideMark/>
          </w:tcPr>
          <w:p w:rsidR="00FF2577" w:rsidRPr="00FF2577" w:rsidRDefault="00FF2577" w:rsidP="00FF2577">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b/>
                <w:bCs/>
                <w:color w:val="000000"/>
              </w:rPr>
              <w:t>Նախընտրական քարոզչության հիմնական սկզբունքները</w:t>
            </w:r>
          </w:p>
        </w:tc>
      </w:tr>
    </w:tbl>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Arial" w:eastAsia="Times New Roman" w:hAnsi="Arial" w:cs="Arial"/>
          <w:color w:val="000000"/>
        </w:rPr>
        <w:t>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1. Նախընտրական քարոզչության ժամանակահատվածը այն ժամանակահատվածն է, որի ընթացքում թեկնածուներին հավասար հնարավորություններ ապահովելու նպատակով գործում են հանրային ռեսուրսներից օգտվելու, քարոզչություն իրականացնելու և ֆինանսական թափանցիկությունն ապահովելու` սույն օրենսգրքով սահմանված կանոնները: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Նախընտրական քարոզչության ժամանակահատվածի սահմանված լինելը չի սահմանափակում սույն օրենսգրքով չարգելված այլ ժամանակահատվածում քարոզչության իրականացումը:</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Նախընտրական քարոզչության ժամանակահատվածը սկսվում է թեկնածուների, կուսակցությունների ընտրական ցուցակների գրանցման համար սույն օրենսգրքով սահմանված ժամկետի վերջին օրվան հաջորդող 7-րդ օրը և ավարտվում քվեարկության օրվանից մեկ օր առաջ: Այդ շրջանում քարոզչությունը ստորև անվանվում է նախընտրական քարոզչություն:</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Քվեարկության և դրան նախորդող օրը քարոզչությունն արգելվում է:</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lastRenderedPageBreak/>
        <w:t xml:space="preserve">2. Պետությունն ապահովում է նախընտրական քարոզչության ազատ իրականացումը: Այն ապահովում են պետական և տեղական ինքնակառավարման մարմինները` նախընտրական ժողովներ, թեկնածուների հետ ընտրողների հանդիպումներ և ընտրությունների հետ կապված այլ միջոցառումներ կազմակերպելու նպատակով նրանց դահլիճներ և այլ շինություններ տրամադրելու միջոցով: Դրանք թեկնածուներին ու համամասնական ընտրակարգով ընտրություններին մասնակցող կուսակցություններին, կուսակցությունների դաշինքներին տրամադրվում են հավասար հիմունքներով, անվճար` կենտրոնական ընտրական հանձնաժողովի սահմանած կարգով: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3. Համապետական և Երևանի ավագանու ընտրությունների նշանակումից ոչ ուշ, քան 20 օր հետո մարզպետը, Երևանում` Երևանի քաղաքապետը կենտրոնական ընտրական հանձնաժողով են ներկայացնում այն դահլիճների և այլ շինությունների ցանկը, որոնք թեկնածուներին ու համամասնական ընտրակարգով ընտրություններին մասնակցող կուսակցություններին, կուսակցությունների դաշինքներին տրամադրվում են անվճար: Այդ ցանկը տեղադրվում է կենտրոնական ընտրական հանձնաժողովի համացանցային կայքում: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4. Ընտրողները, թեկնածուները, համամասնական ընտրակարգով ընտրություններին մասնակցող կուսակցությունները, կուսակցությունների դաշինքներն իրավունք ունեն օրենքով չարգելված ձևերով քարոզչություն կատարելու թեկնածուի, կուսակցության, կուսակցության դաշինքի օգտին կամ դեմ:</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5. Թեկնածուները, համամասնական ընտրակարգով ընտրություններին մասնակցող կուսակցությունները, կուսակցությունների դաշինքներն ընտրություն նշանակվելուց հետո կարող են կազմավորել ընտրական շտաբներ: Ընտրական շտաբները չեն կարող տեղակայվել պետական և տեղական ինքնակառավարման մարմինների զբաղեցրած շենքերում (բացառությամբ այն դեպքերի, երբ շտաբները զբաղեցնում են այդ մարմիններին չպատկանող տարածք), ինչպես նաև այն շենքերում, որտեղ գործում են ընտրական հանձնաժողովները: Ընտրական շտաբների վրա տեղադրված ցուցանակները սույն օրենսգրքի իմաստով քարոզչական տպագիր նյութեր չեն համարվում, եթե դրանք չեն ներառում թեկնածուին, կուսակցությանը (կուսակցության դաշինքին) կողմ կամ դեմ քվեարկելուն ուղղված ուղղակի կոչեր, դրանց թիվը չի գերազանցում ընտրության համար կազմավորված ընտրական տեղամասերի թիվը, և յուրաքանչյուր պաստառի (ցուցանակի) մակերեսը չի գերազանցում 6 քառակուսի մետրը: </w:t>
      </w:r>
    </w:p>
    <w:p w:rsidR="00FF2577" w:rsidRPr="00122A4E" w:rsidRDefault="00FF2577" w:rsidP="00FF2577">
      <w:pPr>
        <w:spacing w:line="240" w:lineRule="auto"/>
        <w:ind w:firstLine="486"/>
        <w:jc w:val="left"/>
        <w:rPr>
          <w:rFonts w:ascii="GHEA Grapalat" w:eastAsia="Times New Roman" w:hAnsi="GHEA Grapalat" w:cs="Times New Roman"/>
          <w:color w:val="000000"/>
          <w:highlight w:val="yellow"/>
        </w:rPr>
      </w:pPr>
      <w:r w:rsidRPr="00122A4E">
        <w:rPr>
          <w:rFonts w:ascii="GHEA Grapalat" w:eastAsia="Times New Roman" w:hAnsi="GHEA Grapalat" w:cs="Times New Roman"/>
          <w:color w:val="000000"/>
          <w:highlight w:val="yellow"/>
        </w:rPr>
        <w:t xml:space="preserve">6. Արգելվում է նախընտրական քարոզչություն կատարել և ցանկացած բնույթի քարոզչական նյութ տարածել`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122A4E">
        <w:rPr>
          <w:rFonts w:ascii="GHEA Grapalat" w:eastAsia="Times New Roman" w:hAnsi="GHEA Grapalat" w:cs="Times New Roman"/>
          <w:color w:val="000000"/>
          <w:highlight w:val="yellow"/>
        </w:rPr>
        <w:t xml:space="preserve">1) </w:t>
      </w:r>
      <w:proofErr w:type="gramStart"/>
      <w:r w:rsidRPr="00122A4E">
        <w:rPr>
          <w:rFonts w:ascii="GHEA Grapalat" w:eastAsia="Times New Roman" w:hAnsi="GHEA Grapalat" w:cs="Times New Roman"/>
          <w:color w:val="000000"/>
          <w:highlight w:val="yellow"/>
        </w:rPr>
        <w:t>պետական</w:t>
      </w:r>
      <w:proofErr w:type="gramEnd"/>
      <w:r w:rsidRPr="00122A4E">
        <w:rPr>
          <w:rFonts w:ascii="GHEA Grapalat" w:eastAsia="Times New Roman" w:hAnsi="GHEA Grapalat" w:cs="Times New Roman"/>
          <w:color w:val="000000"/>
          <w:highlight w:val="yellow"/>
        </w:rPr>
        <w:t xml:space="preserve"> և տեղական ինքնակառավարման մարմիններին, ինչպես նաև պետական և համայնքային ծառայողներին, ուսումնական հաստատությունների մանկավարժական կազմի աշխատողներին` իրենց լիազորություններն իրականացնելիս.</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2) </w:t>
      </w:r>
      <w:proofErr w:type="gramStart"/>
      <w:r w:rsidRPr="00FF2577">
        <w:rPr>
          <w:rFonts w:ascii="GHEA Grapalat" w:eastAsia="Times New Roman" w:hAnsi="GHEA Grapalat" w:cs="Times New Roman"/>
          <w:color w:val="000000"/>
        </w:rPr>
        <w:t>սահմանադրական</w:t>
      </w:r>
      <w:proofErr w:type="gramEnd"/>
      <w:r w:rsidRPr="00FF2577">
        <w:rPr>
          <w:rFonts w:ascii="GHEA Grapalat" w:eastAsia="Times New Roman" w:hAnsi="GHEA Grapalat" w:cs="Times New Roman"/>
          <w:color w:val="000000"/>
        </w:rPr>
        <w:t xml:space="preserve"> դատարանի անդամներին, դատավորներին, դատախազներին, քննչական կոմիտեի, հատուկ քննչական ծառայության ծառայողներին, ոստիկանությունում, ազգային անվտանգությունում, քրեակատարողական հիմնարկներում ծառայողներին, զինծառայողներին.</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3) </w:t>
      </w:r>
      <w:proofErr w:type="gramStart"/>
      <w:r w:rsidRPr="00FF2577">
        <w:rPr>
          <w:rFonts w:ascii="GHEA Grapalat" w:eastAsia="Times New Roman" w:hAnsi="GHEA Grapalat" w:cs="Times New Roman"/>
          <w:color w:val="000000"/>
        </w:rPr>
        <w:t>ընտրական</w:t>
      </w:r>
      <w:proofErr w:type="gramEnd"/>
      <w:r w:rsidRPr="00FF2577">
        <w:rPr>
          <w:rFonts w:ascii="GHEA Grapalat" w:eastAsia="Times New Roman" w:hAnsi="GHEA Grapalat" w:cs="Times New Roman"/>
          <w:color w:val="000000"/>
        </w:rPr>
        <w:t xml:space="preserve"> հանձնաժողովի անդամներին։</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7. Նախընտրական քարոզչության ժամանակ, ինչպես նաև քվեարկության նախորդ և քվեարկության օրը թեկնածուներին, կուսակցություններին, կուսակցությունների դաշինքներին արգելվում է անձամբ կամ նրանց անունից կամ որևէ այլ եղանակով ընտրողներին անհատույց կամ արտոնյալ պայմաններով տալ (խոստանալ) դրամ, սննդամթերք, արժեթղթեր, ապրանքներ կամ մատուցել (խոստանալ) ծառայություններ: Այն բարեգործական կազմակերպությունները, որոնց անվանումները կարող են նմանեցվել (ասոցացվել) կուսակցությունների, կուսակցությունների դաշինքների անվանումներին, թեկնածուների անուններին, նախընտրական քարոզչության ժամանակ բարեգործություն չեն կարող իրականացնել այն համայնքներում, որտեղ անցկացվում են ընտրություններ, որոնց </w:t>
      </w:r>
      <w:r w:rsidRPr="00FF2577">
        <w:rPr>
          <w:rFonts w:ascii="GHEA Grapalat" w:eastAsia="Times New Roman" w:hAnsi="GHEA Grapalat" w:cs="Times New Roman"/>
          <w:color w:val="000000"/>
        </w:rPr>
        <w:lastRenderedPageBreak/>
        <w:t>մասնակցում են այդ թեկնածուները, կուսակցությունները, կուսակցությունների դաշինքները կամ նրանց առաջադրած թեկնածուները:</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8. Թեկնածուները, համամասնական ընտրակարգով ընտրություններին մասնակցող կուսակցությունները, կուսակցությունների դաշինքները, ինչպես նաև ընտրությունների մյուս մասնակիցները պարտավոր են պահպանել նախընտրական քարոզչության կազմակերպման սահմանված կարգը: Ընտրական հանձնաժողովները հսկում են նախընտրական քարոզչության սահմանված կարգի պահպանումը: Թեկնածուների, համամասնական ընտրակարգով ընտրություններին մասնակցող կուսակցությունների, կուսակցությունների դաշինքների կողմից այդ կարգի խախտման դեպքում թեկնածուին, կուսակցության, կուսակցության դաշինքի ընտրական ցուցակը գրանցած հանձնաժողովը դիմում է իրավասու մարմիններ` դրանք կանխելու կամ կիրառում նախազգուշացում խախտում թույլ տված թեկնածուի, կուսակցության, կուսակցությունների դաշինքի նկատմամբ` տալով խախտումը դադարեցնելու համար 3 օրը չգերազանցող ողջամիտ ժամկետ: Նշված ժամկետում խախտումը չդադարեցնելու դեպքում հանձնաժողովը դիմում է դատարան` թեկնածուի, կուսակցության, կուսակցությունների դաշինքի ընտրական ցուցակի գրանցումն ուժը կորցրած ճանաչելու համար:</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Նախընտրական քարոզչության սահմանված կարգի այնպիսի խախտման դեպքում, որը կարող է էական ազդեցություն ունենալ ընտրությունների արդյունքների վրա, եթե այն կատարել է թեկնածուն, համամասնական ընտրակարգով ընտրություններին մասնակցող կուսակցությունը, կուսակցությունների դաշինքը, ապա թեկնածուին, կուսակցության, կուսակցությունների դաշինքի ընտրական ցուցակը գրանցած հանձնաժողովը դիմում է դատարան` թեկնածուի, կուսակցության, կուսակցության դաշինքի ընտրական ցուցակի գրանցումն ուժը կորցրած ճանաչելու համար: </w:t>
      </w:r>
    </w:p>
    <w:p w:rsidR="00FF2577" w:rsidRPr="00FF2577" w:rsidRDefault="00FF2577" w:rsidP="00FF2577">
      <w:pPr>
        <w:spacing w:line="240" w:lineRule="auto"/>
        <w:ind w:firstLine="486"/>
        <w:jc w:val="left"/>
        <w:rPr>
          <w:rFonts w:ascii="GHEA Grapalat" w:eastAsia="Times New Roman" w:hAnsi="GHEA Grapalat" w:cs="Times New Roman"/>
          <w:color w:val="000000"/>
        </w:rPr>
      </w:pPr>
      <w:r w:rsidRPr="00FF2577">
        <w:rPr>
          <w:rFonts w:ascii="GHEA Grapalat" w:eastAsia="Times New Roman" w:hAnsi="GHEA Grapalat" w:cs="Times New Roman"/>
          <w:color w:val="000000"/>
        </w:rPr>
        <w:t xml:space="preserve">9. Ձերբակալված կամ կալանքի տակ գտնվող թեկնածուները նախընտրական քարոզչությունն իրականացնում են ընտրական գործընթացներում իրենց վստահված անձանց միջոցով: Այդ նպատակով` ձերբակալված կամ կալանքի տակ գտնվող թեկնածուներն իրավունք ունեն նախընտրական քարոզչության ընթացքում օրական մինչև 2 ժամ տևողությամբ համապատասխանաբար ձերբակալվածներին կամ կալանավորվածներին պահելու վայրերում հանդիպումներ ունենալու իրենց ներկայացնող մինչև 3 վստահված անձանց հետ: </w:t>
      </w:r>
    </w:p>
    <w:p w:rsidR="00FF2577" w:rsidRDefault="00FF2577" w:rsidP="00FF2577">
      <w:pPr>
        <w:spacing w:line="240" w:lineRule="auto"/>
        <w:ind w:firstLine="486"/>
        <w:jc w:val="left"/>
        <w:rPr>
          <w:rFonts w:ascii="GHEA Grapalat" w:eastAsia="Times New Roman" w:hAnsi="GHEA Grapalat" w:cs="Times New Roman"/>
          <w:b/>
          <w:bCs/>
          <w:i/>
          <w:iCs/>
          <w:color w:val="000000"/>
        </w:rPr>
      </w:pPr>
      <w:r w:rsidRPr="00042858">
        <w:rPr>
          <w:rFonts w:ascii="GHEA Grapalat" w:eastAsia="Times New Roman" w:hAnsi="GHEA Grapalat" w:cs="Times New Roman"/>
          <w:b/>
          <w:bCs/>
          <w:i/>
          <w:iCs/>
          <w:color w:val="000000"/>
        </w:rPr>
        <w:t>(18-րդ հոդվածը լրաց. 19.05.14 ՀՕ-40-Ն)</w:t>
      </w:r>
    </w:p>
    <w:p w:rsidR="00122A4E" w:rsidRDefault="00122A4E" w:rsidP="00FF2577">
      <w:pPr>
        <w:spacing w:line="240" w:lineRule="auto"/>
        <w:ind w:firstLine="486"/>
        <w:jc w:val="left"/>
        <w:rPr>
          <w:rFonts w:ascii="GHEA Grapalat" w:eastAsia="Times New Roman" w:hAnsi="GHEA Grapalat" w:cs="Times New Roman"/>
          <w:b/>
          <w:bCs/>
          <w:i/>
          <w:iCs/>
          <w:color w:val="000000"/>
        </w:rPr>
      </w:pPr>
    </w:p>
    <w:p w:rsidR="00122A4E" w:rsidRDefault="00122A4E" w:rsidP="00FF2577">
      <w:pPr>
        <w:spacing w:line="240" w:lineRule="auto"/>
        <w:ind w:firstLine="486"/>
        <w:jc w:val="left"/>
        <w:rPr>
          <w:rFonts w:ascii="GHEA Grapalat" w:eastAsia="Times New Roman" w:hAnsi="GHEA Grapalat" w:cs="Times New Roman"/>
          <w:b/>
          <w:bCs/>
          <w:i/>
          <w:iCs/>
          <w:color w:val="000000"/>
        </w:rPr>
      </w:pPr>
    </w:p>
    <w:p w:rsidR="00122A4E" w:rsidRPr="00FF2577" w:rsidRDefault="00122A4E" w:rsidP="00FF2577">
      <w:pPr>
        <w:spacing w:line="240" w:lineRule="auto"/>
        <w:ind w:firstLine="486"/>
        <w:jc w:val="left"/>
        <w:rPr>
          <w:rFonts w:ascii="GHEA Grapalat" w:eastAsia="Times New Roman" w:hAnsi="GHEA Grapalat" w:cs="Times New Roman"/>
          <w:color w:val="000000"/>
        </w:rPr>
      </w:pPr>
    </w:p>
    <w:p w:rsidR="00FF2577" w:rsidRPr="00042858" w:rsidRDefault="00FF2577">
      <w:pPr>
        <w:rPr>
          <w:rFonts w:ascii="GHEA Grapalat" w:hAnsi="GHEA Grapalat"/>
        </w:rPr>
      </w:pPr>
    </w:p>
    <w:p w:rsidR="00042858" w:rsidRPr="008B3E76" w:rsidRDefault="00042858" w:rsidP="00042858">
      <w:pPr>
        <w:spacing w:line="240" w:lineRule="auto"/>
        <w:jc w:val="center"/>
        <w:rPr>
          <w:rFonts w:ascii="GHEA Grapalat" w:eastAsia="Times New Roman" w:hAnsi="GHEA Grapalat" w:cs="Times New Roman"/>
          <w:b/>
          <w:bCs/>
        </w:rPr>
      </w:pPr>
      <w:r w:rsidRPr="008B3E76">
        <w:rPr>
          <w:rFonts w:ascii="GHEA Grapalat" w:eastAsia="Times New Roman" w:hAnsi="GHEA Grapalat" w:cs="Times New Roman"/>
          <w:b/>
          <w:bCs/>
        </w:rPr>
        <w:t>ՀՀ ՕՐԵՆՔԸ ՀԱՆՐԱԿՐԹՈՒԹՅԱՆ ՄԱՍԻՆ</w:t>
      </w:r>
    </w:p>
    <w:tbl>
      <w:tblPr>
        <w:tblW w:w="5000" w:type="pct"/>
        <w:tblCellSpacing w:w="0" w:type="dxa"/>
        <w:tblCellMar>
          <w:left w:w="0" w:type="dxa"/>
          <w:right w:w="0" w:type="dxa"/>
        </w:tblCellMar>
        <w:tblLook w:val="04A0"/>
      </w:tblPr>
      <w:tblGrid>
        <w:gridCol w:w="2025"/>
        <w:gridCol w:w="7515"/>
      </w:tblGrid>
      <w:tr w:rsidR="00042858" w:rsidRPr="00042858" w:rsidTr="00042858">
        <w:trPr>
          <w:tblCellSpacing w:w="0" w:type="dxa"/>
        </w:trPr>
        <w:tc>
          <w:tcPr>
            <w:tcW w:w="2025" w:type="dxa"/>
            <w:hideMark/>
          </w:tcPr>
          <w:p w:rsidR="00042858" w:rsidRPr="00042858" w:rsidRDefault="00042858" w:rsidP="00042858">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t>Հոդված 3.</w:t>
            </w:r>
          </w:p>
        </w:tc>
        <w:tc>
          <w:tcPr>
            <w:tcW w:w="0" w:type="auto"/>
            <w:hideMark/>
          </w:tcPr>
          <w:p w:rsidR="00042858" w:rsidRPr="00042858" w:rsidRDefault="00042858" w:rsidP="00042858">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b/>
                <w:bCs/>
                <w:color w:val="000000"/>
              </w:rPr>
              <w:t>Սույն օրենքում օգտագործվող հիմնական հասկացությունները</w:t>
            </w:r>
          </w:p>
        </w:tc>
      </w:tr>
    </w:tbl>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Arial" w:eastAsia="Times New Roman" w:hAnsi="Arial" w:cs="Arial"/>
          <w:color w:val="000000"/>
        </w:rPr>
        <w:t>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1. Սույն օրենքում օգտագործվում են հետևյալ հիմնական հասկացությունները.</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 </w:t>
      </w:r>
      <w:proofErr w:type="gramStart"/>
      <w:r w:rsidRPr="00042858">
        <w:rPr>
          <w:rFonts w:ascii="GHEA Grapalat" w:eastAsia="Times New Roman" w:hAnsi="GHEA Grapalat" w:cs="Times New Roman"/>
          <w:b/>
          <w:bCs/>
          <w:color w:val="000000"/>
        </w:rPr>
        <w:t>հանրակրթություն</w:t>
      </w:r>
      <w:proofErr w:type="gramEnd"/>
      <w:r w:rsidRPr="00042858">
        <w:rPr>
          <w:rFonts w:ascii="GHEA Grapalat" w:eastAsia="Times New Roman" w:hAnsi="GHEA Grapalat" w:cs="Times New Roman"/>
          <w:b/>
          <w:bCs/>
          <w:color w:val="000000"/>
        </w:rPr>
        <w:t>`</w:t>
      </w:r>
      <w:r w:rsidRPr="00042858">
        <w:rPr>
          <w:rFonts w:ascii="GHEA Grapalat" w:eastAsia="Times New Roman" w:hAnsi="GHEA Grapalat" w:cs="Times New Roman"/>
          <w:color w:val="000000"/>
          <w:shd w:val="clear" w:color="auto" w:fill="FFFFFF"/>
        </w:rPr>
        <w:t xml:space="preserve"> անձի ուսուցման և դաստիարակության գործընթաց, որն իրականացվում է նախադպրոցական, տարրական, հիմնական, միջնակարգ կրթության հիմնական և լրացուցիչ ծրագրերով.</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2) </w:t>
      </w:r>
      <w:proofErr w:type="gramStart"/>
      <w:r w:rsidRPr="00042858">
        <w:rPr>
          <w:rFonts w:ascii="GHEA Grapalat" w:eastAsia="Times New Roman" w:hAnsi="GHEA Grapalat" w:cs="Times New Roman"/>
          <w:b/>
          <w:bCs/>
          <w:color w:val="000000"/>
        </w:rPr>
        <w:t>տարրական</w:t>
      </w:r>
      <w:proofErr w:type="gramEnd"/>
      <w:r w:rsidRPr="00042858">
        <w:rPr>
          <w:rFonts w:ascii="GHEA Grapalat" w:eastAsia="Times New Roman" w:hAnsi="GHEA Grapalat" w:cs="Times New Roman"/>
          <w:b/>
          <w:bCs/>
          <w:color w:val="000000"/>
        </w:rPr>
        <w:t xml:space="preserve"> կրթություն՝</w:t>
      </w:r>
      <w:r w:rsidRPr="00042858">
        <w:rPr>
          <w:rFonts w:ascii="GHEA Grapalat" w:eastAsia="Times New Roman" w:hAnsi="GHEA Grapalat" w:cs="Times New Roman"/>
          <w:color w:val="000000"/>
          <w:shd w:val="clear" w:color="auto" w:fill="FFFFFF"/>
        </w:rPr>
        <w:t xml:space="preserve"> պարտադիր կրթության առաջին մակարդակ, որը ներառում է հանրակրթական հիմնական ծրագրերի առաջին աստիճանը.</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3) </w:t>
      </w:r>
      <w:proofErr w:type="gramStart"/>
      <w:r w:rsidRPr="00042858">
        <w:rPr>
          <w:rFonts w:ascii="GHEA Grapalat" w:eastAsia="Times New Roman" w:hAnsi="GHEA Grapalat" w:cs="Times New Roman"/>
          <w:b/>
          <w:bCs/>
          <w:color w:val="000000"/>
        </w:rPr>
        <w:t>հիմնական</w:t>
      </w:r>
      <w:proofErr w:type="gramEnd"/>
      <w:r w:rsidRPr="00042858">
        <w:rPr>
          <w:rFonts w:ascii="GHEA Grapalat" w:eastAsia="Times New Roman" w:hAnsi="GHEA Grapalat" w:cs="Times New Roman"/>
          <w:b/>
          <w:bCs/>
          <w:color w:val="000000"/>
        </w:rPr>
        <w:t xml:space="preserve"> կրթություն`</w:t>
      </w:r>
      <w:r w:rsidRPr="00042858">
        <w:rPr>
          <w:rFonts w:ascii="GHEA Grapalat" w:eastAsia="Times New Roman" w:hAnsi="GHEA Grapalat" w:cs="Times New Roman"/>
          <w:color w:val="000000"/>
          <w:shd w:val="clear" w:color="auto" w:fill="FFFFFF"/>
        </w:rPr>
        <w:t xml:space="preserve"> պարտադիր կրթության երկրորդ մակարդակ, որը ներառում է հանրակրթական հիմնական ծրագրերի առաջին և երկրորդ աստիճանները.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4) </w:t>
      </w:r>
      <w:proofErr w:type="gramStart"/>
      <w:r w:rsidRPr="00042858">
        <w:rPr>
          <w:rFonts w:ascii="GHEA Grapalat" w:eastAsia="Times New Roman" w:hAnsi="GHEA Grapalat" w:cs="Times New Roman"/>
          <w:b/>
          <w:bCs/>
          <w:color w:val="000000"/>
        </w:rPr>
        <w:t>միջնակարգ</w:t>
      </w:r>
      <w:proofErr w:type="gramEnd"/>
      <w:r w:rsidRPr="00042858">
        <w:rPr>
          <w:rFonts w:ascii="GHEA Grapalat" w:eastAsia="Times New Roman" w:hAnsi="GHEA Grapalat" w:cs="Times New Roman"/>
          <w:b/>
          <w:bCs/>
          <w:color w:val="000000"/>
        </w:rPr>
        <w:t xml:space="preserve"> կրթություն`</w:t>
      </w:r>
      <w:r w:rsidRPr="00042858">
        <w:rPr>
          <w:rFonts w:ascii="GHEA Grapalat" w:eastAsia="Times New Roman" w:hAnsi="GHEA Grapalat" w:cs="Times New Roman"/>
          <w:color w:val="000000"/>
          <w:shd w:val="clear" w:color="auto" w:fill="FFFFFF"/>
        </w:rPr>
        <w:t xml:space="preserve"> հանրակրթության երրորդ մակարդակ, որը ներառում է հանրակրթական հիմնական ծրագրերի երեք աստիճանները.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5) </w:t>
      </w:r>
      <w:proofErr w:type="gramStart"/>
      <w:r w:rsidRPr="00042858">
        <w:rPr>
          <w:rFonts w:ascii="GHEA Grapalat" w:eastAsia="Times New Roman" w:hAnsi="GHEA Grapalat" w:cs="Times New Roman"/>
          <w:b/>
          <w:bCs/>
          <w:color w:val="000000"/>
        </w:rPr>
        <w:t>հանրակրթության</w:t>
      </w:r>
      <w:proofErr w:type="gramEnd"/>
      <w:r w:rsidRPr="00042858">
        <w:rPr>
          <w:rFonts w:ascii="GHEA Grapalat" w:eastAsia="Times New Roman" w:hAnsi="GHEA Grapalat" w:cs="Times New Roman"/>
          <w:b/>
          <w:bCs/>
          <w:color w:val="000000"/>
        </w:rPr>
        <w:t xml:space="preserve"> պետական չափորոշիչ`</w:t>
      </w:r>
      <w:r w:rsidRPr="00042858">
        <w:rPr>
          <w:rFonts w:ascii="GHEA Grapalat" w:eastAsia="Times New Roman" w:hAnsi="GHEA Grapalat" w:cs="Times New Roman"/>
          <w:color w:val="000000"/>
          <w:shd w:val="clear" w:color="auto" w:fill="FFFFFF"/>
        </w:rPr>
        <w:t xml:space="preserve"> նորմատիվ փաստաթուղթ, որը սահմանում է հանրակրթական հիմնական ծրագրերի բովանդակության պարտադիր </w:t>
      </w:r>
      <w:r w:rsidRPr="00042858">
        <w:rPr>
          <w:rFonts w:ascii="GHEA Grapalat" w:eastAsia="Times New Roman" w:hAnsi="GHEA Grapalat" w:cs="Times New Roman"/>
          <w:color w:val="000000"/>
          <w:shd w:val="clear" w:color="auto" w:fill="FFFFFF"/>
        </w:rPr>
        <w:lastRenderedPageBreak/>
        <w:t xml:space="preserve">նվազագույնը, կրթական ծրագրի առավելագույն ծավալը, ըստ կրթական մակարդակների` շրջանավարտներին ներկայացվող ընդհանրական որակական պահանջները, սովորողների գնահատման համակարգը.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6) </w:t>
      </w:r>
      <w:proofErr w:type="gramStart"/>
      <w:r w:rsidRPr="00042858">
        <w:rPr>
          <w:rFonts w:ascii="GHEA Grapalat" w:eastAsia="Times New Roman" w:hAnsi="GHEA Grapalat" w:cs="Times New Roman"/>
          <w:b/>
          <w:bCs/>
          <w:color w:val="000000"/>
        </w:rPr>
        <w:t>հանրակրթական</w:t>
      </w:r>
      <w:proofErr w:type="gramEnd"/>
      <w:r w:rsidRPr="00042858">
        <w:rPr>
          <w:rFonts w:ascii="GHEA Grapalat" w:eastAsia="Times New Roman" w:hAnsi="GHEA Grapalat" w:cs="Times New Roman"/>
          <w:b/>
          <w:bCs/>
          <w:color w:val="000000"/>
        </w:rPr>
        <w:t xml:space="preserve"> ծրագիր (հիմնական և լրացուցիչ)`</w:t>
      </w:r>
      <w:r w:rsidRPr="00042858">
        <w:rPr>
          <w:rFonts w:ascii="GHEA Grapalat" w:eastAsia="Times New Roman" w:hAnsi="GHEA Grapalat" w:cs="Times New Roman"/>
          <w:color w:val="000000"/>
          <w:shd w:val="clear" w:color="auto" w:fill="FFFFFF"/>
        </w:rPr>
        <w:t xml:space="preserve"> հանրակրթության նպատակների իրականացմանն ուղղված ուսումնական պլանների, առարկայական ծրագրերի և ուսուցման կազմակերպման ձևերի ամբողջություն.</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ա. </w:t>
      </w:r>
      <w:proofErr w:type="gramStart"/>
      <w:r w:rsidRPr="00042858">
        <w:rPr>
          <w:rFonts w:ascii="GHEA Grapalat" w:eastAsia="Times New Roman" w:hAnsi="GHEA Grapalat" w:cs="Times New Roman"/>
          <w:b/>
          <w:bCs/>
          <w:color w:val="000000"/>
          <w:shd w:val="clear" w:color="auto" w:fill="FFFFFF"/>
        </w:rPr>
        <w:t>այլընտրանքային</w:t>
      </w:r>
      <w:proofErr w:type="gramEnd"/>
      <w:r w:rsidRPr="00042858">
        <w:rPr>
          <w:rFonts w:ascii="GHEA Grapalat" w:eastAsia="Times New Roman" w:hAnsi="GHEA Grapalat" w:cs="Times New Roman"/>
          <w:b/>
          <w:bCs/>
          <w:color w:val="000000"/>
          <w:shd w:val="clear" w:color="auto" w:fill="FFFFFF"/>
        </w:rPr>
        <w:t xml:space="preserve"> կրթական ծրագիր`</w:t>
      </w:r>
      <w:r w:rsidRPr="00042858">
        <w:rPr>
          <w:rFonts w:ascii="GHEA Grapalat" w:eastAsia="Times New Roman" w:hAnsi="GHEA Grapalat" w:cs="Times New Roman"/>
          <w:color w:val="000000"/>
          <w:shd w:val="clear" w:color="auto" w:fill="FFFFFF"/>
        </w:rPr>
        <w:t xml:space="preserve"> առարկայական ծրագրերի, ուսումնական պլանների, ուսուցման կազմակերպման ձևերի, միջոցների և մեթոդների բազմազանություն առաջարկող կրթական ծրագիր, որն ապահովում է հանրակրթության պետական չափորոշիչով սահմանված արդյունքները,</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բ. </w:t>
      </w:r>
      <w:proofErr w:type="gramStart"/>
      <w:r w:rsidRPr="00042858">
        <w:rPr>
          <w:rFonts w:ascii="GHEA Grapalat" w:eastAsia="Times New Roman" w:hAnsi="GHEA Grapalat" w:cs="Times New Roman"/>
          <w:b/>
          <w:bCs/>
          <w:color w:val="000000"/>
          <w:shd w:val="clear" w:color="auto" w:fill="FFFFFF"/>
        </w:rPr>
        <w:t>հեղինակային</w:t>
      </w:r>
      <w:proofErr w:type="gramEnd"/>
      <w:r w:rsidRPr="00042858">
        <w:rPr>
          <w:rFonts w:ascii="GHEA Grapalat" w:eastAsia="Times New Roman" w:hAnsi="GHEA Grapalat" w:cs="Times New Roman"/>
          <w:b/>
          <w:bCs/>
          <w:color w:val="000000"/>
          <w:shd w:val="clear" w:color="auto" w:fill="FFFFFF"/>
        </w:rPr>
        <w:t xml:space="preserve"> կրթական ծրագիր`</w:t>
      </w:r>
      <w:r w:rsidRPr="00042858">
        <w:rPr>
          <w:rFonts w:ascii="GHEA Grapalat" w:eastAsia="Times New Roman" w:hAnsi="GHEA Grapalat" w:cs="Times New Roman"/>
          <w:color w:val="000000"/>
          <w:shd w:val="clear" w:color="auto" w:fill="FFFFFF"/>
        </w:rPr>
        <w:t xml:space="preserve"> այլընտրանքային կրթական ծրագրի տեսակ, որը միջազգային չափանիշներով ճանաչված (վկայագրված) է որպես հեղինակային կամ ստեղծված, մշակված և ներդրված է մանկավարժական որոշակի համակազմի կամ կառավարման մարմնի (մարմինների) կողմից,</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գ. </w:t>
      </w:r>
      <w:proofErr w:type="gramStart"/>
      <w:r w:rsidRPr="00042858">
        <w:rPr>
          <w:rFonts w:ascii="GHEA Grapalat" w:eastAsia="Times New Roman" w:hAnsi="GHEA Grapalat" w:cs="Times New Roman"/>
          <w:b/>
          <w:bCs/>
          <w:color w:val="000000"/>
          <w:shd w:val="clear" w:color="auto" w:fill="FFFFFF"/>
        </w:rPr>
        <w:t>փորձարարական</w:t>
      </w:r>
      <w:proofErr w:type="gramEnd"/>
      <w:r w:rsidRPr="00042858">
        <w:rPr>
          <w:rFonts w:ascii="GHEA Grapalat" w:eastAsia="Times New Roman" w:hAnsi="GHEA Grapalat" w:cs="Times New Roman"/>
          <w:b/>
          <w:bCs/>
          <w:color w:val="000000"/>
          <w:shd w:val="clear" w:color="auto" w:fill="FFFFFF"/>
        </w:rPr>
        <w:t xml:space="preserve"> կրթական ծրագիր`</w:t>
      </w:r>
      <w:r w:rsidRPr="00042858">
        <w:rPr>
          <w:rFonts w:ascii="GHEA Grapalat" w:eastAsia="Times New Roman" w:hAnsi="GHEA Grapalat" w:cs="Times New Roman"/>
          <w:color w:val="000000"/>
          <w:shd w:val="clear" w:color="auto" w:fill="FFFFFF"/>
        </w:rPr>
        <w:t xml:space="preserve"> սահմանված կարգով որոշակի ժամկետով ներդրված այլընտրանքային կրթական ծրագիր, որի նպատակն է ապահովել կրթության կազմակերպման բազմազանությունը, միջազգային համագործակցությունը, կրթության արդյունավետ կազմակերպման համակարգերի բացահայտումը և ներդրումը,</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դ. </w:t>
      </w:r>
      <w:proofErr w:type="gramStart"/>
      <w:r w:rsidRPr="00042858">
        <w:rPr>
          <w:rFonts w:ascii="GHEA Grapalat" w:eastAsia="Times New Roman" w:hAnsi="GHEA Grapalat" w:cs="Times New Roman"/>
          <w:b/>
          <w:bCs/>
          <w:color w:val="000000"/>
          <w:shd w:val="clear" w:color="auto" w:fill="FFFFFF"/>
        </w:rPr>
        <w:t>միջազգային</w:t>
      </w:r>
      <w:proofErr w:type="gramEnd"/>
      <w:r w:rsidRPr="00042858">
        <w:rPr>
          <w:rFonts w:ascii="GHEA Grapalat" w:eastAsia="Times New Roman" w:hAnsi="GHEA Grapalat" w:cs="Times New Roman"/>
          <w:b/>
          <w:bCs/>
          <w:color w:val="000000"/>
          <w:shd w:val="clear" w:color="auto" w:fill="FFFFFF"/>
        </w:rPr>
        <w:t xml:space="preserve"> կրթական ծրագիր`</w:t>
      </w:r>
      <w:r w:rsidRPr="00042858">
        <w:rPr>
          <w:rFonts w:ascii="GHEA Grapalat" w:eastAsia="Times New Roman" w:hAnsi="GHEA Grapalat" w:cs="Times New Roman"/>
          <w:color w:val="000000"/>
          <w:shd w:val="clear" w:color="auto" w:fill="FFFFFF"/>
        </w:rPr>
        <w:t xml:space="preserve"> միջկառավարական կամ միջգերատեսչական համաձայնագրի հիման վրա կամ տասը և ավելի օտարերկրյա պետություններում իրականացվող այլընտրանքային կրթական ծրագիր.</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7) </w:t>
      </w:r>
      <w:proofErr w:type="gramStart"/>
      <w:r w:rsidRPr="00042858">
        <w:rPr>
          <w:rFonts w:ascii="GHEA Grapalat" w:eastAsia="Times New Roman" w:hAnsi="GHEA Grapalat" w:cs="Times New Roman"/>
          <w:b/>
          <w:bCs/>
          <w:color w:val="000000"/>
        </w:rPr>
        <w:t>հանրակրթական</w:t>
      </w:r>
      <w:proofErr w:type="gramEnd"/>
      <w:r w:rsidRPr="00042858">
        <w:rPr>
          <w:rFonts w:ascii="GHEA Grapalat" w:eastAsia="Times New Roman" w:hAnsi="GHEA Grapalat" w:cs="Times New Roman"/>
          <w:b/>
          <w:bCs/>
          <w:color w:val="000000"/>
        </w:rPr>
        <w:t xml:space="preserve"> ուսումնական հաստատություն (այսուհետ` ուսումնական հաստատություն)`</w:t>
      </w:r>
      <w:r w:rsidRPr="00042858">
        <w:rPr>
          <w:rFonts w:ascii="GHEA Grapalat" w:eastAsia="Times New Roman" w:hAnsi="GHEA Grapalat" w:cs="Times New Roman"/>
          <w:color w:val="000000"/>
          <w:shd w:val="clear" w:color="auto" w:fill="FFFFFF"/>
        </w:rPr>
        <w:t xml:space="preserve"> իրավաբանական անձի կարգավիճակ ունեցող կազմակերպություն կամ դրա ստորաբաժանում, որն իրականացնում է հանրակրթական հիմնական ծրագիր(եր).</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8) </w:t>
      </w:r>
      <w:proofErr w:type="gramStart"/>
      <w:r w:rsidRPr="00042858">
        <w:rPr>
          <w:rFonts w:ascii="GHEA Grapalat" w:eastAsia="Times New Roman" w:hAnsi="GHEA Grapalat" w:cs="Times New Roman"/>
          <w:b/>
          <w:bCs/>
          <w:color w:val="000000"/>
        </w:rPr>
        <w:t>հանրակրթական</w:t>
      </w:r>
      <w:proofErr w:type="gramEnd"/>
      <w:r w:rsidRPr="00042858">
        <w:rPr>
          <w:rFonts w:ascii="GHEA Grapalat" w:eastAsia="Times New Roman" w:hAnsi="GHEA Grapalat" w:cs="Times New Roman"/>
          <w:b/>
          <w:bCs/>
          <w:color w:val="000000"/>
        </w:rPr>
        <w:t xml:space="preserve"> դպրոց`</w:t>
      </w:r>
      <w:r w:rsidRPr="00042858">
        <w:rPr>
          <w:rFonts w:ascii="GHEA Grapalat" w:eastAsia="Times New Roman" w:hAnsi="GHEA Grapalat" w:cs="Times New Roman"/>
          <w:color w:val="000000"/>
          <w:shd w:val="clear" w:color="auto" w:fill="FFFFFF"/>
        </w:rPr>
        <w:t xml:space="preserve"> մեկ կամ մի քանի ընդհանուր, այդ թվում՝ հոսքային կամ առանձին առարկաների խորացված ուսուցմամբ հանրակրթական հիմնական ծրագրեր իրականացնող ուսումնական հաստատության տեսակ.</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9) </w:t>
      </w:r>
      <w:proofErr w:type="gramStart"/>
      <w:r w:rsidRPr="00042858">
        <w:rPr>
          <w:rFonts w:ascii="GHEA Grapalat" w:eastAsia="Times New Roman" w:hAnsi="GHEA Grapalat" w:cs="Times New Roman"/>
          <w:b/>
          <w:bCs/>
          <w:color w:val="000000"/>
        </w:rPr>
        <w:t>մասնագիտացված</w:t>
      </w:r>
      <w:proofErr w:type="gramEnd"/>
      <w:r w:rsidRPr="00042858">
        <w:rPr>
          <w:rFonts w:ascii="GHEA Grapalat" w:eastAsia="Times New Roman" w:hAnsi="GHEA Grapalat" w:cs="Times New Roman"/>
          <w:b/>
          <w:bCs/>
          <w:color w:val="000000"/>
        </w:rPr>
        <w:t xml:space="preserve"> հանրակրթական դպրոց`</w:t>
      </w:r>
      <w:r w:rsidRPr="00042858">
        <w:rPr>
          <w:rFonts w:ascii="GHEA Grapalat" w:eastAsia="Times New Roman" w:hAnsi="GHEA Grapalat" w:cs="Times New Roman"/>
          <w:color w:val="000000"/>
          <w:shd w:val="clear" w:color="auto" w:fill="FFFFFF"/>
        </w:rPr>
        <w:t xml:space="preserve"> ռազմագիտության, սպորտի, արհեստների, արվեստի կամ գիտության որևէ բնագավառում հանրակրթական հիմնական մասնագիտացված ծրագրեր իրականացնող ուսումնական հաստատության տեսակ.</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10) </w:t>
      </w:r>
      <w:proofErr w:type="gramStart"/>
      <w:r w:rsidRPr="00042858">
        <w:rPr>
          <w:rFonts w:ascii="GHEA Grapalat" w:eastAsia="Times New Roman" w:hAnsi="GHEA Grapalat" w:cs="Times New Roman"/>
          <w:b/>
          <w:bCs/>
          <w:color w:val="000000"/>
        </w:rPr>
        <w:t>հատուկ</w:t>
      </w:r>
      <w:proofErr w:type="gramEnd"/>
      <w:r w:rsidRPr="00042858">
        <w:rPr>
          <w:rFonts w:ascii="GHEA Grapalat" w:eastAsia="Times New Roman" w:hAnsi="GHEA Grapalat" w:cs="Times New Roman"/>
          <w:b/>
          <w:bCs/>
          <w:color w:val="000000"/>
        </w:rPr>
        <w:t xml:space="preserve"> հանրակրթական դպրոց`</w:t>
      </w:r>
      <w:r w:rsidRPr="00042858">
        <w:rPr>
          <w:rFonts w:ascii="GHEA Grapalat" w:eastAsia="Times New Roman" w:hAnsi="GHEA Grapalat" w:cs="Times New Roman"/>
          <w:color w:val="000000"/>
          <w:shd w:val="clear" w:color="auto" w:fill="FFFFFF"/>
        </w:rPr>
        <w:t xml:space="preserve"> կրթության առանձնահատուկ պայմանների կարիք ունեցող, ինչպես նաև հակասոցիալական վարք դրսևորող սովորողների համար հանրակրթական հիմնական ծրագրեր իրականացնող ուսումնական հաստատության տեսակ.</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11) </w:t>
      </w:r>
      <w:proofErr w:type="gramStart"/>
      <w:r w:rsidRPr="00042858">
        <w:rPr>
          <w:rFonts w:ascii="GHEA Grapalat" w:eastAsia="Times New Roman" w:hAnsi="GHEA Grapalat" w:cs="Times New Roman"/>
          <w:b/>
          <w:bCs/>
          <w:color w:val="000000"/>
        </w:rPr>
        <w:t>բազմահամակազմ</w:t>
      </w:r>
      <w:proofErr w:type="gramEnd"/>
      <w:r w:rsidRPr="00042858">
        <w:rPr>
          <w:rFonts w:ascii="GHEA Grapalat" w:eastAsia="Times New Roman" w:hAnsi="GHEA Grapalat" w:cs="Times New Roman"/>
          <w:b/>
          <w:bCs/>
          <w:color w:val="000000"/>
        </w:rPr>
        <w:t xml:space="preserve"> դասարան`</w:t>
      </w:r>
      <w:r w:rsidRPr="00042858">
        <w:rPr>
          <w:rFonts w:ascii="GHEA Grapalat" w:eastAsia="Times New Roman" w:hAnsi="GHEA Grapalat" w:cs="Times New Roman"/>
          <w:color w:val="000000"/>
          <w:shd w:val="clear" w:color="auto" w:fill="FFFFFF"/>
        </w:rPr>
        <w:t xml:space="preserve"> տարբեր դասարանների առարկայական ծրագրեր յուրացնող սովորողներից բաղկացած ուսումնական խումբ.</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122A4E">
        <w:rPr>
          <w:rFonts w:ascii="GHEA Grapalat" w:eastAsia="Times New Roman" w:hAnsi="GHEA Grapalat" w:cs="Times New Roman"/>
          <w:color w:val="000000"/>
          <w:highlight w:val="yellow"/>
          <w:shd w:val="clear" w:color="auto" w:fill="FFFFFF"/>
        </w:rPr>
        <w:t xml:space="preserve">12) </w:t>
      </w:r>
      <w:proofErr w:type="gramStart"/>
      <w:r w:rsidRPr="00122A4E">
        <w:rPr>
          <w:rFonts w:ascii="GHEA Grapalat" w:eastAsia="Times New Roman" w:hAnsi="GHEA Grapalat" w:cs="Times New Roman"/>
          <w:b/>
          <w:bCs/>
          <w:color w:val="000000"/>
          <w:highlight w:val="yellow"/>
        </w:rPr>
        <w:t>մանկավարժական</w:t>
      </w:r>
      <w:proofErr w:type="gramEnd"/>
      <w:r w:rsidRPr="00122A4E">
        <w:rPr>
          <w:rFonts w:ascii="GHEA Grapalat" w:eastAsia="Times New Roman" w:hAnsi="GHEA Grapalat" w:cs="Times New Roman"/>
          <w:b/>
          <w:bCs/>
          <w:color w:val="000000"/>
          <w:highlight w:val="yellow"/>
        </w:rPr>
        <w:t xml:space="preserve"> աշխատող`</w:t>
      </w:r>
      <w:r w:rsidRPr="00122A4E">
        <w:rPr>
          <w:rFonts w:ascii="GHEA Grapalat" w:eastAsia="Times New Roman" w:hAnsi="GHEA Grapalat" w:cs="Times New Roman"/>
          <w:color w:val="000000"/>
          <w:highlight w:val="yellow"/>
          <w:shd w:val="clear" w:color="auto" w:fill="FFFFFF"/>
        </w:rPr>
        <w:t xml:space="preserve"> սովորողների կողմից հանրակրթական (հիմնական, լրացուցիչ) ծրագրերի յուրացման և առարկայական չափորոշիչների պահանջների ապահովման գործընթացին, ինչպես նաև ուսուցման մեթոդների կիրառման միջոցով համապատասխան գիտելիքների, հմտությունների, կարողությունների ձեռքբերմանը, արժեքային համակարգի ձևավորմանը նպաստող և (կամ) դրանք ապահովող ուսումնական հաստատության աշխատակից.</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13) </w:t>
      </w:r>
      <w:proofErr w:type="gramStart"/>
      <w:r w:rsidRPr="00042858">
        <w:rPr>
          <w:rFonts w:ascii="GHEA Grapalat" w:eastAsia="Times New Roman" w:hAnsi="GHEA Grapalat" w:cs="Times New Roman"/>
          <w:b/>
          <w:bCs/>
          <w:color w:val="000000"/>
        </w:rPr>
        <w:t>ուսուցիչ</w:t>
      </w:r>
      <w:proofErr w:type="gramEnd"/>
      <w:r w:rsidRPr="00042858">
        <w:rPr>
          <w:rFonts w:ascii="GHEA Grapalat" w:eastAsia="Times New Roman" w:hAnsi="GHEA Grapalat" w:cs="Times New Roman"/>
          <w:b/>
          <w:bCs/>
          <w:color w:val="000000"/>
        </w:rPr>
        <w:t>`</w:t>
      </w:r>
      <w:r w:rsidRPr="00042858">
        <w:rPr>
          <w:rFonts w:ascii="GHEA Grapalat" w:eastAsia="Times New Roman" w:hAnsi="GHEA Grapalat" w:cs="Times New Roman"/>
          <w:color w:val="000000"/>
          <w:shd w:val="clear" w:color="auto" w:fill="FFFFFF"/>
        </w:rPr>
        <w:t xml:space="preserve"> ուսումնական հաստատությունում սովորողների կողմից առարկայական ծրագրերի յուրացումը դասապրոցեսի միջոցով ապահովող և այդ գործընթացի համար անմիջականորեն պատասխանատու մանկավարժական աշխատող.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14) </w:t>
      </w:r>
      <w:proofErr w:type="gramStart"/>
      <w:r w:rsidRPr="00042858">
        <w:rPr>
          <w:rFonts w:ascii="GHEA Grapalat" w:eastAsia="Times New Roman" w:hAnsi="GHEA Grapalat" w:cs="Times New Roman"/>
          <w:b/>
          <w:bCs/>
          <w:color w:val="000000"/>
        </w:rPr>
        <w:t>ուսուցչի</w:t>
      </w:r>
      <w:proofErr w:type="gramEnd"/>
      <w:r w:rsidRPr="00042858">
        <w:rPr>
          <w:rFonts w:ascii="GHEA Grapalat" w:eastAsia="Times New Roman" w:hAnsi="GHEA Grapalat" w:cs="Times New Roman"/>
          <w:b/>
          <w:bCs/>
          <w:color w:val="000000"/>
        </w:rPr>
        <w:t xml:space="preserve"> ատեստավորում`</w:t>
      </w:r>
      <w:r w:rsidRPr="00042858">
        <w:rPr>
          <w:rFonts w:ascii="GHEA Grapalat" w:eastAsia="Times New Roman" w:hAnsi="GHEA Grapalat" w:cs="Times New Roman"/>
          <w:color w:val="000000"/>
          <w:shd w:val="clear" w:color="auto" w:fill="FFFFFF"/>
        </w:rPr>
        <w:t xml:space="preserve"> ուսուցչի գիտելիքների, աշխատանքային կարողությունների, հմտությունների՝ զբաղեցրած պաշտոնին համապատասխանության որոշման գործընթաց.</w:t>
      </w:r>
    </w:p>
    <w:p w:rsidR="00042858" w:rsidRPr="00042858" w:rsidRDefault="00042858" w:rsidP="00042858">
      <w:pPr>
        <w:spacing w:line="240" w:lineRule="auto"/>
        <w:ind w:firstLine="486"/>
        <w:jc w:val="left"/>
        <w:rPr>
          <w:rFonts w:ascii="GHEA Grapalat" w:eastAsia="Times New Roman" w:hAnsi="GHEA Grapalat" w:cs="Times New Roman"/>
          <w:color w:val="000000"/>
        </w:rPr>
      </w:pPr>
      <w:proofErr w:type="gramStart"/>
      <w:r w:rsidRPr="00042858">
        <w:rPr>
          <w:rFonts w:ascii="GHEA Grapalat" w:eastAsia="Times New Roman" w:hAnsi="GHEA Grapalat" w:cs="Times New Roman"/>
          <w:color w:val="000000"/>
        </w:rPr>
        <w:t xml:space="preserve">14.1) </w:t>
      </w:r>
      <w:r w:rsidRPr="00042858">
        <w:rPr>
          <w:rFonts w:ascii="GHEA Grapalat" w:eastAsia="Times New Roman" w:hAnsi="GHEA Grapalat" w:cs="Times New Roman"/>
          <w:b/>
          <w:bCs/>
          <w:color w:val="000000"/>
        </w:rPr>
        <w:t>ուսուցչի վերապատրաստում`</w:t>
      </w:r>
      <w:r w:rsidRPr="00042858">
        <w:rPr>
          <w:rFonts w:ascii="GHEA Grapalat" w:eastAsia="Times New Roman" w:hAnsi="GHEA Grapalat" w:cs="Times New Roman"/>
          <w:color w:val="000000"/>
        </w:rPr>
        <w:t xml:space="preserve"> վերապատրաստող կազմակերպություններում ուսուցչի կողմից կրթության պետական կառավարման լիազորված մարմնի սահմանած` ուսուցչի վերապատրաստման չափորոշիչներին և ծրագրերին համապատասխան </w:t>
      </w:r>
      <w:r w:rsidRPr="00042858">
        <w:rPr>
          <w:rFonts w:ascii="GHEA Grapalat" w:eastAsia="Times New Roman" w:hAnsi="GHEA Grapalat" w:cs="Times New Roman"/>
          <w:color w:val="000000"/>
        </w:rPr>
        <w:lastRenderedPageBreak/>
        <w:t>մասնագիտական նոր գիտելիքների, հմտությունների և ունակությունների յուրացում ու կատարելագործում.</w:t>
      </w:r>
      <w:proofErr w:type="gramEnd"/>
    </w:p>
    <w:p w:rsidR="00042858" w:rsidRPr="00042858" w:rsidRDefault="00042858" w:rsidP="00042858">
      <w:pPr>
        <w:spacing w:line="240" w:lineRule="auto"/>
        <w:ind w:firstLine="486"/>
        <w:jc w:val="left"/>
        <w:rPr>
          <w:rFonts w:ascii="GHEA Grapalat" w:eastAsia="Times New Roman" w:hAnsi="GHEA Grapalat" w:cs="Times New Roman"/>
          <w:color w:val="000000"/>
        </w:rPr>
      </w:pPr>
      <w:proofErr w:type="gramStart"/>
      <w:r w:rsidRPr="00042858">
        <w:rPr>
          <w:rFonts w:ascii="GHEA Grapalat" w:eastAsia="Times New Roman" w:hAnsi="GHEA Grapalat" w:cs="Times New Roman"/>
          <w:color w:val="000000"/>
        </w:rPr>
        <w:t xml:space="preserve">14.2) </w:t>
      </w:r>
      <w:r w:rsidRPr="00042858">
        <w:rPr>
          <w:rFonts w:ascii="GHEA Grapalat" w:eastAsia="Times New Roman" w:hAnsi="GHEA Grapalat" w:cs="Times New Roman"/>
          <w:b/>
          <w:bCs/>
          <w:color w:val="000000"/>
        </w:rPr>
        <w:t>որակավորման տարակարգ`</w:t>
      </w:r>
      <w:r w:rsidRPr="00042858">
        <w:rPr>
          <w:rFonts w:ascii="GHEA Grapalat" w:eastAsia="Times New Roman" w:hAnsi="GHEA Grapalat" w:cs="Times New Roman"/>
          <w:color w:val="000000"/>
        </w:rPr>
        <w:t xml:space="preserve"> ուսուցչի մասնագիտական գիտելիքներին և աշխատանքային ունակություններին ու կարողություններին համապատասխանող որակավորման չափանիշ.</w:t>
      </w:r>
      <w:proofErr w:type="gramEnd"/>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15) </w:t>
      </w:r>
      <w:proofErr w:type="gramStart"/>
      <w:r w:rsidRPr="00042858">
        <w:rPr>
          <w:rFonts w:ascii="GHEA Grapalat" w:eastAsia="Times New Roman" w:hAnsi="GHEA Grapalat" w:cs="Times New Roman"/>
          <w:b/>
          <w:bCs/>
          <w:color w:val="000000"/>
        </w:rPr>
        <w:t>դասագրքի</w:t>
      </w:r>
      <w:proofErr w:type="gramEnd"/>
      <w:r w:rsidRPr="00042858">
        <w:rPr>
          <w:rFonts w:ascii="GHEA Grapalat" w:eastAsia="Times New Roman" w:hAnsi="GHEA Grapalat" w:cs="Times New Roman"/>
          <w:b/>
          <w:bCs/>
          <w:color w:val="000000"/>
        </w:rPr>
        <w:t xml:space="preserve"> փորձաքննություն`</w:t>
      </w:r>
      <w:r w:rsidRPr="00042858">
        <w:rPr>
          <w:rFonts w:ascii="GHEA Grapalat" w:eastAsia="Times New Roman" w:hAnsi="GHEA Grapalat" w:cs="Times New Roman"/>
          <w:color w:val="000000"/>
          <w:shd w:val="clear" w:color="auto" w:fill="FFFFFF"/>
        </w:rPr>
        <w:t xml:space="preserve"> կրթության պետական կառավարման լիազորված մարմնի սահմանած կարգով հանրակրթության պետական չափորոշիչներին դասագրքի համապատասխանության գնահատման գործընթաց:</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b/>
          <w:bCs/>
          <w:i/>
          <w:iCs/>
          <w:color w:val="000000"/>
        </w:rPr>
        <w:t xml:space="preserve">(3-րդ հոդվածը փոփ. 10.12.09 ՀՕ-228-Ն, լրաց. 22.12.10 ՀՕ-30-Ն, </w:t>
      </w:r>
      <w:proofErr w:type="gramStart"/>
      <w:r w:rsidRPr="00042858">
        <w:rPr>
          <w:rFonts w:ascii="GHEA Grapalat" w:eastAsia="Times New Roman" w:hAnsi="GHEA Grapalat" w:cs="Times New Roman"/>
          <w:b/>
          <w:bCs/>
          <w:i/>
          <w:iCs/>
          <w:color w:val="000000"/>
        </w:rPr>
        <w:t>փոփ.,</w:t>
      </w:r>
      <w:proofErr w:type="gramEnd"/>
      <w:r w:rsidRPr="00042858">
        <w:rPr>
          <w:rFonts w:ascii="GHEA Grapalat" w:eastAsia="Times New Roman" w:hAnsi="GHEA Grapalat" w:cs="Times New Roman"/>
          <w:b/>
          <w:bCs/>
          <w:i/>
          <w:iCs/>
          <w:color w:val="000000"/>
        </w:rPr>
        <w:t xml:space="preserve"> լրաց. 06.10.11 ՀՕ-264-Ն)</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515"/>
      </w:tblGrid>
      <w:tr w:rsidR="00042858" w:rsidRPr="00042858" w:rsidTr="00042858">
        <w:trPr>
          <w:tblCellSpacing w:w="0" w:type="dxa"/>
        </w:trPr>
        <w:tc>
          <w:tcPr>
            <w:tcW w:w="2025" w:type="dxa"/>
            <w:hideMark/>
          </w:tcPr>
          <w:p w:rsidR="00042858" w:rsidRPr="00042858" w:rsidRDefault="00042858" w:rsidP="00042858">
            <w:pPr>
              <w:spacing w:line="240" w:lineRule="auto"/>
              <w:jc w:val="center"/>
              <w:rPr>
                <w:rFonts w:ascii="GHEA Grapalat" w:eastAsia="Times New Roman" w:hAnsi="GHEA Grapalat" w:cs="Times New Roman"/>
                <w:color w:val="000000"/>
              </w:rPr>
            </w:pPr>
            <w:r w:rsidRPr="00042858">
              <w:rPr>
                <w:rFonts w:ascii="GHEA Grapalat" w:eastAsia="Times New Roman" w:hAnsi="GHEA Grapalat" w:cs="Times New Roman"/>
                <w:b/>
                <w:bCs/>
                <w:color w:val="000000"/>
              </w:rPr>
              <w:t>Հոդված 4.</w:t>
            </w:r>
          </w:p>
        </w:tc>
        <w:tc>
          <w:tcPr>
            <w:tcW w:w="0" w:type="auto"/>
            <w:hideMark/>
          </w:tcPr>
          <w:p w:rsidR="00042858" w:rsidRPr="00042858" w:rsidRDefault="00042858" w:rsidP="00042858">
            <w:pPr>
              <w:spacing w:line="240" w:lineRule="auto"/>
              <w:jc w:val="left"/>
              <w:rPr>
                <w:rFonts w:ascii="GHEA Grapalat" w:eastAsia="Times New Roman" w:hAnsi="GHEA Grapalat" w:cs="Times New Roman"/>
                <w:color w:val="000000"/>
              </w:rPr>
            </w:pPr>
            <w:r w:rsidRPr="00042858">
              <w:rPr>
                <w:rFonts w:ascii="GHEA Grapalat" w:eastAsia="Times New Roman" w:hAnsi="GHEA Grapalat" w:cs="Times New Roman"/>
                <w:b/>
                <w:bCs/>
                <w:color w:val="000000"/>
              </w:rPr>
              <w:t>Հանրակրթության բնագավառում պետական քաղաքականությունը</w:t>
            </w:r>
          </w:p>
        </w:tc>
      </w:tr>
    </w:tbl>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Arial" w:eastAsia="Times New Roman" w:hAnsi="Arial" w:cs="Arial"/>
          <w:color w:val="000000"/>
        </w:rPr>
        <w:t>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1. Հայաստանի Հանրապետությունը հռչակում և երաշխավորում է հանրակրթության բնագավառի զարգացումը` որպես անհատի և հասարակության անվտանգության և կայուն զարգացման ապահովման, հայ ինքնության պահպանման կարևոր երաշխիք:</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2. Հանրակրթության բնագավառում պետական քաղաքականության հենքն ազգային դպրոցն է, որի գլխավոր նպատակը համակողմանիորեն զարգացած, հայրենասիրության, պետականության և մարդասիրության ոգով դաստիարակված և մասնագիտական կողմնորոշում ունեցող անձի ձևավորումն է:</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3. Հայաստանի Հանրապետությունն ապահովում է կրթության ժողովրդավարական և աշխարհիկ բնույթը:</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4. Հիմնական ընդհանուր կրթությունը պարտադիր է, բացառությամբ օրենքով նախատեսված դեպքերի: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5. Միջնակարգ կրթությունը պետական ուսումնական հաստատություններում անվճար է:</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6. Հայաստանի Հանրապետությունում իրականացվում է 12-ամյա միջնակարգ կրթություն: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 xml:space="preserve">7. Հանրակրթության բնագավառում պետական քաղաքականության կազմակերպական հիմքը կրթության զարգացման պետական ծրագիրն է: </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122A4E">
        <w:rPr>
          <w:rFonts w:ascii="GHEA Grapalat" w:eastAsia="Times New Roman" w:hAnsi="GHEA Grapalat" w:cs="Times New Roman"/>
          <w:color w:val="000000"/>
          <w:highlight w:val="yellow"/>
          <w:shd w:val="clear" w:color="auto" w:fill="FFFFFF"/>
        </w:rPr>
        <w:t>8. Ուսումնական հաստատություններում արգելվում է իրականացնել քաղաքական գործունեություն կամ քարոզչություն:</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Կրոնական գործունեությունը և քարոզչությունն ուսումնական հաստատություններում արգելվում են, բացառությամբ օրենքով սահմանված դեպքերի:</w:t>
      </w:r>
    </w:p>
    <w:p w:rsidR="00042858" w:rsidRPr="00042858" w:rsidRDefault="00042858" w:rsidP="00042858">
      <w:pPr>
        <w:spacing w:line="240" w:lineRule="auto"/>
        <w:ind w:firstLine="486"/>
        <w:jc w:val="left"/>
        <w:rPr>
          <w:rFonts w:ascii="GHEA Grapalat" w:eastAsia="Times New Roman" w:hAnsi="GHEA Grapalat" w:cs="Times New Roman"/>
          <w:color w:val="000000"/>
        </w:rPr>
      </w:pPr>
      <w:r w:rsidRPr="00042858">
        <w:rPr>
          <w:rFonts w:ascii="GHEA Grapalat" w:eastAsia="Times New Roman" w:hAnsi="GHEA Grapalat" w:cs="Times New Roman"/>
          <w:color w:val="000000"/>
          <w:shd w:val="clear" w:color="auto" w:fill="FFFFFF"/>
        </w:rPr>
        <w:t>9. Հայաստանի Հանրապետությունում հանրակրթությունն իրականացվում է գրական հայերենով` «Լեզվի մասին» Հայաստանի Հանրապետության օրենքի պահանջներին համապատասխան, բացառությամբ օրենքով նախատեսված դեպքերի:</w:t>
      </w:r>
    </w:p>
    <w:p w:rsidR="00042858" w:rsidRPr="00A812DF" w:rsidRDefault="00042858" w:rsidP="00042858">
      <w:pPr>
        <w:spacing w:line="240" w:lineRule="auto"/>
        <w:ind w:firstLine="486"/>
        <w:jc w:val="left"/>
        <w:rPr>
          <w:rFonts w:ascii="GHEA Grapalat" w:eastAsia="Times New Roman" w:hAnsi="GHEA Grapalat" w:cs="Times New Roman"/>
        </w:rPr>
      </w:pPr>
      <w:r w:rsidRPr="00042858">
        <w:rPr>
          <w:rFonts w:ascii="GHEA Grapalat" w:eastAsia="Times New Roman" w:hAnsi="GHEA Grapalat" w:cs="Times New Roman"/>
          <w:color w:val="000000"/>
          <w:shd w:val="clear" w:color="auto" w:fill="FFFFFF"/>
        </w:rPr>
        <w:t xml:space="preserve">10. Հայաստանի Հանրապետության ազգային փոքրամասնությունների </w:t>
      </w:r>
      <w:r w:rsidRPr="00A812DF">
        <w:rPr>
          <w:rFonts w:ascii="GHEA Grapalat" w:eastAsia="Times New Roman" w:hAnsi="GHEA Grapalat" w:cs="Times New Roman"/>
          <w:shd w:val="clear" w:color="auto" w:fill="FFFFFF"/>
        </w:rPr>
        <w:t>հանրակրթությունը կարող է կազմակերպվել իրենց մայրենի կամ ազգային լեզվով` հայերենի պարտադիր ուսուցմամբ:</w:t>
      </w:r>
    </w:p>
    <w:p w:rsidR="00042858" w:rsidRPr="00A812DF" w:rsidRDefault="00042858" w:rsidP="00042858">
      <w:pPr>
        <w:spacing w:line="240" w:lineRule="auto"/>
        <w:ind w:firstLine="486"/>
        <w:jc w:val="left"/>
        <w:rPr>
          <w:rFonts w:ascii="GHEA Grapalat" w:eastAsia="Times New Roman" w:hAnsi="GHEA Grapalat" w:cs="Times New Roman"/>
          <w:b/>
          <w:bCs/>
          <w:i/>
          <w:iCs/>
        </w:rPr>
      </w:pPr>
      <w:r w:rsidRPr="00A812DF">
        <w:rPr>
          <w:rFonts w:ascii="GHEA Grapalat" w:eastAsia="Times New Roman" w:hAnsi="GHEA Grapalat" w:cs="Times New Roman"/>
          <w:b/>
          <w:bCs/>
          <w:i/>
          <w:iCs/>
        </w:rPr>
        <w:t>(4-րդ հոդվածը լրաց. 22.12.10 ՀՕ-30-Ն)</w:t>
      </w:r>
    </w:p>
    <w:p w:rsidR="00042858" w:rsidRPr="00A812DF" w:rsidRDefault="00042858" w:rsidP="00042858">
      <w:pPr>
        <w:spacing w:line="240" w:lineRule="auto"/>
        <w:ind w:firstLine="486"/>
        <w:jc w:val="left"/>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042858" w:rsidRPr="00A812DF" w:rsidTr="00042858">
        <w:trPr>
          <w:tblCellSpacing w:w="0" w:type="dxa"/>
        </w:trPr>
        <w:tc>
          <w:tcPr>
            <w:tcW w:w="2025" w:type="dxa"/>
            <w:hideMark/>
          </w:tcPr>
          <w:p w:rsidR="00042858" w:rsidRPr="00A812DF" w:rsidRDefault="00042858" w:rsidP="00042858">
            <w:pPr>
              <w:spacing w:line="240" w:lineRule="auto"/>
              <w:jc w:val="center"/>
              <w:rPr>
                <w:rFonts w:ascii="GHEA Grapalat" w:eastAsia="Times New Roman" w:hAnsi="GHEA Grapalat" w:cs="Times New Roman"/>
              </w:rPr>
            </w:pPr>
            <w:r w:rsidRPr="00A812DF">
              <w:rPr>
                <w:rFonts w:ascii="GHEA Grapalat" w:eastAsia="Times New Roman" w:hAnsi="GHEA Grapalat" w:cs="Times New Roman"/>
                <w:b/>
                <w:bCs/>
              </w:rPr>
              <w:t xml:space="preserve">Հոդված 19. </w:t>
            </w:r>
          </w:p>
        </w:tc>
        <w:tc>
          <w:tcPr>
            <w:tcW w:w="0" w:type="auto"/>
            <w:hideMark/>
          </w:tcPr>
          <w:p w:rsidR="00042858" w:rsidRPr="00A812DF" w:rsidRDefault="00042858" w:rsidP="00042858">
            <w:pPr>
              <w:spacing w:line="240" w:lineRule="auto"/>
              <w:jc w:val="left"/>
              <w:rPr>
                <w:rFonts w:ascii="GHEA Grapalat" w:eastAsia="Times New Roman" w:hAnsi="GHEA Grapalat" w:cs="Times New Roman"/>
              </w:rPr>
            </w:pPr>
            <w:r w:rsidRPr="00A812DF">
              <w:rPr>
                <w:rFonts w:ascii="GHEA Grapalat" w:eastAsia="Times New Roman" w:hAnsi="GHEA Grapalat" w:cs="Times New Roman"/>
                <w:b/>
                <w:bCs/>
              </w:rPr>
              <w:t>Կրթական գործընթացի մասնակիցները ուսումնական հաստատությունում</w:t>
            </w:r>
          </w:p>
        </w:tc>
      </w:tr>
    </w:tbl>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Arial" w:eastAsia="Times New Roman" w:hAnsi="Arial" w:cs="Arial"/>
        </w:rPr>
        <w:t> </w:t>
      </w:r>
    </w:p>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GHEA Grapalat" w:eastAsia="Times New Roman" w:hAnsi="GHEA Grapalat" w:cs="Times New Roman"/>
          <w:highlight w:val="yellow"/>
          <w:shd w:val="clear" w:color="auto" w:fill="FFFFFF"/>
        </w:rPr>
        <w:t>1. Ուսումնական հաստատությունում կրթական գործընթացի մասնակիցներն են՝</w:t>
      </w:r>
    </w:p>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GHEA Grapalat" w:eastAsia="Times New Roman" w:hAnsi="GHEA Grapalat" w:cs="Times New Roman"/>
          <w:shd w:val="clear" w:color="auto" w:fill="FFFFFF"/>
        </w:rPr>
        <w:t xml:space="preserve">1) </w:t>
      </w:r>
      <w:proofErr w:type="gramStart"/>
      <w:r w:rsidRPr="00A812DF">
        <w:rPr>
          <w:rFonts w:ascii="GHEA Grapalat" w:eastAsia="Times New Roman" w:hAnsi="GHEA Grapalat" w:cs="Times New Roman"/>
          <w:shd w:val="clear" w:color="auto" w:fill="FFFFFF"/>
        </w:rPr>
        <w:t>սովորողը</w:t>
      </w:r>
      <w:proofErr w:type="gramEnd"/>
      <w:r w:rsidRPr="00A812DF">
        <w:rPr>
          <w:rFonts w:ascii="GHEA Grapalat" w:eastAsia="Times New Roman" w:hAnsi="GHEA Grapalat" w:cs="Times New Roman"/>
          <w:shd w:val="clear" w:color="auto" w:fill="FFFFFF"/>
        </w:rPr>
        <w:t xml:space="preserve">. </w:t>
      </w:r>
    </w:p>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GHEA Grapalat" w:eastAsia="Times New Roman" w:hAnsi="GHEA Grapalat" w:cs="Times New Roman"/>
          <w:shd w:val="clear" w:color="auto" w:fill="FFFFFF"/>
        </w:rPr>
        <w:t xml:space="preserve">2) </w:t>
      </w:r>
      <w:proofErr w:type="gramStart"/>
      <w:r w:rsidRPr="00A812DF">
        <w:rPr>
          <w:rFonts w:ascii="GHEA Grapalat" w:eastAsia="Times New Roman" w:hAnsi="GHEA Grapalat" w:cs="Times New Roman"/>
          <w:shd w:val="clear" w:color="auto" w:fill="FFFFFF"/>
        </w:rPr>
        <w:t>սովորողի</w:t>
      </w:r>
      <w:proofErr w:type="gramEnd"/>
      <w:r w:rsidRPr="00A812DF">
        <w:rPr>
          <w:rFonts w:ascii="GHEA Grapalat" w:eastAsia="Times New Roman" w:hAnsi="GHEA Grapalat" w:cs="Times New Roman"/>
          <w:shd w:val="clear" w:color="auto" w:fill="FFFFFF"/>
        </w:rPr>
        <w:t xml:space="preserve"> ծնողը.</w:t>
      </w:r>
    </w:p>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GHEA Grapalat" w:eastAsia="Times New Roman" w:hAnsi="GHEA Grapalat" w:cs="Times New Roman"/>
          <w:shd w:val="clear" w:color="auto" w:fill="FFFFFF"/>
        </w:rPr>
        <w:t xml:space="preserve">3) </w:t>
      </w:r>
      <w:proofErr w:type="gramStart"/>
      <w:r w:rsidRPr="00A812DF">
        <w:rPr>
          <w:rFonts w:ascii="GHEA Grapalat" w:eastAsia="Times New Roman" w:hAnsi="GHEA Grapalat" w:cs="Times New Roman"/>
          <w:shd w:val="clear" w:color="auto" w:fill="FFFFFF"/>
        </w:rPr>
        <w:t>ուսուցիչը</w:t>
      </w:r>
      <w:proofErr w:type="gramEnd"/>
      <w:r w:rsidRPr="00A812DF">
        <w:rPr>
          <w:rFonts w:ascii="GHEA Grapalat" w:eastAsia="Times New Roman" w:hAnsi="GHEA Grapalat" w:cs="Times New Roman"/>
          <w:shd w:val="clear" w:color="auto" w:fill="FFFFFF"/>
        </w:rPr>
        <w:t xml:space="preserve"> և մանկավարժական այլ աշխատողներ.</w:t>
      </w:r>
    </w:p>
    <w:p w:rsidR="00042858" w:rsidRPr="00A812DF" w:rsidRDefault="00042858" w:rsidP="00042858">
      <w:pPr>
        <w:spacing w:line="240" w:lineRule="auto"/>
        <w:ind w:firstLine="486"/>
        <w:jc w:val="left"/>
        <w:rPr>
          <w:rFonts w:ascii="GHEA Grapalat" w:eastAsia="Times New Roman" w:hAnsi="GHEA Grapalat" w:cs="Times New Roman"/>
        </w:rPr>
      </w:pPr>
      <w:r w:rsidRPr="00A812DF">
        <w:rPr>
          <w:rFonts w:ascii="GHEA Grapalat" w:eastAsia="Times New Roman" w:hAnsi="GHEA Grapalat" w:cs="Times New Roman"/>
          <w:shd w:val="clear" w:color="auto" w:fill="FFFFFF"/>
        </w:rPr>
        <w:t xml:space="preserve">4) </w:t>
      </w:r>
      <w:proofErr w:type="gramStart"/>
      <w:r w:rsidRPr="00A812DF">
        <w:rPr>
          <w:rFonts w:ascii="GHEA Grapalat" w:eastAsia="Times New Roman" w:hAnsi="GHEA Grapalat" w:cs="Times New Roman"/>
          <w:shd w:val="clear" w:color="auto" w:fill="FFFFFF"/>
        </w:rPr>
        <w:t>վարչական</w:t>
      </w:r>
      <w:proofErr w:type="gramEnd"/>
      <w:r w:rsidRPr="00A812DF">
        <w:rPr>
          <w:rFonts w:ascii="GHEA Grapalat" w:eastAsia="Times New Roman" w:hAnsi="GHEA Grapalat" w:cs="Times New Roman"/>
          <w:shd w:val="clear" w:color="auto" w:fill="FFFFFF"/>
        </w:rPr>
        <w:t xml:space="preserve"> աշխատողները.</w:t>
      </w:r>
    </w:p>
    <w:p w:rsidR="00042858" w:rsidRPr="00A812DF" w:rsidRDefault="00042858" w:rsidP="00042858">
      <w:pPr>
        <w:spacing w:line="240" w:lineRule="auto"/>
        <w:ind w:firstLine="486"/>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lastRenderedPageBreak/>
        <w:t xml:space="preserve">5) </w:t>
      </w:r>
      <w:proofErr w:type="gramStart"/>
      <w:r w:rsidRPr="00A812DF">
        <w:rPr>
          <w:rFonts w:ascii="GHEA Grapalat" w:eastAsia="Times New Roman" w:hAnsi="GHEA Grapalat" w:cs="Times New Roman"/>
          <w:shd w:val="clear" w:color="auto" w:fill="FFFFFF"/>
        </w:rPr>
        <w:t>խորհրդում</w:t>
      </w:r>
      <w:proofErr w:type="gramEnd"/>
      <w:r w:rsidRPr="00A812DF">
        <w:rPr>
          <w:rFonts w:ascii="GHEA Grapalat" w:eastAsia="Times New Roman" w:hAnsi="GHEA Grapalat" w:cs="Times New Roman"/>
          <w:shd w:val="clear" w:color="auto" w:fill="FFFFFF"/>
        </w:rPr>
        <w:t xml:space="preserve"> և խորհրդակցական մարմիններում ընդգրկված՝ կրթության պետական կառավարման լիազորված մարմնի, տարածքային կառավարման և տեղական ինքնակառավարման մարմինների ներկայացուցիչները և այլ անձինք։</w:t>
      </w:r>
    </w:p>
    <w:p w:rsidR="00042858" w:rsidRPr="00A812DF" w:rsidRDefault="00042858" w:rsidP="00042858">
      <w:pPr>
        <w:spacing w:line="240" w:lineRule="auto"/>
        <w:ind w:firstLine="486"/>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 </w:t>
      </w:r>
    </w:p>
    <w:p w:rsidR="00120651" w:rsidRPr="00A812DF" w:rsidRDefault="00120651" w:rsidP="00AD7DBC">
      <w:pPr>
        <w:spacing w:line="240" w:lineRule="auto"/>
        <w:jc w:val="center"/>
        <w:rPr>
          <w:rFonts w:ascii="GHEA Grapalat" w:eastAsia="Times New Roman" w:hAnsi="GHEA Grapalat" w:cs="Times New Roman"/>
          <w:shd w:val="clear" w:color="auto" w:fill="FFFFFF"/>
        </w:rPr>
      </w:pPr>
      <w:r w:rsidRPr="00120651">
        <w:rPr>
          <w:rFonts w:ascii="GHEA Grapalat" w:eastAsia="Times New Roman" w:hAnsi="GHEA Grapalat" w:cs="Times New Roman"/>
          <w:shd w:val="clear" w:color="auto" w:fill="FFFFFF"/>
        </w:rPr>
        <w:t>ՀՀ ՕՐԵՆՔԸ ԲԱՐՁՐԱԳՈՒՅՆ ԵՎ ՀԵՏԲՈՒՀԱԿԱՆ ՄԱՍՆԱԳԻՏԱԿԱՆ ԿՐԹՈՒԹՅԱՆ ՄԱՍԻՆ</w:t>
      </w:r>
    </w:p>
    <w:p w:rsidR="00120651" w:rsidRPr="00120651" w:rsidRDefault="00120651" w:rsidP="00120651">
      <w:pPr>
        <w:spacing w:line="240" w:lineRule="auto"/>
        <w:jc w:val="center"/>
        <w:rPr>
          <w:rFonts w:ascii="GHEA Grapalat" w:eastAsia="Times New Roman" w:hAnsi="GHEA Grapalat" w:cs="Times New Roman"/>
          <w:shd w:val="clear" w:color="auto" w:fill="FFFFFF"/>
        </w:rPr>
      </w:pPr>
    </w:p>
    <w:tbl>
      <w:tblPr>
        <w:tblW w:w="5000" w:type="pct"/>
        <w:tblCellSpacing w:w="0" w:type="dxa"/>
        <w:tblCellMar>
          <w:left w:w="0" w:type="dxa"/>
          <w:right w:w="0" w:type="dxa"/>
        </w:tblCellMar>
        <w:tblLook w:val="04A0"/>
      </w:tblPr>
      <w:tblGrid>
        <w:gridCol w:w="2025"/>
        <w:gridCol w:w="7515"/>
      </w:tblGrid>
      <w:tr w:rsidR="00120651" w:rsidRPr="00120651" w:rsidTr="00120651">
        <w:trPr>
          <w:tblCellSpacing w:w="0" w:type="dxa"/>
        </w:trPr>
        <w:tc>
          <w:tcPr>
            <w:tcW w:w="2025" w:type="dxa"/>
            <w:hideMark/>
          </w:tcPr>
          <w:p w:rsidR="00120651" w:rsidRPr="00120651" w:rsidRDefault="00120651" w:rsidP="00120651">
            <w:pPr>
              <w:spacing w:line="240" w:lineRule="auto"/>
              <w:jc w:val="center"/>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Հոդված 16.</w:t>
            </w:r>
          </w:p>
        </w:tc>
        <w:tc>
          <w:tcPr>
            <w:tcW w:w="0" w:type="auto"/>
            <w:vAlign w:val="center"/>
            <w:hideMark/>
          </w:tcPr>
          <w:p w:rsidR="00120651" w:rsidRPr="00120651" w:rsidRDefault="00120651" w:rsidP="00120651">
            <w:pPr>
              <w:spacing w:line="240" w:lineRule="auto"/>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Հասարակական կազմակերպությունները և միավորումները բարձրագույն և հետբուհական մասնագիտական կրթության համակարգում</w:t>
            </w:r>
          </w:p>
        </w:tc>
      </w:tr>
    </w:tbl>
    <w:p w:rsidR="00120651" w:rsidRPr="00120651" w:rsidRDefault="00120651" w:rsidP="00120651">
      <w:pPr>
        <w:spacing w:line="240" w:lineRule="auto"/>
        <w:ind w:firstLine="235"/>
        <w:jc w:val="left"/>
        <w:rPr>
          <w:rFonts w:ascii="GHEA Grapalat" w:eastAsia="Times New Roman" w:hAnsi="GHEA Grapalat" w:cs="Times New Roman"/>
          <w:shd w:val="clear" w:color="auto" w:fill="FFFFFF"/>
        </w:rPr>
      </w:pPr>
      <w:r w:rsidRPr="00120651">
        <w:rPr>
          <w:rFonts w:ascii="GHEA Grapalat" w:eastAsia="Times New Roman" w:hAnsi="GHEA Grapalat" w:cs="Times New Roman"/>
          <w:shd w:val="clear" w:color="auto" w:fill="FFFFFF"/>
        </w:rPr>
        <w:t>Հասարակական-քաղաքական, հասարակական, կրոնական կազմակերպությունները և միավորումները բարձրագույն և հետբուհական մասնագիտական կրթության համակարգում չեն գործում, բացառությամբ արհեստակցական, մասնագիտական, մշակութային, մարզական և շրջանավարտների կազմակերպությունների ու միությունների:</w:t>
      </w:r>
    </w:p>
    <w:p w:rsidR="00042858" w:rsidRPr="00A812DF" w:rsidRDefault="00042858">
      <w:pPr>
        <w:rPr>
          <w:rFonts w:ascii="GHEA Grapalat" w:eastAsia="Times New Roman" w:hAnsi="GHEA Grapalat" w:cs="Times New Roman"/>
          <w:shd w:val="clear" w:color="auto" w:fill="FFFFFF"/>
        </w:rPr>
      </w:pPr>
    </w:p>
    <w:p w:rsidR="00A812DF" w:rsidRPr="00A812DF" w:rsidRDefault="00A812DF" w:rsidP="00A812DF">
      <w:pPr>
        <w:spacing w:line="240" w:lineRule="auto"/>
        <w:jc w:val="center"/>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ՀՀ ՕՐԵՆՔԸ ՆԱԽԱԴՊՐՈՑԱԿԱՆ ԿՐԹՈՒԹՅԱՆ ՄԱՍԻՆ</w:t>
      </w:r>
    </w:p>
    <w:p w:rsidR="00A812DF" w:rsidRPr="00A812DF" w:rsidRDefault="00A812DF" w:rsidP="00A812DF">
      <w:pPr>
        <w:spacing w:line="240" w:lineRule="auto"/>
        <w:rPr>
          <w:rFonts w:ascii="GHEA Grapalat" w:eastAsia="Times New Roman" w:hAnsi="GHEA Grapalat" w:cs="Times New Roman"/>
          <w:shd w:val="clear" w:color="auto" w:fill="FFFFFF"/>
        </w:rPr>
      </w:pPr>
    </w:p>
    <w:tbl>
      <w:tblPr>
        <w:tblW w:w="5000" w:type="pct"/>
        <w:tblCellSpacing w:w="0" w:type="dxa"/>
        <w:tblCellMar>
          <w:left w:w="0" w:type="dxa"/>
          <w:right w:w="0" w:type="dxa"/>
        </w:tblCellMar>
        <w:tblLook w:val="04A0"/>
      </w:tblPr>
      <w:tblGrid>
        <w:gridCol w:w="2025"/>
        <w:gridCol w:w="7515"/>
      </w:tblGrid>
      <w:tr w:rsidR="00A812DF" w:rsidRPr="00A812DF" w:rsidTr="00A812DF">
        <w:trPr>
          <w:tblCellSpacing w:w="0" w:type="dxa"/>
        </w:trPr>
        <w:tc>
          <w:tcPr>
            <w:tcW w:w="2025" w:type="dxa"/>
            <w:vAlign w:val="center"/>
            <w:hideMark/>
          </w:tcPr>
          <w:p w:rsidR="00A812DF" w:rsidRPr="00A812DF" w:rsidRDefault="00A812DF" w:rsidP="00A812DF">
            <w:pPr>
              <w:spacing w:before="100" w:beforeAutospacing="1" w:after="100" w:afterAutospacing="1" w:line="240" w:lineRule="auto"/>
              <w:jc w:val="center"/>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Հոդված 22.</w:t>
            </w:r>
          </w:p>
        </w:tc>
        <w:tc>
          <w:tcPr>
            <w:tcW w:w="0" w:type="auto"/>
            <w:vAlign w:val="center"/>
            <w:hideMark/>
          </w:tcPr>
          <w:p w:rsidR="00A812DF" w:rsidRPr="00A812DF" w:rsidRDefault="00A812DF" w:rsidP="00A812DF">
            <w:pPr>
              <w:spacing w:line="240" w:lineRule="auto"/>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Ուսումնադաստիարակչական գործընթացի մասնակիցները</w:t>
            </w:r>
          </w:p>
        </w:tc>
      </w:tr>
    </w:tbl>
    <w:p w:rsidR="00A812DF" w:rsidRPr="00A812DF" w:rsidRDefault="00A812DF" w:rsidP="00A812DF">
      <w:pPr>
        <w:spacing w:line="240" w:lineRule="auto"/>
        <w:ind w:firstLine="235"/>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 </w:t>
      </w:r>
    </w:p>
    <w:p w:rsidR="00A812DF" w:rsidRPr="00A812DF" w:rsidRDefault="00A812DF" w:rsidP="00A812DF">
      <w:pPr>
        <w:spacing w:line="240" w:lineRule="auto"/>
        <w:ind w:firstLine="235"/>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Նախադպրոցական կրթության ոլորտի ուսումնադաստիարակչական գործընթացի մասնակիցներն են՝</w:t>
      </w:r>
    </w:p>
    <w:p w:rsidR="00A812DF" w:rsidRPr="00A812DF" w:rsidRDefault="00A812DF" w:rsidP="00A812DF">
      <w:pPr>
        <w:spacing w:line="240" w:lineRule="auto"/>
        <w:ind w:firstLine="235"/>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 xml:space="preserve">ա) </w:t>
      </w:r>
      <w:proofErr w:type="gramStart"/>
      <w:r w:rsidRPr="00A812DF">
        <w:rPr>
          <w:rFonts w:ascii="GHEA Grapalat" w:eastAsia="Times New Roman" w:hAnsi="GHEA Grapalat" w:cs="Times New Roman"/>
          <w:shd w:val="clear" w:color="auto" w:fill="FFFFFF"/>
        </w:rPr>
        <w:t>նախադպրոցական</w:t>
      </w:r>
      <w:proofErr w:type="gramEnd"/>
      <w:r w:rsidRPr="00A812DF">
        <w:rPr>
          <w:rFonts w:ascii="GHEA Grapalat" w:eastAsia="Times New Roman" w:hAnsi="GHEA Grapalat" w:cs="Times New Roman"/>
          <w:shd w:val="clear" w:color="auto" w:fill="FFFFFF"/>
        </w:rPr>
        <w:t xml:space="preserve"> տարիքի երեխաները.</w:t>
      </w:r>
    </w:p>
    <w:p w:rsidR="00A812DF" w:rsidRPr="00A812DF" w:rsidRDefault="00A812DF" w:rsidP="00A812DF">
      <w:pPr>
        <w:spacing w:line="240" w:lineRule="auto"/>
        <w:ind w:firstLine="235"/>
        <w:jc w:val="left"/>
        <w:rPr>
          <w:rFonts w:ascii="GHEA Grapalat" w:eastAsia="Times New Roman" w:hAnsi="GHEA Grapalat" w:cs="Times New Roman"/>
          <w:shd w:val="clear" w:color="auto" w:fill="FFFFFF"/>
        </w:rPr>
      </w:pPr>
      <w:r w:rsidRPr="00A812DF">
        <w:rPr>
          <w:rFonts w:ascii="GHEA Grapalat" w:eastAsia="Times New Roman" w:hAnsi="GHEA Grapalat" w:cs="Times New Roman"/>
          <w:shd w:val="clear" w:color="auto" w:fill="FFFFFF"/>
        </w:rPr>
        <w:t xml:space="preserve">բ) </w:t>
      </w:r>
      <w:proofErr w:type="gramStart"/>
      <w:r w:rsidRPr="00A812DF">
        <w:rPr>
          <w:rFonts w:ascii="GHEA Grapalat" w:eastAsia="Times New Roman" w:hAnsi="GHEA Grapalat" w:cs="Times New Roman"/>
          <w:shd w:val="clear" w:color="auto" w:fill="FFFFFF"/>
        </w:rPr>
        <w:t>կրթության</w:t>
      </w:r>
      <w:proofErr w:type="gramEnd"/>
      <w:r w:rsidRPr="00A812DF">
        <w:rPr>
          <w:rFonts w:ascii="GHEA Grapalat" w:eastAsia="Times New Roman" w:hAnsi="GHEA Grapalat" w:cs="Times New Roman"/>
          <w:shd w:val="clear" w:color="auto" w:fill="FFFFFF"/>
        </w:rPr>
        <w:t xml:space="preserve"> պետական կառավարման լիազորված մարմնի, տարածքային կառավարման և տեղական ինքնակառավարման մարմինների ներկայացուցիչները.</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xml:space="preserve">գ) </w:t>
      </w:r>
      <w:proofErr w:type="gramStart"/>
      <w:r w:rsidRPr="00A812DF">
        <w:rPr>
          <w:rFonts w:ascii="GHEA Grapalat" w:eastAsia="Times New Roman" w:hAnsi="GHEA Grapalat" w:cs="Times New Roman"/>
          <w:color w:val="000000"/>
          <w:shd w:val="clear" w:color="auto" w:fill="FFFFFF"/>
        </w:rPr>
        <w:t>տնօրենները</w:t>
      </w:r>
      <w:proofErr w:type="gramEnd"/>
      <w:r w:rsidRPr="00A812DF">
        <w:rPr>
          <w:rFonts w:ascii="GHEA Grapalat" w:eastAsia="Times New Roman" w:hAnsi="GHEA Grapalat" w:cs="Times New Roman"/>
          <w:color w:val="000000"/>
          <w:shd w:val="clear" w:color="auto" w:fill="FFFFFF"/>
        </w:rPr>
        <w:t>, ուսումնադաստիարակչական աշխատանքի գծով տնօրենների տեղակալները, դաստիարակ-մեթոդիստները, դաստիարակները, ավագ դաստիարակները, ուսուցիչները, լոգոպեդ-ուսուցիչները, հոգեբանները, սոցիալական մանկավարժները, ֆիզիկական կուլտուրայի գծով հրահանգիչները, երաժշտության ուսուցիչները, օղակների, ստուդիաների, խմբակների ղեկավարները և այլ մասնագետներ.</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xml:space="preserve">դ) </w:t>
      </w:r>
      <w:proofErr w:type="gramStart"/>
      <w:r w:rsidRPr="00A812DF">
        <w:rPr>
          <w:rFonts w:ascii="GHEA Grapalat" w:eastAsia="Times New Roman" w:hAnsi="GHEA Grapalat" w:cs="Times New Roman"/>
          <w:color w:val="000000"/>
          <w:shd w:val="clear" w:color="auto" w:fill="FFFFFF"/>
        </w:rPr>
        <w:t>բուժաշխատողները</w:t>
      </w:r>
      <w:proofErr w:type="gramEnd"/>
      <w:r w:rsidRPr="00A812DF">
        <w:rPr>
          <w:rFonts w:ascii="GHEA Grapalat" w:eastAsia="Times New Roman" w:hAnsi="GHEA Grapalat" w:cs="Times New Roman"/>
          <w:color w:val="000000"/>
          <w:shd w:val="clear" w:color="auto" w:fill="FFFFFF"/>
        </w:rPr>
        <w:t>.</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xml:space="preserve">ե) </w:t>
      </w:r>
      <w:proofErr w:type="gramStart"/>
      <w:r w:rsidRPr="00A812DF">
        <w:rPr>
          <w:rFonts w:ascii="GHEA Grapalat" w:eastAsia="Times New Roman" w:hAnsi="GHEA Grapalat" w:cs="Times New Roman"/>
          <w:color w:val="000000"/>
          <w:shd w:val="clear" w:color="auto" w:fill="FFFFFF"/>
        </w:rPr>
        <w:t>դաստիարակների</w:t>
      </w:r>
      <w:proofErr w:type="gramEnd"/>
      <w:r w:rsidRPr="00A812DF">
        <w:rPr>
          <w:rFonts w:ascii="GHEA Grapalat" w:eastAsia="Times New Roman" w:hAnsi="GHEA Grapalat" w:cs="Times New Roman"/>
          <w:color w:val="000000"/>
          <w:shd w:val="clear" w:color="auto" w:fill="FFFFFF"/>
        </w:rPr>
        <w:t xml:space="preserve"> օգնականները և դայակները.</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xml:space="preserve">զ) </w:t>
      </w:r>
      <w:proofErr w:type="gramStart"/>
      <w:r w:rsidRPr="00A812DF">
        <w:rPr>
          <w:rFonts w:ascii="GHEA Grapalat" w:eastAsia="Times New Roman" w:hAnsi="GHEA Grapalat" w:cs="Times New Roman"/>
          <w:color w:val="000000"/>
          <w:shd w:val="clear" w:color="auto" w:fill="FFFFFF"/>
        </w:rPr>
        <w:t>ծնողները</w:t>
      </w:r>
      <w:proofErr w:type="gramEnd"/>
      <w:r w:rsidRPr="00A812DF">
        <w:rPr>
          <w:rFonts w:ascii="GHEA Grapalat" w:eastAsia="Times New Roman" w:hAnsi="GHEA Grapalat" w:cs="Times New Roman"/>
          <w:color w:val="000000"/>
          <w:shd w:val="clear" w:color="auto" w:fill="FFFFFF"/>
        </w:rPr>
        <w:t xml:space="preserve"> և նրանց օրինական ներկայացուցիչները.</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xml:space="preserve">է) </w:t>
      </w:r>
      <w:proofErr w:type="gramStart"/>
      <w:r w:rsidRPr="00A812DF">
        <w:rPr>
          <w:rFonts w:ascii="GHEA Grapalat" w:eastAsia="Times New Roman" w:hAnsi="GHEA Grapalat" w:cs="Times New Roman"/>
          <w:color w:val="000000"/>
          <w:shd w:val="clear" w:color="auto" w:fill="FFFFFF"/>
        </w:rPr>
        <w:t>նախադպրոցական</w:t>
      </w:r>
      <w:proofErr w:type="gramEnd"/>
      <w:r w:rsidRPr="00A812DF">
        <w:rPr>
          <w:rFonts w:ascii="GHEA Grapalat" w:eastAsia="Times New Roman" w:hAnsi="GHEA Grapalat" w:cs="Times New Roman"/>
          <w:color w:val="000000"/>
          <w:shd w:val="clear" w:color="auto" w:fill="FFFFFF"/>
        </w:rPr>
        <w:t xml:space="preserve"> կրթության ոլորտում համապատասխան կրթական ծառայություններ մատուցելու իրավունք ունեցող ֆիզիկական անձինք:</w:t>
      </w:r>
    </w:p>
    <w:p w:rsidR="00A812DF" w:rsidRPr="00A812DF" w:rsidRDefault="00A812DF" w:rsidP="00A812DF">
      <w:pPr>
        <w:spacing w:line="240" w:lineRule="auto"/>
        <w:ind w:firstLine="235"/>
        <w:jc w:val="left"/>
        <w:rPr>
          <w:rFonts w:ascii="GHEA Grapalat" w:eastAsia="Times New Roman" w:hAnsi="GHEA Grapalat" w:cs="Times New Roman"/>
          <w:color w:val="000000"/>
          <w:shd w:val="clear" w:color="auto" w:fill="FFFFFF"/>
        </w:rPr>
      </w:pPr>
      <w:r w:rsidRPr="00A812DF">
        <w:rPr>
          <w:rFonts w:ascii="GHEA Grapalat" w:eastAsia="Times New Roman" w:hAnsi="GHEA Grapalat" w:cs="Times New Roman"/>
          <w:color w:val="000000"/>
          <w:shd w:val="clear" w:color="auto" w:fill="FFFFFF"/>
        </w:rPr>
        <w:t> </w:t>
      </w:r>
    </w:p>
    <w:p w:rsidR="00A812DF" w:rsidRPr="00A812DF" w:rsidRDefault="00A812DF">
      <w:pPr>
        <w:rPr>
          <w:rFonts w:ascii="GHEA Grapalat" w:eastAsia="Times New Roman" w:hAnsi="GHEA Grapalat" w:cs="Times New Roman"/>
          <w:color w:val="000000"/>
          <w:shd w:val="clear" w:color="auto" w:fill="FFFFFF"/>
        </w:rPr>
      </w:pPr>
    </w:p>
    <w:sectPr w:rsidR="00A812DF" w:rsidRPr="00A812DF" w:rsidSect="00A41879">
      <w:pgSz w:w="11907" w:h="16839" w:code="9"/>
      <w:pgMar w:top="900" w:right="92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AC3372"/>
    <w:rsid w:val="00042858"/>
    <w:rsid w:val="00043139"/>
    <w:rsid w:val="000C412E"/>
    <w:rsid w:val="00111D0F"/>
    <w:rsid w:val="00120651"/>
    <w:rsid w:val="00122A4E"/>
    <w:rsid w:val="00220E08"/>
    <w:rsid w:val="002416D1"/>
    <w:rsid w:val="00246D31"/>
    <w:rsid w:val="00413AF8"/>
    <w:rsid w:val="00482DB0"/>
    <w:rsid w:val="00564EF1"/>
    <w:rsid w:val="0060215A"/>
    <w:rsid w:val="006342A4"/>
    <w:rsid w:val="006A5A94"/>
    <w:rsid w:val="00765371"/>
    <w:rsid w:val="007839B1"/>
    <w:rsid w:val="008059F2"/>
    <w:rsid w:val="0086687D"/>
    <w:rsid w:val="008A64EE"/>
    <w:rsid w:val="008B3E76"/>
    <w:rsid w:val="00A41879"/>
    <w:rsid w:val="00A812DF"/>
    <w:rsid w:val="00A85D17"/>
    <w:rsid w:val="00AC3372"/>
    <w:rsid w:val="00AD7DBC"/>
    <w:rsid w:val="00B2124B"/>
    <w:rsid w:val="00BC10AC"/>
    <w:rsid w:val="00C03AD5"/>
    <w:rsid w:val="00C653EC"/>
    <w:rsid w:val="00C84AB5"/>
    <w:rsid w:val="00DC0495"/>
    <w:rsid w:val="00DE7CAD"/>
    <w:rsid w:val="00E806C0"/>
    <w:rsid w:val="00EB6E34"/>
    <w:rsid w:val="00FF2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C0"/>
  </w:style>
  <w:style w:type="paragraph" w:styleId="Heading2">
    <w:name w:val="heading 2"/>
    <w:basedOn w:val="Normal"/>
    <w:link w:val="Heading2Char"/>
    <w:uiPriority w:val="9"/>
    <w:qFormat/>
    <w:rsid w:val="00AC3372"/>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3372"/>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33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337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C3372"/>
  </w:style>
  <w:style w:type="character" w:styleId="Strong">
    <w:name w:val="Strong"/>
    <w:basedOn w:val="DefaultParagraphFont"/>
    <w:uiPriority w:val="22"/>
    <w:qFormat/>
    <w:rsid w:val="00AC3372"/>
    <w:rPr>
      <w:b/>
      <w:bCs/>
    </w:rPr>
  </w:style>
  <w:style w:type="paragraph" w:styleId="NormalWeb">
    <w:name w:val="Normal (Web)"/>
    <w:basedOn w:val="Normal"/>
    <w:uiPriority w:val="99"/>
    <w:unhideWhenUsed/>
    <w:rsid w:val="00AC337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246D31"/>
    <w:rPr>
      <w:i/>
      <w:iCs/>
    </w:rPr>
  </w:style>
  <w:style w:type="paragraph" w:customStyle="1" w:styleId="norm">
    <w:name w:val="norm"/>
    <w:basedOn w:val="Normal"/>
    <w:link w:val="normChar"/>
    <w:rsid w:val="002416D1"/>
    <w:pPr>
      <w:spacing w:line="480" w:lineRule="auto"/>
      <w:ind w:firstLine="709"/>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2416D1"/>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2416D1"/>
    <w:rPr>
      <w:rFonts w:ascii="Arial Armenian" w:hAnsi="Arial Armenian"/>
      <w:lang w:eastAsia="ru-RU"/>
    </w:rPr>
  </w:style>
  <w:style w:type="paragraph" w:customStyle="1" w:styleId="mechtex">
    <w:name w:val="mechtex"/>
    <w:basedOn w:val="Normal"/>
    <w:link w:val="mechtexChar"/>
    <w:rsid w:val="002416D1"/>
    <w:pPr>
      <w:spacing w:line="240" w:lineRule="auto"/>
      <w:jc w:val="center"/>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divs>
    <w:div w:id="338241279">
      <w:bodyDiv w:val="1"/>
      <w:marLeft w:val="0"/>
      <w:marRight w:val="0"/>
      <w:marTop w:val="0"/>
      <w:marBottom w:val="0"/>
      <w:divBdr>
        <w:top w:val="none" w:sz="0" w:space="0" w:color="auto"/>
        <w:left w:val="none" w:sz="0" w:space="0" w:color="auto"/>
        <w:bottom w:val="none" w:sz="0" w:space="0" w:color="auto"/>
        <w:right w:val="none" w:sz="0" w:space="0" w:color="auto"/>
      </w:divBdr>
      <w:divsChild>
        <w:div w:id="1400012272">
          <w:marLeft w:val="0"/>
          <w:marRight w:val="0"/>
          <w:marTop w:val="0"/>
          <w:marBottom w:val="0"/>
          <w:divBdr>
            <w:top w:val="none" w:sz="0" w:space="0" w:color="auto"/>
            <w:left w:val="none" w:sz="0" w:space="0" w:color="auto"/>
            <w:bottom w:val="none" w:sz="0" w:space="0" w:color="auto"/>
            <w:right w:val="none" w:sz="0" w:space="0" w:color="auto"/>
          </w:divBdr>
          <w:divsChild>
            <w:div w:id="7841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0985">
      <w:bodyDiv w:val="1"/>
      <w:marLeft w:val="0"/>
      <w:marRight w:val="0"/>
      <w:marTop w:val="0"/>
      <w:marBottom w:val="0"/>
      <w:divBdr>
        <w:top w:val="none" w:sz="0" w:space="0" w:color="auto"/>
        <w:left w:val="none" w:sz="0" w:space="0" w:color="auto"/>
        <w:bottom w:val="none" w:sz="0" w:space="0" w:color="auto"/>
        <w:right w:val="none" w:sz="0" w:space="0" w:color="auto"/>
      </w:divBdr>
      <w:divsChild>
        <w:div w:id="1446269428">
          <w:marLeft w:val="0"/>
          <w:marRight w:val="0"/>
          <w:marTop w:val="0"/>
          <w:marBottom w:val="0"/>
          <w:divBdr>
            <w:top w:val="none" w:sz="0" w:space="0" w:color="auto"/>
            <w:left w:val="none" w:sz="0" w:space="0" w:color="auto"/>
            <w:bottom w:val="none" w:sz="0" w:space="0" w:color="auto"/>
            <w:right w:val="none" w:sz="0" w:space="0" w:color="auto"/>
          </w:divBdr>
          <w:divsChild>
            <w:div w:id="7138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035">
      <w:bodyDiv w:val="1"/>
      <w:marLeft w:val="0"/>
      <w:marRight w:val="0"/>
      <w:marTop w:val="0"/>
      <w:marBottom w:val="0"/>
      <w:divBdr>
        <w:top w:val="none" w:sz="0" w:space="0" w:color="auto"/>
        <w:left w:val="none" w:sz="0" w:space="0" w:color="auto"/>
        <w:bottom w:val="none" w:sz="0" w:space="0" w:color="auto"/>
        <w:right w:val="none" w:sz="0" w:space="0" w:color="auto"/>
      </w:divBdr>
      <w:divsChild>
        <w:div w:id="409039364">
          <w:marLeft w:val="0"/>
          <w:marRight w:val="0"/>
          <w:marTop w:val="0"/>
          <w:marBottom w:val="0"/>
          <w:divBdr>
            <w:top w:val="none" w:sz="0" w:space="0" w:color="auto"/>
            <w:left w:val="none" w:sz="0" w:space="0" w:color="auto"/>
            <w:bottom w:val="none" w:sz="0" w:space="0" w:color="auto"/>
            <w:right w:val="none" w:sz="0" w:space="0" w:color="auto"/>
          </w:divBdr>
          <w:divsChild>
            <w:div w:id="4843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6896">
      <w:bodyDiv w:val="1"/>
      <w:marLeft w:val="0"/>
      <w:marRight w:val="0"/>
      <w:marTop w:val="0"/>
      <w:marBottom w:val="0"/>
      <w:divBdr>
        <w:top w:val="none" w:sz="0" w:space="0" w:color="auto"/>
        <w:left w:val="none" w:sz="0" w:space="0" w:color="auto"/>
        <w:bottom w:val="none" w:sz="0" w:space="0" w:color="auto"/>
        <w:right w:val="none" w:sz="0" w:space="0" w:color="auto"/>
      </w:divBdr>
      <w:divsChild>
        <w:div w:id="1509558738">
          <w:marLeft w:val="0"/>
          <w:marRight w:val="0"/>
          <w:marTop w:val="0"/>
          <w:marBottom w:val="0"/>
          <w:divBdr>
            <w:top w:val="none" w:sz="0" w:space="0" w:color="auto"/>
            <w:left w:val="none" w:sz="0" w:space="0" w:color="auto"/>
            <w:bottom w:val="none" w:sz="0" w:space="0" w:color="auto"/>
            <w:right w:val="none" w:sz="0" w:space="0" w:color="auto"/>
          </w:divBdr>
          <w:divsChild>
            <w:div w:id="1687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2376">
      <w:bodyDiv w:val="1"/>
      <w:marLeft w:val="0"/>
      <w:marRight w:val="0"/>
      <w:marTop w:val="0"/>
      <w:marBottom w:val="0"/>
      <w:divBdr>
        <w:top w:val="none" w:sz="0" w:space="0" w:color="auto"/>
        <w:left w:val="none" w:sz="0" w:space="0" w:color="auto"/>
        <w:bottom w:val="none" w:sz="0" w:space="0" w:color="auto"/>
        <w:right w:val="none" w:sz="0" w:space="0" w:color="auto"/>
      </w:divBdr>
      <w:divsChild>
        <w:div w:id="1049720422">
          <w:marLeft w:val="0"/>
          <w:marRight w:val="0"/>
          <w:marTop w:val="0"/>
          <w:marBottom w:val="0"/>
          <w:divBdr>
            <w:top w:val="none" w:sz="0" w:space="0" w:color="auto"/>
            <w:left w:val="none" w:sz="0" w:space="0" w:color="auto"/>
            <w:bottom w:val="none" w:sz="0" w:space="0" w:color="auto"/>
            <w:right w:val="none" w:sz="0" w:space="0" w:color="auto"/>
          </w:divBdr>
          <w:divsChild>
            <w:div w:id="18546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7147">
      <w:bodyDiv w:val="1"/>
      <w:marLeft w:val="0"/>
      <w:marRight w:val="0"/>
      <w:marTop w:val="0"/>
      <w:marBottom w:val="0"/>
      <w:divBdr>
        <w:top w:val="none" w:sz="0" w:space="0" w:color="auto"/>
        <w:left w:val="none" w:sz="0" w:space="0" w:color="auto"/>
        <w:bottom w:val="none" w:sz="0" w:space="0" w:color="auto"/>
        <w:right w:val="none" w:sz="0" w:space="0" w:color="auto"/>
      </w:divBdr>
      <w:divsChild>
        <w:div w:id="392194571">
          <w:marLeft w:val="0"/>
          <w:marRight w:val="0"/>
          <w:marTop w:val="0"/>
          <w:marBottom w:val="0"/>
          <w:divBdr>
            <w:top w:val="none" w:sz="0" w:space="0" w:color="auto"/>
            <w:left w:val="none" w:sz="0" w:space="0" w:color="auto"/>
            <w:bottom w:val="none" w:sz="0" w:space="0" w:color="auto"/>
            <w:right w:val="none" w:sz="0" w:space="0" w:color="auto"/>
          </w:divBdr>
          <w:divsChild>
            <w:div w:id="1477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2655">
      <w:bodyDiv w:val="1"/>
      <w:marLeft w:val="0"/>
      <w:marRight w:val="0"/>
      <w:marTop w:val="0"/>
      <w:marBottom w:val="0"/>
      <w:divBdr>
        <w:top w:val="none" w:sz="0" w:space="0" w:color="auto"/>
        <w:left w:val="none" w:sz="0" w:space="0" w:color="auto"/>
        <w:bottom w:val="none" w:sz="0" w:space="0" w:color="auto"/>
        <w:right w:val="none" w:sz="0" w:space="0" w:color="auto"/>
      </w:divBdr>
      <w:divsChild>
        <w:div w:id="1739129762">
          <w:marLeft w:val="0"/>
          <w:marRight w:val="0"/>
          <w:marTop w:val="0"/>
          <w:marBottom w:val="0"/>
          <w:divBdr>
            <w:top w:val="none" w:sz="0" w:space="0" w:color="auto"/>
            <w:left w:val="none" w:sz="0" w:space="0" w:color="auto"/>
            <w:bottom w:val="none" w:sz="0" w:space="0" w:color="auto"/>
            <w:right w:val="none" w:sz="0" w:space="0" w:color="auto"/>
          </w:divBdr>
          <w:divsChild>
            <w:div w:id="11275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8979">
      <w:bodyDiv w:val="1"/>
      <w:marLeft w:val="0"/>
      <w:marRight w:val="0"/>
      <w:marTop w:val="0"/>
      <w:marBottom w:val="0"/>
      <w:divBdr>
        <w:top w:val="none" w:sz="0" w:space="0" w:color="auto"/>
        <w:left w:val="none" w:sz="0" w:space="0" w:color="auto"/>
        <w:bottom w:val="none" w:sz="0" w:space="0" w:color="auto"/>
        <w:right w:val="none" w:sz="0" w:space="0" w:color="auto"/>
      </w:divBdr>
      <w:divsChild>
        <w:div w:id="1084839961">
          <w:marLeft w:val="0"/>
          <w:marRight w:val="0"/>
          <w:marTop w:val="0"/>
          <w:marBottom w:val="0"/>
          <w:divBdr>
            <w:top w:val="none" w:sz="0" w:space="0" w:color="auto"/>
            <w:left w:val="none" w:sz="0" w:space="0" w:color="auto"/>
            <w:bottom w:val="none" w:sz="0" w:space="0" w:color="auto"/>
            <w:right w:val="none" w:sz="0" w:space="0" w:color="auto"/>
          </w:divBdr>
          <w:divsChild>
            <w:div w:id="13075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2081">
      <w:bodyDiv w:val="1"/>
      <w:marLeft w:val="0"/>
      <w:marRight w:val="0"/>
      <w:marTop w:val="0"/>
      <w:marBottom w:val="0"/>
      <w:divBdr>
        <w:top w:val="none" w:sz="0" w:space="0" w:color="auto"/>
        <w:left w:val="none" w:sz="0" w:space="0" w:color="auto"/>
        <w:bottom w:val="none" w:sz="0" w:space="0" w:color="auto"/>
        <w:right w:val="none" w:sz="0" w:space="0" w:color="auto"/>
      </w:divBdr>
      <w:divsChild>
        <w:div w:id="1756123898">
          <w:marLeft w:val="0"/>
          <w:marRight w:val="0"/>
          <w:marTop w:val="0"/>
          <w:marBottom w:val="0"/>
          <w:divBdr>
            <w:top w:val="none" w:sz="0" w:space="0" w:color="auto"/>
            <w:left w:val="none" w:sz="0" w:space="0" w:color="auto"/>
            <w:bottom w:val="none" w:sz="0" w:space="0" w:color="auto"/>
            <w:right w:val="none" w:sz="0" w:space="0" w:color="auto"/>
          </w:divBdr>
          <w:divsChild>
            <w:div w:id="19396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9675">
      <w:bodyDiv w:val="1"/>
      <w:marLeft w:val="0"/>
      <w:marRight w:val="0"/>
      <w:marTop w:val="0"/>
      <w:marBottom w:val="0"/>
      <w:divBdr>
        <w:top w:val="none" w:sz="0" w:space="0" w:color="auto"/>
        <w:left w:val="none" w:sz="0" w:space="0" w:color="auto"/>
        <w:bottom w:val="none" w:sz="0" w:space="0" w:color="auto"/>
        <w:right w:val="none" w:sz="0" w:space="0" w:color="auto"/>
      </w:divBdr>
      <w:divsChild>
        <w:div w:id="2106802430">
          <w:marLeft w:val="0"/>
          <w:marRight w:val="0"/>
          <w:marTop w:val="0"/>
          <w:marBottom w:val="0"/>
          <w:divBdr>
            <w:top w:val="none" w:sz="0" w:space="0" w:color="auto"/>
            <w:left w:val="none" w:sz="0" w:space="0" w:color="auto"/>
            <w:bottom w:val="none" w:sz="0" w:space="0" w:color="auto"/>
            <w:right w:val="none" w:sz="0" w:space="0" w:color="auto"/>
          </w:divBdr>
        </w:div>
      </w:divsChild>
    </w:div>
    <w:div w:id="1812625527">
      <w:bodyDiv w:val="1"/>
      <w:marLeft w:val="0"/>
      <w:marRight w:val="0"/>
      <w:marTop w:val="0"/>
      <w:marBottom w:val="0"/>
      <w:divBdr>
        <w:top w:val="none" w:sz="0" w:space="0" w:color="auto"/>
        <w:left w:val="none" w:sz="0" w:space="0" w:color="auto"/>
        <w:bottom w:val="none" w:sz="0" w:space="0" w:color="auto"/>
        <w:right w:val="none" w:sz="0" w:space="0" w:color="auto"/>
      </w:divBdr>
      <w:divsChild>
        <w:div w:id="1513452611">
          <w:marLeft w:val="0"/>
          <w:marRight w:val="0"/>
          <w:marTop w:val="0"/>
          <w:marBottom w:val="0"/>
          <w:divBdr>
            <w:top w:val="none" w:sz="0" w:space="0" w:color="auto"/>
            <w:left w:val="none" w:sz="0" w:space="0" w:color="auto"/>
            <w:bottom w:val="none" w:sz="0" w:space="0" w:color="auto"/>
            <w:right w:val="none" w:sz="0" w:space="0" w:color="auto"/>
          </w:divBdr>
          <w:divsChild>
            <w:div w:id="17426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14</Pages>
  <Words>4065</Words>
  <Characters>23176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AstghikM</dc:creator>
  <cp:keywords/>
  <dc:description/>
  <cp:lastModifiedBy>PetrosQ</cp:lastModifiedBy>
  <cp:revision>18</cp:revision>
  <cp:lastPrinted>2014-09-26T11:51:00Z</cp:lastPrinted>
  <dcterms:created xsi:type="dcterms:W3CDTF">2014-09-16T11:40:00Z</dcterms:created>
  <dcterms:modified xsi:type="dcterms:W3CDTF">2014-09-26T12:11:00Z</dcterms:modified>
</cp:coreProperties>
</file>