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2748" w:rsidRPr="009641D2" w:rsidRDefault="00F32748" w:rsidP="00F32748">
      <w:pPr>
        <w:spacing w:after="0" w:line="360" w:lineRule="auto"/>
        <w:jc w:val="right"/>
        <w:rPr>
          <w:rFonts w:ascii="GHEA Grapalat" w:hAnsi="GHEA Grapalat"/>
          <w:lang w:val="fr-CA"/>
        </w:rPr>
      </w:pPr>
      <w:r w:rsidRPr="009641D2">
        <w:rPr>
          <w:rFonts w:ascii="GHEA Grapalat" w:hAnsi="GHEA Grapalat" w:cs="Sylfaen"/>
          <w:lang w:val="fr-CA"/>
        </w:rPr>
        <w:t>Նախագիծ</w:t>
      </w:r>
    </w:p>
    <w:p w:rsidR="00F32748" w:rsidRPr="009641D2" w:rsidRDefault="00F32748" w:rsidP="00F32748">
      <w:pPr>
        <w:spacing w:after="0" w:line="360" w:lineRule="auto"/>
        <w:jc w:val="right"/>
        <w:rPr>
          <w:rFonts w:ascii="GHEA Grapalat" w:hAnsi="GHEA Grapalat"/>
          <w:lang w:val="fr-CA"/>
        </w:rPr>
      </w:pPr>
      <w:r w:rsidRPr="009641D2">
        <w:rPr>
          <w:rFonts w:ascii="GHEA Grapalat" w:hAnsi="GHEA Grapalat"/>
          <w:lang w:val="fr-CA"/>
        </w:rPr>
        <w:t>--------------------</w:t>
      </w:r>
    </w:p>
    <w:p w:rsidR="00F32748" w:rsidRPr="009641D2" w:rsidRDefault="00F32748" w:rsidP="00F32748">
      <w:pPr>
        <w:spacing w:after="0" w:line="360" w:lineRule="auto"/>
        <w:jc w:val="right"/>
        <w:rPr>
          <w:rFonts w:ascii="GHEA Grapalat" w:hAnsi="GHEA Grapalat"/>
          <w:lang w:val="fr-CA"/>
        </w:rPr>
      </w:pPr>
      <w:r w:rsidRPr="009641D2">
        <w:rPr>
          <w:rFonts w:ascii="GHEA Grapalat" w:hAnsi="GHEA Grapalat" w:cs="Sylfaen"/>
          <w:lang w:val="fr-CA"/>
        </w:rPr>
        <w:t>Արձանագրային</w:t>
      </w:r>
    </w:p>
    <w:p w:rsidR="00F32748" w:rsidRDefault="00F32748" w:rsidP="00F32748">
      <w:pPr>
        <w:spacing w:after="0" w:line="360" w:lineRule="auto"/>
        <w:jc w:val="right"/>
        <w:rPr>
          <w:rFonts w:ascii="GHEA Grapalat" w:hAnsi="GHEA Grapalat"/>
          <w:lang w:val="fr-CA"/>
        </w:rPr>
      </w:pPr>
    </w:p>
    <w:p w:rsidR="00F32748" w:rsidRDefault="00F32748" w:rsidP="00F32748">
      <w:pPr>
        <w:spacing w:after="0" w:line="360" w:lineRule="auto"/>
        <w:jc w:val="right"/>
        <w:rPr>
          <w:rFonts w:ascii="GHEA Grapalat" w:hAnsi="GHEA Grapalat"/>
          <w:lang w:val="fr-CA"/>
        </w:rPr>
      </w:pPr>
    </w:p>
    <w:p w:rsidR="00F32748" w:rsidRPr="009641D2" w:rsidRDefault="00F32748" w:rsidP="00F32748">
      <w:pPr>
        <w:spacing w:after="0" w:line="360" w:lineRule="auto"/>
        <w:jc w:val="right"/>
        <w:rPr>
          <w:rFonts w:ascii="GHEA Grapalat" w:hAnsi="GHEA Grapalat"/>
          <w:lang w:val="fr-CA"/>
        </w:rPr>
      </w:pPr>
    </w:p>
    <w:p w:rsidR="00F32748" w:rsidRDefault="00F32748" w:rsidP="00F32748">
      <w:pPr>
        <w:pStyle w:val="Heading3"/>
        <w:spacing w:before="0" w:beforeAutospacing="0" w:after="0" w:afterAutospacing="0" w:line="276" w:lineRule="auto"/>
        <w:ind w:left="1620" w:right="1530"/>
        <w:jc w:val="both"/>
        <w:rPr>
          <w:rFonts w:ascii="GHEA Grapalat" w:hAnsi="GHEA Grapalat" w:cs="Sylfaen"/>
          <w:b w:val="0"/>
          <w:sz w:val="22"/>
          <w:szCs w:val="22"/>
          <w:lang w:val="fr-CA"/>
        </w:rPr>
      </w:pPr>
      <w:r w:rsidRPr="00F32748">
        <w:rPr>
          <w:rFonts w:ascii="GHEA Grapalat" w:hAnsi="GHEA Grapalat"/>
          <w:b w:val="0"/>
          <w:sz w:val="22"/>
          <w:szCs w:val="22"/>
        </w:rPr>
        <w:t>«Հայաստանի Հանրապետության քրե</w:t>
      </w:r>
      <w:r w:rsidRPr="00F32748">
        <w:rPr>
          <w:rFonts w:ascii="GHEA Grapalat" w:hAnsi="GHEA Grapalat"/>
          <w:b w:val="0"/>
          <w:bCs w:val="0"/>
          <w:sz w:val="22"/>
          <w:szCs w:val="22"/>
        </w:rPr>
        <w:softHyphen/>
      </w:r>
      <w:r w:rsidRPr="00F32748">
        <w:rPr>
          <w:rFonts w:ascii="GHEA Grapalat" w:hAnsi="GHEA Grapalat"/>
          <w:b w:val="0"/>
          <w:sz w:val="22"/>
          <w:szCs w:val="22"/>
        </w:rPr>
        <w:t>ական դատավարության օրենս</w:t>
      </w:r>
      <w:r>
        <w:rPr>
          <w:rFonts w:ascii="GHEA Grapalat" w:hAnsi="GHEA Grapalat"/>
          <w:b w:val="0"/>
          <w:sz w:val="22"/>
          <w:szCs w:val="22"/>
        </w:rPr>
        <w:softHyphen/>
      </w:r>
      <w:r w:rsidRPr="00F32748">
        <w:rPr>
          <w:rFonts w:ascii="GHEA Grapalat" w:hAnsi="GHEA Grapalat"/>
          <w:b w:val="0"/>
          <w:sz w:val="22"/>
          <w:szCs w:val="22"/>
        </w:rPr>
        <w:t>գրքում փոփ</w:t>
      </w:r>
      <w:r w:rsidRPr="00F32748">
        <w:rPr>
          <w:rFonts w:ascii="GHEA Grapalat" w:hAnsi="GHEA Grapalat"/>
          <w:b w:val="0"/>
          <w:bCs w:val="0"/>
          <w:sz w:val="22"/>
          <w:szCs w:val="22"/>
        </w:rPr>
        <w:t>ոխություններ կատարելու մասին» և</w:t>
      </w:r>
      <w:r w:rsidRPr="00F32748">
        <w:rPr>
          <w:rFonts w:ascii="GHEA Grapalat" w:hAnsi="GHEA Grapalat"/>
          <w:b w:val="0"/>
          <w:sz w:val="22"/>
          <w:szCs w:val="22"/>
        </w:rPr>
        <w:t xml:space="preserve"> «Հա</w:t>
      </w:r>
      <w:r w:rsidRPr="00F32748">
        <w:rPr>
          <w:rFonts w:ascii="GHEA Grapalat" w:hAnsi="GHEA Grapalat"/>
          <w:b w:val="0"/>
          <w:bCs w:val="0"/>
          <w:sz w:val="22"/>
          <w:szCs w:val="22"/>
        </w:rPr>
        <w:softHyphen/>
      </w:r>
      <w:r w:rsidRPr="00F32748">
        <w:rPr>
          <w:rFonts w:ascii="GHEA Grapalat" w:hAnsi="GHEA Grapalat"/>
          <w:b w:val="0"/>
          <w:sz w:val="22"/>
          <w:szCs w:val="22"/>
        </w:rPr>
        <w:t>յաս</w:t>
      </w:r>
      <w:r w:rsidRPr="00F32748">
        <w:rPr>
          <w:rFonts w:ascii="GHEA Grapalat" w:hAnsi="GHEA Grapalat"/>
          <w:b w:val="0"/>
          <w:bCs w:val="0"/>
          <w:sz w:val="22"/>
          <w:szCs w:val="22"/>
        </w:rPr>
        <w:softHyphen/>
      </w:r>
      <w:r w:rsidRPr="00F32748">
        <w:rPr>
          <w:rFonts w:ascii="GHEA Grapalat" w:hAnsi="GHEA Grapalat"/>
          <w:b w:val="0"/>
          <w:sz w:val="22"/>
          <w:szCs w:val="22"/>
        </w:rPr>
        <w:t>տա</w:t>
      </w:r>
      <w:r w:rsidRPr="00F32748">
        <w:rPr>
          <w:rFonts w:ascii="GHEA Grapalat" w:hAnsi="GHEA Grapalat"/>
          <w:b w:val="0"/>
          <w:bCs w:val="0"/>
          <w:sz w:val="22"/>
          <w:szCs w:val="22"/>
        </w:rPr>
        <w:softHyphen/>
      </w:r>
      <w:r w:rsidRPr="00F32748">
        <w:rPr>
          <w:rFonts w:ascii="GHEA Grapalat" w:hAnsi="GHEA Grapalat"/>
          <w:b w:val="0"/>
          <w:sz w:val="22"/>
          <w:szCs w:val="22"/>
        </w:rPr>
        <w:t>նի Հանրապետության վարչական դատավարությա</w:t>
      </w:r>
      <w:r w:rsidRPr="00F32748">
        <w:rPr>
          <w:rFonts w:ascii="GHEA Grapalat" w:hAnsi="GHEA Grapalat"/>
          <w:b w:val="0"/>
          <w:bCs w:val="0"/>
          <w:sz w:val="22"/>
          <w:szCs w:val="22"/>
        </w:rPr>
        <w:t>ն օրենս</w:t>
      </w:r>
      <w:r>
        <w:rPr>
          <w:rFonts w:ascii="GHEA Grapalat" w:hAnsi="GHEA Grapalat"/>
          <w:b w:val="0"/>
          <w:bCs w:val="0"/>
          <w:sz w:val="22"/>
          <w:szCs w:val="22"/>
        </w:rPr>
        <w:softHyphen/>
      </w:r>
      <w:r w:rsidRPr="00F32748">
        <w:rPr>
          <w:rFonts w:ascii="GHEA Grapalat" w:hAnsi="GHEA Grapalat"/>
          <w:b w:val="0"/>
          <w:bCs w:val="0"/>
          <w:sz w:val="22"/>
          <w:szCs w:val="22"/>
        </w:rPr>
        <w:t>գրքում փո</w:t>
      </w:r>
      <w:r>
        <w:rPr>
          <w:rFonts w:ascii="GHEA Grapalat" w:hAnsi="GHEA Grapalat"/>
          <w:b w:val="0"/>
          <w:bCs w:val="0"/>
          <w:sz w:val="22"/>
          <w:szCs w:val="22"/>
        </w:rPr>
        <w:softHyphen/>
      </w:r>
      <w:r w:rsidRPr="00F32748">
        <w:rPr>
          <w:rFonts w:ascii="GHEA Grapalat" w:hAnsi="GHEA Grapalat"/>
          <w:b w:val="0"/>
          <w:bCs w:val="0"/>
          <w:sz w:val="22"/>
          <w:szCs w:val="22"/>
        </w:rPr>
        <w:t>փոխություններ և</w:t>
      </w:r>
      <w:r w:rsidRPr="00F32748">
        <w:rPr>
          <w:rFonts w:ascii="GHEA Grapalat" w:hAnsi="GHEA Grapalat"/>
          <w:b w:val="0"/>
          <w:sz w:val="22"/>
          <w:szCs w:val="22"/>
        </w:rPr>
        <w:t xml:space="preserve"> լրա</w:t>
      </w:r>
      <w:r w:rsidRPr="00F32748">
        <w:rPr>
          <w:rFonts w:ascii="GHEA Grapalat" w:hAnsi="GHEA Grapalat"/>
          <w:b w:val="0"/>
          <w:bCs w:val="0"/>
          <w:sz w:val="22"/>
          <w:szCs w:val="22"/>
        </w:rPr>
        <w:softHyphen/>
      </w:r>
      <w:r w:rsidRPr="00F32748">
        <w:rPr>
          <w:rFonts w:ascii="GHEA Grapalat" w:hAnsi="GHEA Grapalat"/>
          <w:b w:val="0"/>
          <w:sz w:val="22"/>
          <w:szCs w:val="22"/>
        </w:rPr>
        <w:t>ցում կատարելու մասին» Հա</w:t>
      </w:r>
      <w:r>
        <w:rPr>
          <w:rFonts w:ascii="GHEA Grapalat" w:hAnsi="GHEA Grapalat"/>
          <w:b w:val="0"/>
          <w:sz w:val="22"/>
          <w:szCs w:val="22"/>
        </w:rPr>
        <w:softHyphen/>
      </w:r>
      <w:r w:rsidRPr="00F32748">
        <w:rPr>
          <w:rFonts w:ascii="GHEA Grapalat" w:hAnsi="GHEA Grapalat"/>
          <w:b w:val="0"/>
          <w:sz w:val="22"/>
          <w:szCs w:val="22"/>
        </w:rPr>
        <w:t>յաս</w:t>
      </w:r>
      <w:r>
        <w:rPr>
          <w:rFonts w:ascii="GHEA Grapalat" w:hAnsi="GHEA Grapalat"/>
          <w:b w:val="0"/>
          <w:sz w:val="22"/>
          <w:szCs w:val="22"/>
        </w:rPr>
        <w:softHyphen/>
      </w:r>
      <w:r w:rsidRPr="00F32748">
        <w:rPr>
          <w:rFonts w:ascii="GHEA Grapalat" w:hAnsi="GHEA Grapalat"/>
          <w:b w:val="0"/>
          <w:sz w:val="22"/>
          <w:szCs w:val="22"/>
        </w:rPr>
        <w:t>տանի Հան</w:t>
      </w:r>
      <w:r>
        <w:rPr>
          <w:rFonts w:ascii="GHEA Grapalat" w:hAnsi="GHEA Grapalat"/>
          <w:b w:val="0"/>
          <w:sz w:val="22"/>
          <w:szCs w:val="22"/>
        </w:rPr>
        <w:softHyphen/>
      </w:r>
      <w:r w:rsidRPr="00F32748">
        <w:rPr>
          <w:rFonts w:ascii="GHEA Grapalat" w:hAnsi="GHEA Grapalat"/>
          <w:b w:val="0"/>
          <w:sz w:val="22"/>
          <w:szCs w:val="22"/>
        </w:rPr>
        <w:t>րա</w:t>
      </w:r>
      <w:r>
        <w:rPr>
          <w:rFonts w:ascii="GHEA Grapalat" w:hAnsi="GHEA Grapalat"/>
          <w:b w:val="0"/>
          <w:sz w:val="22"/>
          <w:szCs w:val="22"/>
        </w:rPr>
        <w:softHyphen/>
      </w:r>
      <w:r w:rsidRPr="00F32748">
        <w:rPr>
          <w:rFonts w:ascii="GHEA Grapalat" w:hAnsi="GHEA Grapalat"/>
          <w:b w:val="0"/>
          <w:sz w:val="22"/>
          <w:szCs w:val="22"/>
        </w:rPr>
        <w:t>պետության օրենքների նախագծերի փա</w:t>
      </w:r>
      <w:r w:rsidRPr="00F32748">
        <w:rPr>
          <w:rFonts w:ascii="GHEA Grapalat" w:hAnsi="GHEA Grapalat"/>
          <w:b w:val="0"/>
          <w:bCs w:val="0"/>
          <w:sz w:val="22"/>
          <w:szCs w:val="22"/>
        </w:rPr>
        <w:softHyphen/>
      </w:r>
      <w:r w:rsidRPr="00F32748">
        <w:rPr>
          <w:rFonts w:ascii="GHEA Grapalat" w:hAnsi="GHEA Grapalat"/>
          <w:b w:val="0"/>
          <w:sz w:val="22"/>
          <w:szCs w:val="22"/>
        </w:rPr>
        <w:t>թեթի</w:t>
      </w:r>
      <w:r w:rsidRPr="00F32748">
        <w:rPr>
          <w:rFonts w:ascii="GHEA Grapalat" w:hAnsi="GHEA Grapalat" w:cs="Sylfaen"/>
          <w:b w:val="0"/>
          <w:iCs/>
          <w:sz w:val="22"/>
          <w:szCs w:val="22"/>
          <w:lang w:val="af-ZA"/>
        </w:rPr>
        <w:t xml:space="preserve"> </w:t>
      </w:r>
      <w:r w:rsidRPr="00F32748">
        <w:rPr>
          <w:rFonts w:ascii="GHEA Grapalat" w:hAnsi="GHEA Grapalat" w:cs="Sylfaen"/>
          <w:b w:val="0"/>
          <w:sz w:val="22"/>
          <w:szCs w:val="22"/>
        </w:rPr>
        <w:t>վե</w:t>
      </w:r>
      <w:r>
        <w:rPr>
          <w:rFonts w:ascii="GHEA Grapalat" w:hAnsi="GHEA Grapalat" w:cs="Sylfaen"/>
          <w:b w:val="0"/>
          <w:sz w:val="22"/>
          <w:szCs w:val="22"/>
        </w:rPr>
        <w:softHyphen/>
      </w:r>
      <w:r w:rsidRPr="00F32748">
        <w:rPr>
          <w:rFonts w:ascii="GHEA Grapalat" w:hAnsi="GHEA Grapalat" w:cs="Sylfaen"/>
          <w:b w:val="0"/>
          <w:sz w:val="22"/>
          <w:szCs w:val="22"/>
        </w:rPr>
        <w:softHyphen/>
      </w:r>
      <w:r w:rsidRPr="00F32748">
        <w:rPr>
          <w:rFonts w:ascii="GHEA Grapalat" w:hAnsi="GHEA Grapalat" w:cs="Sylfaen"/>
          <w:b w:val="0"/>
          <w:sz w:val="22"/>
          <w:szCs w:val="22"/>
        </w:rPr>
        <w:softHyphen/>
        <w:t>րա</w:t>
      </w:r>
      <w:r w:rsidRPr="00F32748">
        <w:rPr>
          <w:rFonts w:ascii="GHEA Grapalat" w:hAnsi="GHEA Grapalat" w:cs="Sylfaen"/>
          <w:b w:val="0"/>
          <w:sz w:val="22"/>
          <w:szCs w:val="22"/>
        </w:rPr>
        <w:softHyphen/>
      </w:r>
      <w:r w:rsidRPr="00F32748">
        <w:rPr>
          <w:rFonts w:ascii="GHEA Grapalat" w:hAnsi="GHEA Grapalat" w:cs="Sylfaen"/>
          <w:b w:val="0"/>
          <w:sz w:val="22"/>
          <w:szCs w:val="22"/>
        </w:rPr>
        <w:softHyphen/>
        <w:t>բեր</w:t>
      </w:r>
      <w:r w:rsidRPr="00F32748">
        <w:rPr>
          <w:rFonts w:ascii="GHEA Grapalat" w:hAnsi="GHEA Grapalat" w:cs="Sylfaen"/>
          <w:b w:val="0"/>
          <w:sz w:val="22"/>
          <w:szCs w:val="22"/>
        </w:rPr>
        <w:softHyphen/>
        <w:t xml:space="preserve">յալ </w:t>
      </w:r>
      <w:r w:rsidRPr="00F32748">
        <w:rPr>
          <w:rFonts w:ascii="GHEA Grapalat" w:hAnsi="GHEA Grapalat" w:cs="Sylfaen"/>
          <w:b w:val="0"/>
          <w:sz w:val="22"/>
          <w:szCs w:val="22"/>
          <w:lang w:val="fr-CA"/>
        </w:rPr>
        <w:t>Հա</w:t>
      </w:r>
      <w:r w:rsidRPr="00F32748">
        <w:rPr>
          <w:rFonts w:ascii="GHEA Grapalat" w:hAnsi="GHEA Grapalat" w:cs="Sylfaen"/>
          <w:b w:val="0"/>
          <w:sz w:val="22"/>
          <w:szCs w:val="22"/>
          <w:lang w:val="fr-CA"/>
        </w:rPr>
        <w:softHyphen/>
      </w:r>
      <w:r w:rsidRPr="00F32748">
        <w:rPr>
          <w:rFonts w:ascii="GHEA Grapalat" w:hAnsi="GHEA Grapalat" w:cs="Sylfaen"/>
          <w:b w:val="0"/>
          <w:sz w:val="22"/>
          <w:szCs w:val="22"/>
          <w:lang w:val="fr-CA"/>
        </w:rPr>
        <w:softHyphen/>
        <w:t>յաս</w:t>
      </w:r>
      <w:r w:rsidRPr="00F32748">
        <w:rPr>
          <w:rFonts w:ascii="GHEA Grapalat" w:hAnsi="GHEA Grapalat" w:cs="Sylfaen"/>
          <w:b w:val="0"/>
          <w:sz w:val="22"/>
          <w:szCs w:val="22"/>
          <w:lang w:val="fr-CA"/>
        </w:rPr>
        <w:softHyphen/>
      </w:r>
      <w:r w:rsidRPr="00F32748">
        <w:rPr>
          <w:rFonts w:ascii="GHEA Grapalat" w:hAnsi="GHEA Grapalat" w:cs="Sylfaen"/>
          <w:b w:val="0"/>
          <w:sz w:val="22"/>
          <w:szCs w:val="22"/>
          <w:lang w:val="fr-CA"/>
        </w:rPr>
        <w:softHyphen/>
      </w:r>
      <w:r w:rsidRPr="00F32748">
        <w:rPr>
          <w:rFonts w:ascii="GHEA Grapalat" w:hAnsi="GHEA Grapalat" w:cs="Sylfaen"/>
          <w:b w:val="0"/>
          <w:sz w:val="22"/>
          <w:szCs w:val="22"/>
          <w:lang w:val="fr-CA"/>
        </w:rPr>
        <w:softHyphen/>
      </w:r>
      <w:r>
        <w:rPr>
          <w:rFonts w:ascii="GHEA Grapalat" w:hAnsi="GHEA Grapalat" w:cs="Sylfaen"/>
          <w:b w:val="0"/>
          <w:sz w:val="22"/>
          <w:szCs w:val="22"/>
          <w:lang w:val="fr-CA"/>
        </w:rPr>
        <w:softHyphen/>
      </w:r>
      <w:r w:rsidRPr="00F32748">
        <w:rPr>
          <w:rFonts w:ascii="GHEA Grapalat" w:hAnsi="GHEA Grapalat" w:cs="Sylfaen"/>
          <w:b w:val="0"/>
          <w:sz w:val="22"/>
          <w:szCs w:val="22"/>
          <w:lang w:val="fr-CA"/>
        </w:rPr>
        <w:t>տա</w:t>
      </w:r>
      <w:r w:rsidRPr="00F32748">
        <w:rPr>
          <w:rFonts w:ascii="GHEA Grapalat" w:hAnsi="GHEA Grapalat" w:cs="Sylfaen"/>
          <w:b w:val="0"/>
          <w:sz w:val="22"/>
          <w:szCs w:val="22"/>
          <w:lang w:val="fr-CA"/>
        </w:rPr>
        <w:softHyphen/>
        <w:t xml:space="preserve">նի </w:t>
      </w:r>
      <w:proofErr w:type="gramStart"/>
      <w:r w:rsidRPr="00F32748">
        <w:rPr>
          <w:rFonts w:ascii="GHEA Grapalat" w:hAnsi="GHEA Grapalat" w:cs="Sylfaen"/>
          <w:b w:val="0"/>
          <w:sz w:val="22"/>
          <w:szCs w:val="22"/>
          <w:lang w:val="fr-CA"/>
        </w:rPr>
        <w:t>Հան</w:t>
      </w:r>
      <w:r w:rsidRPr="00F32748">
        <w:rPr>
          <w:rFonts w:ascii="GHEA Grapalat" w:hAnsi="GHEA Grapalat" w:cs="Sylfaen"/>
          <w:b w:val="0"/>
          <w:sz w:val="22"/>
          <w:szCs w:val="22"/>
          <w:lang w:val="fr-CA"/>
        </w:rPr>
        <w:softHyphen/>
      </w:r>
      <w:r w:rsidRPr="00F32748">
        <w:rPr>
          <w:rFonts w:ascii="GHEA Grapalat" w:hAnsi="GHEA Grapalat" w:cs="Sylfaen"/>
          <w:b w:val="0"/>
          <w:sz w:val="22"/>
          <w:szCs w:val="22"/>
          <w:lang w:val="fr-CA"/>
        </w:rPr>
        <w:softHyphen/>
      </w:r>
      <w:r w:rsidRPr="00F32748">
        <w:rPr>
          <w:rFonts w:ascii="GHEA Grapalat" w:hAnsi="GHEA Grapalat" w:cs="Sylfaen"/>
          <w:b w:val="0"/>
          <w:sz w:val="22"/>
          <w:szCs w:val="22"/>
          <w:lang w:val="fr-CA"/>
        </w:rPr>
        <w:softHyphen/>
      </w:r>
      <w:r w:rsidRPr="00F32748">
        <w:rPr>
          <w:rFonts w:ascii="GHEA Grapalat" w:hAnsi="GHEA Grapalat" w:cs="Sylfaen"/>
          <w:b w:val="0"/>
          <w:sz w:val="22"/>
          <w:szCs w:val="22"/>
          <w:lang w:val="fr-CA"/>
        </w:rPr>
        <w:softHyphen/>
        <w:t>րա</w:t>
      </w:r>
      <w:r w:rsidRPr="00F32748">
        <w:rPr>
          <w:rFonts w:ascii="GHEA Grapalat" w:hAnsi="GHEA Grapalat" w:cs="Sylfaen"/>
          <w:b w:val="0"/>
          <w:sz w:val="22"/>
          <w:szCs w:val="22"/>
          <w:lang w:val="fr-CA"/>
        </w:rPr>
        <w:softHyphen/>
      </w:r>
      <w:r w:rsidRPr="00F32748">
        <w:rPr>
          <w:rFonts w:ascii="GHEA Grapalat" w:hAnsi="GHEA Grapalat" w:cs="Sylfaen"/>
          <w:b w:val="0"/>
          <w:sz w:val="22"/>
          <w:szCs w:val="22"/>
          <w:lang w:val="fr-CA"/>
        </w:rPr>
        <w:softHyphen/>
        <w:t>պե</w:t>
      </w:r>
      <w:r w:rsidRPr="00F32748">
        <w:rPr>
          <w:rFonts w:ascii="GHEA Grapalat" w:hAnsi="GHEA Grapalat" w:cs="Sylfaen"/>
          <w:b w:val="0"/>
          <w:sz w:val="22"/>
          <w:szCs w:val="22"/>
          <w:lang w:val="fr-CA"/>
        </w:rPr>
        <w:softHyphen/>
        <w:t>տու</w:t>
      </w:r>
      <w:r w:rsidRPr="00F32748">
        <w:rPr>
          <w:rFonts w:ascii="GHEA Grapalat" w:hAnsi="GHEA Grapalat" w:cs="Sylfaen"/>
          <w:b w:val="0"/>
          <w:sz w:val="22"/>
          <w:szCs w:val="22"/>
          <w:lang w:val="fr-CA"/>
        </w:rPr>
        <w:softHyphen/>
      </w:r>
      <w:r w:rsidRPr="00F32748">
        <w:rPr>
          <w:rFonts w:ascii="GHEA Grapalat" w:hAnsi="GHEA Grapalat" w:cs="Sylfaen"/>
          <w:b w:val="0"/>
          <w:sz w:val="22"/>
          <w:szCs w:val="22"/>
          <w:lang w:val="fr-CA"/>
        </w:rPr>
        <w:softHyphen/>
        <w:t>թյան</w:t>
      </w:r>
      <w:r>
        <w:rPr>
          <w:rFonts w:ascii="GHEA Grapalat" w:hAnsi="GHEA Grapalat" w:cs="Sylfaen"/>
          <w:b w:val="0"/>
          <w:sz w:val="22"/>
          <w:szCs w:val="22"/>
          <w:lang w:val="fr-CA"/>
        </w:rPr>
        <w:t xml:space="preserve"> </w:t>
      </w:r>
      <w:r w:rsidRPr="00F32748">
        <w:rPr>
          <w:rFonts w:ascii="GHEA Grapalat" w:hAnsi="GHEA Grapalat" w:cs="Sylfaen"/>
          <w:b w:val="0"/>
          <w:sz w:val="22"/>
          <w:szCs w:val="22"/>
          <w:lang w:val="fr-CA"/>
        </w:rPr>
        <w:t xml:space="preserve"> կառա</w:t>
      </w:r>
      <w:r w:rsidRPr="00F32748">
        <w:rPr>
          <w:rFonts w:ascii="GHEA Grapalat" w:hAnsi="GHEA Grapalat" w:cs="Sylfaen"/>
          <w:b w:val="0"/>
          <w:sz w:val="22"/>
          <w:szCs w:val="22"/>
          <w:lang w:val="fr-CA"/>
        </w:rPr>
        <w:softHyphen/>
        <w:t>վա</w:t>
      </w:r>
      <w:r w:rsidRPr="00F32748">
        <w:rPr>
          <w:rFonts w:ascii="GHEA Grapalat" w:hAnsi="GHEA Grapalat" w:cs="Sylfaen"/>
          <w:b w:val="0"/>
          <w:sz w:val="22"/>
          <w:szCs w:val="22"/>
          <w:lang w:val="fr-CA"/>
        </w:rPr>
        <w:softHyphen/>
        <w:t>րու</w:t>
      </w:r>
      <w:r w:rsidRPr="00F32748">
        <w:rPr>
          <w:rFonts w:ascii="GHEA Grapalat" w:hAnsi="GHEA Grapalat" w:cs="Sylfaen"/>
          <w:b w:val="0"/>
          <w:sz w:val="22"/>
          <w:szCs w:val="22"/>
          <w:lang w:val="fr-CA"/>
        </w:rPr>
        <w:softHyphen/>
        <w:t>թյան</w:t>
      </w:r>
      <w:proofErr w:type="gramEnd"/>
      <w:r w:rsidRPr="00F32748">
        <w:rPr>
          <w:rFonts w:ascii="GHEA Grapalat" w:hAnsi="GHEA Grapalat" w:cs="Sylfaen"/>
          <w:b w:val="0"/>
          <w:sz w:val="22"/>
          <w:szCs w:val="22"/>
          <w:lang w:val="fr-CA"/>
        </w:rPr>
        <w:t xml:space="preserve"> </w:t>
      </w:r>
    </w:p>
    <w:p w:rsidR="00F32748" w:rsidRPr="00F32748" w:rsidRDefault="00F32748" w:rsidP="00F32748">
      <w:pPr>
        <w:pStyle w:val="Heading3"/>
        <w:spacing w:before="0" w:beforeAutospacing="0" w:after="0" w:afterAutospacing="0" w:line="276" w:lineRule="auto"/>
        <w:ind w:left="1620" w:right="1530"/>
        <w:jc w:val="center"/>
        <w:rPr>
          <w:rFonts w:ascii="GHEA Grapalat" w:hAnsi="GHEA Grapalat" w:cs="Sylfaen"/>
          <w:b w:val="0"/>
          <w:sz w:val="22"/>
          <w:szCs w:val="22"/>
          <w:lang w:val="fr-CA"/>
        </w:rPr>
      </w:pPr>
      <w:proofErr w:type="gramStart"/>
      <w:r w:rsidRPr="00F32748">
        <w:rPr>
          <w:rFonts w:ascii="GHEA Grapalat" w:hAnsi="GHEA Grapalat" w:cs="Sylfaen"/>
          <w:b w:val="0"/>
          <w:sz w:val="22"/>
          <w:szCs w:val="22"/>
          <w:lang w:val="fr-CA"/>
        </w:rPr>
        <w:t>եզրա</w:t>
      </w:r>
      <w:r w:rsidRPr="00F32748">
        <w:rPr>
          <w:rFonts w:ascii="GHEA Grapalat" w:hAnsi="GHEA Grapalat" w:cs="Sylfaen"/>
          <w:b w:val="0"/>
          <w:sz w:val="22"/>
          <w:szCs w:val="22"/>
          <w:lang w:val="fr-CA"/>
        </w:rPr>
        <w:softHyphen/>
      </w:r>
      <w:r w:rsidRPr="00F32748">
        <w:rPr>
          <w:rFonts w:ascii="GHEA Grapalat" w:hAnsi="GHEA Grapalat" w:cs="Sylfaen"/>
          <w:b w:val="0"/>
          <w:sz w:val="22"/>
          <w:szCs w:val="22"/>
          <w:lang w:val="fr-CA"/>
        </w:rPr>
        <w:softHyphen/>
      </w:r>
      <w:r w:rsidRPr="00F32748">
        <w:rPr>
          <w:rFonts w:ascii="GHEA Grapalat" w:hAnsi="GHEA Grapalat" w:cs="Sylfaen"/>
          <w:b w:val="0"/>
          <w:sz w:val="22"/>
          <w:szCs w:val="22"/>
          <w:lang w:val="fr-CA"/>
        </w:rPr>
        <w:softHyphen/>
      </w:r>
      <w:r w:rsidRPr="00F32748">
        <w:rPr>
          <w:rFonts w:ascii="GHEA Grapalat" w:hAnsi="GHEA Grapalat" w:cs="Sylfaen"/>
          <w:b w:val="0"/>
          <w:sz w:val="22"/>
          <w:szCs w:val="22"/>
          <w:lang w:val="fr-CA"/>
        </w:rPr>
        <w:softHyphen/>
        <w:t>կա</w:t>
      </w:r>
      <w:r w:rsidRPr="00F32748">
        <w:rPr>
          <w:rFonts w:ascii="GHEA Grapalat" w:hAnsi="GHEA Grapalat" w:cs="Sylfaen"/>
          <w:b w:val="0"/>
          <w:sz w:val="22"/>
          <w:szCs w:val="22"/>
          <w:lang w:val="fr-CA"/>
        </w:rPr>
        <w:softHyphen/>
      </w:r>
      <w:r w:rsidRPr="00F32748">
        <w:rPr>
          <w:rFonts w:ascii="GHEA Grapalat" w:hAnsi="GHEA Grapalat" w:cs="Sylfaen"/>
          <w:b w:val="0"/>
          <w:sz w:val="22"/>
          <w:szCs w:val="22"/>
          <w:lang w:val="fr-CA"/>
        </w:rPr>
        <w:softHyphen/>
      </w:r>
      <w:r w:rsidRPr="00F32748">
        <w:rPr>
          <w:rFonts w:ascii="GHEA Grapalat" w:hAnsi="GHEA Grapalat" w:cs="Sylfaen"/>
          <w:b w:val="0"/>
          <w:sz w:val="22"/>
          <w:szCs w:val="22"/>
          <w:lang w:val="fr-CA"/>
        </w:rPr>
        <w:softHyphen/>
        <w:t>ցու</w:t>
      </w:r>
      <w:r w:rsidRPr="00F32748">
        <w:rPr>
          <w:rFonts w:ascii="GHEA Grapalat" w:hAnsi="GHEA Grapalat" w:cs="Sylfaen"/>
          <w:b w:val="0"/>
          <w:sz w:val="22"/>
          <w:szCs w:val="22"/>
          <w:lang w:val="fr-CA"/>
        </w:rPr>
        <w:softHyphen/>
        <w:t>թյան</w:t>
      </w:r>
      <w:proofErr w:type="gramEnd"/>
      <w:r w:rsidRPr="00F32748">
        <w:rPr>
          <w:rFonts w:ascii="GHEA Grapalat" w:hAnsi="GHEA Grapalat"/>
          <w:b w:val="0"/>
          <w:sz w:val="22"/>
          <w:szCs w:val="22"/>
          <w:lang w:val="fr-CA"/>
        </w:rPr>
        <w:t xml:space="preserve"> </w:t>
      </w:r>
      <w:r w:rsidRPr="00F32748">
        <w:rPr>
          <w:rFonts w:ascii="GHEA Grapalat" w:hAnsi="GHEA Grapalat" w:cs="Sylfaen"/>
          <w:b w:val="0"/>
          <w:sz w:val="22"/>
          <w:szCs w:val="22"/>
          <w:lang w:val="fr-CA"/>
        </w:rPr>
        <w:t>նա</w:t>
      </w:r>
      <w:r w:rsidRPr="00F32748">
        <w:rPr>
          <w:rFonts w:ascii="GHEA Grapalat" w:hAnsi="GHEA Grapalat" w:cs="Sylfaen"/>
          <w:b w:val="0"/>
          <w:sz w:val="22"/>
          <w:szCs w:val="22"/>
          <w:lang w:val="fr-CA"/>
        </w:rPr>
        <w:softHyphen/>
        <w:t>խա</w:t>
      </w:r>
      <w:r>
        <w:rPr>
          <w:rFonts w:ascii="GHEA Grapalat" w:hAnsi="GHEA Grapalat" w:cs="Sylfaen"/>
          <w:b w:val="0"/>
          <w:sz w:val="22"/>
          <w:szCs w:val="22"/>
          <w:lang w:val="fr-CA"/>
        </w:rPr>
        <w:softHyphen/>
      </w:r>
      <w:r w:rsidRPr="00F32748">
        <w:rPr>
          <w:rFonts w:ascii="GHEA Grapalat" w:hAnsi="GHEA Grapalat" w:cs="Sylfaen"/>
          <w:b w:val="0"/>
          <w:sz w:val="22"/>
          <w:szCs w:val="22"/>
          <w:lang w:val="fr-CA"/>
        </w:rPr>
        <w:softHyphen/>
      </w:r>
      <w:r w:rsidRPr="00F32748">
        <w:rPr>
          <w:rFonts w:ascii="GHEA Grapalat" w:hAnsi="GHEA Grapalat" w:cs="Sylfaen"/>
          <w:b w:val="0"/>
          <w:sz w:val="22"/>
          <w:szCs w:val="22"/>
          <w:lang w:val="fr-CA"/>
        </w:rPr>
        <w:softHyphen/>
        <w:t>գծի մասին</w:t>
      </w:r>
    </w:p>
    <w:p w:rsidR="00F32748" w:rsidRPr="009641D2" w:rsidRDefault="00F32748" w:rsidP="00F32748">
      <w:pPr>
        <w:spacing w:after="0" w:line="360" w:lineRule="auto"/>
        <w:ind w:left="1260" w:right="1440"/>
        <w:jc w:val="center"/>
        <w:rPr>
          <w:rFonts w:ascii="GHEA Grapalat" w:hAnsi="GHEA Grapalat"/>
          <w:lang w:val="fr-CA"/>
        </w:rPr>
      </w:pPr>
      <w:r w:rsidRPr="009641D2">
        <w:rPr>
          <w:rFonts w:ascii="GHEA Grapalat" w:hAnsi="GHEA Grapalat"/>
          <w:lang w:val="fr-CA"/>
        </w:rPr>
        <w:t>-------------------------------------------------------------------------------------</w:t>
      </w:r>
    </w:p>
    <w:p w:rsidR="00F32748" w:rsidRPr="009641D2" w:rsidRDefault="00F32748" w:rsidP="00F32748">
      <w:pPr>
        <w:spacing w:after="0" w:line="360" w:lineRule="auto"/>
        <w:rPr>
          <w:rFonts w:ascii="GHEA Grapalat" w:eastAsia="Times New Roman" w:hAnsi="GHEA Grapalat" w:cs="Sylfaen"/>
          <w:bCs/>
          <w:lang w:val="fr-CA"/>
        </w:rPr>
      </w:pPr>
    </w:p>
    <w:p w:rsidR="00F32748" w:rsidRPr="009641D2" w:rsidRDefault="00F32748" w:rsidP="00F32748">
      <w:pPr>
        <w:pStyle w:val="Heading3"/>
        <w:spacing w:before="0" w:beforeAutospacing="0" w:after="0" w:afterAutospacing="0" w:line="360" w:lineRule="auto"/>
        <w:ind w:firstLine="720"/>
        <w:jc w:val="both"/>
        <w:rPr>
          <w:rFonts w:ascii="GHEA Grapalat" w:hAnsi="GHEA Grapalat"/>
          <w:b w:val="0"/>
          <w:sz w:val="22"/>
          <w:szCs w:val="22"/>
          <w:lang w:val="fr-CA"/>
        </w:rPr>
      </w:pPr>
      <w:r w:rsidRPr="009641D2">
        <w:rPr>
          <w:rFonts w:ascii="GHEA Grapalat" w:hAnsi="GHEA Grapalat" w:cs="Sylfaen"/>
          <w:b w:val="0"/>
          <w:sz w:val="22"/>
          <w:szCs w:val="22"/>
          <w:lang w:val="fr-CA"/>
        </w:rPr>
        <w:t xml:space="preserve">Հավանություն տալ </w:t>
      </w:r>
      <w:r w:rsidRPr="00F32748">
        <w:rPr>
          <w:rFonts w:ascii="GHEA Grapalat" w:hAnsi="GHEA Grapalat"/>
          <w:b w:val="0"/>
          <w:sz w:val="22"/>
          <w:szCs w:val="22"/>
        </w:rPr>
        <w:t>«Հայաստանի Հանրապետության քրե</w:t>
      </w:r>
      <w:r w:rsidRPr="00F32748">
        <w:rPr>
          <w:rFonts w:ascii="GHEA Grapalat" w:hAnsi="GHEA Grapalat"/>
          <w:b w:val="0"/>
          <w:bCs w:val="0"/>
          <w:sz w:val="22"/>
          <w:szCs w:val="22"/>
        </w:rPr>
        <w:softHyphen/>
      </w:r>
      <w:r w:rsidRPr="00F32748">
        <w:rPr>
          <w:rFonts w:ascii="GHEA Grapalat" w:hAnsi="GHEA Grapalat"/>
          <w:b w:val="0"/>
          <w:sz w:val="22"/>
          <w:szCs w:val="22"/>
        </w:rPr>
        <w:t>ական դատավարության օրենսգրքում փոփ</w:t>
      </w:r>
      <w:r w:rsidRPr="00F32748">
        <w:rPr>
          <w:rFonts w:ascii="GHEA Grapalat" w:hAnsi="GHEA Grapalat"/>
          <w:b w:val="0"/>
          <w:bCs w:val="0"/>
          <w:sz w:val="22"/>
          <w:szCs w:val="22"/>
        </w:rPr>
        <w:t>ոխություններ կատարելու մասին» և</w:t>
      </w:r>
      <w:r w:rsidRPr="00F32748">
        <w:rPr>
          <w:rFonts w:ascii="GHEA Grapalat" w:hAnsi="GHEA Grapalat"/>
          <w:b w:val="0"/>
          <w:sz w:val="22"/>
          <w:szCs w:val="22"/>
        </w:rPr>
        <w:t xml:space="preserve"> «Հա</w:t>
      </w:r>
      <w:r w:rsidRPr="00F32748">
        <w:rPr>
          <w:rFonts w:ascii="GHEA Grapalat" w:hAnsi="GHEA Grapalat"/>
          <w:b w:val="0"/>
          <w:bCs w:val="0"/>
          <w:sz w:val="22"/>
          <w:szCs w:val="22"/>
        </w:rPr>
        <w:softHyphen/>
      </w:r>
      <w:r w:rsidRPr="00F32748">
        <w:rPr>
          <w:rFonts w:ascii="GHEA Grapalat" w:hAnsi="GHEA Grapalat"/>
          <w:b w:val="0"/>
          <w:sz w:val="22"/>
          <w:szCs w:val="22"/>
        </w:rPr>
        <w:t>յաս</w:t>
      </w:r>
      <w:r w:rsidRPr="00F32748">
        <w:rPr>
          <w:rFonts w:ascii="GHEA Grapalat" w:hAnsi="GHEA Grapalat"/>
          <w:b w:val="0"/>
          <w:bCs w:val="0"/>
          <w:sz w:val="22"/>
          <w:szCs w:val="22"/>
        </w:rPr>
        <w:softHyphen/>
      </w:r>
      <w:r w:rsidRPr="00F32748">
        <w:rPr>
          <w:rFonts w:ascii="GHEA Grapalat" w:hAnsi="GHEA Grapalat"/>
          <w:b w:val="0"/>
          <w:sz w:val="22"/>
          <w:szCs w:val="22"/>
        </w:rPr>
        <w:t>տա</w:t>
      </w:r>
      <w:r w:rsidRPr="00F32748">
        <w:rPr>
          <w:rFonts w:ascii="GHEA Grapalat" w:hAnsi="GHEA Grapalat"/>
          <w:b w:val="0"/>
          <w:bCs w:val="0"/>
          <w:sz w:val="22"/>
          <w:szCs w:val="22"/>
        </w:rPr>
        <w:softHyphen/>
      </w:r>
      <w:r w:rsidRPr="00F32748">
        <w:rPr>
          <w:rFonts w:ascii="GHEA Grapalat" w:hAnsi="GHEA Grapalat"/>
          <w:b w:val="0"/>
          <w:sz w:val="22"/>
          <w:szCs w:val="22"/>
        </w:rPr>
        <w:t>նի Հանրապետության վարչական դատավարությա</w:t>
      </w:r>
      <w:r w:rsidRPr="00F32748">
        <w:rPr>
          <w:rFonts w:ascii="GHEA Grapalat" w:hAnsi="GHEA Grapalat"/>
          <w:b w:val="0"/>
          <w:bCs w:val="0"/>
          <w:sz w:val="22"/>
          <w:szCs w:val="22"/>
        </w:rPr>
        <w:t>ն օրենսգրքում փոփոխություններ և</w:t>
      </w:r>
      <w:r w:rsidRPr="00F32748">
        <w:rPr>
          <w:rFonts w:ascii="GHEA Grapalat" w:hAnsi="GHEA Grapalat"/>
          <w:b w:val="0"/>
          <w:sz w:val="22"/>
          <w:szCs w:val="22"/>
        </w:rPr>
        <w:t xml:space="preserve"> լրա</w:t>
      </w:r>
      <w:r w:rsidRPr="00F32748">
        <w:rPr>
          <w:rFonts w:ascii="GHEA Grapalat" w:hAnsi="GHEA Grapalat"/>
          <w:b w:val="0"/>
          <w:bCs w:val="0"/>
          <w:sz w:val="22"/>
          <w:szCs w:val="22"/>
        </w:rPr>
        <w:softHyphen/>
      </w:r>
      <w:r w:rsidRPr="00F32748">
        <w:rPr>
          <w:rFonts w:ascii="GHEA Grapalat" w:hAnsi="GHEA Grapalat"/>
          <w:b w:val="0"/>
          <w:sz w:val="22"/>
          <w:szCs w:val="22"/>
        </w:rPr>
        <w:t>ցում կատարելու մասին» Հայաստանի Հանրապետության օրենքների նախագծերի փա</w:t>
      </w:r>
      <w:r w:rsidRPr="00F32748">
        <w:rPr>
          <w:rFonts w:ascii="GHEA Grapalat" w:hAnsi="GHEA Grapalat"/>
          <w:b w:val="0"/>
          <w:bCs w:val="0"/>
          <w:sz w:val="22"/>
          <w:szCs w:val="22"/>
        </w:rPr>
        <w:softHyphen/>
      </w:r>
      <w:r w:rsidRPr="00F32748">
        <w:rPr>
          <w:rFonts w:ascii="GHEA Grapalat" w:hAnsi="GHEA Grapalat"/>
          <w:b w:val="0"/>
          <w:sz w:val="22"/>
          <w:szCs w:val="22"/>
        </w:rPr>
        <w:t>թեթի</w:t>
      </w:r>
      <w:r w:rsidRPr="00F32748">
        <w:rPr>
          <w:rFonts w:ascii="GHEA Grapalat" w:hAnsi="GHEA Grapalat" w:cs="Sylfaen"/>
          <w:b w:val="0"/>
          <w:sz w:val="22"/>
          <w:szCs w:val="22"/>
          <w:lang w:val="af-ZA"/>
        </w:rPr>
        <w:t xml:space="preserve"> </w:t>
      </w:r>
      <w:r w:rsidRPr="007B52C7">
        <w:rPr>
          <w:rFonts w:ascii="GHEA Grapalat" w:hAnsi="GHEA Grapalat" w:cs="Sylfaen"/>
          <w:b w:val="0"/>
          <w:sz w:val="22"/>
          <w:szCs w:val="22"/>
        </w:rPr>
        <w:t>վե</w:t>
      </w:r>
      <w:r w:rsidRPr="007B52C7">
        <w:rPr>
          <w:rFonts w:ascii="GHEA Grapalat" w:hAnsi="GHEA Grapalat" w:cs="Sylfaen"/>
          <w:b w:val="0"/>
          <w:sz w:val="22"/>
          <w:szCs w:val="22"/>
        </w:rPr>
        <w:softHyphen/>
      </w:r>
      <w:r w:rsidRPr="007B52C7">
        <w:rPr>
          <w:rFonts w:ascii="GHEA Grapalat" w:hAnsi="GHEA Grapalat" w:cs="Sylfaen"/>
          <w:b w:val="0"/>
          <w:sz w:val="22"/>
          <w:szCs w:val="22"/>
        </w:rPr>
        <w:softHyphen/>
        <w:t>րա</w:t>
      </w:r>
      <w:r w:rsidRPr="007B52C7">
        <w:rPr>
          <w:rFonts w:ascii="GHEA Grapalat" w:hAnsi="GHEA Grapalat" w:cs="Sylfaen"/>
          <w:b w:val="0"/>
          <w:sz w:val="22"/>
          <w:szCs w:val="22"/>
        </w:rPr>
        <w:softHyphen/>
      </w:r>
      <w:r w:rsidRPr="007B52C7">
        <w:rPr>
          <w:rFonts w:ascii="GHEA Grapalat" w:hAnsi="GHEA Grapalat" w:cs="Sylfaen"/>
          <w:b w:val="0"/>
          <w:sz w:val="22"/>
          <w:szCs w:val="22"/>
        </w:rPr>
        <w:softHyphen/>
        <w:t xml:space="preserve">բերյալ </w:t>
      </w:r>
      <w:r w:rsidRPr="009641D2">
        <w:rPr>
          <w:rFonts w:ascii="GHEA Grapalat" w:hAnsi="GHEA Grapalat" w:cs="Sylfaen"/>
          <w:b w:val="0"/>
          <w:sz w:val="22"/>
          <w:szCs w:val="22"/>
          <w:lang w:val="fr-CA"/>
        </w:rPr>
        <w:t>Հա</w:t>
      </w:r>
      <w:r w:rsidRPr="009641D2">
        <w:rPr>
          <w:rFonts w:ascii="GHEA Grapalat" w:hAnsi="GHEA Grapalat" w:cs="Sylfaen"/>
          <w:b w:val="0"/>
          <w:sz w:val="22"/>
          <w:szCs w:val="22"/>
          <w:lang w:val="fr-CA"/>
        </w:rPr>
        <w:softHyphen/>
        <w:t>յաս</w:t>
      </w:r>
      <w:r w:rsidRPr="009641D2">
        <w:rPr>
          <w:rFonts w:ascii="GHEA Grapalat" w:hAnsi="GHEA Grapalat" w:cs="Sylfaen"/>
          <w:b w:val="0"/>
          <w:sz w:val="22"/>
          <w:szCs w:val="22"/>
          <w:lang w:val="fr-CA"/>
        </w:rPr>
        <w:softHyphen/>
        <w:t>տանի Հան</w:t>
      </w:r>
      <w:r w:rsidRPr="009641D2">
        <w:rPr>
          <w:rFonts w:ascii="GHEA Grapalat" w:hAnsi="GHEA Grapalat" w:cs="Sylfaen"/>
          <w:b w:val="0"/>
          <w:sz w:val="22"/>
          <w:szCs w:val="22"/>
          <w:lang w:val="fr-CA"/>
        </w:rPr>
        <w:softHyphen/>
        <w:t>րա</w:t>
      </w:r>
      <w:r w:rsidRPr="009641D2">
        <w:rPr>
          <w:rFonts w:ascii="GHEA Grapalat" w:hAnsi="GHEA Grapalat" w:cs="Sylfaen"/>
          <w:b w:val="0"/>
          <w:sz w:val="22"/>
          <w:szCs w:val="22"/>
          <w:lang w:val="fr-CA"/>
        </w:rPr>
        <w:softHyphen/>
        <w:t>պե</w:t>
      </w:r>
      <w:r w:rsidRPr="009641D2">
        <w:rPr>
          <w:rFonts w:ascii="GHEA Grapalat" w:hAnsi="GHEA Grapalat" w:cs="Sylfaen"/>
          <w:b w:val="0"/>
          <w:sz w:val="22"/>
          <w:szCs w:val="22"/>
          <w:lang w:val="fr-CA"/>
        </w:rPr>
        <w:softHyphen/>
        <w:t>տության կառա</w:t>
      </w:r>
      <w:r w:rsidRPr="009641D2">
        <w:rPr>
          <w:rFonts w:ascii="GHEA Grapalat" w:hAnsi="GHEA Grapalat" w:cs="Sylfaen"/>
          <w:b w:val="0"/>
          <w:sz w:val="22"/>
          <w:szCs w:val="22"/>
          <w:lang w:val="fr-CA"/>
        </w:rPr>
        <w:softHyphen/>
        <w:t>վա</w:t>
      </w:r>
      <w:r w:rsidRPr="009641D2">
        <w:rPr>
          <w:rFonts w:ascii="GHEA Grapalat" w:hAnsi="GHEA Grapalat" w:cs="Sylfaen"/>
          <w:b w:val="0"/>
          <w:sz w:val="22"/>
          <w:szCs w:val="22"/>
          <w:lang w:val="fr-CA"/>
        </w:rPr>
        <w:softHyphen/>
      </w:r>
      <w:r w:rsidRPr="009641D2">
        <w:rPr>
          <w:rFonts w:ascii="GHEA Grapalat" w:hAnsi="GHEA Grapalat" w:cs="Sylfaen"/>
          <w:b w:val="0"/>
          <w:sz w:val="22"/>
          <w:szCs w:val="22"/>
          <w:lang w:val="fr-CA"/>
        </w:rPr>
        <w:softHyphen/>
      </w:r>
      <w:r w:rsidRPr="009641D2">
        <w:rPr>
          <w:rFonts w:ascii="GHEA Grapalat" w:hAnsi="GHEA Grapalat" w:cs="Sylfaen"/>
          <w:b w:val="0"/>
          <w:sz w:val="22"/>
          <w:szCs w:val="22"/>
          <w:lang w:val="fr-CA"/>
        </w:rPr>
        <w:softHyphen/>
        <w:t>րու</w:t>
      </w:r>
      <w:r w:rsidRPr="009641D2">
        <w:rPr>
          <w:rFonts w:ascii="GHEA Grapalat" w:hAnsi="GHEA Grapalat" w:cs="Sylfaen"/>
          <w:b w:val="0"/>
          <w:sz w:val="22"/>
          <w:szCs w:val="22"/>
          <w:lang w:val="fr-CA"/>
        </w:rPr>
        <w:softHyphen/>
        <w:t>թյան</w:t>
      </w:r>
      <w:r w:rsidRPr="009641D2">
        <w:rPr>
          <w:rFonts w:ascii="GHEA Grapalat" w:hAnsi="GHEA Grapalat"/>
          <w:b w:val="0"/>
          <w:sz w:val="22"/>
          <w:szCs w:val="22"/>
          <w:lang w:val="fr-CA"/>
        </w:rPr>
        <w:t xml:space="preserve"> </w:t>
      </w:r>
      <w:r w:rsidRPr="009641D2">
        <w:rPr>
          <w:rFonts w:ascii="GHEA Grapalat" w:hAnsi="GHEA Grapalat" w:cs="Sylfaen"/>
          <w:b w:val="0"/>
          <w:sz w:val="22"/>
          <w:szCs w:val="22"/>
          <w:lang w:val="fr-CA"/>
        </w:rPr>
        <w:t>եզրա</w:t>
      </w:r>
      <w:r w:rsidRPr="009641D2">
        <w:rPr>
          <w:rFonts w:ascii="GHEA Grapalat" w:hAnsi="GHEA Grapalat" w:cs="Sylfaen"/>
          <w:b w:val="0"/>
          <w:sz w:val="22"/>
          <w:szCs w:val="22"/>
          <w:lang w:val="fr-CA"/>
        </w:rPr>
        <w:softHyphen/>
        <w:t>կացության</w:t>
      </w:r>
      <w:r w:rsidRPr="009641D2">
        <w:rPr>
          <w:rFonts w:ascii="GHEA Grapalat" w:hAnsi="GHEA Grapalat"/>
          <w:b w:val="0"/>
          <w:sz w:val="22"/>
          <w:szCs w:val="22"/>
          <w:lang w:val="fr-CA"/>
        </w:rPr>
        <w:t xml:space="preserve"> </w:t>
      </w:r>
      <w:r w:rsidRPr="009641D2">
        <w:rPr>
          <w:rFonts w:ascii="GHEA Grapalat" w:hAnsi="GHEA Grapalat" w:cs="Sylfaen"/>
          <w:b w:val="0"/>
          <w:sz w:val="22"/>
          <w:szCs w:val="22"/>
          <w:lang w:val="fr-CA"/>
        </w:rPr>
        <w:t>նա</w:t>
      </w:r>
      <w:r w:rsidRPr="009641D2">
        <w:rPr>
          <w:rFonts w:ascii="GHEA Grapalat" w:hAnsi="GHEA Grapalat" w:cs="Sylfaen"/>
          <w:b w:val="0"/>
          <w:sz w:val="22"/>
          <w:szCs w:val="22"/>
          <w:lang w:val="fr-CA"/>
        </w:rPr>
        <w:softHyphen/>
        <w:t>խագծին</w:t>
      </w:r>
      <w:r w:rsidRPr="009641D2">
        <w:rPr>
          <w:rFonts w:ascii="GHEA Grapalat" w:hAnsi="GHEA Grapalat"/>
          <w:b w:val="0"/>
          <w:sz w:val="22"/>
          <w:szCs w:val="22"/>
          <w:lang w:val="fr-CA"/>
        </w:rPr>
        <w:t xml:space="preserve"> </w:t>
      </w:r>
      <w:r w:rsidRPr="009641D2">
        <w:rPr>
          <w:rFonts w:ascii="GHEA Grapalat" w:hAnsi="GHEA Grapalat" w:cs="Sylfaen"/>
          <w:b w:val="0"/>
          <w:sz w:val="22"/>
          <w:szCs w:val="22"/>
          <w:lang w:val="fr-CA"/>
        </w:rPr>
        <w:t>և</w:t>
      </w:r>
      <w:r w:rsidRPr="009641D2">
        <w:rPr>
          <w:rFonts w:ascii="GHEA Grapalat" w:hAnsi="GHEA Grapalat"/>
          <w:b w:val="0"/>
          <w:sz w:val="22"/>
          <w:szCs w:val="22"/>
          <w:lang w:val="fr-CA"/>
        </w:rPr>
        <w:t xml:space="preserve"> </w:t>
      </w:r>
      <w:r w:rsidRPr="009641D2">
        <w:rPr>
          <w:rFonts w:ascii="GHEA Grapalat" w:hAnsi="GHEA Grapalat" w:cs="Sylfaen"/>
          <w:b w:val="0"/>
          <w:sz w:val="22"/>
          <w:szCs w:val="22"/>
          <w:lang w:val="fr-CA"/>
        </w:rPr>
        <w:t>այն</w:t>
      </w:r>
      <w:r w:rsidRPr="009641D2">
        <w:rPr>
          <w:rFonts w:ascii="GHEA Grapalat" w:hAnsi="GHEA Grapalat"/>
          <w:b w:val="0"/>
          <w:sz w:val="22"/>
          <w:szCs w:val="22"/>
          <w:lang w:val="fr-CA"/>
        </w:rPr>
        <w:t xml:space="preserve"> </w:t>
      </w:r>
      <w:r w:rsidRPr="009641D2">
        <w:rPr>
          <w:rFonts w:ascii="GHEA Grapalat" w:hAnsi="GHEA Grapalat" w:cs="Sylfaen"/>
          <w:b w:val="0"/>
          <w:sz w:val="22"/>
          <w:szCs w:val="22"/>
          <w:lang w:val="fr-CA"/>
        </w:rPr>
        <w:t>սահմանված</w:t>
      </w:r>
      <w:r w:rsidRPr="009641D2">
        <w:rPr>
          <w:rFonts w:ascii="GHEA Grapalat" w:hAnsi="GHEA Grapalat"/>
          <w:b w:val="0"/>
          <w:sz w:val="22"/>
          <w:szCs w:val="22"/>
          <w:lang w:val="fr-CA"/>
        </w:rPr>
        <w:t xml:space="preserve"> </w:t>
      </w:r>
      <w:r w:rsidRPr="009641D2">
        <w:rPr>
          <w:rFonts w:ascii="GHEA Grapalat" w:hAnsi="GHEA Grapalat" w:cs="Sylfaen"/>
          <w:b w:val="0"/>
          <w:sz w:val="22"/>
          <w:szCs w:val="22"/>
          <w:lang w:val="fr-CA"/>
        </w:rPr>
        <w:t>կար</w:t>
      </w:r>
      <w:r w:rsidRPr="009641D2">
        <w:rPr>
          <w:rFonts w:ascii="GHEA Grapalat" w:hAnsi="GHEA Grapalat" w:cs="Sylfaen"/>
          <w:b w:val="0"/>
          <w:sz w:val="22"/>
          <w:szCs w:val="22"/>
          <w:lang w:val="fr-CA"/>
        </w:rPr>
        <w:softHyphen/>
      </w:r>
      <w:r w:rsidRPr="009641D2">
        <w:rPr>
          <w:rFonts w:ascii="GHEA Grapalat" w:hAnsi="GHEA Grapalat" w:cs="Sylfaen"/>
          <w:b w:val="0"/>
          <w:sz w:val="22"/>
          <w:szCs w:val="22"/>
          <w:lang w:val="fr-CA"/>
        </w:rPr>
        <w:softHyphen/>
        <w:t>գով</w:t>
      </w:r>
      <w:r w:rsidRPr="009641D2">
        <w:rPr>
          <w:rFonts w:ascii="GHEA Grapalat" w:hAnsi="GHEA Grapalat"/>
          <w:b w:val="0"/>
          <w:sz w:val="22"/>
          <w:szCs w:val="22"/>
          <w:lang w:val="fr-CA"/>
        </w:rPr>
        <w:t xml:space="preserve"> </w:t>
      </w:r>
      <w:r w:rsidRPr="009641D2">
        <w:rPr>
          <w:rFonts w:ascii="GHEA Grapalat" w:hAnsi="GHEA Grapalat" w:cs="Sylfaen"/>
          <w:b w:val="0"/>
          <w:sz w:val="22"/>
          <w:szCs w:val="22"/>
          <w:lang w:val="fr-CA"/>
        </w:rPr>
        <w:t>ներ</w:t>
      </w:r>
      <w:r w:rsidRPr="009641D2">
        <w:rPr>
          <w:rFonts w:ascii="GHEA Grapalat" w:hAnsi="GHEA Grapalat" w:cs="Sylfaen"/>
          <w:b w:val="0"/>
          <w:sz w:val="22"/>
          <w:szCs w:val="22"/>
          <w:lang w:val="fr-CA"/>
        </w:rPr>
        <w:softHyphen/>
        <w:t>կայացնել</w:t>
      </w:r>
      <w:r w:rsidRPr="009641D2">
        <w:rPr>
          <w:rFonts w:ascii="GHEA Grapalat" w:hAnsi="GHEA Grapalat"/>
          <w:b w:val="0"/>
          <w:sz w:val="22"/>
          <w:szCs w:val="22"/>
          <w:lang w:val="fr-CA"/>
        </w:rPr>
        <w:t xml:space="preserve"> </w:t>
      </w:r>
      <w:r w:rsidRPr="009641D2">
        <w:rPr>
          <w:rFonts w:ascii="GHEA Grapalat" w:hAnsi="GHEA Grapalat" w:cs="Sylfaen"/>
          <w:b w:val="0"/>
          <w:sz w:val="22"/>
          <w:szCs w:val="22"/>
          <w:lang w:val="fr-CA"/>
        </w:rPr>
        <w:t>Հայաս</w:t>
      </w:r>
      <w:r w:rsidRPr="009641D2">
        <w:rPr>
          <w:rFonts w:ascii="GHEA Grapalat" w:hAnsi="GHEA Grapalat" w:cs="Sylfaen"/>
          <w:b w:val="0"/>
          <w:sz w:val="22"/>
          <w:szCs w:val="22"/>
          <w:lang w:val="fr-CA"/>
        </w:rPr>
        <w:softHyphen/>
        <w:t>տանի</w:t>
      </w:r>
      <w:r w:rsidRPr="009641D2">
        <w:rPr>
          <w:rFonts w:ascii="GHEA Grapalat" w:hAnsi="GHEA Grapalat"/>
          <w:b w:val="0"/>
          <w:sz w:val="22"/>
          <w:szCs w:val="22"/>
          <w:lang w:val="fr-CA"/>
        </w:rPr>
        <w:t xml:space="preserve"> </w:t>
      </w:r>
      <w:r w:rsidRPr="009641D2">
        <w:rPr>
          <w:rFonts w:ascii="GHEA Grapalat" w:hAnsi="GHEA Grapalat" w:cs="Sylfaen"/>
          <w:b w:val="0"/>
          <w:sz w:val="22"/>
          <w:szCs w:val="22"/>
          <w:lang w:val="fr-CA"/>
        </w:rPr>
        <w:t>Հան</w:t>
      </w:r>
      <w:r w:rsidRPr="009641D2">
        <w:rPr>
          <w:rFonts w:ascii="GHEA Grapalat" w:hAnsi="GHEA Grapalat" w:cs="Sylfaen"/>
          <w:b w:val="0"/>
          <w:sz w:val="22"/>
          <w:szCs w:val="22"/>
          <w:lang w:val="fr-CA"/>
        </w:rPr>
        <w:softHyphen/>
      </w:r>
      <w:r w:rsidRPr="009641D2">
        <w:rPr>
          <w:rFonts w:ascii="GHEA Grapalat" w:hAnsi="GHEA Grapalat" w:cs="Sylfaen"/>
          <w:b w:val="0"/>
          <w:sz w:val="22"/>
          <w:szCs w:val="22"/>
          <w:lang w:val="fr-CA"/>
        </w:rPr>
        <w:softHyphen/>
        <w:t>րապետության</w:t>
      </w:r>
      <w:r w:rsidRPr="009641D2">
        <w:rPr>
          <w:rFonts w:ascii="GHEA Grapalat" w:hAnsi="GHEA Grapalat"/>
          <w:b w:val="0"/>
          <w:sz w:val="22"/>
          <w:szCs w:val="22"/>
          <w:lang w:val="fr-CA"/>
        </w:rPr>
        <w:t xml:space="preserve"> </w:t>
      </w:r>
      <w:r w:rsidRPr="009641D2">
        <w:rPr>
          <w:rFonts w:ascii="GHEA Grapalat" w:hAnsi="GHEA Grapalat" w:cs="Sylfaen"/>
          <w:b w:val="0"/>
          <w:sz w:val="22"/>
          <w:szCs w:val="22"/>
          <w:lang w:val="fr-CA"/>
        </w:rPr>
        <w:t>Ազ</w:t>
      </w:r>
      <w:r w:rsidRPr="009641D2">
        <w:rPr>
          <w:rFonts w:ascii="GHEA Grapalat" w:hAnsi="GHEA Grapalat" w:cs="Sylfaen"/>
          <w:b w:val="0"/>
          <w:sz w:val="22"/>
          <w:szCs w:val="22"/>
          <w:lang w:val="fr-CA"/>
        </w:rPr>
        <w:softHyphen/>
        <w:t>գային</w:t>
      </w:r>
      <w:r w:rsidRPr="009641D2">
        <w:rPr>
          <w:rFonts w:ascii="GHEA Grapalat" w:hAnsi="GHEA Grapalat"/>
          <w:b w:val="0"/>
          <w:sz w:val="22"/>
          <w:szCs w:val="22"/>
          <w:lang w:val="fr-CA"/>
        </w:rPr>
        <w:t xml:space="preserve"> </w:t>
      </w:r>
      <w:r w:rsidRPr="009641D2">
        <w:rPr>
          <w:rFonts w:ascii="GHEA Grapalat" w:hAnsi="GHEA Grapalat" w:cs="Sylfaen"/>
          <w:b w:val="0"/>
          <w:sz w:val="22"/>
          <w:szCs w:val="22"/>
          <w:lang w:val="fr-CA"/>
        </w:rPr>
        <w:t>ժողով</w:t>
      </w:r>
      <w:r w:rsidRPr="009641D2">
        <w:rPr>
          <w:rFonts w:ascii="GHEA Grapalat" w:hAnsi="GHEA Grapalat"/>
          <w:b w:val="0"/>
          <w:sz w:val="22"/>
          <w:szCs w:val="22"/>
          <w:lang w:val="fr-CA"/>
        </w:rPr>
        <w:t>:</w:t>
      </w:r>
    </w:p>
    <w:p w:rsidR="00F32748" w:rsidRPr="009641D2" w:rsidRDefault="00F32748" w:rsidP="00F32748">
      <w:pPr>
        <w:spacing w:after="0" w:line="360" w:lineRule="auto"/>
        <w:jc w:val="both"/>
        <w:rPr>
          <w:rFonts w:ascii="GHEA Grapalat" w:hAnsi="GHEA Grapalat"/>
          <w:lang w:val="fr-CA"/>
        </w:rPr>
      </w:pPr>
    </w:p>
    <w:p w:rsidR="00F32748" w:rsidRPr="009641D2" w:rsidRDefault="00F32748" w:rsidP="00F32748">
      <w:pPr>
        <w:spacing w:after="0" w:line="360" w:lineRule="auto"/>
        <w:jc w:val="both"/>
        <w:rPr>
          <w:rFonts w:ascii="GHEA Grapalat" w:hAnsi="GHEA Grapalat"/>
          <w:lang w:val="fr-CA"/>
        </w:rPr>
      </w:pPr>
    </w:p>
    <w:p w:rsidR="00F32748" w:rsidRPr="009641D2" w:rsidRDefault="00F32748" w:rsidP="00F32748">
      <w:pPr>
        <w:spacing w:after="0" w:line="360" w:lineRule="auto"/>
        <w:jc w:val="right"/>
        <w:rPr>
          <w:rFonts w:ascii="GHEA Grapalat" w:hAnsi="GHEA Grapalat"/>
          <w:lang w:val="fr-CA"/>
        </w:rPr>
      </w:pPr>
      <w:r>
        <w:rPr>
          <w:rFonts w:ascii="GHEA Grapalat" w:hAnsi="GHEA Grapalat" w:cs="Sylfaen"/>
          <w:color w:val="000000"/>
        </w:rPr>
        <w:t>Հ. Մանուկյան</w:t>
      </w:r>
    </w:p>
    <w:p w:rsidR="00F32748" w:rsidRPr="009641D2" w:rsidRDefault="00F32748" w:rsidP="00F32748">
      <w:pPr>
        <w:spacing w:after="0" w:line="360" w:lineRule="auto"/>
        <w:jc w:val="right"/>
        <w:rPr>
          <w:rFonts w:ascii="GHEA Grapalat" w:hAnsi="GHEA Grapalat"/>
          <w:lang w:val="fr-CA"/>
        </w:rPr>
      </w:pPr>
    </w:p>
    <w:p w:rsidR="00F32748" w:rsidRPr="009641D2" w:rsidRDefault="00F32748" w:rsidP="00F32748">
      <w:pPr>
        <w:spacing w:after="0" w:line="360" w:lineRule="auto"/>
        <w:jc w:val="right"/>
        <w:rPr>
          <w:rFonts w:ascii="GHEA Grapalat" w:hAnsi="GHEA Grapalat"/>
          <w:lang w:val="fr-CA"/>
        </w:rPr>
      </w:pPr>
    </w:p>
    <w:p w:rsidR="00F32748" w:rsidRDefault="00F32748" w:rsidP="00F32748">
      <w:pPr>
        <w:spacing w:after="0" w:line="360" w:lineRule="auto"/>
        <w:jc w:val="right"/>
        <w:rPr>
          <w:rFonts w:ascii="GHEA Grapalat" w:hAnsi="GHEA Grapalat"/>
          <w:lang w:val="fr-CA"/>
        </w:rPr>
      </w:pPr>
    </w:p>
    <w:p w:rsidR="00F32748" w:rsidRDefault="00F32748" w:rsidP="00F32748">
      <w:pPr>
        <w:spacing w:after="0" w:line="360" w:lineRule="auto"/>
        <w:jc w:val="right"/>
        <w:rPr>
          <w:rFonts w:ascii="GHEA Grapalat" w:hAnsi="GHEA Grapalat"/>
          <w:lang w:val="fr-CA"/>
        </w:rPr>
      </w:pPr>
    </w:p>
    <w:p w:rsidR="00F32748" w:rsidRDefault="00F32748" w:rsidP="00F32748">
      <w:pPr>
        <w:spacing w:after="0" w:line="360" w:lineRule="auto"/>
        <w:jc w:val="right"/>
        <w:rPr>
          <w:rFonts w:ascii="GHEA Grapalat" w:hAnsi="GHEA Grapalat"/>
          <w:lang w:val="fr-CA"/>
        </w:rPr>
      </w:pPr>
    </w:p>
    <w:p w:rsidR="00F32748" w:rsidRDefault="00F32748" w:rsidP="00F32748">
      <w:pPr>
        <w:spacing w:after="0" w:line="360" w:lineRule="auto"/>
        <w:jc w:val="right"/>
        <w:rPr>
          <w:rFonts w:ascii="GHEA Grapalat" w:hAnsi="GHEA Grapalat"/>
          <w:lang w:val="fr-CA"/>
        </w:rPr>
      </w:pPr>
    </w:p>
    <w:p w:rsidR="00F32748" w:rsidRDefault="00F32748" w:rsidP="00F32748">
      <w:pPr>
        <w:spacing w:after="0" w:line="360" w:lineRule="auto"/>
        <w:jc w:val="right"/>
        <w:rPr>
          <w:rFonts w:ascii="GHEA Grapalat" w:hAnsi="GHEA Grapalat"/>
          <w:lang w:val="fr-CA"/>
        </w:rPr>
      </w:pPr>
    </w:p>
    <w:p w:rsidR="00F32748" w:rsidRDefault="00F32748" w:rsidP="00F32748">
      <w:pPr>
        <w:spacing w:after="0" w:line="360" w:lineRule="auto"/>
        <w:jc w:val="right"/>
        <w:rPr>
          <w:rFonts w:ascii="GHEA Grapalat" w:hAnsi="GHEA Grapalat"/>
          <w:lang w:val="fr-CA"/>
        </w:rPr>
      </w:pPr>
    </w:p>
    <w:p w:rsidR="00F32748" w:rsidRDefault="00F32748" w:rsidP="00F32748">
      <w:pPr>
        <w:spacing w:after="0" w:line="360" w:lineRule="auto"/>
        <w:rPr>
          <w:rFonts w:ascii="GHEA Grapalat" w:hAnsi="GHEA Grapalat"/>
          <w:lang w:val="fr-CA"/>
        </w:rPr>
      </w:pPr>
      <w:r w:rsidRPr="009641D2">
        <w:rPr>
          <w:rFonts w:ascii="GHEA Grapalat" w:hAnsi="GHEA Grapalat" w:cs="Sylfaen"/>
          <w:lang w:val="fr-CA"/>
        </w:rPr>
        <w:t>Ամալյա</w:t>
      </w:r>
      <w:r w:rsidRPr="009641D2">
        <w:rPr>
          <w:rFonts w:ascii="GHEA Grapalat" w:hAnsi="GHEA Grapalat"/>
          <w:lang w:val="fr-CA"/>
        </w:rPr>
        <w:t xml:space="preserve"> </w:t>
      </w:r>
      <w:r w:rsidRPr="009641D2">
        <w:rPr>
          <w:rFonts w:ascii="GHEA Grapalat" w:hAnsi="GHEA Grapalat" w:cs="Sylfaen"/>
          <w:lang w:val="fr-CA"/>
        </w:rPr>
        <w:t>Ենգոյան</w:t>
      </w:r>
      <w:r w:rsidRPr="009641D2">
        <w:rPr>
          <w:rFonts w:ascii="GHEA Grapalat" w:hAnsi="GHEA Grapalat"/>
          <w:lang w:val="fr-CA"/>
        </w:rPr>
        <w:t xml:space="preserve"> ___________________</w:t>
      </w:r>
      <w:proofErr w:type="gramStart"/>
      <w:r w:rsidRPr="009641D2">
        <w:rPr>
          <w:rFonts w:ascii="GHEA Grapalat" w:hAnsi="GHEA Grapalat"/>
          <w:lang w:val="fr-CA"/>
        </w:rPr>
        <w:t xml:space="preserve">_ </w:t>
      </w:r>
      <w:r w:rsidRPr="009641D2">
        <w:rPr>
          <w:rFonts w:ascii="GHEA Grapalat" w:hAnsi="GHEA Grapalat" w:cs="Sylfaen"/>
          <w:lang w:val="fr-CA"/>
        </w:rPr>
        <w:t>,</w:t>
      </w:r>
      <w:proofErr w:type="gramEnd"/>
      <w:r w:rsidRPr="009641D2">
        <w:rPr>
          <w:rFonts w:ascii="GHEA Grapalat" w:hAnsi="GHEA Grapalat" w:cs="Sylfaen"/>
          <w:lang w:val="fr-CA"/>
        </w:rPr>
        <w:t>,          ,,</w:t>
      </w:r>
      <w:r>
        <w:rPr>
          <w:rFonts w:ascii="GHEA Grapalat" w:hAnsi="GHEA Grapalat" w:cs="Sylfaen"/>
          <w:lang w:val="fr-CA"/>
        </w:rPr>
        <w:t xml:space="preserve"> </w:t>
      </w:r>
      <w:r w:rsidR="006959C2">
        <w:rPr>
          <w:rFonts w:ascii="GHEA Grapalat" w:hAnsi="GHEA Grapalat" w:cs="Sylfaen"/>
          <w:lang w:val="fr-CA"/>
        </w:rPr>
        <w:t>հոկ</w:t>
      </w:r>
      <w:r>
        <w:rPr>
          <w:rFonts w:ascii="GHEA Grapalat" w:hAnsi="GHEA Grapalat" w:cs="Sylfaen"/>
          <w:lang w:val="fr-CA"/>
        </w:rPr>
        <w:t>տեմբերի</w:t>
      </w:r>
      <w:r w:rsidRPr="009641D2">
        <w:rPr>
          <w:rFonts w:ascii="GHEA Grapalat" w:hAnsi="GHEA Grapalat"/>
          <w:lang w:val="fr-CA"/>
        </w:rPr>
        <w:t xml:space="preserve"> 2014 </w:t>
      </w:r>
      <w:r w:rsidRPr="009641D2">
        <w:rPr>
          <w:rFonts w:ascii="GHEA Grapalat" w:hAnsi="GHEA Grapalat" w:cs="Sylfaen"/>
          <w:lang w:val="fr-CA"/>
        </w:rPr>
        <w:t>թ</w:t>
      </w:r>
      <w:r w:rsidRPr="009641D2">
        <w:rPr>
          <w:rFonts w:ascii="GHEA Grapalat" w:hAnsi="GHEA Grapalat"/>
          <w:lang w:val="fr-CA"/>
        </w:rPr>
        <w:t>.</w:t>
      </w:r>
    </w:p>
    <w:p w:rsidR="00F32748" w:rsidRPr="009641D2" w:rsidRDefault="00F32748" w:rsidP="00F32748">
      <w:pPr>
        <w:spacing w:after="0" w:line="360" w:lineRule="auto"/>
        <w:rPr>
          <w:rFonts w:ascii="GHEA Grapalat" w:hAnsi="GHEA Grapalat"/>
          <w:lang w:val="fr-CA"/>
        </w:rPr>
      </w:pPr>
    </w:p>
    <w:p w:rsidR="00F32748" w:rsidRPr="009641D2" w:rsidRDefault="00F32748" w:rsidP="00F32748">
      <w:pPr>
        <w:spacing w:after="0" w:line="360" w:lineRule="auto"/>
        <w:rPr>
          <w:rFonts w:ascii="GHEA Grapalat" w:hAnsi="GHEA Grapalat"/>
          <w:lang w:val="fr-CA"/>
        </w:rPr>
      </w:pPr>
      <w:r w:rsidRPr="009641D2">
        <w:rPr>
          <w:rFonts w:ascii="GHEA Grapalat" w:hAnsi="GHEA Grapalat" w:cs="Sylfaen"/>
          <w:lang w:val="fr-CA"/>
        </w:rPr>
        <w:t>Հովակիմ Հովակիմյան</w:t>
      </w:r>
      <w:r w:rsidRPr="009641D2">
        <w:rPr>
          <w:rFonts w:ascii="GHEA Grapalat" w:hAnsi="GHEA Grapalat"/>
          <w:lang w:val="fr-CA"/>
        </w:rPr>
        <w:t xml:space="preserve"> </w:t>
      </w:r>
      <w:r>
        <w:rPr>
          <w:rFonts w:ascii="GHEA Grapalat" w:hAnsi="GHEA Grapalat"/>
          <w:lang w:val="fr-CA"/>
        </w:rPr>
        <w:t xml:space="preserve"> </w:t>
      </w:r>
      <w:r w:rsidRPr="009641D2">
        <w:rPr>
          <w:rFonts w:ascii="GHEA Grapalat" w:hAnsi="GHEA Grapalat"/>
          <w:lang w:val="fr-CA"/>
        </w:rPr>
        <w:t>_____________</w:t>
      </w:r>
      <w:proofErr w:type="gramStart"/>
      <w:r w:rsidRPr="009641D2">
        <w:rPr>
          <w:rFonts w:ascii="GHEA Grapalat" w:hAnsi="GHEA Grapalat"/>
          <w:lang w:val="fr-CA"/>
        </w:rPr>
        <w:t xml:space="preserve">_ </w:t>
      </w:r>
      <w:r w:rsidRPr="009641D2">
        <w:rPr>
          <w:rFonts w:ascii="GHEA Grapalat" w:hAnsi="GHEA Grapalat" w:cs="Sylfaen"/>
          <w:lang w:val="fr-CA"/>
        </w:rPr>
        <w:t>,</w:t>
      </w:r>
      <w:proofErr w:type="gramEnd"/>
      <w:r w:rsidRPr="009641D2">
        <w:rPr>
          <w:rFonts w:ascii="GHEA Grapalat" w:hAnsi="GHEA Grapalat" w:cs="Sylfaen"/>
          <w:lang w:val="fr-CA"/>
        </w:rPr>
        <w:t xml:space="preserve">,          ,, </w:t>
      </w:r>
      <w:r w:rsidR="006959C2">
        <w:rPr>
          <w:rFonts w:ascii="GHEA Grapalat" w:hAnsi="GHEA Grapalat" w:cs="Sylfaen"/>
          <w:lang w:val="fr-CA"/>
        </w:rPr>
        <w:t>հոկ</w:t>
      </w:r>
      <w:r>
        <w:rPr>
          <w:rFonts w:ascii="GHEA Grapalat" w:hAnsi="GHEA Grapalat" w:cs="Sylfaen"/>
          <w:lang w:val="fr-CA"/>
        </w:rPr>
        <w:t>տեմբերի</w:t>
      </w:r>
      <w:r w:rsidRPr="009641D2">
        <w:rPr>
          <w:rFonts w:ascii="GHEA Grapalat" w:hAnsi="GHEA Grapalat"/>
          <w:lang w:val="fr-CA"/>
        </w:rPr>
        <w:t xml:space="preserve"> 2014 </w:t>
      </w:r>
      <w:r w:rsidRPr="009641D2">
        <w:rPr>
          <w:rFonts w:ascii="GHEA Grapalat" w:hAnsi="GHEA Grapalat" w:cs="Sylfaen"/>
          <w:lang w:val="fr-CA"/>
        </w:rPr>
        <w:t>թ</w:t>
      </w:r>
      <w:r w:rsidRPr="009641D2">
        <w:rPr>
          <w:rFonts w:ascii="GHEA Grapalat" w:hAnsi="GHEA Grapalat"/>
          <w:lang w:val="fr-CA"/>
        </w:rPr>
        <w:t>.</w:t>
      </w:r>
    </w:p>
    <w:p w:rsidR="00F32748" w:rsidRDefault="00F32748" w:rsidP="00F32748">
      <w:pPr>
        <w:spacing w:after="0" w:line="360" w:lineRule="auto"/>
        <w:jc w:val="right"/>
        <w:rPr>
          <w:rFonts w:ascii="GHEA Grapalat" w:hAnsi="GHEA Grapalat"/>
          <w:u w:val="single"/>
          <w:lang w:val="fr-CA"/>
        </w:rPr>
      </w:pPr>
    </w:p>
    <w:p w:rsidR="00F32748" w:rsidRPr="009641D2" w:rsidRDefault="00F32748" w:rsidP="00F32748">
      <w:pPr>
        <w:spacing w:after="0" w:line="360" w:lineRule="auto"/>
        <w:jc w:val="right"/>
        <w:rPr>
          <w:rFonts w:ascii="GHEA Grapalat" w:hAnsi="GHEA Grapalat"/>
          <w:u w:val="single"/>
          <w:lang w:val="fr-CA"/>
        </w:rPr>
      </w:pPr>
      <w:r w:rsidRPr="009641D2">
        <w:rPr>
          <w:rFonts w:ascii="GHEA Grapalat" w:hAnsi="GHEA Grapalat"/>
          <w:u w:val="single"/>
          <w:lang w:val="fr-CA"/>
        </w:rPr>
        <w:lastRenderedPageBreak/>
        <w:t>ՆԱԽԱԳԻԾ</w:t>
      </w:r>
    </w:p>
    <w:p w:rsidR="00F32748" w:rsidRPr="009641D2" w:rsidRDefault="00F32748" w:rsidP="00F32748">
      <w:pPr>
        <w:spacing w:after="0" w:line="360" w:lineRule="auto"/>
        <w:rPr>
          <w:rFonts w:ascii="GHEA Grapalat" w:hAnsi="GHEA Grapalat"/>
        </w:rPr>
      </w:pPr>
    </w:p>
    <w:p w:rsidR="00F32748" w:rsidRDefault="00F32748" w:rsidP="00F32748">
      <w:pPr>
        <w:spacing w:after="0" w:line="360" w:lineRule="auto"/>
        <w:jc w:val="right"/>
        <w:rPr>
          <w:rFonts w:ascii="GHEA Grapalat" w:hAnsi="GHEA Grapalat" w:cs="Sylfaen"/>
          <w:lang w:val="fr-CA"/>
        </w:rPr>
      </w:pPr>
    </w:p>
    <w:p w:rsidR="00F32748" w:rsidRDefault="00F32748" w:rsidP="00F32748">
      <w:pPr>
        <w:spacing w:after="0" w:line="360" w:lineRule="auto"/>
        <w:jc w:val="right"/>
        <w:rPr>
          <w:rFonts w:ascii="GHEA Grapalat" w:hAnsi="GHEA Grapalat" w:cs="Sylfaen"/>
          <w:lang w:val="fr-CA"/>
        </w:rPr>
      </w:pPr>
    </w:p>
    <w:p w:rsidR="00F32748" w:rsidRDefault="00F32748" w:rsidP="00F32748">
      <w:pPr>
        <w:spacing w:after="0" w:line="360" w:lineRule="auto"/>
        <w:jc w:val="right"/>
        <w:rPr>
          <w:rFonts w:ascii="GHEA Grapalat" w:hAnsi="GHEA Grapalat" w:cs="Sylfaen"/>
          <w:lang w:val="fr-CA"/>
        </w:rPr>
      </w:pPr>
    </w:p>
    <w:p w:rsidR="00F32748" w:rsidRPr="009641D2" w:rsidRDefault="00F32748" w:rsidP="00F32748">
      <w:pPr>
        <w:spacing w:after="0" w:line="360" w:lineRule="auto"/>
        <w:jc w:val="right"/>
        <w:rPr>
          <w:rFonts w:ascii="GHEA Grapalat" w:hAnsi="GHEA Grapalat"/>
          <w:lang w:val="fr-CA"/>
        </w:rPr>
      </w:pPr>
      <w:r w:rsidRPr="009641D2">
        <w:rPr>
          <w:rFonts w:ascii="GHEA Grapalat" w:hAnsi="GHEA Grapalat" w:cs="Sylfaen"/>
          <w:lang w:val="fr-CA"/>
        </w:rPr>
        <w:t>ՀԱՅԱՍՏԱՆԻ</w:t>
      </w:r>
      <w:r w:rsidRPr="009641D2">
        <w:rPr>
          <w:rFonts w:ascii="GHEA Grapalat" w:hAnsi="GHEA Grapalat"/>
          <w:lang w:val="fr-CA"/>
        </w:rPr>
        <w:t xml:space="preserve"> </w:t>
      </w:r>
      <w:r w:rsidRPr="009641D2">
        <w:rPr>
          <w:rFonts w:ascii="GHEA Grapalat" w:hAnsi="GHEA Grapalat" w:cs="Sylfaen"/>
          <w:lang w:val="fr-CA"/>
        </w:rPr>
        <w:t>ՀԱՆՐԱՊԵՏՈՒԹՅԱՆ</w:t>
      </w:r>
    </w:p>
    <w:p w:rsidR="00F32748" w:rsidRPr="009641D2" w:rsidRDefault="00F32748" w:rsidP="00F32748">
      <w:pPr>
        <w:spacing w:after="0" w:line="360" w:lineRule="auto"/>
        <w:jc w:val="right"/>
        <w:rPr>
          <w:rFonts w:ascii="GHEA Grapalat" w:hAnsi="GHEA Grapalat" w:cs="Sylfaen"/>
          <w:lang w:val="fr-CA"/>
        </w:rPr>
      </w:pPr>
      <w:r w:rsidRPr="009641D2">
        <w:rPr>
          <w:rFonts w:ascii="GHEA Grapalat" w:hAnsi="GHEA Grapalat"/>
          <w:lang w:val="fr-CA"/>
        </w:rPr>
        <w:t xml:space="preserve"> </w:t>
      </w:r>
      <w:r w:rsidRPr="009641D2">
        <w:rPr>
          <w:rFonts w:ascii="GHEA Grapalat" w:hAnsi="GHEA Grapalat" w:cs="Sylfaen"/>
          <w:lang w:val="fr-CA"/>
        </w:rPr>
        <w:t>ԱԶԳԱՅԻՆ</w:t>
      </w:r>
      <w:r>
        <w:rPr>
          <w:rFonts w:ascii="GHEA Grapalat" w:hAnsi="GHEA Grapalat" w:cs="Sylfaen"/>
          <w:lang w:val="fr-CA"/>
        </w:rPr>
        <w:t xml:space="preserve"> </w:t>
      </w:r>
      <w:r w:rsidRPr="009641D2">
        <w:rPr>
          <w:rFonts w:ascii="GHEA Grapalat" w:hAnsi="GHEA Grapalat" w:cs="Sylfaen"/>
          <w:lang w:val="fr-CA"/>
        </w:rPr>
        <w:t xml:space="preserve"> </w:t>
      </w:r>
      <w:r w:rsidRPr="009641D2">
        <w:rPr>
          <w:rFonts w:ascii="GHEA Grapalat" w:hAnsi="GHEA Grapalat"/>
          <w:lang w:val="fr-CA"/>
        </w:rPr>
        <w:t xml:space="preserve"> </w:t>
      </w:r>
      <w:r w:rsidRPr="009641D2">
        <w:rPr>
          <w:rFonts w:ascii="GHEA Grapalat" w:hAnsi="GHEA Grapalat" w:cs="Sylfaen"/>
          <w:lang w:val="fr-CA"/>
        </w:rPr>
        <w:t>ԺՈՂՈՎԻ</w:t>
      </w:r>
      <w:r>
        <w:rPr>
          <w:rFonts w:ascii="GHEA Grapalat" w:hAnsi="GHEA Grapalat" w:cs="Sylfaen"/>
          <w:lang w:val="fr-CA"/>
        </w:rPr>
        <w:t xml:space="preserve">  </w:t>
      </w:r>
      <w:r w:rsidRPr="009641D2">
        <w:rPr>
          <w:rFonts w:ascii="GHEA Grapalat" w:hAnsi="GHEA Grapalat"/>
          <w:lang w:val="fr-CA"/>
        </w:rPr>
        <w:t xml:space="preserve"> </w:t>
      </w:r>
      <w:r w:rsidRPr="009641D2">
        <w:rPr>
          <w:rFonts w:ascii="GHEA Grapalat" w:hAnsi="GHEA Grapalat" w:cs="Sylfaen"/>
          <w:lang w:val="fr-CA"/>
        </w:rPr>
        <w:t>ՆԱԽԱԳԱՀ</w:t>
      </w:r>
    </w:p>
    <w:p w:rsidR="00F32748" w:rsidRPr="009641D2" w:rsidRDefault="00F32748" w:rsidP="00F32748">
      <w:pPr>
        <w:spacing w:after="0" w:line="360" w:lineRule="auto"/>
        <w:jc w:val="right"/>
        <w:rPr>
          <w:rFonts w:ascii="GHEA Grapalat" w:hAnsi="GHEA Grapalat"/>
          <w:lang w:val="fr-CA"/>
        </w:rPr>
      </w:pPr>
      <w:r w:rsidRPr="009641D2">
        <w:rPr>
          <w:rFonts w:ascii="GHEA Grapalat" w:hAnsi="GHEA Grapalat" w:cs="Sylfaen"/>
          <w:lang w:val="fr-CA"/>
        </w:rPr>
        <w:t xml:space="preserve">                                                                                  </w:t>
      </w:r>
      <w:proofErr w:type="gramStart"/>
      <w:r w:rsidRPr="009641D2">
        <w:rPr>
          <w:rFonts w:ascii="GHEA Grapalat" w:hAnsi="GHEA Grapalat" w:cs="Sylfaen"/>
          <w:lang w:val="fr-CA"/>
        </w:rPr>
        <w:t>պարոն</w:t>
      </w:r>
      <w:proofErr w:type="gramEnd"/>
      <w:r w:rsidRPr="009641D2">
        <w:rPr>
          <w:rFonts w:ascii="GHEA Grapalat" w:hAnsi="GHEA Grapalat"/>
          <w:lang w:val="fr-CA"/>
        </w:rPr>
        <w:t xml:space="preserve"> </w:t>
      </w:r>
      <w:r>
        <w:rPr>
          <w:rFonts w:ascii="GHEA Grapalat" w:hAnsi="GHEA Grapalat"/>
          <w:lang w:val="fr-CA"/>
        </w:rPr>
        <w:t>ԳԱԼՈՒՍՏ ՍԱՀԱԿՅԱՆԻՆ</w:t>
      </w:r>
    </w:p>
    <w:p w:rsidR="00F32748" w:rsidRPr="009641D2" w:rsidRDefault="00F32748" w:rsidP="00F32748">
      <w:pPr>
        <w:spacing w:after="0" w:line="360" w:lineRule="auto"/>
        <w:jc w:val="right"/>
        <w:rPr>
          <w:rFonts w:ascii="GHEA Grapalat" w:hAnsi="GHEA Grapalat"/>
          <w:lang w:val="fr-CA"/>
        </w:rPr>
      </w:pPr>
    </w:p>
    <w:p w:rsidR="00F32748" w:rsidRPr="009641D2" w:rsidRDefault="00F32748" w:rsidP="00F32748">
      <w:pPr>
        <w:spacing w:after="0" w:line="360" w:lineRule="auto"/>
        <w:jc w:val="right"/>
        <w:rPr>
          <w:rFonts w:ascii="GHEA Grapalat" w:hAnsi="GHEA Grapalat" w:cs="Sylfaen"/>
          <w:bCs/>
          <w:lang w:val="fr-CA"/>
        </w:rPr>
      </w:pPr>
    </w:p>
    <w:p w:rsidR="00F32748" w:rsidRPr="009641D2" w:rsidRDefault="00F32748" w:rsidP="00F32748">
      <w:pPr>
        <w:spacing w:after="0" w:line="360" w:lineRule="auto"/>
        <w:jc w:val="center"/>
        <w:rPr>
          <w:rFonts w:ascii="GHEA Grapalat" w:hAnsi="GHEA Grapalat" w:cs="Sylfaen"/>
          <w:bCs/>
          <w:lang w:val="fr-CA"/>
        </w:rPr>
      </w:pPr>
      <w:r w:rsidRPr="009641D2">
        <w:rPr>
          <w:rFonts w:ascii="GHEA Grapalat" w:hAnsi="GHEA Grapalat" w:cs="Sylfaen"/>
          <w:bCs/>
          <w:lang w:val="fr-CA"/>
        </w:rPr>
        <w:t xml:space="preserve">Հարգելի պարոն </w:t>
      </w:r>
      <w:r>
        <w:rPr>
          <w:rFonts w:ascii="GHEA Grapalat" w:hAnsi="GHEA Grapalat" w:cs="Sylfaen"/>
          <w:bCs/>
          <w:lang w:val="fr-CA"/>
        </w:rPr>
        <w:t>Սահակյան</w:t>
      </w:r>
    </w:p>
    <w:p w:rsidR="00F32748" w:rsidRPr="009641D2" w:rsidRDefault="00F32748" w:rsidP="00F32748">
      <w:pPr>
        <w:spacing w:after="0" w:line="360" w:lineRule="auto"/>
        <w:jc w:val="both"/>
        <w:rPr>
          <w:rFonts w:ascii="GHEA Grapalat" w:hAnsi="GHEA Grapalat" w:cs="Sylfaen"/>
          <w:bCs/>
          <w:lang w:val="fr-CA"/>
        </w:rPr>
      </w:pPr>
    </w:p>
    <w:p w:rsidR="00F32748" w:rsidRPr="00645B88" w:rsidRDefault="00F32748" w:rsidP="00645B88">
      <w:pPr>
        <w:spacing w:after="0" w:line="360" w:lineRule="auto"/>
        <w:ind w:firstLine="720"/>
        <w:jc w:val="both"/>
        <w:rPr>
          <w:rFonts w:ascii="GHEA Grapalat" w:eastAsia="Times New Roman" w:hAnsi="GHEA Grapalat" w:cs="Times New Roman"/>
        </w:rPr>
      </w:pPr>
      <w:r w:rsidRPr="00645B88">
        <w:rPr>
          <w:rFonts w:ascii="GHEA Grapalat" w:hAnsi="GHEA Grapalat" w:cs="Sylfaen"/>
          <w:bCs/>
          <w:lang w:val="fr-CA"/>
        </w:rPr>
        <w:t>Ձեզ ենք ներկայացնում Հայաստանի Հանրապետության կառավարության եզրակա</w:t>
      </w:r>
      <w:r w:rsidRPr="00645B88">
        <w:rPr>
          <w:rFonts w:ascii="GHEA Grapalat" w:hAnsi="GHEA Grapalat" w:cs="Sylfaen"/>
          <w:bCs/>
          <w:lang w:val="fr-CA"/>
        </w:rPr>
        <w:softHyphen/>
        <w:t>ցու</w:t>
      </w:r>
      <w:r w:rsidRPr="00645B88">
        <w:rPr>
          <w:rFonts w:ascii="GHEA Grapalat" w:hAnsi="GHEA Grapalat" w:cs="Sylfaen"/>
          <w:bCs/>
          <w:lang w:val="fr-CA"/>
        </w:rPr>
        <w:softHyphen/>
        <w:t>թյու</w:t>
      </w:r>
      <w:r w:rsidRPr="00645B88">
        <w:rPr>
          <w:rFonts w:ascii="GHEA Grapalat" w:hAnsi="GHEA Grapalat" w:cs="Sylfaen"/>
          <w:bCs/>
          <w:lang w:val="fr-CA"/>
        </w:rPr>
        <w:softHyphen/>
        <w:t>նը Հա</w:t>
      </w:r>
      <w:r w:rsidRPr="00645B88">
        <w:rPr>
          <w:rFonts w:ascii="GHEA Grapalat" w:hAnsi="GHEA Grapalat" w:cs="Sylfaen"/>
          <w:bCs/>
          <w:lang w:val="fr-CA"/>
        </w:rPr>
        <w:softHyphen/>
      </w:r>
      <w:r w:rsidRPr="00645B88">
        <w:rPr>
          <w:rFonts w:ascii="GHEA Grapalat" w:hAnsi="GHEA Grapalat" w:cs="Sylfaen"/>
          <w:bCs/>
          <w:lang w:val="fr-CA"/>
        </w:rPr>
        <w:softHyphen/>
      </w:r>
      <w:r w:rsidRPr="00645B88">
        <w:rPr>
          <w:rFonts w:ascii="GHEA Grapalat" w:hAnsi="GHEA Grapalat" w:cs="Sylfaen"/>
          <w:bCs/>
          <w:lang w:val="fr-CA"/>
        </w:rPr>
        <w:softHyphen/>
        <w:t>յաստանի Հանրապետու</w:t>
      </w:r>
      <w:r w:rsidRPr="00645B88">
        <w:rPr>
          <w:rFonts w:ascii="GHEA Grapalat" w:hAnsi="GHEA Grapalat" w:cs="Sylfaen"/>
          <w:bCs/>
          <w:lang w:val="fr-CA"/>
        </w:rPr>
        <w:softHyphen/>
        <w:t xml:space="preserve">թյան Ազգային ժողովի պատգամավոր </w:t>
      </w:r>
      <w:r w:rsidRPr="00645B88">
        <w:rPr>
          <w:rFonts w:ascii="GHEA Grapalat" w:hAnsi="GHEA Grapalat"/>
        </w:rPr>
        <w:t>Էդմոն Մարուքյանի</w:t>
      </w:r>
      <w:r w:rsidRPr="00645B88">
        <w:rPr>
          <w:rFonts w:ascii="GHEA Grapalat" w:hAnsi="GHEA Grapalat"/>
          <w:bCs/>
        </w:rPr>
        <w:t>՝</w:t>
      </w:r>
      <w:r w:rsidRPr="00645B88">
        <w:rPr>
          <w:rFonts w:ascii="GHEA Grapalat" w:hAnsi="GHEA Grapalat" w:cs="Sylfaen"/>
          <w:bCs/>
          <w:lang w:val="fr-CA"/>
        </w:rPr>
        <w:t xml:space="preserve"> օրենս</w:t>
      </w:r>
      <w:r w:rsidRPr="00645B88">
        <w:rPr>
          <w:rFonts w:ascii="GHEA Grapalat" w:hAnsi="GHEA Grapalat" w:cs="Sylfaen"/>
          <w:bCs/>
          <w:lang w:val="fr-CA"/>
        </w:rPr>
        <w:softHyphen/>
        <w:t>դրա</w:t>
      </w:r>
      <w:r w:rsidRPr="00645B88">
        <w:rPr>
          <w:rFonts w:ascii="GHEA Grapalat" w:hAnsi="GHEA Grapalat" w:cs="Sylfaen"/>
          <w:bCs/>
          <w:lang w:val="fr-CA"/>
        </w:rPr>
        <w:softHyphen/>
      </w:r>
      <w:r w:rsidRPr="00645B88">
        <w:rPr>
          <w:rFonts w:ascii="GHEA Grapalat" w:hAnsi="GHEA Grapalat" w:cs="Sylfaen"/>
          <w:bCs/>
          <w:lang w:val="fr-CA"/>
        </w:rPr>
        <w:softHyphen/>
        <w:t>կան նախա</w:t>
      </w:r>
      <w:r w:rsidRPr="00645B88">
        <w:rPr>
          <w:rFonts w:ascii="GHEA Grapalat" w:hAnsi="GHEA Grapalat" w:cs="Sylfaen"/>
          <w:bCs/>
          <w:lang w:val="fr-CA"/>
        </w:rPr>
        <w:softHyphen/>
        <w:t>ձեռ</w:t>
      </w:r>
      <w:r w:rsidRPr="00645B88">
        <w:rPr>
          <w:rFonts w:ascii="GHEA Grapalat" w:hAnsi="GHEA Grapalat" w:cs="Sylfaen"/>
          <w:bCs/>
          <w:lang w:val="fr-CA"/>
        </w:rPr>
        <w:softHyphen/>
        <w:t>նու</w:t>
      </w:r>
      <w:r w:rsidRPr="00645B88">
        <w:rPr>
          <w:rFonts w:ascii="GHEA Grapalat" w:hAnsi="GHEA Grapalat" w:cs="Sylfaen"/>
          <w:bCs/>
          <w:lang w:val="fr-CA"/>
        </w:rPr>
        <w:softHyphen/>
        <w:t>թյան կարգով ներ</w:t>
      </w:r>
      <w:r w:rsidRPr="00645B88">
        <w:rPr>
          <w:rFonts w:ascii="GHEA Grapalat" w:hAnsi="GHEA Grapalat" w:cs="Sylfaen"/>
          <w:bCs/>
          <w:lang w:val="fr-CA"/>
        </w:rPr>
        <w:softHyphen/>
        <w:t>կա</w:t>
      </w:r>
      <w:r w:rsidRPr="00645B88">
        <w:rPr>
          <w:rFonts w:ascii="GHEA Grapalat" w:hAnsi="GHEA Grapalat" w:cs="Sylfaen"/>
          <w:bCs/>
          <w:lang w:val="fr-CA"/>
        </w:rPr>
        <w:softHyphen/>
        <w:t>յաց</w:t>
      </w:r>
      <w:r w:rsidRPr="00645B88">
        <w:rPr>
          <w:rFonts w:ascii="GHEA Grapalat" w:hAnsi="GHEA Grapalat" w:cs="Sylfaen"/>
          <w:bCs/>
          <w:lang w:val="fr-CA"/>
        </w:rPr>
        <w:softHyphen/>
        <w:t xml:space="preserve">րած </w:t>
      </w:r>
      <w:r w:rsidRPr="00645B88">
        <w:rPr>
          <w:rFonts w:ascii="GHEA Grapalat" w:eastAsia="Times New Roman" w:hAnsi="GHEA Grapalat" w:cs="Times New Roman"/>
          <w:bCs/>
        </w:rPr>
        <w:t>«Հայաստանի Հանրապետության քրե</w:t>
      </w:r>
      <w:r w:rsidRPr="00645B88">
        <w:rPr>
          <w:rFonts w:ascii="GHEA Grapalat" w:eastAsia="Times New Roman" w:hAnsi="GHEA Grapalat" w:cs="Times New Roman"/>
          <w:bCs/>
        </w:rPr>
        <w:softHyphen/>
        <w:t>ական դատավարության օրենսգրքում փոփոխություններ կատարելու մասին» և «Հա</w:t>
      </w:r>
      <w:r w:rsidRPr="00645B88">
        <w:rPr>
          <w:rFonts w:ascii="GHEA Grapalat" w:eastAsia="Times New Roman" w:hAnsi="GHEA Grapalat" w:cs="Times New Roman"/>
          <w:bCs/>
        </w:rPr>
        <w:softHyphen/>
        <w:t>յաս</w:t>
      </w:r>
      <w:r w:rsidRPr="00645B88">
        <w:rPr>
          <w:rFonts w:ascii="GHEA Grapalat" w:eastAsia="Times New Roman" w:hAnsi="GHEA Grapalat" w:cs="Times New Roman"/>
          <w:bCs/>
        </w:rPr>
        <w:softHyphen/>
        <w:t>տա</w:t>
      </w:r>
      <w:r w:rsidRPr="00645B88">
        <w:rPr>
          <w:rFonts w:ascii="GHEA Grapalat" w:eastAsia="Times New Roman" w:hAnsi="GHEA Grapalat" w:cs="Times New Roman"/>
          <w:bCs/>
        </w:rPr>
        <w:softHyphen/>
        <w:t>նի Հանրապետության վարչական դատավարության օրենսգրքում փոփոխություններ և լրա</w:t>
      </w:r>
      <w:r w:rsidRPr="00645B88">
        <w:rPr>
          <w:rFonts w:ascii="GHEA Grapalat" w:eastAsia="Times New Roman" w:hAnsi="GHEA Grapalat" w:cs="Times New Roman"/>
          <w:bCs/>
        </w:rPr>
        <w:softHyphen/>
        <w:t>ցում կատարելու մասին» Հայաստանի Հանրապետության օրենքների նախագծերի փա</w:t>
      </w:r>
      <w:r w:rsidRPr="00645B88">
        <w:rPr>
          <w:rFonts w:ascii="GHEA Grapalat" w:eastAsia="Times New Roman" w:hAnsi="GHEA Grapalat" w:cs="Times New Roman"/>
          <w:bCs/>
        </w:rPr>
        <w:softHyphen/>
        <w:t>թեթի</w:t>
      </w:r>
      <w:r w:rsidRPr="00645B88">
        <w:rPr>
          <w:rFonts w:ascii="GHEA Grapalat" w:hAnsi="GHEA Grapalat" w:cs="Sylfaen"/>
          <w:iCs/>
          <w:lang w:val="af-ZA"/>
        </w:rPr>
        <w:t xml:space="preserve"> </w:t>
      </w:r>
      <w:r w:rsidRPr="00645B88">
        <w:rPr>
          <w:rFonts w:ascii="GHEA Grapalat" w:eastAsia="Times New Roman" w:hAnsi="GHEA Grapalat"/>
        </w:rPr>
        <w:t>(</w:t>
      </w:r>
      <w:r w:rsidRPr="00645B88">
        <w:rPr>
          <w:rFonts w:ascii="GHEA Grapalat" w:eastAsia="Times New Roman" w:hAnsi="GHEA Grapalat" w:cs="Times New Roman"/>
          <w:i/>
          <w:iCs/>
        </w:rPr>
        <w:t>Պ-595-11.09.2014-ՊԻ-010/0</w:t>
      </w:r>
      <w:r w:rsidRPr="00645B88">
        <w:rPr>
          <w:rFonts w:ascii="GHEA Grapalat" w:eastAsia="Times New Roman" w:hAnsi="GHEA Grapalat" w:cs="Times New Roman"/>
        </w:rPr>
        <w:t xml:space="preserve"> և </w:t>
      </w:r>
      <w:r w:rsidRPr="00645B88">
        <w:rPr>
          <w:rFonts w:ascii="GHEA Grapalat" w:eastAsia="Times New Roman" w:hAnsi="GHEA Grapalat" w:cs="Times New Roman"/>
          <w:i/>
          <w:iCs/>
        </w:rPr>
        <w:t>Պ-595</w:t>
      </w:r>
      <w:r w:rsidRPr="00645B88">
        <w:rPr>
          <w:rFonts w:ascii="GHEA Grapalat" w:eastAsia="Times New Roman" w:hAnsi="GHEA Grapalat" w:cs="Times New Roman"/>
          <w:i/>
          <w:iCs/>
          <w:vertAlign w:val="superscript"/>
        </w:rPr>
        <w:t>1</w:t>
      </w:r>
      <w:r w:rsidRPr="00645B88">
        <w:rPr>
          <w:rFonts w:ascii="GHEA Grapalat" w:eastAsia="Times New Roman" w:hAnsi="GHEA Grapalat" w:cs="Times New Roman"/>
          <w:i/>
          <w:iCs/>
        </w:rPr>
        <w:t>-11.09.2014-ՊԻ-010/0</w:t>
      </w:r>
      <w:r w:rsidRPr="00645B88">
        <w:rPr>
          <w:rFonts w:ascii="GHEA Grapalat" w:eastAsia="Times New Roman" w:hAnsi="GHEA Grapalat"/>
          <w:iCs/>
        </w:rPr>
        <w:t>)</w:t>
      </w:r>
      <w:r w:rsidRPr="00645B88">
        <w:rPr>
          <w:rFonts w:ascii="GHEA Grapalat" w:hAnsi="GHEA Grapalat"/>
          <w:iCs/>
        </w:rPr>
        <w:t xml:space="preserve"> </w:t>
      </w:r>
      <w:r w:rsidRPr="00645B88">
        <w:rPr>
          <w:rFonts w:ascii="GHEA Grapalat" w:hAnsi="GHEA Grapalat" w:cs="Sylfaen"/>
          <w:bCs/>
          <w:lang w:val="fr-CA"/>
        </w:rPr>
        <w:t>վե</w:t>
      </w:r>
      <w:r w:rsidRPr="00645B88">
        <w:rPr>
          <w:rFonts w:ascii="GHEA Grapalat" w:hAnsi="GHEA Grapalat" w:cs="Sylfaen"/>
          <w:bCs/>
          <w:lang w:val="fr-CA"/>
        </w:rPr>
        <w:softHyphen/>
        <w:t>րաբեր</w:t>
      </w:r>
      <w:r w:rsidRPr="00645B88">
        <w:rPr>
          <w:rFonts w:ascii="GHEA Grapalat" w:hAnsi="GHEA Grapalat" w:cs="Sylfaen"/>
          <w:bCs/>
          <w:lang w:val="fr-CA"/>
        </w:rPr>
        <w:softHyphen/>
        <w:t xml:space="preserve">յալ: </w:t>
      </w:r>
    </w:p>
    <w:p w:rsidR="00645B88" w:rsidRPr="00645B88" w:rsidRDefault="00645B88" w:rsidP="00645B88">
      <w:pPr>
        <w:widowControl w:val="0"/>
        <w:spacing w:after="0" w:line="360" w:lineRule="auto"/>
        <w:ind w:firstLine="720"/>
        <w:jc w:val="both"/>
        <w:textAlignment w:val="baseline"/>
        <w:rPr>
          <w:rFonts w:ascii="GHEA Grapalat" w:hAnsi="GHEA Grapalat"/>
          <w:lang w:val="af-ZA"/>
        </w:rPr>
      </w:pPr>
      <w:r w:rsidRPr="00645B88">
        <w:rPr>
          <w:rFonts w:ascii="GHEA Grapalat" w:hAnsi="GHEA Grapalat" w:cs="Sylfaen"/>
          <w:lang w:val="af-ZA"/>
        </w:rPr>
        <w:t>«Հայաստանի Հանրապետության քրեական դատավարության օրենսգրքում փո</w:t>
      </w:r>
      <w:r>
        <w:rPr>
          <w:rFonts w:ascii="GHEA Grapalat" w:hAnsi="GHEA Grapalat" w:cs="Sylfaen"/>
          <w:lang w:val="af-ZA"/>
        </w:rPr>
        <w:softHyphen/>
      </w:r>
      <w:r w:rsidRPr="00645B88">
        <w:rPr>
          <w:rFonts w:ascii="GHEA Grapalat" w:hAnsi="GHEA Grapalat" w:cs="Sylfaen"/>
          <w:lang w:val="af-ZA"/>
        </w:rPr>
        <w:t>փոխու</w:t>
      </w:r>
      <w:r>
        <w:rPr>
          <w:rFonts w:ascii="GHEA Grapalat" w:hAnsi="GHEA Grapalat" w:cs="Sylfaen"/>
          <w:lang w:val="af-ZA"/>
        </w:rPr>
        <w:softHyphen/>
      </w:r>
      <w:r w:rsidRPr="00645B88">
        <w:rPr>
          <w:rFonts w:ascii="GHEA Grapalat" w:hAnsi="GHEA Grapalat" w:cs="Sylfaen"/>
          <w:lang w:val="af-ZA"/>
        </w:rPr>
        <w:t>թյուններ կատարելու մասին» Հայաստանի Հանրապետության օրենքի նախագծի</w:t>
      </w:r>
      <w:r>
        <w:rPr>
          <w:rFonts w:ascii="GHEA Grapalat" w:hAnsi="GHEA Grapalat" w:cs="Sylfaen"/>
          <w:lang w:val="af-ZA"/>
        </w:rPr>
        <w:t xml:space="preserve"> (</w:t>
      </w:r>
      <w:r w:rsidRPr="00645B88">
        <w:rPr>
          <w:rFonts w:ascii="GHEA Grapalat" w:hAnsi="GHEA Grapalat" w:cs="Sylfaen"/>
          <w:lang w:val="af-ZA"/>
        </w:rPr>
        <w:t>այսուհետ նա</w:t>
      </w:r>
      <w:r>
        <w:rPr>
          <w:rFonts w:ascii="GHEA Grapalat" w:hAnsi="GHEA Grapalat" w:cs="Sylfaen"/>
          <w:lang w:val="af-ZA"/>
        </w:rPr>
        <w:softHyphen/>
      </w:r>
      <w:r w:rsidRPr="00645B88">
        <w:rPr>
          <w:rFonts w:ascii="GHEA Grapalat" w:hAnsi="GHEA Grapalat" w:cs="Sylfaen"/>
          <w:lang w:val="af-ZA"/>
        </w:rPr>
        <w:t>խագիծ</w:t>
      </w:r>
      <w:r>
        <w:rPr>
          <w:rFonts w:ascii="GHEA Grapalat" w:hAnsi="GHEA Grapalat" w:cs="Sylfaen"/>
          <w:lang w:val="af-ZA"/>
        </w:rPr>
        <w:t>)</w:t>
      </w:r>
      <w:r w:rsidRPr="00645B88">
        <w:rPr>
          <w:rFonts w:ascii="GHEA Grapalat" w:hAnsi="GHEA Grapalat" w:cs="Sylfaen"/>
          <w:b/>
          <w:lang w:val="af-ZA"/>
        </w:rPr>
        <w:t xml:space="preserve"> </w:t>
      </w:r>
      <w:r w:rsidRPr="00645B88">
        <w:rPr>
          <w:rFonts w:ascii="GHEA Grapalat" w:hAnsi="GHEA Grapalat"/>
          <w:lang w:val="af-ZA"/>
        </w:rPr>
        <w:t>2-րդ հոդվածով սահմանվում են այն հիմքերը, երբ դատարանը նոր երևան եկած կամ նոր հանգամանքներով դատական ակտը վերանայելու բողոքը վերադարձնում է: Այս առու</w:t>
      </w:r>
      <w:r>
        <w:rPr>
          <w:rFonts w:ascii="GHEA Grapalat" w:hAnsi="GHEA Grapalat"/>
          <w:lang w:val="af-ZA"/>
        </w:rPr>
        <w:softHyphen/>
      </w:r>
      <w:r w:rsidRPr="00645B88">
        <w:rPr>
          <w:rFonts w:ascii="GHEA Grapalat" w:hAnsi="GHEA Grapalat"/>
          <w:lang w:val="af-ZA"/>
        </w:rPr>
        <w:t>մով գտնում ենք, որ որպես բողոքը վերադարձնելու հիմք անհրաժեշտ է նախատեսել նաև այն դեպքերը, երբ մինչև դատական ակտի վերանայման վարույթ հարուցելու մասին որոշում կա</w:t>
      </w:r>
      <w:r>
        <w:rPr>
          <w:rFonts w:ascii="GHEA Grapalat" w:hAnsi="GHEA Grapalat"/>
          <w:lang w:val="af-ZA"/>
        </w:rPr>
        <w:softHyphen/>
      </w:r>
      <w:r w:rsidRPr="00645B88">
        <w:rPr>
          <w:rFonts w:ascii="GHEA Grapalat" w:hAnsi="GHEA Grapalat"/>
          <w:lang w:val="af-ZA"/>
        </w:rPr>
        <w:t>յացնելը բողոք ներկայացրած անձից դիմում է ստացվել այն վերադարձնելու մասին և դա</w:t>
      </w:r>
      <w:r>
        <w:rPr>
          <w:rFonts w:ascii="GHEA Grapalat" w:hAnsi="GHEA Grapalat"/>
          <w:lang w:val="af-ZA"/>
        </w:rPr>
        <w:softHyphen/>
      </w:r>
      <w:r w:rsidRPr="00645B88">
        <w:rPr>
          <w:rFonts w:ascii="GHEA Grapalat" w:hAnsi="GHEA Grapalat"/>
          <w:lang w:val="af-ZA"/>
        </w:rPr>
        <w:t>տա</w:t>
      </w:r>
      <w:r>
        <w:rPr>
          <w:rFonts w:ascii="GHEA Grapalat" w:hAnsi="GHEA Grapalat"/>
          <w:lang w:val="af-ZA"/>
        </w:rPr>
        <w:softHyphen/>
      </w:r>
      <w:r w:rsidRPr="00645B88">
        <w:rPr>
          <w:rFonts w:ascii="GHEA Grapalat" w:hAnsi="GHEA Grapalat"/>
          <w:lang w:val="af-ZA"/>
        </w:rPr>
        <w:t>կան ակտը վերանայելու համար հիմք դարձած նոր հանգամանքը հաստատող ապացույց չի ներկայացվել:</w:t>
      </w:r>
    </w:p>
    <w:p w:rsidR="00645B88" w:rsidRPr="00645B88" w:rsidRDefault="00645B88" w:rsidP="00645B88">
      <w:pPr>
        <w:spacing w:after="0" w:line="360" w:lineRule="auto"/>
        <w:ind w:firstLine="720"/>
        <w:jc w:val="both"/>
        <w:rPr>
          <w:rFonts w:ascii="GHEA Grapalat" w:hAnsi="GHEA Grapalat" w:cs="Sylfaen"/>
          <w:b/>
          <w:bCs/>
          <w:lang w:val="af-ZA"/>
        </w:rPr>
      </w:pPr>
      <w:r w:rsidRPr="00645B88">
        <w:rPr>
          <w:rFonts w:ascii="GHEA Grapalat" w:hAnsi="GHEA Grapalat" w:cs="Sylfaen"/>
          <w:bCs/>
          <w:lang w:val="af-ZA"/>
        </w:rPr>
        <w:t xml:space="preserve">Նախագծով նախատեսված օրենսգրքի 426.8-րդ հոդվածի 5-րդ մասի համաձայն` </w:t>
      </w:r>
      <w:r w:rsidRPr="00645B88">
        <w:rPr>
          <w:rFonts w:ascii="GHEA Grapalat" w:hAnsi="GHEA Grapalat" w:cs="Sylfaen"/>
          <w:b/>
          <w:bCs/>
          <w:lang w:val="af-ZA"/>
        </w:rPr>
        <w:t>սույն հոդ</w:t>
      </w:r>
      <w:r>
        <w:rPr>
          <w:rFonts w:ascii="GHEA Grapalat" w:hAnsi="GHEA Grapalat" w:cs="Sylfaen"/>
          <w:b/>
          <w:bCs/>
          <w:lang w:val="af-ZA"/>
        </w:rPr>
        <w:softHyphen/>
      </w:r>
      <w:r w:rsidRPr="00645B88">
        <w:rPr>
          <w:rFonts w:ascii="GHEA Grapalat" w:hAnsi="GHEA Grapalat" w:cs="Sylfaen"/>
          <w:b/>
          <w:bCs/>
          <w:lang w:val="af-ZA"/>
        </w:rPr>
        <w:t>վածի 2-րդ մասի 1-ին կամ 3-րդ կետերով</w:t>
      </w:r>
      <w:r w:rsidRPr="00645B88">
        <w:rPr>
          <w:rFonts w:ascii="GHEA Grapalat" w:hAnsi="GHEA Grapalat" w:cs="Sylfaen"/>
          <w:bCs/>
          <w:lang w:val="af-ZA"/>
        </w:rPr>
        <w:t xml:space="preserve"> նախատեսված հիմքերով բողոքը վերադարձ</w:t>
      </w:r>
      <w:r>
        <w:rPr>
          <w:rFonts w:ascii="GHEA Grapalat" w:hAnsi="GHEA Grapalat" w:cs="Sylfaen"/>
          <w:bCs/>
          <w:lang w:val="af-ZA"/>
        </w:rPr>
        <w:softHyphen/>
      </w:r>
      <w:r w:rsidRPr="00645B88">
        <w:rPr>
          <w:rFonts w:ascii="GHEA Grapalat" w:hAnsi="GHEA Grapalat" w:cs="Sylfaen"/>
          <w:bCs/>
          <w:lang w:val="af-ZA"/>
        </w:rPr>
        <w:t>նե</w:t>
      </w:r>
      <w:r>
        <w:rPr>
          <w:rFonts w:ascii="GHEA Grapalat" w:hAnsi="GHEA Grapalat" w:cs="Sylfaen"/>
          <w:bCs/>
          <w:lang w:val="af-ZA"/>
        </w:rPr>
        <w:softHyphen/>
      </w:r>
      <w:r w:rsidRPr="00645B88">
        <w:rPr>
          <w:rFonts w:ascii="GHEA Grapalat" w:hAnsi="GHEA Grapalat" w:cs="Sylfaen"/>
          <w:bCs/>
          <w:lang w:val="af-ZA"/>
        </w:rPr>
        <w:t>լուց հետո բողոքում թույլ տրված սխալները վերացվելու և բողոքը վերադարձնելու մասին որո</w:t>
      </w:r>
      <w:r>
        <w:rPr>
          <w:rFonts w:ascii="GHEA Grapalat" w:hAnsi="GHEA Grapalat" w:cs="Sylfaen"/>
          <w:bCs/>
          <w:lang w:val="af-ZA"/>
        </w:rPr>
        <w:softHyphen/>
      </w:r>
      <w:r w:rsidRPr="00645B88">
        <w:rPr>
          <w:rFonts w:ascii="GHEA Grapalat" w:hAnsi="GHEA Grapalat" w:cs="Sylfaen"/>
          <w:bCs/>
          <w:lang w:val="af-ZA"/>
        </w:rPr>
        <w:t>շումն ստանալուց հետո` երկշաբաթյա ժամկետում կրկին ներկայացվելու դեպքում բողոքը հա</w:t>
      </w:r>
      <w:r>
        <w:rPr>
          <w:rFonts w:ascii="GHEA Grapalat" w:hAnsi="GHEA Grapalat" w:cs="Sylfaen"/>
          <w:bCs/>
          <w:lang w:val="af-ZA"/>
        </w:rPr>
        <w:softHyphen/>
      </w:r>
      <w:r w:rsidRPr="00645B88">
        <w:rPr>
          <w:rFonts w:ascii="GHEA Grapalat" w:hAnsi="GHEA Grapalat" w:cs="Sylfaen"/>
          <w:bCs/>
          <w:lang w:val="af-ZA"/>
        </w:rPr>
        <w:t>մար</w:t>
      </w:r>
      <w:r>
        <w:rPr>
          <w:rFonts w:ascii="GHEA Grapalat" w:hAnsi="GHEA Grapalat" w:cs="Sylfaen"/>
          <w:bCs/>
          <w:lang w:val="af-ZA"/>
        </w:rPr>
        <w:softHyphen/>
      </w:r>
      <w:r w:rsidRPr="00645B88">
        <w:rPr>
          <w:rFonts w:ascii="GHEA Grapalat" w:hAnsi="GHEA Grapalat" w:cs="Sylfaen"/>
          <w:bCs/>
          <w:lang w:val="af-ZA"/>
        </w:rPr>
        <w:t>վում է դատարանում ընդունված: Մինչդեռ անհրաժեշտ է նկատի ունենալ, որ դատական ակ</w:t>
      </w:r>
      <w:r>
        <w:rPr>
          <w:rFonts w:ascii="GHEA Grapalat" w:hAnsi="GHEA Grapalat" w:cs="Sylfaen"/>
          <w:bCs/>
          <w:lang w:val="af-ZA"/>
        </w:rPr>
        <w:softHyphen/>
      </w:r>
      <w:r w:rsidRPr="00645B88">
        <w:rPr>
          <w:rFonts w:ascii="GHEA Grapalat" w:hAnsi="GHEA Grapalat" w:cs="Sylfaen"/>
          <w:bCs/>
          <w:lang w:val="af-ZA"/>
        </w:rPr>
        <w:t>տը վերանայելու բողոքը վերադարձնելու հիմքերը այս երկու կետերով չեն սահմա</w:t>
      </w:r>
      <w:r>
        <w:rPr>
          <w:rFonts w:ascii="GHEA Grapalat" w:hAnsi="GHEA Grapalat" w:cs="Sylfaen"/>
          <w:bCs/>
          <w:lang w:val="af-ZA"/>
        </w:rPr>
        <w:softHyphen/>
      </w:r>
      <w:r w:rsidRPr="00645B88">
        <w:rPr>
          <w:rFonts w:ascii="GHEA Grapalat" w:hAnsi="GHEA Grapalat" w:cs="Sylfaen"/>
          <w:bCs/>
          <w:lang w:val="af-ZA"/>
        </w:rPr>
        <w:t>նա</w:t>
      </w:r>
      <w:r>
        <w:rPr>
          <w:rFonts w:ascii="GHEA Grapalat" w:hAnsi="GHEA Grapalat" w:cs="Sylfaen"/>
          <w:bCs/>
          <w:lang w:val="af-ZA"/>
        </w:rPr>
        <w:softHyphen/>
      </w:r>
      <w:r w:rsidRPr="00645B88">
        <w:rPr>
          <w:rFonts w:ascii="GHEA Grapalat" w:hAnsi="GHEA Grapalat" w:cs="Sylfaen"/>
          <w:bCs/>
          <w:lang w:val="af-ZA"/>
        </w:rPr>
        <w:t>փակ</w:t>
      </w:r>
      <w:r>
        <w:rPr>
          <w:rFonts w:ascii="GHEA Grapalat" w:hAnsi="GHEA Grapalat" w:cs="Sylfaen"/>
          <w:bCs/>
          <w:lang w:val="af-ZA"/>
        </w:rPr>
        <w:softHyphen/>
      </w:r>
      <w:r w:rsidRPr="00645B88">
        <w:rPr>
          <w:rFonts w:ascii="GHEA Grapalat" w:hAnsi="GHEA Grapalat" w:cs="Sylfaen"/>
          <w:bCs/>
          <w:lang w:val="af-ZA"/>
        </w:rPr>
        <w:lastRenderedPageBreak/>
        <w:t>վում: Ուստի գտնում ենք, որ եթե դատական ակտը վերանայելու բողոքը կրկին անգամ կարող է ներկայացվել դատարան միայն վերադարձման նշված հիմքերի առկայության դեպքում, ապա անհրա</w:t>
      </w:r>
      <w:r>
        <w:rPr>
          <w:rFonts w:ascii="GHEA Grapalat" w:hAnsi="GHEA Grapalat" w:cs="Sylfaen"/>
          <w:bCs/>
          <w:lang w:val="af-ZA"/>
        </w:rPr>
        <w:softHyphen/>
      </w:r>
      <w:r w:rsidRPr="00645B88">
        <w:rPr>
          <w:rFonts w:ascii="GHEA Grapalat" w:hAnsi="GHEA Grapalat" w:cs="Sylfaen"/>
          <w:bCs/>
          <w:lang w:val="af-ZA"/>
        </w:rPr>
        <w:t>ժեշտ է միմյանցից  տարանջատել  և առանձին նախատեսել դատական ակտը վերա</w:t>
      </w:r>
      <w:r>
        <w:rPr>
          <w:rFonts w:ascii="GHEA Grapalat" w:hAnsi="GHEA Grapalat" w:cs="Sylfaen"/>
          <w:bCs/>
          <w:lang w:val="af-ZA"/>
        </w:rPr>
        <w:softHyphen/>
      </w:r>
      <w:r w:rsidRPr="00645B88">
        <w:rPr>
          <w:rFonts w:ascii="GHEA Grapalat" w:hAnsi="GHEA Grapalat" w:cs="Sylfaen"/>
          <w:bCs/>
          <w:lang w:val="af-ZA"/>
        </w:rPr>
        <w:t>նա</w:t>
      </w:r>
      <w:r>
        <w:rPr>
          <w:rFonts w:ascii="GHEA Grapalat" w:hAnsi="GHEA Grapalat" w:cs="Sylfaen"/>
          <w:bCs/>
          <w:lang w:val="af-ZA"/>
        </w:rPr>
        <w:softHyphen/>
      </w:r>
      <w:r w:rsidRPr="00645B88">
        <w:rPr>
          <w:rFonts w:ascii="GHEA Grapalat" w:hAnsi="GHEA Grapalat" w:cs="Sylfaen"/>
          <w:bCs/>
          <w:lang w:val="af-ZA"/>
        </w:rPr>
        <w:t>յելու բողոքի</w:t>
      </w:r>
      <w:r w:rsidRPr="00645B88">
        <w:rPr>
          <w:rFonts w:ascii="GHEA Grapalat" w:hAnsi="GHEA Grapalat" w:cs="Sylfaen"/>
          <w:b/>
          <w:bCs/>
          <w:lang w:val="af-ZA"/>
        </w:rPr>
        <w:t xml:space="preserve"> վերադարձման և մերժման հիմքերը:</w:t>
      </w:r>
    </w:p>
    <w:p w:rsidR="00645B88" w:rsidRPr="00645B88" w:rsidRDefault="00645B88" w:rsidP="00645B88">
      <w:pPr>
        <w:spacing w:after="0" w:line="360" w:lineRule="auto"/>
        <w:ind w:firstLine="720"/>
        <w:jc w:val="both"/>
        <w:rPr>
          <w:rFonts w:ascii="GHEA Grapalat" w:hAnsi="GHEA Grapalat" w:cs="Sylfaen"/>
          <w:lang w:val="af-ZA"/>
        </w:rPr>
      </w:pPr>
      <w:r w:rsidRPr="00645B88">
        <w:rPr>
          <w:rFonts w:ascii="GHEA Grapalat" w:hAnsi="GHEA Grapalat" w:cs="Sylfaen"/>
          <w:lang w:val="af-ZA"/>
        </w:rPr>
        <w:t>Նախագծերի</w:t>
      </w:r>
      <w:r w:rsidR="006959C2">
        <w:rPr>
          <w:rFonts w:ascii="GHEA Grapalat" w:hAnsi="GHEA Grapalat" w:cs="Sylfaen"/>
          <w:lang w:val="af-ZA"/>
        </w:rPr>
        <w:t>ն կից</w:t>
      </w:r>
      <w:r w:rsidRPr="00645B88">
        <w:rPr>
          <w:rFonts w:ascii="GHEA Grapalat" w:hAnsi="GHEA Grapalat" w:cs="Sylfaen"/>
          <w:lang w:val="af-ZA"/>
        </w:rPr>
        <w:t xml:space="preserve"> ներկայացված հիմնավորման համաձայն՝ </w:t>
      </w:r>
      <w:r w:rsidR="009805B3" w:rsidRPr="00645B88">
        <w:rPr>
          <w:rFonts w:ascii="GHEA Grapalat" w:hAnsi="GHEA Grapalat" w:cs="Sylfaen"/>
          <w:lang w:val="af-ZA"/>
        </w:rPr>
        <w:t>Հ</w:t>
      </w:r>
      <w:r w:rsidR="009805B3">
        <w:rPr>
          <w:rFonts w:ascii="GHEA Grapalat" w:hAnsi="GHEA Grapalat" w:cs="Sylfaen"/>
          <w:lang w:val="af-ZA"/>
        </w:rPr>
        <w:t xml:space="preserve">այաստանի </w:t>
      </w:r>
      <w:r w:rsidR="009805B3" w:rsidRPr="00645B88">
        <w:rPr>
          <w:rFonts w:ascii="GHEA Grapalat" w:hAnsi="GHEA Grapalat" w:cs="Sylfaen"/>
          <w:lang w:val="af-ZA"/>
        </w:rPr>
        <w:t>Հ</w:t>
      </w:r>
      <w:r w:rsidR="009805B3">
        <w:rPr>
          <w:rFonts w:ascii="GHEA Grapalat" w:hAnsi="GHEA Grapalat" w:cs="Sylfaen"/>
          <w:lang w:val="af-ZA"/>
        </w:rPr>
        <w:t>անրա</w:t>
      </w:r>
      <w:r w:rsidR="009805B3">
        <w:rPr>
          <w:rFonts w:ascii="GHEA Grapalat" w:hAnsi="GHEA Grapalat" w:cs="Sylfaen"/>
          <w:lang w:val="af-ZA"/>
        </w:rPr>
        <w:softHyphen/>
        <w:t>պե</w:t>
      </w:r>
      <w:r w:rsidR="009805B3">
        <w:rPr>
          <w:rFonts w:ascii="GHEA Grapalat" w:hAnsi="GHEA Grapalat" w:cs="Sylfaen"/>
          <w:lang w:val="af-ZA"/>
        </w:rPr>
        <w:softHyphen/>
        <w:t>տու</w:t>
      </w:r>
      <w:r w:rsidR="009805B3">
        <w:rPr>
          <w:rFonts w:ascii="GHEA Grapalat" w:hAnsi="GHEA Grapalat" w:cs="Sylfaen"/>
          <w:lang w:val="af-ZA"/>
        </w:rPr>
        <w:softHyphen/>
        <w:t>թյան</w:t>
      </w:r>
      <w:r w:rsidRPr="00645B88">
        <w:rPr>
          <w:rFonts w:ascii="GHEA Grapalat" w:hAnsi="GHEA Grapalat" w:cs="Sylfaen"/>
          <w:lang w:val="af-ZA"/>
        </w:rPr>
        <w:t xml:space="preserve"> քրեական դա</w:t>
      </w:r>
      <w:r>
        <w:rPr>
          <w:rFonts w:ascii="GHEA Grapalat" w:hAnsi="GHEA Grapalat" w:cs="Sylfaen"/>
          <w:lang w:val="af-ZA"/>
        </w:rPr>
        <w:softHyphen/>
      </w:r>
      <w:r w:rsidRPr="00645B88">
        <w:rPr>
          <w:rFonts w:ascii="GHEA Grapalat" w:hAnsi="GHEA Grapalat" w:cs="Sylfaen"/>
          <w:lang w:val="af-ZA"/>
        </w:rPr>
        <w:t>տա</w:t>
      </w:r>
      <w:r>
        <w:rPr>
          <w:rFonts w:ascii="GHEA Grapalat" w:hAnsi="GHEA Grapalat" w:cs="Sylfaen"/>
          <w:lang w:val="af-ZA"/>
        </w:rPr>
        <w:softHyphen/>
      </w:r>
      <w:r w:rsidRPr="00645B88">
        <w:rPr>
          <w:rFonts w:ascii="GHEA Grapalat" w:hAnsi="GHEA Grapalat" w:cs="Sylfaen"/>
          <w:lang w:val="af-ZA"/>
        </w:rPr>
        <w:t>վա</w:t>
      </w:r>
      <w:r>
        <w:rPr>
          <w:rFonts w:ascii="GHEA Grapalat" w:hAnsi="GHEA Grapalat" w:cs="Sylfaen"/>
          <w:lang w:val="af-ZA"/>
        </w:rPr>
        <w:softHyphen/>
      </w:r>
      <w:r w:rsidRPr="00645B88">
        <w:rPr>
          <w:rFonts w:ascii="GHEA Grapalat" w:hAnsi="GHEA Grapalat" w:cs="Sylfaen"/>
          <w:lang w:val="af-ZA"/>
        </w:rPr>
        <w:t>րու</w:t>
      </w:r>
      <w:r>
        <w:rPr>
          <w:rFonts w:ascii="GHEA Grapalat" w:hAnsi="GHEA Grapalat" w:cs="Sylfaen"/>
          <w:lang w:val="af-ZA"/>
        </w:rPr>
        <w:softHyphen/>
      </w:r>
      <w:r>
        <w:rPr>
          <w:rFonts w:ascii="GHEA Grapalat" w:hAnsi="GHEA Grapalat" w:cs="Sylfaen"/>
          <w:lang w:val="af-ZA"/>
        </w:rPr>
        <w:softHyphen/>
      </w:r>
      <w:r w:rsidRPr="00645B88">
        <w:rPr>
          <w:rFonts w:ascii="GHEA Grapalat" w:hAnsi="GHEA Grapalat" w:cs="Sylfaen"/>
          <w:lang w:val="af-ZA"/>
        </w:rPr>
        <w:t>թյան և Հ</w:t>
      </w:r>
      <w:r>
        <w:rPr>
          <w:rFonts w:ascii="GHEA Grapalat" w:hAnsi="GHEA Grapalat" w:cs="Sylfaen"/>
          <w:lang w:val="af-ZA"/>
        </w:rPr>
        <w:t xml:space="preserve">այաստանի </w:t>
      </w:r>
      <w:r w:rsidRPr="00645B88">
        <w:rPr>
          <w:rFonts w:ascii="GHEA Grapalat" w:hAnsi="GHEA Grapalat" w:cs="Sylfaen"/>
          <w:lang w:val="af-ZA"/>
        </w:rPr>
        <w:t>Հ</w:t>
      </w:r>
      <w:r>
        <w:rPr>
          <w:rFonts w:ascii="GHEA Grapalat" w:hAnsi="GHEA Grapalat" w:cs="Sylfaen"/>
          <w:lang w:val="af-ZA"/>
        </w:rPr>
        <w:t>անրապետության</w:t>
      </w:r>
      <w:r w:rsidRPr="00645B88">
        <w:rPr>
          <w:rFonts w:ascii="GHEA Grapalat" w:hAnsi="GHEA Grapalat" w:cs="Sylfaen"/>
          <w:lang w:val="af-ZA"/>
        </w:rPr>
        <w:t xml:space="preserve"> վարչական դատա</w:t>
      </w:r>
      <w:r w:rsidR="009805B3">
        <w:rPr>
          <w:rFonts w:ascii="GHEA Grapalat" w:hAnsi="GHEA Grapalat" w:cs="Sylfaen"/>
          <w:lang w:val="af-ZA"/>
        </w:rPr>
        <w:softHyphen/>
      </w:r>
      <w:r w:rsidRPr="00645B88">
        <w:rPr>
          <w:rFonts w:ascii="GHEA Grapalat" w:hAnsi="GHEA Grapalat" w:cs="Sylfaen"/>
          <w:lang w:val="af-ZA"/>
        </w:rPr>
        <w:t>վա</w:t>
      </w:r>
      <w:r w:rsidR="009805B3">
        <w:rPr>
          <w:rFonts w:ascii="GHEA Grapalat" w:hAnsi="GHEA Grapalat" w:cs="Sylfaen"/>
          <w:lang w:val="af-ZA"/>
        </w:rPr>
        <w:softHyphen/>
      </w:r>
      <w:r w:rsidRPr="00645B88">
        <w:rPr>
          <w:rFonts w:ascii="GHEA Grapalat" w:hAnsi="GHEA Grapalat" w:cs="Sylfaen"/>
          <w:lang w:val="af-ZA"/>
        </w:rPr>
        <w:t>րության օրենսգրքերում փո</w:t>
      </w:r>
      <w:r>
        <w:rPr>
          <w:rFonts w:ascii="GHEA Grapalat" w:hAnsi="GHEA Grapalat" w:cs="Sylfaen"/>
          <w:lang w:val="af-ZA"/>
        </w:rPr>
        <w:softHyphen/>
      </w:r>
      <w:r w:rsidRPr="00645B88">
        <w:rPr>
          <w:rFonts w:ascii="GHEA Grapalat" w:hAnsi="GHEA Grapalat" w:cs="Sylfaen"/>
          <w:lang w:val="af-ZA"/>
        </w:rPr>
        <w:t>փո</w:t>
      </w:r>
      <w:r>
        <w:rPr>
          <w:rFonts w:ascii="GHEA Grapalat" w:hAnsi="GHEA Grapalat" w:cs="Sylfaen"/>
          <w:lang w:val="af-ZA"/>
        </w:rPr>
        <w:softHyphen/>
      </w:r>
      <w:r w:rsidRPr="00645B88">
        <w:rPr>
          <w:rFonts w:ascii="GHEA Grapalat" w:hAnsi="GHEA Grapalat" w:cs="Sylfaen"/>
          <w:lang w:val="af-ZA"/>
        </w:rPr>
        <w:t>խություններ կատարելու հիմքը Հ</w:t>
      </w:r>
      <w:r>
        <w:rPr>
          <w:rFonts w:ascii="GHEA Grapalat" w:hAnsi="GHEA Grapalat" w:cs="Sylfaen"/>
          <w:lang w:val="af-ZA"/>
        </w:rPr>
        <w:t xml:space="preserve">այաստանի </w:t>
      </w:r>
      <w:r w:rsidRPr="00645B88">
        <w:rPr>
          <w:rFonts w:ascii="GHEA Grapalat" w:hAnsi="GHEA Grapalat" w:cs="Sylfaen"/>
          <w:lang w:val="af-ZA"/>
        </w:rPr>
        <w:t>Հ</w:t>
      </w:r>
      <w:r>
        <w:rPr>
          <w:rFonts w:ascii="GHEA Grapalat" w:hAnsi="GHEA Grapalat" w:cs="Sylfaen"/>
          <w:lang w:val="af-ZA"/>
        </w:rPr>
        <w:t>ան</w:t>
      </w:r>
      <w:r w:rsidR="009805B3">
        <w:rPr>
          <w:rFonts w:ascii="GHEA Grapalat" w:hAnsi="GHEA Grapalat" w:cs="Sylfaen"/>
          <w:lang w:val="af-ZA"/>
        </w:rPr>
        <w:softHyphen/>
      </w:r>
      <w:r>
        <w:rPr>
          <w:rFonts w:ascii="GHEA Grapalat" w:hAnsi="GHEA Grapalat" w:cs="Sylfaen"/>
          <w:lang w:val="af-ZA"/>
        </w:rPr>
        <w:t>րա</w:t>
      </w:r>
      <w:r w:rsidR="009805B3">
        <w:rPr>
          <w:rFonts w:ascii="GHEA Grapalat" w:hAnsi="GHEA Grapalat" w:cs="Sylfaen"/>
          <w:lang w:val="af-ZA"/>
        </w:rPr>
        <w:softHyphen/>
      </w:r>
      <w:r>
        <w:rPr>
          <w:rFonts w:ascii="GHEA Grapalat" w:hAnsi="GHEA Grapalat" w:cs="Sylfaen"/>
          <w:lang w:val="af-ZA"/>
        </w:rPr>
        <w:t>պե</w:t>
      </w:r>
      <w:r w:rsidR="009805B3">
        <w:rPr>
          <w:rFonts w:ascii="GHEA Grapalat" w:hAnsi="GHEA Grapalat" w:cs="Sylfaen"/>
          <w:lang w:val="af-ZA"/>
        </w:rPr>
        <w:softHyphen/>
      </w:r>
      <w:r>
        <w:rPr>
          <w:rFonts w:ascii="GHEA Grapalat" w:hAnsi="GHEA Grapalat" w:cs="Sylfaen"/>
          <w:lang w:val="af-ZA"/>
        </w:rPr>
        <w:t>տու</w:t>
      </w:r>
      <w:r w:rsidR="009805B3">
        <w:rPr>
          <w:rFonts w:ascii="GHEA Grapalat" w:hAnsi="GHEA Grapalat" w:cs="Sylfaen"/>
          <w:lang w:val="af-ZA"/>
        </w:rPr>
        <w:softHyphen/>
      </w:r>
      <w:r>
        <w:rPr>
          <w:rFonts w:ascii="GHEA Grapalat" w:hAnsi="GHEA Grapalat" w:cs="Sylfaen"/>
          <w:lang w:val="af-ZA"/>
        </w:rPr>
        <w:t>թյան</w:t>
      </w:r>
      <w:r w:rsidRPr="00645B88">
        <w:rPr>
          <w:rFonts w:ascii="GHEA Grapalat" w:hAnsi="GHEA Grapalat" w:cs="Sylfaen"/>
          <w:lang w:val="af-ZA"/>
        </w:rPr>
        <w:t xml:space="preserve"> սահմանադրական դա</w:t>
      </w:r>
      <w:r>
        <w:rPr>
          <w:rFonts w:ascii="GHEA Grapalat" w:hAnsi="GHEA Grapalat" w:cs="Sylfaen"/>
          <w:lang w:val="af-ZA"/>
        </w:rPr>
        <w:softHyphen/>
      </w:r>
      <w:r w:rsidRPr="00645B88">
        <w:rPr>
          <w:rFonts w:ascii="GHEA Grapalat" w:hAnsi="GHEA Grapalat" w:cs="Sylfaen"/>
          <w:lang w:val="af-ZA"/>
        </w:rPr>
        <w:t>տա</w:t>
      </w:r>
      <w:r>
        <w:rPr>
          <w:rFonts w:ascii="GHEA Grapalat" w:hAnsi="GHEA Grapalat" w:cs="Sylfaen"/>
          <w:lang w:val="af-ZA"/>
        </w:rPr>
        <w:softHyphen/>
      </w:r>
      <w:r w:rsidRPr="00645B88">
        <w:rPr>
          <w:rFonts w:ascii="GHEA Grapalat" w:hAnsi="GHEA Grapalat" w:cs="Sylfaen"/>
          <w:lang w:val="af-ZA"/>
        </w:rPr>
        <w:t>րա</w:t>
      </w:r>
      <w:r>
        <w:rPr>
          <w:rFonts w:ascii="GHEA Grapalat" w:hAnsi="GHEA Grapalat" w:cs="Sylfaen"/>
          <w:lang w:val="af-ZA"/>
        </w:rPr>
        <w:softHyphen/>
      </w:r>
      <w:r w:rsidRPr="00645B88">
        <w:rPr>
          <w:rFonts w:ascii="GHEA Grapalat" w:hAnsi="GHEA Grapalat" w:cs="Sylfaen"/>
          <w:lang w:val="af-ZA"/>
        </w:rPr>
        <w:t>նի որոշումների (ՍԴՈ-984, ՍԴՈ-1049, ՍԴՈ-1099) պա</w:t>
      </w:r>
      <w:r w:rsidR="009805B3">
        <w:rPr>
          <w:rFonts w:ascii="GHEA Grapalat" w:hAnsi="GHEA Grapalat" w:cs="Sylfaen"/>
          <w:lang w:val="af-ZA"/>
        </w:rPr>
        <w:softHyphen/>
      </w:r>
      <w:r w:rsidRPr="00645B88">
        <w:rPr>
          <w:rFonts w:ascii="GHEA Grapalat" w:hAnsi="GHEA Grapalat" w:cs="Sylfaen"/>
          <w:lang w:val="af-ZA"/>
        </w:rPr>
        <w:t>հանջ</w:t>
      </w:r>
      <w:r w:rsidR="009805B3">
        <w:rPr>
          <w:rFonts w:ascii="GHEA Grapalat" w:hAnsi="GHEA Grapalat" w:cs="Sylfaen"/>
          <w:lang w:val="af-ZA"/>
        </w:rPr>
        <w:softHyphen/>
      </w:r>
      <w:r w:rsidRPr="00645B88">
        <w:rPr>
          <w:rFonts w:ascii="GHEA Grapalat" w:hAnsi="GHEA Grapalat" w:cs="Sylfaen"/>
          <w:lang w:val="af-ZA"/>
        </w:rPr>
        <w:t>ներն են, որոնցով ամրագրվել է, որ նոր հանգամանքի հիմքով դատական ակտի վերանայումն ան</w:t>
      </w:r>
      <w:r w:rsidR="009805B3">
        <w:rPr>
          <w:rFonts w:ascii="GHEA Grapalat" w:hAnsi="GHEA Grapalat" w:cs="Sylfaen"/>
          <w:lang w:val="af-ZA"/>
        </w:rPr>
        <w:softHyphen/>
      </w:r>
      <w:r w:rsidRPr="00645B88">
        <w:rPr>
          <w:rFonts w:ascii="GHEA Grapalat" w:hAnsi="GHEA Grapalat" w:cs="Sylfaen"/>
          <w:lang w:val="af-ZA"/>
        </w:rPr>
        <w:t>խուսափելիորեն պետք է ipso facto (փաստի ուժով) հանգեցնի հակասահմանադրական նորմ կիրառած դատական ակտի կամ կոնվենցիոն իրավունքի խախտում թույլ տված դատա</w:t>
      </w:r>
      <w:r w:rsidR="009805B3">
        <w:rPr>
          <w:rFonts w:ascii="GHEA Grapalat" w:hAnsi="GHEA Grapalat" w:cs="Sylfaen"/>
          <w:lang w:val="af-ZA"/>
        </w:rPr>
        <w:softHyphen/>
      </w:r>
      <w:r w:rsidRPr="00645B88">
        <w:rPr>
          <w:rFonts w:ascii="GHEA Grapalat" w:hAnsi="GHEA Grapalat" w:cs="Sylfaen"/>
          <w:lang w:val="af-ZA"/>
        </w:rPr>
        <w:t xml:space="preserve">կան ակտի բեկանմանը՝ բացառելով դրա օրինական ուժի մեջ թողնելու հնարավորությունը: </w:t>
      </w:r>
    </w:p>
    <w:p w:rsidR="00645B88" w:rsidRPr="00645B88" w:rsidRDefault="00645B88" w:rsidP="00645B88">
      <w:pPr>
        <w:spacing w:after="0" w:line="360" w:lineRule="auto"/>
        <w:ind w:firstLine="720"/>
        <w:jc w:val="both"/>
        <w:rPr>
          <w:rFonts w:ascii="GHEA Grapalat" w:hAnsi="GHEA Grapalat" w:cs="Sylfaen"/>
          <w:lang w:val="af-ZA"/>
        </w:rPr>
      </w:pPr>
      <w:r w:rsidRPr="00645B88">
        <w:rPr>
          <w:rFonts w:ascii="GHEA Grapalat" w:hAnsi="GHEA Grapalat" w:cs="Sylfaen"/>
          <w:lang w:val="af-ZA"/>
        </w:rPr>
        <w:t xml:space="preserve">Նախագծերով առաջարկվում է </w:t>
      </w:r>
      <w:r w:rsidR="006959C2">
        <w:rPr>
          <w:rFonts w:ascii="GHEA Grapalat" w:hAnsi="GHEA Grapalat" w:cs="Sylfaen"/>
          <w:lang w:val="af-ZA"/>
        </w:rPr>
        <w:t>սահմանել</w:t>
      </w:r>
      <w:r w:rsidRPr="00645B88">
        <w:rPr>
          <w:rFonts w:ascii="GHEA Grapalat" w:hAnsi="GHEA Grapalat" w:cs="Sylfaen"/>
          <w:lang w:val="af-ZA"/>
        </w:rPr>
        <w:t xml:space="preserve"> դատարանի</w:t>
      </w:r>
      <w:r w:rsidR="006959C2">
        <w:rPr>
          <w:rFonts w:ascii="GHEA Grapalat" w:hAnsi="GHEA Grapalat" w:cs="Sylfaen"/>
          <w:lang w:val="af-ZA"/>
        </w:rPr>
        <w:t>՝</w:t>
      </w:r>
      <w:r w:rsidRPr="00645B88">
        <w:rPr>
          <w:rFonts w:ascii="GHEA Grapalat" w:hAnsi="GHEA Grapalat" w:cs="Sylfaen"/>
          <w:lang w:val="af-ZA"/>
        </w:rPr>
        <w:t xml:space="preserve"> դատական ակտի վերա</w:t>
      </w:r>
      <w:r>
        <w:rPr>
          <w:rFonts w:ascii="GHEA Grapalat" w:hAnsi="GHEA Grapalat" w:cs="Sylfaen"/>
          <w:lang w:val="af-ZA"/>
        </w:rPr>
        <w:softHyphen/>
      </w:r>
      <w:r w:rsidRPr="00645B88">
        <w:rPr>
          <w:rFonts w:ascii="GHEA Grapalat" w:hAnsi="GHEA Grapalat" w:cs="Sylfaen"/>
          <w:lang w:val="af-ZA"/>
        </w:rPr>
        <w:t>նայ</w:t>
      </w:r>
      <w:r>
        <w:rPr>
          <w:rFonts w:ascii="GHEA Grapalat" w:hAnsi="GHEA Grapalat" w:cs="Sylfaen"/>
          <w:lang w:val="af-ZA"/>
        </w:rPr>
        <w:softHyphen/>
      </w:r>
      <w:r w:rsidRPr="00645B88">
        <w:rPr>
          <w:rFonts w:ascii="GHEA Grapalat" w:hAnsi="GHEA Grapalat" w:cs="Sylfaen"/>
          <w:lang w:val="af-ZA"/>
        </w:rPr>
        <w:t>ման վարույթի փուլում, հատկապես նոր կամ նոր երևան եկած հանգամանքի բացակայության դեպ</w:t>
      </w:r>
      <w:r w:rsidR="009805B3">
        <w:rPr>
          <w:rFonts w:ascii="GHEA Grapalat" w:hAnsi="GHEA Grapalat" w:cs="Sylfaen"/>
          <w:lang w:val="af-ZA"/>
        </w:rPr>
        <w:softHyphen/>
      </w:r>
      <w:r>
        <w:rPr>
          <w:rFonts w:ascii="GHEA Grapalat" w:hAnsi="GHEA Grapalat" w:cs="Sylfaen"/>
          <w:lang w:val="af-ZA"/>
        </w:rPr>
        <w:softHyphen/>
      </w:r>
      <w:r w:rsidRPr="00645B88">
        <w:rPr>
          <w:rFonts w:ascii="GHEA Grapalat" w:hAnsi="GHEA Grapalat" w:cs="Sylfaen"/>
          <w:lang w:val="af-ZA"/>
        </w:rPr>
        <w:t>քում վերանայման պահանջը մերժելու, իսկ դրանց առկայությունը հաստատվելու դեպքում` դա</w:t>
      </w:r>
      <w:r>
        <w:rPr>
          <w:rFonts w:ascii="GHEA Grapalat" w:hAnsi="GHEA Grapalat" w:cs="Sylfaen"/>
          <w:lang w:val="af-ZA"/>
        </w:rPr>
        <w:softHyphen/>
      </w:r>
      <w:r w:rsidRPr="00645B88">
        <w:rPr>
          <w:rFonts w:ascii="GHEA Grapalat" w:hAnsi="GHEA Grapalat" w:cs="Sylfaen"/>
          <w:lang w:val="af-ZA"/>
        </w:rPr>
        <w:t>տական ակտը պարտադիր բեկանելու և փոփոխելու կամ ստորադաս դատական ատյան ուղարկելու լիազորությունները:</w:t>
      </w:r>
    </w:p>
    <w:p w:rsidR="00645B88" w:rsidRPr="00645B88" w:rsidRDefault="009805B3" w:rsidP="00645B88">
      <w:pPr>
        <w:spacing w:after="0" w:line="360" w:lineRule="auto"/>
        <w:ind w:firstLine="720"/>
        <w:jc w:val="both"/>
        <w:rPr>
          <w:rFonts w:ascii="GHEA Grapalat" w:hAnsi="GHEA Grapalat" w:cs="Sylfaen"/>
          <w:lang w:val="af-ZA"/>
        </w:rPr>
      </w:pPr>
      <w:r w:rsidRPr="00645B88">
        <w:rPr>
          <w:rFonts w:ascii="GHEA Grapalat" w:hAnsi="GHEA Grapalat" w:cs="Sylfaen"/>
          <w:lang w:val="af-ZA"/>
        </w:rPr>
        <w:t>Հ</w:t>
      </w:r>
      <w:r>
        <w:rPr>
          <w:rFonts w:ascii="GHEA Grapalat" w:hAnsi="GHEA Grapalat" w:cs="Sylfaen"/>
          <w:lang w:val="af-ZA"/>
        </w:rPr>
        <w:t xml:space="preserve">այաստանի </w:t>
      </w:r>
      <w:r w:rsidRPr="00645B88">
        <w:rPr>
          <w:rFonts w:ascii="GHEA Grapalat" w:hAnsi="GHEA Grapalat" w:cs="Sylfaen"/>
          <w:lang w:val="af-ZA"/>
        </w:rPr>
        <w:t>Հ</w:t>
      </w:r>
      <w:r>
        <w:rPr>
          <w:rFonts w:ascii="GHEA Grapalat" w:hAnsi="GHEA Grapalat" w:cs="Sylfaen"/>
          <w:lang w:val="af-ZA"/>
        </w:rPr>
        <w:t>անրապետության</w:t>
      </w:r>
      <w:r w:rsidR="00645B88" w:rsidRPr="00645B88">
        <w:rPr>
          <w:rFonts w:ascii="GHEA Grapalat" w:hAnsi="GHEA Grapalat" w:cs="Sylfaen"/>
          <w:lang w:val="af-ZA"/>
        </w:rPr>
        <w:t xml:space="preserve"> սահմանադրական դատարանը </w:t>
      </w:r>
      <w:r w:rsidRPr="00645B88">
        <w:rPr>
          <w:rFonts w:ascii="GHEA Grapalat" w:hAnsi="GHEA Grapalat" w:cs="Sylfaen"/>
          <w:lang w:val="af-ZA"/>
        </w:rPr>
        <w:t>Հ</w:t>
      </w:r>
      <w:r>
        <w:rPr>
          <w:rFonts w:ascii="GHEA Grapalat" w:hAnsi="GHEA Grapalat" w:cs="Sylfaen"/>
          <w:lang w:val="af-ZA"/>
        </w:rPr>
        <w:t xml:space="preserve">այաստանի </w:t>
      </w:r>
      <w:r w:rsidRPr="00645B88">
        <w:rPr>
          <w:rFonts w:ascii="GHEA Grapalat" w:hAnsi="GHEA Grapalat" w:cs="Sylfaen"/>
          <w:lang w:val="af-ZA"/>
        </w:rPr>
        <w:t>Հ</w:t>
      </w:r>
      <w:r>
        <w:rPr>
          <w:rFonts w:ascii="GHEA Grapalat" w:hAnsi="GHEA Grapalat" w:cs="Sylfaen"/>
          <w:lang w:val="af-ZA"/>
        </w:rPr>
        <w:t>անրա</w:t>
      </w:r>
      <w:r>
        <w:rPr>
          <w:rFonts w:ascii="GHEA Grapalat" w:hAnsi="GHEA Grapalat" w:cs="Sylfaen"/>
          <w:lang w:val="af-ZA"/>
        </w:rPr>
        <w:softHyphen/>
        <w:t>պե</w:t>
      </w:r>
      <w:r>
        <w:rPr>
          <w:rFonts w:ascii="GHEA Grapalat" w:hAnsi="GHEA Grapalat" w:cs="Sylfaen"/>
          <w:lang w:val="af-ZA"/>
        </w:rPr>
        <w:softHyphen/>
        <w:t>տության</w:t>
      </w:r>
      <w:r w:rsidR="00645B88" w:rsidRPr="00645B88">
        <w:rPr>
          <w:rFonts w:ascii="GHEA Grapalat" w:hAnsi="GHEA Grapalat" w:cs="Sylfaen"/>
          <w:lang w:val="af-ZA"/>
        </w:rPr>
        <w:t xml:space="preserve"> քաղաքացիական դատավարության օրենսգրքի 204.32-րդ հոդվածի 1-ին մասի </w:t>
      </w:r>
      <w:r w:rsidRPr="00645B88">
        <w:rPr>
          <w:rFonts w:ascii="GHEA Grapalat" w:hAnsi="GHEA Grapalat" w:cs="Sylfaen"/>
          <w:lang w:val="af-ZA"/>
        </w:rPr>
        <w:t>Հ</w:t>
      </w:r>
      <w:r>
        <w:rPr>
          <w:rFonts w:ascii="GHEA Grapalat" w:hAnsi="GHEA Grapalat" w:cs="Sylfaen"/>
          <w:lang w:val="af-ZA"/>
        </w:rPr>
        <w:t>ա</w:t>
      </w:r>
      <w:r>
        <w:rPr>
          <w:rFonts w:ascii="GHEA Grapalat" w:hAnsi="GHEA Grapalat" w:cs="Sylfaen"/>
          <w:lang w:val="af-ZA"/>
        </w:rPr>
        <w:softHyphen/>
        <w:t xml:space="preserve">յաստանի </w:t>
      </w:r>
      <w:r w:rsidRPr="00645B88">
        <w:rPr>
          <w:rFonts w:ascii="GHEA Grapalat" w:hAnsi="GHEA Grapalat" w:cs="Sylfaen"/>
          <w:lang w:val="af-ZA"/>
        </w:rPr>
        <w:t>Հ</w:t>
      </w:r>
      <w:r>
        <w:rPr>
          <w:rFonts w:ascii="GHEA Grapalat" w:hAnsi="GHEA Grapalat" w:cs="Sylfaen"/>
          <w:lang w:val="af-ZA"/>
        </w:rPr>
        <w:t>անրապետության</w:t>
      </w:r>
      <w:r w:rsidR="00645B88" w:rsidRPr="00645B88">
        <w:rPr>
          <w:rFonts w:ascii="GHEA Grapalat" w:hAnsi="GHEA Grapalat" w:cs="Sylfaen"/>
          <w:lang w:val="af-ZA"/>
        </w:rPr>
        <w:t xml:space="preserve"> Սահմանադրությանը համապատասխանելու հարցը որոշելու վե</w:t>
      </w:r>
      <w:r>
        <w:rPr>
          <w:rFonts w:ascii="GHEA Grapalat" w:hAnsi="GHEA Grapalat" w:cs="Sylfaen"/>
          <w:lang w:val="af-ZA"/>
        </w:rPr>
        <w:softHyphen/>
      </w:r>
      <w:r w:rsidR="00645B88" w:rsidRPr="00645B88">
        <w:rPr>
          <w:rFonts w:ascii="GHEA Grapalat" w:hAnsi="GHEA Grapalat" w:cs="Sylfaen"/>
          <w:lang w:val="af-ZA"/>
        </w:rPr>
        <w:t xml:space="preserve">րաբերյալ թիվ </w:t>
      </w:r>
      <w:r w:rsidR="00645B88" w:rsidRPr="00645B88">
        <w:rPr>
          <w:rFonts w:ascii="GHEA Grapalat" w:hAnsi="GHEA Grapalat" w:cs="Sylfaen"/>
          <w:b/>
          <w:lang w:val="af-ZA"/>
        </w:rPr>
        <w:t>ՍԴՈ-1049</w:t>
      </w:r>
      <w:r w:rsidR="00645B88" w:rsidRPr="00645B88">
        <w:rPr>
          <w:rFonts w:ascii="GHEA Grapalat" w:hAnsi="GHEA Grapalat" w:cs="Sylfaen"/>
          <w:lang w:val="af-ZA"/>
        </w:rPr>
        <w:t xml:space="preserve"> որոշման 6-րդ կետով սահմանում է. «Հիմք ընդունելով նոր հան</w:t>
      </w:r>
      <w:r>
        <w:rPr>
          <w:rFonts w:ascii="GHEA Grapalat" w:hAnsi="GHEA Grapalat" w:cs="Sylfaen"/>
          <w:lang w:val="af-ZA"/>
        </w:rPr>
        <w:softHyphen/>
      </w:r>
      <w:r w:rsidR="00645B88" w:rsidRPr="00645B88">
        <w:rPr>
          <w:rFonts w:ascii="GHEA Grapalat" w:hAnsi="GHEA Grapalat" w:cs="Sylfaen"/>
          <w:lang w:val="af-ZA"/>
        </w:rPr>
        <w:t>գա</w:t>
      </w:r>
      <w:r>
        <w:rPr>
          <w:rFonts w:ascii="GHEA Grapalat" w:hAnsi="GHEA Grapalat" w:cs="Sylfaen"/>
          <w:lang w:val="af-ZA"/>
        </w:rPr>
        <w:softHyphen/>
      </w:r>
      <w:r w:rsidR="00645B88" w:rsidRPr="00645B88">
        <w:rPr>
          <w:rFonts w:ascii="GHEA Grapalat" w:hAnsi="GHEA Grapalat" w:cs="Sylfaen"/>
          <w:lang w:val="af-ZA"/>
        </w:rPr>
        <w:t>մանքների</w:t>
      </w:r>
      <w:r>
        <w:rPr>
          <w:rFonts w:ascii="GHEA Grapalat" w:hAnsi="GHEA Grapalat" w:cs="Sylfaen"/>
          <w:lang w:val="af-ZA"/>
        </w:rPr>
        <w:t xml:space="preserve"> </w:t>
      </w:r>
      <w:r w:rsidR="00645B88" w:rsidRPr="00645B88">
        <w:rPr>
          <w:rFonts w:ascii="GHEA Grapalat" w:hAnsi="GHEA Grapalat" w:cs="Sylfaen"/>
          <w:lang w:val="af-ZA"/>
        </w:rPr>
        <w:t>և</w:t>
      </w:r>
      <w:r>
        <w:rPr>
          <w:rFonts w:ascii="GHEA Grapalat" w:hAnsi="GHEA Grapalat" w:cs="Sylfaen"/>
          <w:lang w:val="af-ZA"/>
        </w:rPr>
        <w:t xml:space="preserve"> </w:t>
      </w:r>
      <w:r w:rsidR="00645B88" w:rsidRPr="00645B88">
        <w:rPr>
          <w:rFonts w:ascii="GHEA Grapalat" w:hAnsi="GHEA Grapalat" w:cs="Sylfaen"/>
          <w:lang w:val="af-ZA"/>
        </w:rPr>
        <w:t>նոր երևան եկած հանգամանքների հիմքերով դատական ակտերի վերա</w:t>
      </w:r>
      <w:r>
        <w:rPr>
          <w:rFonts w:ascii="GHEA Grapalat" w:hAnsi="GHEA Grapalat" w:cs="Sylfaen"/>
          <w:lang w:val="af-ZA"/>
        </w:rPr>
        <w:softHyphen/>
      </w:r>
      <w:r w:rsidR="00645B88" w:rsidRPr="00645B88">
        <w:rPr>
          <w:rFonts w:ascii="GHEA Grapalat" w:hAnsi="GHEA Grapalat" w:cs="Sylfaen"/>
          <w:lang w:val="af-ZA"/>
        </w:rPr>
        <w:t>նայ</w:t>
      </w:r>
      <w:r>
        <w:rPr>
          <w:rFonts w:ascii="GHEA Grapalat" w:hAnsi="GHEA Grapalat" w:cs="Sylfaen"/>
          <w:lang w:val="af-ZA"/>
        </w:rPr>
        <w:softHyphen/>
      </w:r>
      <w:r w:rsidR="00645B88" w:rsidRPr="00645B88">
        <w:rPr>
          <w:rFonts w:ascii="GHEA Grapalat" w:hAnsi="GHEA Grapalat" w:cs="Sylfaen"/>
          <w:lang w:val="af-ZA"/>
        </w:rPr>
        <w:t>ման ինստիտուտների սկզբունքային որոշ ընդհանրությունները` որպես օրինական ուժի մեջ մտած դատական ակտերը վերանայելու բացառիկ միջոցներ, և գնահատելով այդ ինստիտուտ</w:t>
      </w:r>
      <w:r>
        <w:rPr>
          <w:rFonts w:ascii="GHEA Grapalat" w:hAnsi="GHEA Grapalat" w:cs="Sylfaen"/>
          <w:lang w:val="af-ZA"/>
        </w:rPr>
        <w:softHyphen/>
      </w:r>
      <w:r w:rsidR="00645B88" w:rsidRPr="00645B88">
        <w:rPr>
          <w:rFonts w:ascii="GHEA Grapalat" w:hAnsi="GHEA Grapalat" w:cs="Sylfaen"/>
          <w:lang w:val="af-ZA"/>
        </w:rPr>
        <w:t>նե</w:t>
      </w:r>
      <w:r>
        <w:rPr>
          <w:rFonts w:ascii="GHEA Grapalat" w:hAnsi="GHEA Grapalat" w:cs="Sylfaen"/>
          <w:lang w:val="af-ZA"/>
        </w:rPr>
        <w:softHyphen/>
      </w:r>
      <w:r w:rsidR="00645B88" w:rsidRPr="00645B88">
        <w:rPr>
          <w:rFonts w:ascii="GHEA Grapalat" w:hAnsi="GHEA Grapalat" w:cs="Sylfaen"/>
          <w:lang w:val="af-ZA"/>
        </w:rPr>
        <w:t>րը որպես մարդու խախտված իրավունքները Սահմանադրության 18-րդ և 19-րդ հոդված</w:t>
      </w:r>
      <w:r>
        <w:rPr>
          <w:rFonts w:ascii="GHEA Grapalat" w:hAnsi="GHEA Grapalat" w:cs="Sylfaen"/>
          <w:lang w:val="af-ZA"/>
        </w:rPr>
        <w:softHyphen/>
      </w:r>
      <w:r w:rsidR="00645B88" w:rsidRPr="00645B88">
        <w:rPr>
          <w:rFonts w:ascii="GHEA Grapalat" w:hAnsi="GHEA Grapalat" w:cs="Sylfaen"/>
          <w:lang w:val="af-ZA"/>
        </w:rPr>
        <w:t>նե</w:t>
      </w:r>
      <w:r>
        <w:rPr>
          <w:rFonts w:ascii="GHEA Grapalat" w:hAnsi="GHEA Grapalat" w:cs="Sylfaen"/>
          <w:lang w:val="af-ZA"/>
        </w:rPr>
        <w:softHyphen/>
      </w:r>
      <w:r w:rsidR="00645B88" w:rsidRPr="00645B88">
        <w:rPr>
          <w:rFonts w:ascii="GHEA Grapalat" w:hAnsi="GHEA Grapalat" w:cs="Sylfaen"/>
          <w:lang w:val="af-ZA"/>
        </w:rPr>
        <w:t>րին համապատասխան արդար և արդյունավետ դատաքննությամբ վերականգնելու կարևոր երաշ</w:t>
      </w:r>
      <w:r>
        <w:rPr>
          <w:rFonts w:ascii="GHEA Grapalat" w:hAnsi="GHEA Grapalat" w:cs="Sylfaen"/>
          <w:lang w:val="af-ZA"/>
        </w:rPr>
        <w:softHyphen/>
      </w:r>
      <w:r w:rsidR="00645B88" w:rsidRPr="00645B88">
        <w:rPr>
          <w:rFonts w:ascii="GHEA Grapalat" w:hAnsi="GHEA Grapalat" w:cs="Sylfaen"/>
          <w:lang w:val="af-ZA"/>
        </w:rPr>
        <w:t xml:space="preserve">խիք, սահմանադրական դատարանը գտնում է, որ 2011 թվականի </w:t>
      </w:r>
      <w:r w:rsidR="00645B88" w:rsidRPr="00645B88">
        <w:rPr>
          <w:rFonts w:ascii="GHEA Grapalat" w:hAnsi="GHEA Grapalat" w:cs="Sylfaen"/>
          <w:b/>
          <w:lang w:val="af-ZA"/>
        </w:rPr>
        <w:t>ՍԴՈ-984</w:t>
      </w:r>
      <w:r w:rsidR="00645B88" w:rsidRPr="00645B88">
        <w:rPr>
          <w:rFonts w:ascii="GHEA Grapalat" w:hAnsi="GHEA Grapalat" w:cs="Sylfaen"/>
          <w:lang w:val="af-ZA"/>
        </w:rPr>
        <w:t xml:space="preserve"> որոշմամբ, ինչ</w:t>
      </w:r>
      <w:r>
        <w:rPr>
          <w:rFonts w:ascii="GHEA Grapalat" w:hAnsi="GHEA Grapalat" w:cs="Sylfaen"/>
          <w:lang w:val="af-ZA"/>
        </w:rPr>
        <w:softHyphen/>
      </w:r>
      <w:r w:rsidR="00645B88" w:rsidRPr="00645B88">
        <w:rPr>
          <w:rFonts w:ascii="GHEA Grapalat" w:hAnsi="GHEA Grapalat" w:cs="Sylfaen"/>
          <w:lang w:val="af-ZA"/>
        </w:rPr>
        <w:t>պես նաև այդ հիմնախնդրի վերաբերյալ սահմանադրական դատարանի մի շարք այլ որո</w:t>
      </w:r>
      <w:r>
        <w:rPr>
          <w:rFonts w:ascii="GHEA Grapalat" w:hAnsi="GHEA Grapalat" w:cs="Sylfaen"/>
          <w:lang w:val="af-ZA"/>
        </w:rPr>
        <w:softHyphen/>
      </w:r>
      <w:r w:rsidR="00645B88" w:rsidRPr="00645B88">
        <w:rPr>
          <w:rFonts w:ascii="GHEA Grapalat" w:hAnsi="GHEA Grapalat" w:cs="Sylfaen"/>
          <w:lang w:val="af-ZA"/>
        </w:rPr>
        <w:t>շում</w:t>
      </w:r>
      <w:r>
        <w:rPr>
          <w:rFonts w:ascii="GHEA Grapalat" w:hAnsi="GHEA Grapalat" w:cs="Sylfaen"/>
          <w:lang w:val="af-ZA"/>
        </w:rPr>
        <w:softHyphen/>
      </w:r>
      <w:r w:rsidR="00645B88" w:rsidRPr="00645B88">
        <w:rPr>
          <w:rFonts w:ascii="GHEA Grapalat" w:hAnsi="GHEA Grapalat" w:cs="Sylfaen"/>
          <w:lang w:val="af-ZA"/>
        </w:rPr>
        <w:t>ներով (ՍԴՈ-701, ՍԴՈ-709, ՍԴՈ-751, ՍԴՈ-758, ՍԴՈ-765, ՍԴՈ-767, ՍԴՈ-833, ՍԴՈ-872 և այլն) արտահայտված իրավական դիրքորոշումներն այնքանով, որքանով առնչվում են նոր երևան եկած</w:t>
      </w:r>
      <w:r w:rsidR="00645B88" w:rsidRPr="00645B88">
        <w:rPr>
          <w:rFonts w:ascii="Sylfaen" w:hAnsi="Sylfaen" w:cs="Sylfaen"/>
          <w:lang w:val="af-ZA"/>
        </w:rPr>
        <w:t> </w:t>
      </w:r>
      <w:r w:rsidR="00645B88" w:rsidRPr="00645B88">
        <w:rPr>
          <w:rFonts w:ascii="GHEA Grapalat" w:hAnsi="GHEA Grapalat" w:cs="Sylfaen"/>
          <w:lang w:val="af-ZA"/>
        </w:rPr>
        <w:t>հանգամանքներով դատական ակտերի վերանայման՝ սույն գործով քննության առարկա գործող իրավակարգավորումներին, կիրառելի են նաև սույն գործով:»:</w:t>
      </w:r>
    </w:p>
    <w:p w:rsidR="00645B88" w:rsidRPr="00645B88" w:rsidRDefault="00645B88" w:rsidP="00645B88">
      <w:pPr>
        <w:tabs>
          <w:tab w:val="left" w:pos="0"/>
        </w:tabs>
        <w:spacing w:after="0" w:line="360" w:lineRule="auto"/>
        <w:ind w:firstLine="720"/>
        <w:jc w:val="both"/>
        <w:rPr>
          <w:rFonts w:ascii="GHEA Grapalat" w:hAnsi="GHEA Grapalat" w:cs="Sylfaen"/>
          <w:lang w:val="af-ZA"/>
        </w:rPr>
      </w:pPr>
      <w:r w:rsidRPr="00645B88">
        <w:rPr>
          <w:rFonts w:ascii="GHEA Grapalat" w:hAnsi="GHEA Grapalat" w:cs="Sylfaen"/>
          <w:lang w:val="af-ZA"/>
        </w:rPr>
        <w:t>Բացի այդ, օրինական ուժի մեջ մտած դատական ակտի նոր և նոր երևան եկած հան</w:t>
      </w:r>
      <w:r w:rsidR="009805B3">
        <w:rPr>
          <w:rFonts w:ascii="GHEA Grapalat" w:hAnsi="GHEA Grapalat" w:cs="Sylfaen"/>
          <w:lang w:val="af-ZA"/>
        </w:rPr>
        <w:softHyphen/>
      </w:r>
      <w:r w:rsidRPr="00645B88">
        <w:rPr>
          <w:rFonts w:ascii="GHEA Grapalat" w:hAnsi="GHEA Grapalat" w:cs="Sylfaen"/>
          <w:lang w:val="af-ZA"/>
        </w:rPr>
        <w:t>գա</w:t>
      </w:r>
      <w:r w:rsidR="009805B3">
        <w:rPr>
          <w:rFonts w:ascii="GHEA Grapalat" w:hAnsi="GHEA Grapalat" w:cs="Sylfaen"/>
          <w:lang w:val="af-ZA"/>
        </w:rPr>
        <w:softHyphen/>
      </w:r>
      <w:r w:rsidRPr="00645B88">
        <w:rPr>
          <w:rFonts w:ascii="GHEA Grapalat" w:hAnsi="GHEA Grapalat" w:cs="Sylfaen"/>
          <w:lang w:val="af-ZA"/>
        </w:rPr>
        <w:t xml:space="preserve">մանքների հիմքով վերանայման վարույթի, դրա իրավական հետևանքների առումով </w:t>
      </w:r>
      <w:r w:rsidR="009805B3" w:rsidRPr="00645B88">
        <w:rPr>
          <w:rFonts w:ascii="GHEA Grapalat" w:hAnsi="GHEA Grapalat" w:cs="Sylfaen"/>
          <w:lang w:val="af-ZA"/>
        </w:rPr>
        <w:t>Հ</w:t>
      </w:r>
      <w:r w:rsidR="009805B3">
        <w:rPr>
          <w:rFonts w:ascii="GHEA Grapalat" w:hAnsi="GHEA Grapalat" w:cs="Sylfaen"/>
          <w:lang w:val="af-ZA"/>
        </w:rPr>
        <w:t>ա</w:t>
      </w:r>
      <w:r w:rsidR="009805B3">
        <w:rPr>
          <w:rFonts w:ascii="GHEA Grapalat" w:hAnsi="GHEA Grapalat" w:cs="Sylfaen"/>
          <w:lang w:val="af-ZA"/>
        </w:rPr>
        <w:softHyphen/>
      </w:r>
      <w:r w:rsidR="009805B3">
        <w:rPr>
          <w:rFonts w:ascii="GHEA Grapalat" w:hAnsi="GHEA Grapalat" w:cs="Sylfaen"/>
          <w:lang w:val="af-ZA"/>
        </w:rPr>
        <w:lastRenderedPageBreak/>
        <w:t>յաս</w:t>
      </w:r>
      <w:r w:rsidR="009805B3">
        <w:rPr>
          <w:rFonts w:ascii="GHEA Grapalat" w:hAnsi="GHEA Grapalat" w:cs="Sylfaen"/>
          <w:lang w:val="af-ZA"/>
        </w:rPr>
        <w:softHyphen/>
        <w:t xml:space="preserve">տանի </w:t>
      </w:r>
      <w:r w:rsidR="009805B3" w:rsidRPr="00645B88">
        <w:rPr>
          <w:rFonts w:ascii="GHEA Grapalat" w:hAnsi="GHEA Grapalat" w:cs="Sylfaen"/>
          <w:lang w:val="af-ZA"/>
        </w:rPr>
        <w:t>Հ</w:t>
      </w:r>
      <w:r w:rsidR="009805B3">
        <w:rPr>
          <w:rFonts w:ascii="GHEA Grapalat" w:hAnsi="GHEA Grapalat" w:cs="Sylfaen"/>
          <w:lang w:val="af-ZA"/>
        </w:rPr>
        <w:t>անրապետության</w:t>
      </w:r>
      <w:r w:rsidRPr="00645B88">
        <w:rPr>
          <w:rFonts w:ascii="GHEA Grapalat" w:hAnsi="GHEA Grapalat" w:cs="Sylfaen"/>
          <w:lang w:val="af-ZA"/>
        </w:rPr>
        <w:t xml:space="preserve"> սահմանադրական դատարանը, ըստ էության, ընդունելի է հա</w:t>
      </w:r>
      <w:r w:rsidR="009805B3">
        <w:rPr>
          <w:rFonts w:ascii="GHEA Grapalat" w:hAnsi="GHEA Grapalat" w:cs="Sylfaen"/>
          <w:lang w:val="af-ZA"/>
        </w:rPr>
        <w:softHyphen/>
      </w:r>
      <w:r w:rsidRPr="00645B88">
        <w:rPr>
          <w:rFonts w:ascii="GHEA Grapalat" w:hAnsi="GHEA Grapalat" w:cs="Sylfaen"/>
          <w:lang w:val="af-ZA"/>
        </w:rPr>
        <w:t>մա</w:t>
      </w:r>
      <w:r w:rsidR="009805B3">
        <w:rPr>
          <w:rFonts w:ascii="GHEA Grapalat" w:hAnsi="GHEA Grapalat" w:cs="Sylfaen"/>
          <w:lang w:val="af-ZA"/>
        </w:rPr>
        <w:softHyphen/>
      </w:r>
      <w:r w:rsidRPr="00645B88">
        <w:rPr>
          <w:rFonts w:ascii="GHEA Grapalat" w:hAnsi="GHEA Grapalat" w:cs="Sylfaen"/>
          <w:lang w:val="af-ZA"/>
        </w:rPr>
        <w:t xml:space="preserve">րել միատեսակ կարգավորումների առկայությունը:           </w:t>
      </w:r>
    </w:p>
    <w:p w:rsidR="00840668" w:rsidRPr="00645B88" w:rsidRDefault="00645B88" w:rsidP="009805B3">
      <w:pPr>
        <w:spacing w:after="0" w:line="360" w:lineRule="auto"/>
        <w:ind w:firstLine="720"/>
        <w:jc w:val="both"/>
        <w:rPr>
          <w:rFonts w:ascii="GHEA Grapalat" w:hAnsi="GHEA Grapalat" w:cs="Sylfaen"/>
          <w:lang w:val="af-ZA"/>
        </w:rPr>
      </w:pPr>
      <w:r w:rsidRPr="00645B88">
        <w:rPr>
          <w:rFonts w:ascii="GHEA Grapalat" w:hAnsi="GHEA Grapalat" w:cs="Sylfaen"/>
          <w:lang w:val="af-ZA"/>
        </w:rPr>
        <w:t>Ելնելով վերոգրյալից գտնում ենք, որ «Հայաստանի Հանրապետության քրեական դա</w:t>
      </w:r>
      <w:r w:rsidR="009805B3">
        <w:rPr>
          <w:rFonts w:ascii="GHEA Grapalat" w:hAnsi="GHEA Grapalat" w:cs="Sylfaen"/>
          <w:lang w:val="af-ZA"/>
        </w:rPr>
        <w:softHyphen/>
      </w:r>
      <w:r w:rsidRPr="00645B88">
        <w:rPr>
          <w:rFonts w:ascii="GHEA Grapalat" w:hAnsi="GHEA Grapalat" w:cs="Sylfaen"/>
          <w:lang w:val="af-ZA"/>
        </w:rPr>
        <w:t>տա</w:t>
      </w:r>
      <w:r w:rsidR="009805B3">
        <w:rPr>
          <w:rFonts w:ascii="GHEA Grapalat" w:hAnsi="GHEA Grapalat" w:cs="Sylfaen"/>
          <w:lang w:val="af-ZA"/>
        </w:rPr>
        <w:softHyphen/>
      </w:r>
      <w:r w:rsidRPr="00645B88">
        <w:rPr>
          <w:rFonts w:ascii="GHEA Grapalat" w:hAnsi="GHEA Grapalat" w:cs="Sylfaen"/>
          <w:lang w:val="af-ZA"/>
        </w:rPr>
        <w:t>վարության օրենսգրքում փոփոխություններ կատարելու մասին» Հայաստանի Հան</w:t>
      </w:r>
      <w:r w:rsidR="009805B3">
        <w:rPr>
          <w:rFonts w:ascii="GHEA Grapalat" w:hAnsi="GHEA Grapalat" w:cs="Sylfaen"/>
          <w:lang w:val="af-ZA"/>
        </w:rPr>
        <w:softHyphen/>
      </w:r>
      <w:r w:rsidRPr="00645B88">
        <w:rPr>
          <w:rFonts w:ascii="GHEA Grapalat" w:hAnsi="GHEA Grapalat" w:cs="Sylfaen"/>
          <w:lang w:val="af-ZA"/>
        </w:rPr>
        <w:t>րա</w:t>
      </w:r>
      <w:r w:rsidR="009805B3">
        <w:rPr>
          <w:rFonts w:ascii="GHEA Grapalat" w:hAnsi="GHEA Grapalat" w:cs="Sylfaen"/>
          <w:lang w:val="af-ZA"/>
        </w:rPr>
        <w:softHyphen/>
      </w:r>
      <w:r w:rsidRPr="00645B88">
        <w:rPr>
          <w:rFonts w:ascii="GHEA Grapalat" w:hAnsi="GHEA Grapalat" w:cs="Sylfaen"/>
          <w:lang w:val="af-ZA"/>
        </w:rPr>
        <w:t>պե</w:t>
      </w:r>
      <w:r w:rsidR="009805B3">
        <w:rPr>
          <w:rFonts w:ascii="GHEA Grapalat" w:hAnsi="GHEA Grapalat" w:cs="Sylfaen"/>
          <w:lang w:val="af-ZA"/>
        </w:rPr>
        <w:softHyphen/>
      </w:r>
      <w:r w:rsidRPr="00645B88">
        <w:rPr>
          <w:rFonts w:ascii="GHEA Grapalat" w:hAnsi="GHEA Grapalat" w:cs="Sylfaen"/>
          <w:lang w:val="af-ZA"/>
        </w:rPr>
        <w:t>տու</w:t>
      </w:r>
      <w:r w:rsidR="009805B3">
        <w:rPr>
          <w:rFonts w:ascii="GHEA Grapalat" w:hAnsi="GHEA Grapalat" w:cs="Sylfaen"/>
          <w:lang w:val="af-ZA"/>
        </w:rPr>
        <w:softHyphen/>
      </w:r>
      <w:r w:rsidRPr="00645B88">
        <w:rPr>
          <w:rFonts w:ascii="GHEA Grapalat" w:hAnsi="GHEA Grapalat" w:cs="Sylfaen"/>
          <w:lang w:val="af-ZA"/>
        </w:rPr>
        <w:t>թյան օրենքի նախագծի 3-րդ և «Հայաստանի Հանրապետության վարչական դատա</w:t>
      </w:r>
      <w:r w:rsidR="009805B3">
        <w:rPr>
          <w:rFonts w:ascii="GHEA Grapalat" w:hAnsi="GHEA Grapalat" w:cs="Sylfaen"/>
          <w:lang w:val="af-ZA"/>
        </w:rPr>
        <w:softHyphen/>
      </w:r>
      <w:r w:rsidRPr="00645B88">
        <w:rPr>
          <w:rFonts w:ascii="GHEA Grapalat" w:hAnsi="GHEA Grapalat" w:cs="Sylfaen"/>
          <w:lang w:val="af-ZA"/>
        </w:rPr>
        <w:t>վա</w:t>
      </w:r>
      <w:r w:rsidR="009805B3">
        <w:rPr>
          <w:rFonts w:ascii="GHEA Grapalat" w:hAnsi="GHEA Grapalat" w:cs="Sylfaen"/>
          <w:lang w:val="af-ZA"/>
        </w:rPr>
        <w:softHyphen/>
      </w:r>
      <w:r w:rsidRPr="00645B88">
        <w:rPr>
          <w:rFonts w:ascii="GHEA Grapalat" w:hAnsi="GHEA Grapalat" w:cs="Sylfaen"/>
          <w:lang w:val="af-ZA"/>
        </w:rPr>
        <w:t>րու</w:t>
      </w:r>
      <w:r w:rsidR="009805B3">
        <w:rPr>
          <w:rFonts w:ascii="GHEA Grapalat" w:hAnsi="GHEA Grapalat" w:cs="Sylfaen"/>
          <w:lang w:val="af-ZA"/>
        </w:rPr>
        <w:softHyphen/>
      </w:r>
      <w:r w:rsidRPr="00645B88">
        <w:rPr>
          <w:rFonts w:ascii="GHEA Grapalat" w:hAnsi="GHEA Grapalat" w:cs="Sylfaen"/>
          <w:lang w:val="af-ZA"/>
        </w:rPr>
        <w:t>թյան օրենսգրքում փոփոխություններ և լրացում կատարելու մասին» Հայաստանի Հան</w:t>
      </w:r>
      <w:r w:rsidR="009805B3">
        <w:rPr>
          <w:rFonts w:ascii="GHEA Grapalat" w:hAnsi="GHEA Grapalat" w:cs="Sylfaen"/>
          <w:lang w:val="af-ZA"/>
        </w:rPr>
        <w:softHyphen/>
      </w:r>
      <w:r w:rsidRPr="00645B88">
        <w:rPr>
          <w:rFonts w:ascii="GHEA Grapalat" w:hAnsi="GHEA Grapalat" w:cs="Sylfaen"/>
          <w:lang w:val="af-ZA"/>
        </w:rPr>
        <w:t>րա</w:t>
      </w:r>
      <w:r w:rsidR="009805B3">
        <w:rPr>
          <w:rFonts w:ascii="GHEA Grapalat" w:hAnsi="GHEA Grapalat" w:cs="Sylfaen"/>
          <w:lang w:val="af-ZA"/>
        </w:rPr>
        <w:softHyphen/>
      </w:r>
      <w:r w:rsidRPr="00645B88">
        <w:rPr>
          <w:rFonts w:ascii="GHEA Grapalat" w:hAnsi="GHEA Grapalat" w:cs="Sylfaen"/>
          <w:lang w:val="af-ZA"/>
        </w:rPr>
        <w:t>պե</w:t>
      </w:r>
      <w:r w:rsidR="009805B3">
        <w:rPr>
          <w:rFonts w:ascii="GHEA Grapalat" w:hAnsi="GHEA Grapalat" w:cs="Sylfaen"/>
          <w:lang w:val="af-ZA"/>
        </w:rPr>
        <w:softHyphen/>
      </w:r>
      <w:r w:rsidRPr="00645B88">
        <w:rPr>
          <w:rFonts w:ascii="GHEA Grapalat" w:hAnsi="GHEA Grapalat" w:cs="Sylfaen"/>
          <w:lang w:val="af-ZA"/>
        </w:rPr>
        <w:t>տու</w:t>
      </w:r>
      <w:r w:rsidR="009805B3">
        <w:rPr>
          <w:rFonts w:ascii="GHEA Grapalat" w:hAnsi="GHEA Grapalat" w:cs="Sylfaen"/>
          <w:lang w:val="af-ZA"/>
        </w:rPr>
        <w:softHyphen/>
      </w:r>
      <w:r w:rsidRPr="00645B88">
        <w:rPr>
          <w:rFonts w:ascii="GHEA Grapalat" w:hAnsi="GHEA Grapalat" w:cs="Sylfaen"/>
          <w:lang w:val="af-ZA"/>
        </w:rPr>
        <w:t xml:space="preserve">թյան օրենքի </w:t>
      </w:r>
      <w:r w:rsidRPr="00645B88">
        <w:rPr>
          <w:rFonts w:ascii="GHEA Grapalat" w:hAnsi="GHEA Grapalat" w:cs="Sylfaen"/>
          <w:lang w:val="hy-AM"/>
        </w:rPr>
        <w:t>նախագծի</w:t>
      </w:r>
      <w:r w:rsidRPr="00645B88">
        <w:rPr>
          <w:rFonts w:ascii="GHEA Grapalat" w:hAnsi="GHEA Grapalat"/>
          <w:lang w:val="hy-AM"/>
        </w:rPr>
        <w:t xml:space="preserve"> </w:t>
      </w:r>
      <w:r w:rsidRPr="00645B88">
        <w:rPr>
          <w:rFonts w:ascii="GHEA Grapalat" w:hAnsi="GHEA Grapalat" w:cs="Sylfaen"/>
          <w:lang w:val="af-ZA"/>
        </w:rPr>
        <w:t xml:space="preserve">4-րդ հոդվածներն անհրաժեշտ է խմբագրել` </w:t>
      </w:r>
      <w:r w:rsidR="009805B3">
        <w:rPr>
          <w:rFonts w:ascii="GHEA Grapalat" w:hAnsi="GHEA Grapalat" w:cs="Sylfaen"/>
          <w:lang w:val="af-ZA"/>
        </w:rPr>
        <w:t xml:space="preserve">հաշվի առնելով </w:t>
      </w:r>
      <w:r w:rsidR="009805B3" w:rsidRPr="00645B88">
        <w:rPr>
          <w:rFonts w:ascii="GHEA Grapalat" w:hAnsi="GHEA Grapalat" w:cs="Sylfaen"/>
          <w:lang w:val="af-ZA"/>
        </w:rPr>
        <w:t>Հ</w:t>
      </w:r>
      <w:r w:rsidR="009805B3">
        <w:rPr>
          <w:rFonts w:ascii="GHEA Grapalat" w:hAnsi="GHEA Grapalat" w:cs="Sylfaen"/>
          <w:lang w:val="af-ZA"/>
        </w:rPr>
        <w:t>ա</w:t>
      </w:r>
      <w:r w:rsidR="009805B3">
        <w:rPr>
          <w:rFonts w:ascii="GHEA Grapalat" w:hAnsi="GHEA Grapalat" w:cs="Sylfaen"/>
          <w:lang w:val="af-ZA"/>
        </w:rPr>
        <w:softHyphen/>
        <w:t xml:space="preserve">յաստանի </w:t>
      </w:r>
      <w:r w:rsidR="009805B3" w:rsidRPr="00645B88">
        <w:rPr>
          <w:rFonts w:ascii="GHEA Grapalat" w:hAnsi="GHEA Grapalat" w:cs="Sylfaen"/>
          <w:lang w:val="af-ZA"/>
        </w:rPr>
        <w:t>Հ</w:t>
      </w:r>
      <w:r w:rsidR="009805B3">
        <w:rPr>
          <w:rFonts w:ascii="GHEA Grapalat" w:hAnsi="GHEA Grapalat" w:cs="Sylfaen"/>
          <w:lang w:val="af-ZA"/>
        </w:rPr>
        <w:t>անրապետության</w:t>
      </w:r>
      <w:r w:rsidRPr="00645B88">
        <w:rPr>
          <w:rFonts w:ascii="GHEA Grapalat" w:hAnsi="GHEA Grapalat" w:cs="Sylfaen"/>
          <w:lang w:val="af-ZA"/>
        </w:rPr>
        <w:t xml:space="preserve"> </w:t>
      </w:r>
      <w:r w:rsidR="006959C2">
        <w:rPr>
          <w:rFonts w:ascii="GHEA Grapalat" w:hAnsi="GHEA Grapalat" w:cs="Sylfaen"/>
          <w:lang w:val="af-ZA"/>
        </w:rPr>
        <w:t>կառավարության</w:t>
      </w:r>
      <w:r w:rsidRPr="00645B88">
        <w:rPr>
          <w:rFonts w:ascii="GHEA Grapalat" w:hAnsi="GHEA Grapalat" w:cs="Sylfaen"/>
          <w:lang w:val="af-ZA"/>
        </w:rPr>
        <w:t xml:space="preserve"> դիրքորոշում</w:t>
      </w:r>
      <w:r w:rsidR="009805B3">
        <w:rPr>
          <w:rFonts w:ascii="GHEA Grapalat" w:hAnsi="GHEA Grapalat" w:cs="Sylfaen"/>
          <w:lang w:val="af-ZA"/>
        </w:rPr>
        <w:t>ը, որն</w:t>
      </w:r>
      <w:r w:rsidRPr="00645B88">
        <w:rPr>
          <w:rFonts w:ascii="GHEA Grapalat" w:hAnsi="GHEA Grapalat" w:cs="Sylfaen"/>
          <w:lang w:val="af-ZA"/>
        </w:rPr>
        <w:t xml:space="preserve"> ամրագր</w:t>
      </w:r>
      <w:r w:rsidR="009805B3">
        <w:rPr>
          <w:rFonts w:ascii="GHEA Grapalat" w:hAnsi="GHEA Grapalat" w:cs="Sylfaen"/>
          <w:lang w:val="af-ZA"/>
        </w:rPr>
        <w:t>վ</w:t>
      </w:r>
      <w:r w:rsidRPr="00645B88">
        <w:rPr>
          <w:rFonts w:ascii="GHEA Grapalat" w:hAnsi="GHEA Grapalat" w:cs="Sylfaen"/>
          <w:lang w:val="af-ZA"/>
        </w:rPr>
        <w:t xml:space="preserve">ել </w:t>
      </w:r>
      <w:r w:rsidR="009805B3">
        <w:rPr>
          <w:rFonts w:ascii="GHEA Grapalat" w:hAnsi="GHEA Grapalat" w:cs="Sylfaen"/>
          <w:lang w:val="af-ZA"/>
        </w:rPr>
        <w:t xml:space="preserve">է </w:t>
      </w:r>
      <w:r w:rsidR="009805B3" w:rsidRPr="00645B88">
        <w:rPr>
          <w:rFonts w:ascii="GHEA Grapalat" w:hAnsi="GHEA Grapalat" w:cs="Tahoma"/>
          <w:spacing w:val="-2"/>
          <w:lang w:val="af-ZA"/>
        </w:rPr>
        <w:t>Հայաս</w:t>
      </w:r>
      <w:r w:rsidR="009805B3" w:rsidRPr="00645B88">
        <w:rPr>
          <w:rFonts w:ascii="GHEA Grapalat" w:hAnsi="GHEA Grapalat" w:cs="Tahoma"/>
          <w:spacing w:val="-2"/>
          <w:lang w:val="af-ZA"/>
        </w:rPr>
        <w:softHyphen/>
        <w:t>տանի</w:t>
      </w:r>
      <w:r w:rsidR="009805B3" w:rsidRPr="00645B88">
        <w:rPr>
          <w:rFonts w:ascii="GHEA Grapalat" w:hAnsi="GHEA Grapalat"/>
          <w:lang w:val="af-ZA"/>
        </w:rPr>
        <w:t xml:space="preserve"> </w:t>
      </w:r>
      <w:r w:rsidR="009805B3" w:rsidRPr="00645B88">
        <w:rPr>
          <w:rFonts w:ascii="GHEA Grapalat" w:hAnsi="GHEA Grapalat" w:cs="Tahoma"/>
          <w:spacing w:val="-4"/>
          <w:lang w:val="af-ZA"/>
        </w:rPr>
        <w:t>Հան</w:t>
      </w:r>
      <w:r w:rsidR="009805B3" w:rsidRPr="00645B88">
        <w:rPr>
          <w:rFonts w:ascii="GHEA Grapalat" w:hAnsi="GHEA Grapalat"/>
          <w:spacing w:val="-4"/>
          <w:lang w:val="af-ZA"/>
        </w:rPr>
        <w:softHyphen/>
      </w:r>
      <w:r w:rsidR="009805B3" w:rsidRPr="00645B88">
        <w:rPr>
          <w:rFonts w:ascii="GHEA Grapalat" w:hAnsi="GHEA Grapalat" w:cs="Tahoma"/>
          <w:spacing w:val="-4"/>
          <w:lang w:val="af-ZA"/>
        </w:rPr>
        <w:t>րապե</w:t>
      </w:r>
      <w:r w:rsidR="009805B3" w:rsidRPr="00645B88">
        <w:rPr>
          <w:rFonts w:ascii="GHEA Grapalat" w:hAnsi="GHEA Grapalat"/>
          <w:spacing w:val="-4"/>
          <w:lang w:val="af-ZA"/>
        </w:rPr>
        <w:softHyphen/>
      </w:r>
      <w:r w:rsidR="009805B3" w:rsidRPr="00645B88">
        <w:rPr>
          <w:rFonts w:ascii="GHEA Grapalat" w:hAnsi="GHEA Grapalat" w:cs="Tahoma"/>
          <w:spacing w:val="-4"/>
          <w:lang w:val="af-ZA"/>
        </w:rPr>
        <w:t>տու</w:t>
      </w:r>
      <w:r w:rsidR="009805B3" w:rsidRPr="00645B88">
        <w:rPr>
          <w:rFonts w:ascii="GHEA Grapalat" w:hAnsi="GHEA Grapalat"/>
          <w:spacing w:val="-4"/>
          <w:lang w:val="af-ZA"/>
        </w:rPr>
        <w:softHyphen/>
      </w:r>
      <w:r w:rsidR="009805B3" w:rsidRPr="00645B88">
        <w:rPr>
          <w:rFonts w:ascii="GHEA Grapalat" w:hAnsi="GHEA Grapalat" w:cs="Tahoma"/>
          <w:bCs/>
          <w:spacing w:val="-4"/>
        </w:rPr>
        <w:t>թյան</w:t>
      </w:r>
      <w:r w:rsidRPr="00645B88">
        <w:rPr>
          <w:rFonts w:ascii="GHEA Grapalat" w:hAnsi="GHEA Grapalat" w:cs="Sylfaen"/>
          <w:lang w:val="af-ZA"/>
        </w:rPr>
        <w:t xml:space="preserve"> Ազգային ժողովի պատգամավոր </w:t>
      </w:r>
      <w:hyperlink r:id="rId5" w:history="1">
        <w:r w:rsidRPr="00645B88">
          <w:rPr>
            <w:rFonts w:ascii="GHEA Grapalat" w:hAnsi="GHEA Grapalat" w:cs="Tahoma"/>
            <w:spacing w:val="-2"/>
            <w:lang w:val="af-ZA"/>
          </w:rPr>
          <w:t>Արփինե</w:t>
        </w:r>
        <w:r w:rsidRPr="00645B88">
          <w:rPr>
            <w:rFonts w:ascii="GHEA Grapalat" w:hAnsi="GHEA Grapalat"/>
            <w:spacing w:val="-2"/>
            <w:lang w:val="af-ZA"/>
          </w:rPr>
          <w:t xml:space="preserve"> </w:t>
        </w:r>
        <w:r w:rsidRPr="00645B88">
          <w:rPr>
            <w:rFonts w:ascii="GHEA Grapalat" w:hAnsi="GHEA Grapalat" w:cs="Tahoma"/>
            <w:spacing w:val="-2"/>
            <w:lang w:val="af-ZA"/>
          </w:rPr>
          <w:t>Հովհան</w:t>
        </w:r>
        <w:r w:rsidRPr="00645B88">
          <w:rPr>
            <w:rFonts w:ascii="GHEA Grapalat" w:hAnsi="GHEA Grapalat"/>
            <w:spacing w:val="-2"/>
            <w:lang w:val="af-ZA"/>
          </w:rPr>
          <w:softHyphen/>
        </w:r>
        <w:r w:rsidRPr="00645B88">
          <w:rPr>
            <w:rFonts w:ascii="GHEA Grapalat" w:hAnsi="GHEA Grapalat" w:cs="Tahoma"/>
            <w:spacing w:val="-2"/>
            <w:lang w:val="af-ZA"/>
          </w:rPr>
          <w:t>նիս</w:t>
        </w:r>
        <w:r w:rsidRPr="00645B88">
          <w:rPr>
            <w:rFonts w:ascii="GHEA Grapalat" w:hAnsi="GHEA Grapalat"/>
            <w:spacing w:val="-2"/>
            <w:lang w:val="af-ZA"/>
          </w:rPr>
          <w:softHyphen/>
        </w:r>
        <w:r w:rsidRPr="00645B88">
          <w:rPr>
            <w:rFonts w:ascii="GHEA Grapalat" w:hAnsi="GHEA Grapalat" w:cs="Tahoma"/>
            <w:spacing w:val="-2"/>
            <w:lang w:val="af-ZA"/>
          </w:rPr>
          <w:t>յան</w:t>
        </w:r>
      </w:hyperlink>
      <w:r w:rsidR="009805B3">
        <w:rPr>
          <w:rFonts w:ascii="GHEA Grapalat" w:hAnsi="GHEA Grapalat" w:cs="Tahoma"/>
          <w:spacing w:val="-2"/>
          <w:lang w:val="af-ZA"/>
        </w:rPr>
        <w:t>ի</w:t>
      </w:r>
      <w:r w:rsidRPr="00645B88">
        <w:rPr>
          <w:rFonts w:ascii="GHEA Grapalat" w:hAnsi="GHEA Grapalat"/>
          <w:spacing w:val="-2"/>
          <w:lang w:val="af-ZA"/>
        </w:rPr>
        <w:t xml:space="preserve"> </w:t>
      </w:r>
      <w:r w:rsidRPr="00645B88">
        <w:rPr>
          <w:rFonts w:ascii="GHEA Grapalat" w:hAnsi="GHEA Grapalat" w:cs="Tahoma"/>
          <w:spacing w:val="-2"/>
          <w:lang w:val="af-ZA"/>
        </w:rPr>
        <w:t>օրենս</w:t>
      </w:r>
      <w:r w:rsidRPr="00645B88">
        <w:rPr>
          <w:rFonts w:ascii="GHEA Grapalat" w:hAnsi="GHEA Grapalat"/>
          <w:spacing w:val="-2"/>
          <w:lang w:val="af-ZA"/>
        </w:rPr>
        <w:softHyphen/>
      </w:r>
      <w:r w:rsidRPr="00645B88">
        <w:rPr>
          <w:rFonts w:ascii="GHEA Grapalat" w:hAnsi="GHEA Grapalat" w:cs="Tahoma"/>
          <w:spacing w:val="-2"/>
          <w:lang w:val="af-ZA"/>
        </w:rPr>
        <w:t>դրա</w:t>
      </w:r>
      <w:r w:rsidRPr="00645B88">
        <w:rPr>
          <w:rFonts w:ascii="GHEA Grapalat" w:hAnsi="GHEA Grapalat"/>
          <w:spacing w:val="-2"/>
          <w:lang w:val="af-ZA"/>
        </w:rPr>
        <w:softHyphen/>
      </w:r>
      <w:r w:rsidRPr="00645B88">
        <w:rPr>
          <w:rFonts w:ascii="GHEA Grapalat" w:hAnsi="GHEA Grapalat" w:cs="Tahoma"/>
          <w:spacing w:val="-2"/>
          <w:lang w:val="af-ZA"/>
        </w:rPr>
        <w:t>կան</w:t>
      </w:r>
      <w:r w:rsidRPr="00645B88">
        <w:rPr>
          <w:rFonts w:ascii="GHEA Grapalat" w:hAnsi="GHEA Grapalat"/>
          <w:spacing w:val="-2"/>
          <w:lang w:val="af-ZA"/>
        </w:rPr>
        <w:t xml:space="preserve"> </w:t>
      </w:r>
      <w:r w:rsidRPr="00645B88">
        <w:rPr>
          <w:rFonts w:ascii="GHEA Grapalat" w:hAnsi="GHEA Grapalat" w:cs="Tahoma"/>
          <w:spacing w:val="-2"/>
          <w:lang w:val="af-ZA"/>
        </w:rPr>
        <w:t>նա</w:t>
      </w:r>
      <w:r w:rsidRPr="00645B88">
        <w:rPr>
          <w:rFonts w:ascii="GHEA Grapalat" w:hAnsi="GHEA Grapalat"/>
          <w:spacing w:val="-2"/>
          <w:lang w:val="af-ZA"/>
        </w:rPr>
        <w:softHyphen/>
      </w:r>
      <w:r w:rsidRPr="00645B88">
        <w:rPr>
          <w:rFonts w:ascii="GHEA Grapalat" w:hAnsi="GHEA Grapalat" w:cs="Tahoma"/>
          <w:spacing w:val="-2"/>
          <w:lang w:val="af-ZA"/>
        </w:rPr>
        <w:t>խա</w:t>
      </w:r>
      <w:r w:rsidRPr="00645B88">
        <w:rPr>
          <w:rFonts w:ascii="GHEA Grapalat" w:hAnsi="GHEA Grapalat"/>
          <w:spacing w:val="-2"/>
          <w:lang w:val="af-ZA"/>
        </w:rPr>
        <w:softHyphen/>
      </w:r>
      <w:r w:rsidRPr="00645B88">
        <w:rPr>
          <w:rFonts w:ascii="GHEA Grapalat" w:hAnsi="GHEA Grapalat"/>
          <w:spacing w:val="-2"/>
          <w:lang w:val="af-ZA"/>
        </w:rPr>
        <w:softHyphen/>
      </w:r>
      <w:r w:rsidRPr="00645B88">
        <w:rPr>
          <w:rFonts w:ascii="GHEA Grapalat" w:hAnsi="GHEA Grapalat" w:cs="Tahoma"/>
          <w:spacing w:val="-2"/>
          <w:lang w:val="af-ZA"/>
        </w:rPr>
        <w:t>ձեռ</w:t>
      </w:r>
      <w:r w:rsidRPr="00645B88">
        <w:rPr>
          <w:rFonts w:ascii="GHEA Grapalat" w:hAnsi="GHEA Grapalat"/>
          <w:spacing w:val="-2"/>
          <w:lang w:val="af-ZA"/>
        </w:rPr>
        <w:softHyphen/>
      </w:r>
      <w:r w:rsidRPr="00645B88">
        <w:rPr>
          <w:rFonts w:ascii="GHEA Grapalat" w:hAnsi="GHEA Grapalat" w:cs="Tahoma"/>
          <w:spacing w:val="-2"/>
          <w:lang w:val="af-ZA"/>
        </w:rPr>
        <w:t>նու</w:t>
      </w:r>
      <w:r w:rsidRPr="00645B88">
        <w:rPr>
          <w:rFonts w:ascii="GHEA Grapalat" w:hAnsi="GHEA Grapalat"/>
          <w:spacing w:val="-2"/>
          <w:lang w:val="af-ZA"/>
        </w:rPr>
        <w:softHyphen/>
      </w:r>
      <w:r w:rsidRPr="00645B88">
        <w:rPr>
          <w:rFonts w:ascii="GHEA Grapalat" w:hAnsi="GHEA Grapalat" w:cs="Tahoma"/>
          <w:spacing w:val="-2"/>
          <w:lang w:val="af-ZA"/>
        </w:rPr>
        <w:t>թյան</w:t>
      </w:r>
      <w:r w:rsidRPr="00645B88">
        <w:rPr>
          <w:rFonts w:ascii="GHEA Grapalat" w:hAnsi="GHEA Grapalat"/>
          <w:spacing w:val="-2"/>
          <w:lang w:val="af-ZA"/>
        </w:rPr>
        <w:t xml:space="preserve"> </w:t>
      </w:r>
      <w:r w:rsidRPr="00645B88">
        <w:rPr>
          <w:rFonts w:ascii="GHEA Grapalat" w:hAnsi="GHEA Grapalat" w:cs="Tahoma"/>
          <w:spacing w:val="-2"/>
          <w:lang w:val="af-ZA"/>
        </w:rPr>
        <w:t>կար</w:t>
      </w:r>
      <w:r w:rsidRPr="00645B88">
        <w:rPr>
          <w:rFonts w:ascii="GHEA Grapalat" w:hAnsi="GHEA Grapalat"/>
          <w:spacing w:val="-2"/>
          <w:lang w:val="af-ZA"/>
        </w:rPr>
        <w:softHyphen/>
      </w:r>
      <w:r w:rsidRPr="00645B88">
        <w:rPr>
          <w:rFonts w:ascii="GHEA Grapalat" w:hAnsi="GHEA Grapalat" w:cs="Tahoma"/>
          <w:spacing w:val="-2"/>
          <w:lang w:val="af-ZA"/>
        </w:rPr>
        <w:t>գով</w:t>
      </w:r>
      <w:r w:rsidRPr="00645B88">
        <w:rPr>
          <w:rFonts w:ascii="GHEA Grapalat" w:hAnsi="GHEA Grapalat"/>
          <w:spacing w:val="-2"/>
          <w:lang w:val="af-ZA"/>
        </w:rPr>
        <w:t xml:space="preserve"> </w:t>
      </w:r>
      <w:r w:rsidRPr="00645B88">
        <w:rPr>
          <w:rFonts w:ascii="GHEA Grapalat" w:hAnsi="GHEA Grapalat" w:cs="Tahoma"/>
          <w:spacing w:val="-2"/>
          <w:lang w:val="af-ZA"/>
        </w:rPr>
        <w:t>ներ</w:t>
      </w:r>
      <w:r w:rsidRPr="00645B88">
        <w:rPr>
          <w:rFonts w:ascii="GHEA Grapalat" w:hAnsi="GHEA Grapalat"/>
          <w:spacing w:val="-2"/>
          <w:lang w:val="af-ZA"/>
        </w:rPr>
        <w:softHyphen/>
      </w:r>
      <w:r w:rsidRPr="00645B88">
        <w:rPr>
          <w:rFonts w:ascii="GHEA Grapalat" w:hAnsi="GHEA Grapalat" w:cs="Tahoma"/>
          <w:spacing w:val="-2"/>
          <w:lang w:val="af-ZA"/>
        </w:rPr>
        <w:t>կայացրած</w:t>
      </w:r>
      <w:r w:rsidRPr="00645B88">
        <w:rPr>
          <w:rFonts w:ascii="GHEA Grapalat" w:hAnsi="GHEA Grapalat"/>
          <w:spacing w:val="-2"/>
          <w:lang w:val="af-ZA"/>
        </w:rPr>
        <w:t xml:space="preserve"> «</w:t>
      </w:r>
      <w:r w:rsidRPr="00645B88">
        <w:rPr>
          <w:rFonts w:ascii="GHEA Grapalat" w:hAnsi="GHEA Grapalat" w:cs="Tahoma"/>
          <w:spacing w:val="-2"/>
          <w:lang w:val="af-ZA"/>
        </w:rPr>
        <w:t>Հայաս</w:t>
      </w:r>
      <w:r w:rsidRPr="00645B88">
        <w:rPr>
          <w:rFonts w:ascii="GHEA Grapalat" w:hAnsi="GHEA Grapalat" w:cs="Tahoma"/>
          <w:spacing w:val="-2"/>
          <w:lang w:val="af-ZA"/>
        </w:rPr>
        <w:softHyphen/>
        <w:t>տանի</w:t>
      </w:r>
      <w:r w:rsidRPr="00645B88">
        <w:rPr>
          <w:rFonts w:ascii="GHEA Grapalat" w:hAnsi="GHEA Grapalat"/>
          <w:lang w:val="af-ZA"/>
        </w:rPr>
        <w:t xml:space="preserve"> </w:t>
      </w:r>
      <w:r w:rsidRPr="00645B88">
        <w:rPr>
          <w:rFonts w:ascii="GHEA Grapalat" w:hAnsi="GHEA Grapalat" w:cs="Tahoma"/>
          <w:spacing w:val="-4"/>
          <w:lang w:val="af-ZA"/>
        </w:rPr>
        <w:t>Հան</w:t>
      </w:r>
      <w:r w:rsidRPr="00645B88">
        <w:rPr>
          <w:rFonts w:ascii="GHEA Grapalat" w:hAnsi="GHEA Grapalat"/>
          <w:spacing w:val="-4"/>
          <w:lang w:val="af-ZA"/>
        </w:rPr>
        <w:softHyphen/>
      </w:r>
      <w:r w:rsidRPr="00645B88">
        <w:rPr>
          <w:rFonts w:ascii="GHEA Grapalat" w:hAnsi="GHEA Grapalat" w:cs="Tahoma"/>
          <w:spacing w:val="-4"/>
          <w:lang w:val="af-ZA"/>
        </w:rPr>
        <w:t>րապե</w:t>
      </w:r>
      <w:r w:rsidRPr="00645B88">
        <w:rPr>
          <w:rFonts w:ascii="GHEA Grapalat" w:hAnsi="GHEA Grapalat"/>
          <w:spacing w:val="-4"/>
          <w:lang w:val="af-ZA"/>
        </w:rPr>
        <w:softHyphen/>
      </w:r>
      <w:r w:rsidRPr="00645B88">
        <w:rPr>
          <w:rFonts w:ascii="GHEA Grapalat" w:hAnsi="GHEA Grapalat" w:cs="Tahoma"/>
          <w:spacing w:val="-4"/>
          <w:lang w:val="af-ZA"/>
        </w:rPr>
        <w:t>տու</w:t>
      </w:r>
      <w:r w:rsidRPr="00645B88">
        <w:rPr>
          <w:rFonts w:ascii="GHEA Grapalat" w:hAnsi="GHEA Grapalat"/>
          <w:spacing w:val="-4"/>
          <w:lang w:val="af-ZA"/>
        </w:rPr>
        <w:softHyphen/>
      </w:r>
      <w:r w:rsidRPr="00645B88">
        <w:rPr>
          <w:rFonts w:ascii="GHEA Grapalat" w:hAnsi="GHEA Grapalat" w:cs="Tahoma"/>
          <w:bCs/>
          <w:spacing w:val="-4"/>
        </w:rPr>
        <w:t>թյան</w:t>
      </w:r>
      <w:r w:rsidRPr="00645B88">
        <w:rPr>
          <w:rFonts w:ascii="GHEA Grapalat" w:hAnsi="GHEA Grapalat"/>
          <w:bCs/>
          <w:spacing w:val="-4"/>
          <w:lang w:val="fr-CA"/>
        </w:rPr>
        <w:t xml:space="preserve"> </w:t>
      </w:r>
      <w:r w:rsidRPr="00645B88">
        <w:rPr>
          <w:rFonts w:ascii="GHEA Grapalat" w:hAnsi="GHEA Grapalat" w:cs="Tahoma"/>
          <w:bCs/>
          <w:spacing w:val="-4"/>
          <w:lang w:val="fr-CA"/>
        </w:rPr>
        <w:t>քաղաքացիական</w:t>
      </w:r>
      <w:r w:rsidRPr="00645B88">
        <w:rPr>
          <w:rFonts w:ascii="GHEA Grapalat" w:hAnsi="GHEA Grapalat"/>
          <w:bCs/>
          <w:spacing w:val="-4"/>
          <w:lang w:val="fr-CA"/>
        </w:rPr>
        <w:t xml:space="preserve"> </w:t>
      </w:r>
      <w:r w:rsidRPr="00645B88">
        <w:rPr>
          <w:rFonts w:ascii="GHEA Grapalat" w:hAnsi="GHEA Grapalat" w:cs="Tahoma"/>
          <w:bCs/>
          <w:spacing w:val="-4"/>
          <w:lang w:val="fr-CA"/>
        </w:rPr>
        <w:t>դատավարության</w:t>
      </w:r>
      <w:r w:rsidRPr="00645B88">
        <w:rPr>
          <w:rFonts w:ascii="GHEA Grapalat" w:hAnsi="GHEA Grapalat"/>
          <w:bCs/>
          <w:spacing w:val="-4"/>
          <w:lang w:val="fr-CA"/>
        </w:rPr>
        <w:t xml:space="preserve"> </w:t>
      </w:r>
      <w:r w:rsidRPr="00645B88">
        <w:rPr>
          <w:rFonts w:ascii="GHEA Grapalat" w:hAnsi="GHEA Grapalat" w:cs="Tahoma"/>
          <w:bCs/>
          <w:spacing w:val="-4"/>
        </w:rPr>
        <w:t>օրենսգրքում</w:t>
      </w:r>
      <w:r w:rsidRPr="00645B88">
        <w:rPr>
          <w:rFonts w:ascii="GHEA Grapalat" w:hAnsi="GHEA Grapalat"/>
          <w:bCs/>
          <w:spacing w:val="-4"/>
          <w:lang w:val="fr-CA"/>
        </w:rPr>
        <w:t xml:space="preserve"> </w:t>
      </w:r>
      <w:r w:rsidRPr="00645B88">
        <w:rPr>
          <w:rFonts w:ascii="GHEA Grapalat" w:hAnsi="GHEA Grapalat" w:cs="Tahoma"/>
          <w:bCs/>
          <w:spacing w:val="-4"/>
        </w:rPr>
        <w:t>լրացում</w:t>
      </w:r>
      <w:r w:rsidRPr="00645B88">
        <w:rPr>
          <w:rFonts w:ascii="GHEA Grapalat" w:hAnsi="GHEA Grapalat"/>
          <w:bCs/>
          <w:spacing w:val="-4"/>
        </w:rPr>
        <w:t xml:space="preserve"> </w:t>
      </w:r>
      <w:r w:rsidRPr="00645B88">
        <w:rPr>
          <w:rFonts w:ascii="GHEA Grapalat" w:hAnsi="GHEA Grapalat" w:cs="Tahoma"/>
          <w:bCs/>
          <w:spacing w:val="-4"/>
        </w:rPr>
        <w:t>կատարելու</w:t>
      </w:r>
      <w:r w:rsidRPr="00645B88">
        <w:rPr>
          <w:rFonts w:ascii="GHEA Grapalat" w:hAnsi="GHEA Grapalat"/>
          <w:bCs/>
          <w:lang w:val="fr-CA"/>
        </w:rPr>
        <w:t xml:space="preserve"> </w:t>
      </w:r>
      <w:r w:rsidRPr="00645B88">
        <w:rPr>
          <w:rFonts w:ascii="GHEA Grapalat" w:hAnsi="GHEA Grapalat" w:cs="Tahoma"/>
          <w:bCs/>
        </w:rPr>
        <w:t>մա</w:t>
      </w:r>
      <w:r w:rsidRPr="00645B88">
        <w:rPr>
          <w:rFonts w:ascii="GHEA Grapalat" w:hAnsi="GHEA Grapalat"/>
          <w:bCs/>
          <w:lang w:val="fr-CA"/>
        </w:rPr>
        <w:softHyphen/>
      </w:r>
      <w:r w:rsidRPr="00645B88">
        <w:rPr>
          <w:rFonts w:ascii="GHEA Grapalat" w:hAnsi="GHEA Grapalat" w:cs="Tahoma"/>
          <w:bCs/>
        </w:rPr>
        <w:t>սին</w:t>
      </w:r>
      <w:r w:rsidRPr="00645B88">
        <w:rPr>
          <w:rFonts w:ascii="GHEA Grapalat" w:hAnsi="GHEA Grapalat"/>
          <w:bCs/>
          <w:lang w:val="fr-CA"/>
        </w:rPr>
        <w:t xml:space="preserve">» </w:t>
      </w:r>
      <w:r w:rsidRPr="00645B88">
        <w:rPr>
          <w:rFonts w:ascii="GHEA Grapalat" w:hAnsi="GHEA Grapalat" w:cs="Tahoma"/>
          <w:lang w:val="af-ZA"/>
        </w:rPr>
        <w:t>Հայ</w:t>
      </w:r>
      <w:r w:rsidRPr="00645B88">
        <w:rPr>
          <w:rFonts w:ascii="GHEA Grapalat" w:hAnsi="GHEA Grapalat"/>
          <w:lang w:val="af-ZA"/>
        </w:rPr>
        <w:softHyphen/>
      </w:r>
      <w:r w:rsidRPr="00645B88">
        <w:rPr>
          <w:rFonts w:ascii="GHEA Grapalat" w:hAnsi="GHEA Grapalat" w:cs="Tahoma"/>
          <w:lang w:val="af-ZA"/>
        </w:rPr>
        <w:t>աս</w:t>
      </w:r>
      <w:r w:rsidRPr="00645B88">
        <w:rPr>
          <w:rFonts w:ascii="GHEA Grapalat" w:hAnsi="GHEA Grapalat"/>
          <w:lang w:val="af-ZA"/>
        </w:rPr>
        <w:softHyphen/>
      </w:r>
      <w:r w:rsidRPr="00645B88">
        <w:rPr>
          <w:rFonts w:ascii="GHEA Grapalat" w:hAnsi="GHEA Grapalat" w:cs="Tahoma"/>
          <w:lang w:val="af-ZA"/>
        </w:rPr>
        <w:t>տանի</w:t>
      </w:r>
      <w:r w:rsidRPr="00645B88">
        <w:rPr>
          <w:rFonts w:ascii="GHEA Grapalat" w:hAnsi="GHEA Grapalat"/>
          <w:lang w:val="af-ZA"/>
        </w:rPr>
        <w:t xml:space="preserve"> </w:t>
      </w:r>
      <w:r w:rsidRPr="00645B88">
        <w:rPr>
          <w:rFonts w:ascii="GHEA Grapalat" w:hAnsi="GHEA Grapalat" w:cs="Tahoma"/>
          <w:lang w:val="af-ZA"/>
        </w:rPr>
        <w:t>Հան</w:t>
      </w:r>
      <w:r w:rsidRPr="00645B88">
        <w:rPr>
          <w:rFonts w:ascii="GHEA Grapalat" w:hAnsi="GHEA Grapalat"/>
          <w:lang w:val="af-ZA"/>
        </w:rPr>
        <w:softHyphen/>
      </w:r>
      <w:r w:rsidRPr="00645B88">
        <w:rPr>
          <w:rFonts w:ascii="GHEA Grapalat" w:hAnsi="GHEA Grapalat" w:cs="Tahoma"/>
          <w:lang w:val="af-ZA"/>
        </w:rPr>
        <w:t>րա</w:t>
      </w:r>
      <w:r w:rsidRPr="00645B88">
        <w:rPr>
          <w:rFonts w:ascii="GHEA Grapalat" w:hAnsi="GHEA Grapalat"/>
          <w:lang w:val="af-ZA"/>
        </w:rPr>
        <w:softHyphen/>
      </w:r>
      <w:r w:rsidRPr="00645B88">
        <w:rPr>
          <w:rFonts w:ascii="GHEA Grapalat" w:hAnsi="GHEA Grapalat" w:cs="Tahoma"/>
          <w:lang w:val="af-ZA"/>
        </w:rPr>
        <w:t>պե</w:t>
      </w:r>
      <w:r w:rsidRPr="00645B88">
        <w:rPr>
          <w:rFonts w:ascii="GHEA Grapalat" w:hAnsi="GHEA Grapalat"/>
          <w:lang w:val="af-ZA"/>
        </w:rPr>
        <w:softHyphen/>
      </w:r>
      <w:r w:rsidRPr="00645B88">
        <w:rPr>
          <w:rFonts w:ascii="GHEA Grapalat" w:hAnsi="GHEA Grapalat" w:cs="Tahoma"/>
          <w:lang w:val="af-ZA"/>
        </w:rPr>
        <w:t>տու</w:t>
      </w:r>
      <w:r w:rsidRPr="00645B88">
        <w:rPr>
          <w:rFonts w:ascii="GHEA Grapalat" w:hAnsi="GHEA Grapalat"/>
          <w:lang w:val="af-ZA"/>
        </w:rPr>
        <w:softHyphen/>
      </w:r>
      <w:r w:rsidRPr="00645B88">
        <w:rPr>
          <w:rFonts w:ascii="GHEA Grapalat" w:hAnsi="GHEA Grapalat" w:cs="Tahoma"/>
          <w:lang w:val="af-ZA"/>
        </w:rPr>
        <w:t>թյան</w:t>
      </w:r>
      <w:r w:rsidRPr="00645B88">
        <w:rPr>
          <w:rFonts w:ascii="GHEA Grapalat" w:hAnsi="GHEA Grapalat"/>
          <w:lang w:val="af-ZA"/>
        </w:rPr>
        <w:t xml:space="preserve"> </w:t>
      </w:r>
      <w:r w:rsidRPr="00645B88">
        <w:rPr>
          <w:rFonts w:ascii="GHEA Grapalat" w:hAnsi="GHEA Grapalat" w:cs="Tahoma"/>
          <w:lang w:val="af-ZA"/>
        </w:rPr>
        <w:t>օրենքի</w:t>
      </w:r>
      <w:r w:rsidRPr="00645B88">
        <w:rPr>
          <w:rFonts w:ascii="GHEA Grapalat" w:hAnsi="GHEA Grapalat"/>
          <w:lang w:val="af-ZA"/>
        </w:rPr>
        <w:t xml:space="preserve"> </w:t>
      </w:r>
      <w:r w:rsidRPr="00645B88">
        <w:rPr>
          <w:rFonts w:ascii="GHEA Grapalat" w:hAnsi="GHEA Grapalat" w:cs="Tahoma"/>
          <w:lang w:val="af-ZA"/>
        </w:rPr>
        <w:t>նախագծի</w:t>
      </w:r>
      <w:r w:rsidRPr="00645B88">
        <w:rPr>
          <w:rFonts w:ascii="GHEA Grapalat" w:hAnsi="GHEA Grapalat"/>
          <w:lang w:val="af-ZA"/>
        </w:rPr>
        <w:t xml:space="preserve"> (</w:t>
      </w:r>
      <w:r w:rsidRPr="00645B88">
        <w:rPr>
          <w:rFonts w:ascii="GHEA Grapalat" w:hAnsi="GHEA Grapalat" w:cs="Tahoma"/>
          <w:i/>
          <w:iCs/>
        </w:rPr>
        <w:t>Պ</w:t>
      </w:r>
      <w:r w:rsidRPr="00645B88">
        <w:rPr>
          <w:rFonts w:ascii="GHEA Grapalat" w:hAnsi="GHEA Grapalat"/>
          <w:i/>
          <w:iCs/>
        </w:rPr>
        <w:t>-563-09.07.2014-</w:t>
      </w:r>
      <w:r w:rsidRPr="00645B88">
        <w:rPr>
          <w:rFonts w:ascii="GHEA Grapalat" w:hAnsi="GHEA Grapalat" w:cs="Tahoma"/>
          <w:i/>
          <w:iCs/>
        </w:rPr>
        <w:t>ՊԻ</w:t>
      </w:r>
      <w:r w:rsidRPr="00645B88">
        <w:rPr>
          <w:rFonts w:ascii="GHEA Grapalat" w:hAnsi="GHEA Grapalat"/>
          <w:i/>
          <w:iCs/>
        </w:rPr>
        <w:t>-010/0</w:t>
      </w:r>
      <w:r w:rsidRPr="00645B88">
        <w:rPr>
          <w:rFonts w:ascii="GHEA Grapalat" w:hAnsi="GHEA Grapalat"/>
          <w:lang w:val="af-ZA"/>
        </w:rPr>
        <w:t xml:space="preserve">) </w:t>
      </w:r>
      <w:r w:rsidRPr="00645B88">
        <w:rPr>
          <w:rFonts w:ascii="GHEA Grapalat" w:hAnsi="GHEA Grapalat" w:cs="Tahoma"/>
          <w:lang w:val="af-ZA"/>
        </w:rPr>
        <w:t>վե</w:t>
      </w:r>
      <w:r w:rsidRPr="00645B88">
        <w:rPr>
          <w:rFonts w:ascii="GHEA Grapalat" w:hAnsi="GHEA Grapalat"/>
          <w:lang w:val="af-ZA"/>
        </w:rPr>
        <w:softHyphen/>
      </w:r>
      <w:r w:rsidRPr="00645B88">
        <w:rPr>
          <w:rFonts w:ascii="GHEA Grapalat" w:hAnsi="GHEA Grapalat" w:cs="Tahoma"/>
          <w:lang w:val="af-ZA"/>
        </w:rPr>
        <w:t>րա</w:t>
      </w:r>
      <w:r w:rsidRPr="00645B88">
        <w:rPr>
          <w:rFonts w:ascii="GHEA Grapalat" w:hAnsi="GHEA Grapalat"/>
          <w:lang w:val="af-ZA"/>
        </w:rPr>
        <w:softHyphen/>
      </w:r>
      <w:r w:rsidRPr="00645B88">
        <w:rPr>
          <w:rFonts w:ascii="GHEA Grapalat" w:hAnsi="GHEA Grapalat"/>
          <w:lang w:val="af-ZA"/>
        </w:rPr>
        <w:softHyphen/>
      </w:r>
      <w:r w:rsidRPr="00645B88">
        <w:rPr>
          <w:rFonts w:ascii="GHEA Grapalat" w:hAnsi="GHEA Grapalat" w:cs="Tahoma"/>
          <w:lang w:val="af-ZA"/>
        </w:rPr>
        <w:t>բերյալ</w:t>
      </w:r>
      <w:r w:rsidR="009805B3">
        <w:rPr>
          <w:rFonts w:ascii="GHEA Grapalat" w:hAnsi="GHEA Grapalat" w:cs="Tahoma"/>
          <w:lang w:val="af-ZA"/>
        </w:rPr>
        <w:t xml:space="preserve"> 2014 թվականի օգոստոսի 7-ի N </w:t>
      </w:r>
      <w:r w:rsidRPr="00645B88">
        <w:rPr>
          <w:rFonts w:ascii="GHEA Grapalat" w:eastAsia="Times New Roman" w:hAnsi="GHEA Grapalat" w:cs="Times New Roman"/>
          <w:i/>
          <w:iCs/>
        </w:rPr>
        <w:t xml:space="preserve">01/10.1/12880-14 </w:t>
      </w:r>
      <w:r w:rsidR="009805B3">
        <w:rPr>
          <w:rFonts w:ascii="GHEA Grapalat" w:hAnsi="GHEA Grapalat" w:cs="Sylfaen"/>
          <w:lang w:val="af-ZA"/>
        </w:rPr>
        <w:t>գ</w:t>
      </w:r>
      <w:r w:rsidRPr="00645B88">
        <w:rPr>
          <w:rFonts w:ascii="GHEA Grapalat" w:hAnsi="GHEA Grapalat" w:cs="Sylfaen"/>
          <w:lang w:val="af-ZA"/>
        </w:rPr>
        <w:t xml:space="preserve">րությամբ ներկայացված </w:t>
      </w:r>
      <w:r w:rsidR="009805B3">
        <w:rPr>
          <w:rFonts w:ascii="GHEA Grapalat" w:hAnsi="GHEA Grapalat" w:cs="Sylfaen"/>
          <w:lang w:val="af-ZA"/>
        </w:rPr>
        <w:t>եզրակացությունում</w:t>
      </w:r>
      <w:r w:rsidRPr="00645B88">
        <w:rPr>
          <w:rFonts w:ascii="GHEA Grapalat" w:hAnsi="GHEA Grapalat" w:cs="Sylfaen"/>
          <w:bCs/>
          <w:iCs/>
          <w:lang w:val="af-ZA"/>
        </w:rPr>
        <w:t xml:space="preserve">: </w:t>
      </w:r>
      <w:r w:rsidR="009805B3">
        <w:rPr>
          <w:rFonts w:ascii="GHEA Grapalat" w:hAnsi="GHEA Grapalat" w:cs="Sylfaen"/>
          <w:bCs/>
          <w:iCs/>
          <w:lang w:val="af-ZA"/>
        </w:rPr>
        <w:t>Ա</w:t>
      </w:r>
      <w:r w:rsidR="009805B3" w:rsidRPr="00645B88">
        <w:rPr>
          <w:rFonts w:ascii="GHEA Grapalat" w:hAnsi="GHEA Grapalat" w:cs="Sylfaen"/>
          <w:bCs/>
          <w:iCs/>
          <w:lang w:val="af-ZA"/>
        </w:rPr>
        <w:t xml:space="preserve">ռաջարկում ենք </w:t>
      </w:r>
      <w:r w:rsidRPr="00645B88">
        <w:rPr>
          <w:rFonts w:ascii="GHEA Grapalat" w:hAnsi="GHEA Grapalat" w:cs="Sylfaen"/>
          <w:bCs/>
          <w:iCs/>
          <w:lang w:val="af-ZA"/>
        </w:rPr>
        <w:t xml:space="preserve">նախագծերի վերաբերյալ միասնական մոտեցում ամրագրելու նպատակով առաջնորդվել </w:t>
      </w:r>
      <w:r w:rsidR="009805B3" w:rsidRPr="00645B88">
        <w:rPr>
          <w:rFonts w:ascii="GHEA Grapalat" w:hAnsi="GHEA Grapalat" w:cs="Sylfaen"/>
          <w:lang w:val="af-ZA"/>
        </w:rPr>
        <w:t>Հ</w:t>
      </w:r>
      <w:r w:rsidR="009805B3">
        <w:rPr>
          <w:rFonts w:ascii="GHEA Grapalat" w:hAnsi="GHEA Grapalat" w:cs="Sylfaen"/>
          <w:lang w:val="af-ZA"/>
        </w:rPr>
        <w:t xml:space="preserve">այաստանի </w:t>
      </w:r>
      <w:r w:rsidR="009805B3" w:rsidRPr="00645B88">
        <w:rPr>
          <w:rFonts w:ascii="GHEA Grapalat" w:hAnsi="GHEA Grapalat" w:cs="Sylfaen"/>
          <w:lang w:val="af-ZA"/>
        </w:rPr>
        <w:t>Հ</w:t>
      </w:r>
      <w:r w:rsidR="009805B3">
        <w:rPr>
          <w:rFonts w:ascii="GHEA Grapalat" w:hAnsi="GHEA Grapalat" w:cs="Sylfaen"/>
          <w:lang w:val="af-ZA"/>
        </w:rPr>
        <w:t>անրապետության</w:t>
      </w:r>
      <w:r w:rsidRPr="00645B88">
        <w:rPr>
          <w:rFonts w:ascii="GHEA Grapalat" w:hAnsi="GHEA Grapalat" w:cs="Sylfaen"/>
          <w:bCs/>
          <w:iCs/>
          <w:lang w:val="af-ZA"/>
        </w:rPr>
        <w:t xml:space="preserve"> կառավարության վերոհիշյալ եզրակացության մեջ արտացոլված մոտե</w:t>
      </w:r>
      <w:r w:rsidR="009805B3">
        <w:rPr>
          <w:rFonts w:ascii="GHEA Grapalat" w:hAnsi="GHEA Grapalat" w:cs="Sylfaen"/>
          <w:bCs/>
          <w:iCs/>
          <w:lang w:val="af-ZA"/>
        </w:rPr>
        <w:softHyphen/>
      </w:r>
      <w:r w:rsidRPr="00645B88">
        <w:rPr>
          <w:rFonts w:ascii="GHEA Grapalat" w:hAnsi="GHEA Grapalat" w:cs="Sylfaen"/>
          <w:bCs/>
          <w:iCs/>
          <w:lang w:val="af-ZA"/>
        </w:rPr>
        <w:t>ցում</w:t>
      </w:r>
      <w:r w:rsidR="009805B3">
        <w:rPr>
          <w:rFonts w:ascii="GHEA Grapalat" w:hAnsi="GHEA Grapalat" w:cs="Sylfaen"/>
          <w:bCs/>
          <w:iCs/>
          <w:lang w:val="af-ZA"/>
        </w:rPr>
        <w:softHyphen/>
      </w:r>
      <w:r w:rsidRPr="00645B88">
        <w:rPr>
          <w:rFonts w:ascii="GHEA Grapalat" w:hAnsi="GHEA Grapalat" w:cs="Sylfaen"/>
          <w:bCs/>
          <w:iCs/>
          <w:lang w:val="af-ZA"/>
        </w:rPr>
        <w:t xml:space="preserve">ներով և սկզբունքներով: </w:t>
      </w:r>
    </w:p>
    <w:p w:rsidR="00840668" w:rsidRPr="00645B88" w:rsidRDefault="00840668" w:rsidP="00645B88">
      <w:pPr>
        <w:widowControl w:val="0"/>
        <w:tabs>
          <w:tab w:val="left" w:pos="0"/>
        </w:tabs>
        <w:spacing w:after="0" w:line="360" w:lineRule="auto"/>
        <w:ind w:firstLine="720"/>
        <w:jc w:val="both"/>
        <w:textAlignment w:val="baseline"/>
        <w:rPr>
          <w:rFonts w:ascii="GHEA Grapalat" w:hAnsi="GHEA Grapalat"/>
          <w:lang w:val="af-ZA"/>
        </w:rPr>
      </w:pPr>
      <w:r w:rsidRPr="00645B88">
        <w:rPr>
          <w:rFonts w:ascii="GHEA Grapalat" w:hAnsi="GHEA Grapalat" w:cs="Sylfaen"/>
          <w:spacing w:val="-2"/>
          <w:lang w:val="af-ZA"/>
        </w:rPr>
        <w:t>Ելնելով</w:t>
      </w:r>
      <w:r w:rsidRPr="00645B88">
        <w:rPr>
          <w:rFonts w:ascii="GHEA Grapalat" w:hAnsi="GHEA Grapalat" w:cs="Arial Armenian"/>
          <w:spacing w:val="-2"/>
          <w:lang w:val="af-ZA"/>
        </w:rPr>
        <w:t xml:space="preserve"> </w:t>
      </w:r>
      <w:r w:rsidRPr="00645B88">
        <w:rPr>
          <w:rFonts w:ascii="GHEA Grapalat" w:hAnsi="GHEA Grapalat" w:cs="Sylfaen"/>
          <w:spacing w:val="-2"/>
          <w:lang w:val="af-ZA"/>
        </w:rPr>
        <w:t>շարադրվածից</w:t>
      </w:r>
      <w:r w:rsidRPr="00645B88">
        <w:rPr>
          <w:rFonts w:ascii="GHEA Grapalat" w:hAnsi="GHEA Grapalat" w:cs="Arial Armenian"/>
          <w:spacing w:val="-2"/>
          <w:lang w:val="af-ZA"/>
        </w:rPr>
        <w:t xml:space="preserve">, </w:t>
      </w:r>
      <w:r w:rsidRPr="00645B88">
        <w:rPr>
          <w:rFonts w:ascii="GHEA Grapalat" w:hAnsi="GHEA Grapalat" w:cs="Sylfaen"/>
          <w:spacing w:val="-2"/>
          <w:lang w:val="af-ZA"/>
        </w:rPr>
        <w:t>Հա</w:t>
      </w:r>
      <w:r w:rsidRPr="00645B88">
        <w:rPr>
          <w:rFonts w:ascii="GHEA Grapalat" w:hAnsi="GHEA Grapalat" w:cs="Sylfaen"/>
          <w:spacing w:val="-2"/>
          <w:lang w:val="af-ZA"/>
        </w:rPr>
        <w:softHyphen/>
        <w:t>յաս</w:t>
      </w:r>
      <w:r w:rsidRPr="00645B88">
        <w:rPr>
          <w:rFonts w:ascii="GHEA Grapalat" w:hAnsi="GHEA Grapalat" w:cs="Sylfaen"/>
          <w:spacing w:val="-2"/>
          <w:lang w:val="af-ZA"/>
        </w:rPr>
        <w:softHyphen/>
        <w:t>տա</w:t>
      </w:r>
      <w:r w:rsidRPr="00645B88">
        <w:rPr>
          <w:rFonts w:ascii="GHEA Grapalat" w:hAnsi="GHEA Grapalat" w:cs="Sylfaen"/>
          <w:spacing w:val="-2"/>
          <w:lang w:val="af-ZA"/>
        </w:rPr>
        <w:softHyphen/>
        <w:t>նի</w:t>
      </w:r>
      <w:r w:rsidRPr="00645B88">
        <w:rPr>
          <w:rFonts w:ascii="GHEA Grapalat" w:hAnsi="GHEA Grapalat" w:cs="Arial Armenian"/>
          <w:spacing w:val="-2"/>
          <w:lang w:val="af-ZA"/>
        </w:rPr>
        <w:t xml:space="preserve"> </w:t>
      </w:r>
      <w:r w:rsidRPr="00645B88">
        <w:rPr>
          <w:rFonts w:ascii="GHEA Grapalat" w:hAnsi="GHEA Grapalat" w:cs="Sylfaen"/>
          <w:spacing w:val="-2"/>
          <w:lang w:val="af-ZA"/>
        </w:rPr>
        <w:t>Հանրապետության</w:t>
      </w:r>
      <w:r w:rsidRPr="00645B88">
        <w:rPr>
          <w:rFonts w:ascii="GHEA Grapalat" w:hAnsi="GHEA Grapalat" w:cs="Arial Armenian"/>
          <w:spacing w:val="-2"/>
          <w:lang w:val="af-ZA"/>
        </w:rPr>
        <w:t xml:space="preserve"> </w:t>
      </w:r>
      <w:r w:rsidRPr="00645B88">
        <w:rPr>
          <w:rFonts w:ascii="GHEA Grapalat" w:hAnsi="GHEA Grapalat" w:cs="Sylfaen"/>
          <w:spacing w:val="-2"/>
          <w:lang w:val="af-ZA"/>
        </w:rPr>
        <w:t>կառավարությունը</w:t>
      </w:r>
      <w:r w:rsidRPr="00645B88">
        <w:rPr>
          <w:rFonts w:ascii="GHEA Grapalat" w:hAnsi="GHEA Grapalat" w:cs="Arial Armenian"/>
          <w:spacing w:val="-2"/>
          <w:lang w:val="af-ZA"/>
        </w:rPr>
        <w:t xml:space="preserve"> </w:t>
      </w:r>
      <w:r w:rsidR="00645B88" w:rsidRPr="00645B88">
        <w:rPr>
          <w:rFonts w:ascii="GHEA Grapalat" w:hAnsi="GHEA Grapalat" w:cs="Arial Armenian"/>
          <w:spacing w:val="-2"/>
          <w:lang w:val="af-ZA"/>
        </w:rPr>
        <w:t xml:space="preserve">գտնում է, որ </w:t>
      </w:r>
      <w:r w:rsidRPr="00645B88">
        <w:rPr>
          <w:rFonts w:ascii="GHEA Grapalat" w:hAnsi="GHEA Grapalat" w:cs="Arial Armenian"/>
          <w:spacing w:val="-2"/>
          <w:lang w:val="af-ZA"/>
        </w:rPr>
        <w:t>ներկա</w:t>
      </w:r>
      <w:r w:rsidRPr="00645B88">
        <w:rPr>
          <w:rFonts w:ascii="GHEA Grapalat" w:hAnsi="GHEA Grapalat" w:cs="Arial Armenian"/>
          <w:spacing w:val="-2"/>
          <w:lang w:val="af-ZA"/>
        </w:rPr>
        <w:softHyphen/>
        <w:t>յաց</w:t>
      </w:r>
      <w:r w:rsidRPr="00645B88">
        <w:rPr>
          <w:rFonts w:ascii="GHEA Grapalat" w:hAnsi="GHEA Grapalat" w:cs="Arial Armenian"/>
          <w:spacing w:val="-2"/>
          <w:lang w:val="af-ZA"/>
        </w:rPr>
        <w:softHyphen/>
        <w:t>ված օրենք</w:t>
      </w:r>
      <w:r w:rsidR="00645B88" w:rsidRPr="00645B88">
        <w:rPr>
          <w:rFonts w:ascii="GHEA Grapalat" w:hAnsi="GHEA Grapalat" w:cs="Arial Armenian"/>
          <w:spacing w:val="-2"/>
          <w:lang w:val="af-ZA"/>
        </w:rPr>
        <w:t>ներ</w:t>
      </w:r>
      <w:r w:rsidRPr="00645B88">
        <w:rPr>
          <w:rFonts w:ascii="GHEA Grapalat" w:hAnsi="GHEA Grapalat" w:cs="Arial Armenian"/>
          <w:spacing w:val="-2"/>
          <w:lang w:val="af-ZA"/>
        </w:rPr>
        <w:t xml:space="preserve">ի </w:t>
      </w:r>
      <w:r w:rsidR="00645B88" w:rsidRPr="00645B88">
        <w:rPr>
          <w:rFonts w:ascii="GHEA Grapalat" w:hAnsi="GHEA Grapalat" w:cs="Arial Armenian"/>
          <w:spacing w:val="-2"/>
          <w:lang w:val="af-ZA"/>
        </w:rPr>
        <w:t>նախագծերի փաթեթը լրամշակման կարիք ունի</w:t>
      </w:r>
      <w:r w:rsidR="006959C2">
        <w:rPr>
          <w:rFonts w:ascii="GHEA Grapalat" w:hAnsi="GHEA Grapalat" w:cs="Arial Armenian"/>
          <w:spacing w:val="-2"/>
          <w:lang w:val="af-ZA"/>
        </w:rPr>
        <w:t xml:space="preserve"> և ընդունելի կհամարի իր կողմից ներկայացված առաջարկությունների ընդունման դեպքում:</w:t>
      </w:r>
    </w:p>
    <w:p w:rsidR="006959C2" w:rsidRPr="00042858" w:rsidRDefault="008153FB" w:rsidP="006959C2">
      <w:pPr>
        <w:pStyle w:val="norm"/>
        <w:spacing w:line="360" w:lineRule="auto"/>
        <w:rPr>
          <w:rFonts w:ascii="GHEA Grapalat" w:hAnsi="GHEA Grapalat" w:cs="Sylfaen"/>
          <w:lang w:eastAsia="en-US"/>
        </w:rPr>
      </w:pPr>
      <w:r w:rsidRPr="00645B88">
        <w:rPr>
          <w:rFonts w:ascii="GHEA Grapalat" w:hAnsi="GHEA Grapalat" w:cs="Tahoma"/>
          <w:spacing w:val="-2"/>
        </w:rPr>
        <w:t>Միաժամանակ</w:t>
      </w:r>
      <w:r w:rsidRPr="00645B88">
        <w:rPr>
          <w:rFonts w:ascii="GHEA Grapalat" w:hAnsi="GHEA Grapalat"/>
          <w:spacing w:val="-2"/>
        </w:rPr>
        <w:t xml:space="preserve"> </w:t>
      </w:r>
      <w:r w:rsidRPr="00645B88">
        <w:rPr>
          <w:rFonts w:ascii="GHEA Grapalat" w:hAnsi="GHEA Grapalat" w:cs="Tahoma"/>
          <w:spacing w:val="-2"/>
        </w:rPr>
        <w:t>հայտնում</w:t>
      </w:r>
      <w:r w:rsidRPr="00645B88">
        <w:rPr>
          <w:rFonts w:ascii="GHEA Grapalat" w:hAnsi="GHEA Grapalat"/>
          <w:spacing w:val="-2"/>
        </w:rPr>
        <w:t xml:space="preserve"> </w:t>
      </w:r>
      <w:r w:rsidRPr="00645B88">
        <w:rPr>
          <w:rFonts w:ascii="GHEA Grapalat" w:hAnsi="GHEA Grapalat" w:cs="Tahoma"/>
          <w:spacing w:val="-2"/>
        </w:rPr>
        <w:t>ենք</w:t>
      </w:r>
      <w:r w:rsidRPr="00645B88">
        <w:rPr>
          <w:rFonts w:ascii="GHEA Grapalat" w:hAnsi="GHEA Grapalat"/>
          <w:spacing w:val="-2"/>
        </w:rPr>
        <w:t xml:space="preserve">, </w:t>
      </w:r>
      <w:r w:rsidRPr="00645B88">
        <w:rPr>
          <w:rFonts w:ascii="GHEA Grapalat" w:hAnsi="GHEA Grapalat" w:cs="Tahoma"/>
          <w:spacing w:val="-2"/>
        </w:rPr>
        <w:t>որ</w:t>
      </w:r>
      <w:r w:rsidRPr="00645B88">
        <w:rPr>
          <w:rFonts w:ascii="GHEA Grapalat" w:hAnsi="GHEA Grapalat"/>
          <w:spacing w:val="-2"/>
        </w:rPr>
        <w:t xml:space="preserve">, </w:t>
      </w:r>
      <w:r w:rsidRPr="00645B88">
        <w:rPr>
          <w:rFonts w:ascii="GHEA Grapalat" w:hAnsi="GHEA Grapalat" w:cs="Tahoma"/>
          <w:spacing w:val="-2"/>
        </w:rPr>
        <w:t>ներկայացված</w:t>
      </w:r>
      <w:r w:rsidRPr="00645B88">
        <w:rPr>
          <w:rFonts w:ascii="GHEA Grapalat" w:hAnsi="GHEA Grapalat"/>
          <w:spacing w:val="-2"/>
        </w:rPr>
        <w:t xml:space="preserve"> </w:t>
      </w:r>
      <w:r w:rsidRPr="00645B88">
        <w:rPr>
          <w:rFonts w:ascii="GHEA Grapalat" w:hAnsi="GHEA Grapalat" w:cs="Tahoma"/>
          <w:spacing w:val="-2"/>
        </w:rPr>
        <w:t>օրենքների</w:t>
      </w:r>
      <w:r w:rsidRPr="00645B88">
        <w:rPr>
          <w:rFonts w:ascii="GHEA Grapalat" w:hAnsi="GHEA Grapalat"/>
          <w:spacing w:val="-2"/>
        </w:rPr>
        <w:t xml:space="preserve"> </w:t>
      </w:r>
      <w:r w:rsidRPr="00645B88">
        <w:rPr>
          <w:rFonts w:ascii="GHEA Grapalat" w:hAnsi="GHEA Grapalat" w:cs="Tahoma"/>
          <w:spacing w:val="-2"/>
        </w:rPr>
        <w:t>նախագծերի փաթեթը</w:t>
      </w:r>
      <w:r w:rsidRPr="00645B88">
        <w:rPr>
          <w:rFonts w:ascii="GHEA Grapalat" w:hAnsi="GHEA Grapalat"/>
          <w:spacing w:val="-2"/>
        </w:rPr>
        <w:t xml:space="preserve"> </w:t>
      </w:r>
      <w:r w:rsidRPr="00645B88">
        <w:rPr>
          <w:rFonts w:ascii="GHEA Grapalat" w:hAnsi="GHEA Grapalat" w:cs="Tahoma"/>
          <w:spacing w:val="-2"/>
        </w:rPr>
        <w:t>Հա</w:t>
      </w:r>
      <w:r w:rsidRPr="00645B88">
        <w:rPr>
          <w:rFonts w:ascii="GHEA Grapalat" w:hAnsi="GHEA Grapalat"/>
          <w:spacing w:val="-2"/>
        </w:rPr>
        <w:softHyphen/>
      </w:r>
      <w:r w:rsidRPr="00645B88">
        <w:rPr>
          <w:rFonts w:ascii="GHEA Grapalat" w:hAnsi="GHEA Grapalat" w:cs="Tahoma"/>
          <w:spacing w:val="-2"/>
        </w:rPr>
        <w:t>յաս</w:t>
      </w:r>
      <w:r w:rsidRPr="00645B88">
        <w:rPr>
          <w:rFonts w:ascii="GHEA Grapalat" w:hAnsi="GHEA Grapalat"/>
          <w:spacing w:val="-2"/>
        </w:rPr>
        <w:softHyphen/>
      </w:r>
      <w:r w:rsidRPr="00645B88">
        <w:rPr>
          <w:rFonts w:ascii="GHEA Grapalat" w:hAnsi="GHEA Grapalat" w:cs="Tahoma"/>
          <w:spacing w:val="-2"/>
        </w:rPr>
        <w:t>տա</w:t>
      </w:r>
      <w:r w:rsidRPr="00645B88">
        <w:rPr>
          <w:rFonts w:ascii="GHEA Grapalat" w:hAnsi="GHEA Grapalat"/>
          <w:spacing w:val="-2"/>
        </w:rPr>
        <w:softHyphen/>
      </w:r>
      <w:r w:rsidRPr="00645B88">
        <w:rPr>
          <w:rFonts w:ascii="GHEA Grapalat" w:hAnsi="GHEA Grapalat"/>
          <w:spacing w:val="-2"/>
        </w:rPr>
        <w:softHyphen/>
      </w:r>
      <w:r w:rsidRPr="00645B88">
        <w:rPr>
          <w:rFonts w:ascii="GHEA Grapalat" w:hAnsi="GHEA Grapalat" w:cs="Tahoma"/>
          <w:spacing w:val="-2"/>
        </w:rPr>
        <w:t>նի</w:t>
      </w:r>
      <w:r w:rsidRPr="00645B88">
        <w:rPr>
          <w:rFonts w:ascii="GHEA Grapalat" w:hAnsi="GHEA Grapalat"/>
        </w:rPr>
        <w:t xml:space="preserve"> </w:t>
      </w:r>
      <w:r w:rsidRPr="00645B88">
        <w:rPr>
          <w:rFonts w:ascii="GHEA Grapalat" w:hAnsi="GHEA Grapalat" w:cs="Tahoma"/>
        </w:rPr>
        <w:t>Հան</w:t>
      </w:r>
      <w:r w:rsidRPr="00645B88">
        <w:rPr>
          <w:rFonts w:ascii="GHEA Grapalat" w:hAnsi="GHEA Grapalat"/>
        </w:rPr>
        <w:softHyphen/>
      </w:r>
      <w:r w:rsidRPr="00645B88">
        <w:rPr>
          <w:rFonts w:ascii="GHEA Grapalat" w:hAnsi="GHEA Grapalat" w:cs="Tahoma"/>
        </w:rPr>
        <w:t>րա</w:t>
      </w:r>
      <w:r w:rsidRPr="00645B88">
        <w:rPr>
          <w:rFonts w:ascii="GHEA Grapalat" w:hAnsi="GHEA Grapalat"/>
        </w:rPr>
        <w:softHyphen/>
      </w:r>
      <w:r w:rsidRPr="00645B88">
        <w:rPr>
          <w:rFonts w:ascii="GHEA Grapalat" w:hAnsi="GHEA Grapalat"/>
        </w:rPr>
        <w:softHyphen/>
      </w:r>
      <w:r w:rsidRPr="00645B88">
        <w:rPr>
          <w:rFonts w:ascii="GHEA Grapalat" w:hAnsi="GHEA Grapalat" w:cs="Tahoma"/>
        </w:rPr>
        <w:t>պե</w:t>
      </w:r>
      <w:r w:rsidRPr="00645B88">
        <w:rPr>
          <w:rFonts w:ascii="GHEA Grapalat" w:hAnsi="GHEA Grapalat"/>
        </w:rPr>
        <w:softHyphen/>
      </w:r>
      <w:r w:rsidRPr="00645B88">
        <w:rPr>
          <w:rFonts w:ascii="GHEA Grapalat" w:hAnsi="GHEA Grapalat" w:cs="Tahoma"/>
        </w:rPr>
        <w:t>տու</w:t>
      </w:r>
      <w:r w:rsidRPr="00645B88">
        <w:rPr>
          <w:rFonts w:ascii="GHEA Grapalat" w:hAnsi="GHEA Grapalat"/>
        </w:rPr>
        <w:softHyphen/>
      </w:r>
      <w:r w:rsidRPr="00645B88">
        <w:rPr>
          <w:rFonts w:ascii="GHEA Grapalat" w:hAnsi="GHEA Grapalat" w:cs="Tahoma"/>
        </w:rPr>
        <w:t>թյան</w:t>
      </w:r>
      <w:r w:rsidRPr="00645B88">
        <w:rPr>
          <w:rFonts w:ascii="GHEA Grapalat" w:hAnsi="GHEA Grapalat"/>
        </w:rPr>
        <w:t xml:space="preserve"> </w:t>
      </w:r>
      <w:r w:rsidRPr="00645B88">
        <w:rPr>
          <w:rFonts w:ascii="GHEA Grapalat" w:hAnsi="GHEA Grapalat" w:cs="Tahoma"/>
        </w:rPr>
        <w:t>Ազգային</w:t>
      </w:r>
      <w:r w:rsidRPr="00645B88">
        <w:rPr>
          <w:rFonts w:ascii="GHEA Grapalat" w:hAnsi="GHEA Grapalat"/>
        </w:rPr>
        <w:t xml:space="preserve"> </w:t>
      </w:r>
      <w:r w:rsidRPr="00645B88">
        <w:rPr>
          <w:rFonts w:ascii="GHEA Grapalat" w:hAnsi="GHEA Grapalat" w:cs="Tahoma"/>
        </w:rPr>
        <w:t>ժողովում</w:t>
      </w:r>
      <w:r w:rsidRPr="00645B88">
        <w:rPr>
          <w:rFonts w:ascii="GHEA Grapalat" w:hAnsi="GHEA Grapalat"/>
        </w:rPr>
        <w:t xml:space="preserve"> </w:t>
      </w:r>
      <w:r w:rsidRPr="00645B88">
        <w:rPr>
          <w:rFonts w:ascii="GHEA Grapalat" w:hAnsi="GHEA Grapalat" w:cs="Tahoma"/>
        </w:rPr>
        <w:t>քննարկելիս</w:t>
      </w:r>
      <w:r w:rsidRPr="00645B88">
        <w:rPr>
          <w:rFonts w:ascii="GHEA Grapalat" w:hAnsi="GHEA Grapalat"/>
        </w:rPr>
        <w:t xml:space="preserve">, </w:t>
      </w:r>
      <w:r w:rsidRPr="00645B88">
        <w:rPr>
          <w:rFonts w:ascii="GHEA Grapalat" w:hAnsi="GHEA Grapalat" w:cs="Tahoma"/>
        </w:rPr>
        <w:t>հարակից</w:t>
      </w:r>
      <w:r w:rsidRPr="00645B88">
        <w:rPr>
          <w:rFonts w:ascii="GHEA Grapalat" w:hAnsi="GHEA Grapalat"/>
        </w:rPr>
        <w:t xml:space="preserve"> </w:t>
      </w:r>
      <w:r w:rsidRPr="00645B88">
        <w:rPr>
          <w:rFonts w:ascii="GHEA Grapalat" w:hAnsi="GHEA Grapalat" w:cs="Tahoma"/>
        </w:rPr>
        <w:t>զեկուց</w:t>
      </w:r>
      <w:r w:rsidRPr="00645B88">
        <w:rPr>
          <w:rFonts w:ascii="GHEA Grapalat" w:hAnsi="GHEA Grapalat"/>
        </w:rPr>
        <w:softHyphen/>
      </w:r>
      <w:r w:rsidRPr="00645B88">
        <w:rPr>
          <w:rFonts w:ascii="GHEA Grapalat" w:hAnsi="GHEA Grapalat" w:cs="Tahoma"/>
        </w:rPr>
        <w:t>մամբ</w:t>
      </w:r>
      <w:r w:rsidRPr="00645B88">
        <w:rPr>
          <w:rFonts w:ascii="GHEA Grapalat" w:hAnsi="GHEA Grapalat"/>
        </w:rPr>
        <w:t xml:space="preserve"> </w:t>
      </w:r>
      <w:r w:rsidRPr="00645B88">
        <w:rPr>
          <w:rFonts w:ascii="GHEA Grapalat" w:hAnsi="GHEA Grapalat" w:cs="Tahoma"/>
        </w:rPr>
        <w:t>հանդես</w:t>
      </w:r>
      <w:r w:rsidRPr="00645B88">
        <w:rPr>
          <w:rFonts w:ascii="GHEA Grapalat" w:hAnsi="GHEA Grapalat"/>
        </w:rPr>
        <w:t xml:space="preserve"> </w:t>
      </w:r>
      <w:r w:rsidRPr="00645B88">
        <w:rPr>
          <w:rFonts w:ascii="GHEA Grapalat" w:hAnsi="GHEA Grapalat" w:cs="Tahoma"/>
        </w:rPr>
        <w:t>կգա</w:t>
      </w:r>
      <w:r w:rsidRPr="00645B88">
        <w:rPr>
          <w:rFonts w:ascii="GHEA Grapalat" w:hAnsi="GHEA Grapalat"/>
        </w:rPr>
        <w:t xml:space="preserve"> </w:t>
      </w:r>
      <w:r w:rsidRPr="00645B88">
        <w:rPr>
          <w:rFonts w:ascii="GHEA Grapalat" w:hAnsi="GHEA Grapalat" w:cs="Tahoma"/>
          <w:spacing w:val="-6"/>
        </w:rPr>
        <w:t>Հա</w:t>
      </w:r>
      <w:r w:rsidRPr="00645B88">
        <w:rPr>
          <w:rFonts w:ascii="GHEA Grapalat" w:hAnsi="GHEA Grapalat"/>
          <w:spacing w:val="-6"/>
        </w:rPr>
        <w:softHyphen/>
      </w:r>
      <w:r w:rsidRPr="00645B88">
        <w:rPr>
          <w:rFonts w:ascii="GHEA Grapalat" w:hAnsi="GHEA Grapalat"/>
          <w:spacing w:val="-6"/>
        </w:rPr>
        <w:softHyphen/>
      </w:r>
      <w:r w:rsidRPr="00645B88">
        <w:rPr>
          <w:rFonts w:ascii="GHEA Grapalat" w:hAnsi="GHEA Grapalat" w:cs="Tahoma"/>
          <w:spacing w:val="-6"/>
        </w:rPr>
        <w:t>յաս</w:t>
      </w:r>
      <w:r w:rsidRPr="00645B88">
        <w:rPr>
          <w:rFonts w:ascii="GHEA Grapalat" w:hAnsi="GHEA Grapalat"/>
          <w:spacing w:val="-6"/>
        </w:rPr>
        <w:softHyphen/>
      </w:r>
      <w:r w:rsidRPr="00645B88">
        <w:rPr>
          <w:rFonts w:ascii="GHEA Grapalat" w:hAnsi="GHEA Grapalat" w:cs="Tahoma"/>
          <w:spacing w:val="-6"/>
        </w:rPr>
        <w:t>տանի</w:t>
      </w:r>
      <w:r w:rsidRPr="00645B88">
        <w:rPr>
          <w:rFonts w:ascii="GHEA Grapalat" w:hAnsi="GHEA Grapalat"/>
          <w:spacing w:val="-6"/>
        </w:rPr>
        <w:t xml:space="preserve"> </w:t>
      </w:r>
      <w:r w:rsidRPr="00645B88">
        <w:rPr>
          <w:rFonts w:ascii="GHEA Grapalat" w:hAnsi="GHEA Grapalat" w:cs="Tahoma"/>
          <w:spacing w:val="-6"/>
        </w:rPr>
        <w:t>Հան</w:t>
      </w:r>
      <w:r w:rsidRPr="00645B88">
        <w:rPr>
          <w:rFonts w:ascii="GHEA Grapalat" w:hAnsi="GHEA Grapalat"/>
          <w:spacing w:val="-6"/>
        </w:rPr>
        <w:softHyphen/>
      </w:r>
      <w:r w:rsidRPr="00645B88">
        <w:rPr>
          <w:rFonts w:ascii="GHEA Grapalat" w:hAnsi="GHEA Grapalat" w:cs="Tahoma"/>
          <w:spacing w:val="-6"/>
        </w:rPr>
        <w:t>րա</w:t>
      </w:r>
      <w:r w:rsidRPr="00645B88">
        <w:rPr>
          <w:rFonts w:ascii="GHEA Grapalat" w:hAnsi="GHEA Grapalat"/>
          <w:spacing w:val="-6"/>
        </w:rPr>
        <w:softHyphen/>
      </w:r>
      <w:r w:rsidRPr="00645B88">
        <w:rPr>
          <w:rFonts w:ascii="GHEA Grapalat" w:hAnsi="GHEA Grapalat" w:cs="Tahoma"/>
          <w:spacing w:val="-6"/>
        </w:rPr>
        <w:t>պետության</w:t>
      </w:r>
      <w:r w:rsidRPr="00645B88">
        <w:rPr>
          <w:rFonts w:ascii="GHEA Grapalat" w:hAnsi="GHEA Grapalat"/>
          <w:spacing w:val="-6"/>
        </w:rPr>
        <w:t xml:space="preserve"> </w:t>
      </w:r>
      <w:r w:rsidRPr="00645B88">
        <w:rPr>
          <w:rFonts w:ascii="GHEA Grapalat" w:hAnsi="GHEA Grapalat" w:cs="Tahoma"/>
          <w:spacing w:val="-6"/>
        </w:rPr>
        <w:t>արդարադատության</w:t>
      </w:r>
      <w:r w:rsidRPr="00645B88">
        <w:rPr>
          <w:rFonts w:ascii="GHEA Grapalat" w:hAnsi="GHEA Grapalat"/>
          <w:spacing w:val="-6"/>
        </w:rPr>
        <w:t xml:space="preserve"> </w:t>
      </w:r>
      <w:r w:rsidR="006959C2" w:rsidRPr="00042858">
        <w:rPr>
          <w:rFonts w:ascii="GHEA Grapalat" w:hAnsi="GHEA Grapalat" w:cs="Sylfaen"/>
          <w:lang w:eastAsia="en-US"/>
        </w:rPr>
        <w:t>նախարար</w:t>
      </w:r>
      <w:r w:rsidR="006959C2">
        <w:rPr>
          <w:rFonts w:ascii="GHEA Grapalat" w:hAnsi="GHEA Grapalat" w:cs="Sylfaen"/>
          <w:lang w:eastAsia="en-US"/>
        </w:rPr>
        <w:t>ի առաջին տեղակալ Արսեն Մկրտչյանը</w:t>
      </w:r>
      <w:r w:rsidR="006959C2" w:rsidRPr="00042858">
        <w:rPr>
          <w:rFonts w:ascii="GHEA Grapalat" w:hAnsi="GHEA Grapalat" w:cs="Sylfaen"/>
          <w:lang w:eastAsia="en-US"/>
        </w:rPr>
        <w:t>:</w:t>
      </w:r>
    </w:p>
    <w:p w:rsidR="008153FB" w:rsidRPr="00645B88" w:rsidRDefault="008153FB" w:rsidP="00645B88">
      <w:pPr>
        <w:pStyle w:val="norm"/>
        <w:spacing w:line="360" w:lineRule="auto"/>
        <w:ind w:firstLine="720"/>
        <w:rPr>
          <w:rFonts w:ascii="GHEA Grapalat" w:hAnsi="GHEA Grapalat"/>
        </w:rPr>
      </w:pPr>
      <w:r w:rsidRPr="00645B88">
        <w:rPr>
          <w:rFonts w:ascii="GHEA Grapalat" w:hAnsi="GHEA Grapalat" w:cs="Tahoma"/>
        </w:rPr>
        <w:t>Օրենքների</w:t>
      </w:r>
      <w:r w:rsidRPr="00645B88">
        <w:rPr>
          <w:rFonts w:ascii="GHEA Grapalat" w:hAnsi="GHEA Grapalat"/>
        </w:rPr>
        <w:t xml:space="preserve"> </w:t>
      </w:r>
      <w:r w:rsidRPr="00645B88">
        <w:rPr>
          <w:rFonts w:ascii="GHEA Grapalat" w:hAnsi="GHEA Grapalat" w:cs="Tahoma"/>
        </w:rPr>
        <w:t>նախագծերի</w:t>
      </w:r>
      <w:r w:rsidRPr="00645B88">
        <w:rPr>
          <w:rFonts w:ascii="GHEA Grapalat" w:hAnsi="GHEA Grapalat"/>
        </w:rPr>
        <w:t xml:space="preserve"> </w:t>
      </w:r>
      <w:r w:rsidRPr="00645B88">
        <w:rPr>
          <w:rFonts w:ascii="GHEA Grapalat" w:hAnsi="GHEA Grapalat" w:cs="Tahoma"/>
        </w:rPr>
        <w:t>ընդունման</w:t>
      </w:r>
      <w:r w:rsidRPr="00645B88">
        <w:rPr>
          <w:rFonts w:ascii="GHEA Grapalat" w:hAnsi="GHEA Grapalat"/>
        </w:rPr>
        <w:t xml:space="preserve"> </w:t>
      </w:r>
      <w:r w:rsidRPr="00645B88">
        <w:rPr>
          <w:rFonts w:ascii="GHEA Grapalat" w:hAnsi="GHEA Grapalat" w:cs="Tahoma"/>
        </w:rPr>
        <w:t>դեպքում</w:t>
      </w:r>
      <w:r w:rsidRPr="00645B88">
        <w:rPr>
          <w:rFonts w:ascii="GHEA Grapalat" w:hAnsi="GHEA Grapalat"/>
        </w:rPr>
        <w:t xml:space="preserve"> </w:t>
      </w:r>
      <w:r w:rsidRPr="00645B88">
        <w:rPr>
          <w:rFonts w:ascii="GHEA Grapalat" w:hAnsi="GHEA Grapalat" w:cs="Tahoma"/>
        </w:rPr>
        <w:t>Հա</w:t>
      </w:r>
      <w:r w:rsidRPr="00645B88">
        <w:rPr>
          <w:rFonts w:ascii="GHEA Grapalat" w:hAnsi="GHEA Grapalat"/>
        </w:rPr>
        <w:softHyphen/>
      </w:r>
      <w:r w:rsidRPr="00645B88">
        <w:rPr>
          <w:rFonts w:ascii="GHEA Grapalat" w:hAnsi="GHEA Grapalat" w:cs="Tahoma"/>
        </w:rPr>
        <w:t>յաս</w:t>
      </w:r>
      <w:r w:rsidRPr="00645B88">
        <w:rPr>
          <w:rFonts w:ascii="GHEA Grapalat" w:hAnsi="GHEA Grapalat"/>
        </w:rPr>
        <w:softHyphen/>
      </w:r>
      <w:r w:rsidRPr="00645B88">
        <w:rPr>
          <w:rFonts w:ascii="GHEA Grapalat" w:hAnsi="GHEA Grapalat" w:cs="Tahoma"/>
        </w:rPr>
        <w:t>տա</w:t>
      </w:r>
      <w:r w:rsidRPr="00645B88">
        <w:rPr>
          <w:rFonts w:ascii="GHEA Grapalat" w:hAnsi="GHEA Grapalat"/>
        </w:rPr>
        <w:softHyphen/>
      </w:r>
      <w:r w:rsidRPr="00645B88">
        <w:rPr>
          <w:rFonts w:ascii="GHEA Grapalat" w:hAnsi="GHEA Grapalat"/>
        </w:rPr>
        <w:softHyphen/>
      </w:r>
      <w:r w:rsidRPr="00645B88">
        <w:rPr>
          <w:rFonts w:ascii="GHEA Grapalat" w:hAnsi="GHEA Grapalat" w:cs="Tahoma"/>
        </w:rPr>
        <w:t>նի</w:t>
      </w:r>
      <w:r w:rsidRPr="00645B88">
        <w:rPr>
          <w:rFonts w:ascii="GHEA Grapalat" w:hAnsi="GHEA Grapalat"/>
        </w:rPr>
        <w:t xml:space="preserve"> </w:t>
      </w:r>
      <w:r w:rsidRPr="00645B88">
        <w:rPr>
          <w:rFonts w:ascii="GHEA Grapalat" w:hAnsi="GHEA Grapalat" w:cs="Tahoma"/>
        </w:rPr>
        <w:t>Հան</w:t>
      </w:r>
      <w:r w:rsidRPr="00645B88">
        <w:rPr>
          <w:rFonts w:ascii="GHEA Grapalat" w:hAnsi="GHEA Grapalat"/>
        </w:rPr>
        <w:softHyphen/>
      </w:r>
      <w:r w:rsidRPr="00645B88">
        <w:rPr>
          <w:rFonts w:ascii="GHEA Grapalat" w:hAnsi="GHEA Grapalat"/>
        </w:rPr>
        <w:softHyphen/>
      </w:r>
      <w:r w:rsidRPr="00645B88">
        <w:rPr>
          <w:rFonts w:ascii="GHEA Grapalat" w:hAnsi="GHEA Grapalat"/>
        </w:rPr>
        <w:softHyphen/>
      </w:r>
      <w:r w:rsidRPr="00645B88">
        <w:rPr>
          <w:rFonts w:ascii="GHEA Grapalat" w:hAnsi="GHEA Grapalat" w:cs="Tahoma"/>
        </w:rPr>
        <w:t>րա</w:t>
      </w:r>
      <w:r w:rsidRPr="00645B88">
        <w:rPr>
          <w:rFonts w:ascii="GHEA Grapalat" w:hAnsi="GHEA Grapalat"/>
        </w:rPr>
        <w:softHyphen/>
      </w:r>
      <w:r w:rsidRPr="00645B88">
        <w:rPr>
          <w:rFonts w:ascii="GHEA Grapalat" w:hAnsi="GHEA Grapalat" w:cs="Tahoma"/>
        </w:rPr>
        <w:t>պետության</w:t>
      </w:r>
      <w:r w:rsidRPr="00645B88">
        <w:rPr>
          <w:rFonts w:ascii="GHEA Grapalat" w:hAnsi="GHEA Grapalat"/>
        </w:rPr>
        <w:t xml:space="preserve"> </w:t>
      </w:r>
      <w:r w:rsidRPr="00645B88">
        <w:rPr>
          <w:rFonts w:ascii="GHEA Grapalat" w:hAnsi="GHEA Grapalat" w:cs="Tahoma"/>
        </w:rPr>
        <w:t>կառա</w:t>
      </w:r>
      <w:r w:rsidRPr="00645B88">
        <w:rPr>
          <w:rFonts w:ascii="GHEA Grapalat" w:hAnsi="GHEA Grapalat"/>
        </w:rPr>
        <w:softHyphen/>
      </w:r>
      <w:r w:rsidRPr="00645B88">
        <w:rPr>
          <w:rFonts w:ascii="GHEA Grapalat" w:hAnsi="GHEA Grapalat" w:cs="Tahoma"/>
        </w:rPr>
        <w:t>վա</w:t>
      </w:r>
      <w:r w:rsidRPr="00645B88">
        <w:rPr>
          <w:rFonts w:ascii="GHEA Grapalat" w:hAnsi="GHEA Grapalat"/>
        </w:rPr>
        <w:softHyphen/>
      </w:r>
      <w:r w:rsidR="000F3362">
        <w:rPr>
          <w:rFonts w:ascii="GHEA Grapalat" w:hAnsi="GHEA Grapalat"/>
        </w:rPr>
        <w:softHyphen/>
      </w:r>
      <w:r w:rsidRPr="00645B88">
        <w:rPr>
          <w:rFonts w:ascii="GHEA Grapalat" w:hAnsi="GHEA Grapalat" w:cs="Tahoma"/>
        </w:rPr>
        <w:t>րու</w:t>
      </w:r>
      <w:r w:rsidR="000F3362">
        <w:rPr>
          <w:rFonts w:ascii="GHEA Grapalat" w:hAnsi="GHEA Grapalat" w:cs="Tahoma"/>
        </w:rPr>
        <w:softHyphen/>
      </w:r>
      <w:r w:rsidRPr="00645B88">
        <w:rPr>
          <w:rFonts w:ascii="GHEA Grapalat" w:hAnsi="GHEA Grapalat" w:cs="Tahoma"/>
        </w:rPr>
        <w:t>թյան</w:t>
      </w:r>
      <w:r w:rsidRPr="00645B88">
        <w:rPr>
          <w:rFonts w:ascii="GHEA Grapalat" w:hAnsi="GHEA Grapalat"/>
        </w:rPr>
        <w:t xml:space="preserve"> </w:t>
      </w:r>
      <w:r w:rsidRPr="00645B88">
        <w:rPr>
          <w:rFonts w:ascii="GHEA Grapalat" w:hAnsi="GHEA Grapalat" w:cs="Tahoma"/>
        </w:rPr>
        <w:t>որոշման</w:t>
      </w:r>
      <w:r w:rsidRPr="00645B88">
        <w:rPr>
          <w:rFonts w:ascii="GHEA Grapalat" w:hAnsi="GHEA Grapalat"/>
        </w:rPr>
        <w:t xml:space="preserve"> </w:t>
      </w:r>
      <w:r w:rsidRPr="00645B88">
        <w:rPr>
          <w:rFonts w:ascii="GHEA Grapalat" w:hAnsi="GHEA Grapalat" w:cs="Tahoma"/>
        </w:rPr>
        <w:t>կամ</w:t>
      </w:r>
      <w:r w:rsidRPr="00645B88">
        <w:rPr>
          <w:rFonts w:ascii="GHEA Grapalat" w:hAnsi="GHEA Grapalat"/>
        </w:rPr>
        <w:t xml:space="preserve"> </w:t>
      </w:r>
      <w:r w:rsidRPr="00645B88">
        <w:rPr>
          <w:rFonts w:ascii="GHEA Grapalat" w:hAnsi="GHEA Grapalat" w:cs="Tahoma"/>
        </w:rPr>
        <w:t>այլ</w:t>
      </w:r>
      <w:r w:rsidRPr="00645B88">
        <w:rPr>
          <w:rFonts w:ascii="GHEA Grapalat" w:hAnsi="GHEA Grapalat"/>
        </w:rPr>
        <w:t xml:space="preserve"> </w:t>
      </w:r>
      <w:r w:rsidRPr="00645B88">
        <w:rPr>
          <w:rFonts w:ascii="GHEA Grapalat" w:hAnsi="GHEA Grapalat" w:cs="Tahoma"/>
        </w:rPr>
        <w:t>իրա</w:t>
      </w:r>
      <w:r w:rsidRPr="00645B88">
        <w:rPr>
          <w:rFonts w:ascii="GHEA Grapalat" w:hAnsi="GHEA Grapalat"/>
        </w:rPr>
        <w:softHyphen/>
      </w:r>
      <w:r w:rsidRPr="00645B88">
        <w:rPr>
          <w:rFonts w:ascii="GHEA Grapalat" w:hAnsi="GHEA Grapalat" w:cs="Tahoma"/>
        </w:rPr>
        <w:t>վա</w:t>
      </w:r>
      <w:r w:rsidRPr="00645B88">
        <w:rPr>
          <w:rFonts w:ascii="GHEA Grapalat" w:hAnsi="GHEA Grapalat"/>
        </w:rPr>
        <w:softHyphen/>
      </w:r>
      <w:r w:rsidRPr="00645B88">
        <w:rPr>
          <w:rFonts w:ascii="GHEA Grapalat" w:hAnsi="GHEA Grapalat" w:cs="Tahoma"/>
        </w:rPr>
        <w:t>կան</w:t>
      </w:r>
      <w:r w:rsidRPr="00645B88">
        <w:rPr>
          <w:rFonts w:ascii="GHEA Grapalat" w:hAnsi="GHEA Grapalat"/>
        </w:rPr>
        <w:t xml:space="preserve"> </w:t>
      </w:r>
      <w:r w:rsidRPr="00645B88">
        <w:rPr>
          <w:rFonts w:ascii="GHEA Grapalat" w:hAnsi="GHEA Grapalat" w:cs="Tahoma"/>
        </w:rPr>
        <w:t>ակտի</w:t>
      </w:r>
      <w:r w:rsidRPr="00645B88">
        <w:rPr>
          <w:rFonts w:ascii="GHEA Grapalat" w:hAnsi="GHEA Grapalat"/>
        </w:rPr>
        <w:t xml:space="preserve"> </w:t>
      </w:r>
      <w:r w:rsidRPr="00645B88">
        <w:rPr>
          <w:rFonts w:ascii="GHEA Grapalat" w:hAnsi="GHEA Grapalat" w:cs="Tahoma"/>
        </w:rPr>
        <w:t>ընդունման</w:t>
      </w:r>
      <w:r w:rsidRPr="00645B88">
        <w:rPr>
          <w:rFonts w:ascii="GHEA Grapalat" w:hAnsi="GHEA Grapalat"/>
        </w:rPr>
        <w:t xml:space="preserve"> </w:t>
      </w:r>
      <w:r w:rsidRPr="00645B88">
        <w:rPr>
          <w:rFonts w:ascii="GHEA Grapalat" w:hAnsi="GHEA Grapalat" w:cs="Tahoma"/>
        </w:rPr>
        <w:t>անհրաժեշտություն</w:t>
      </w:r>
      <w:r w:rsidRPr="00645B88">
        <w:rPr>
          <w:rFonts w:ascii="GHEA Grapalat" w:hAnsi="GHEA Grapalat"/>
        </w:rPr>
        <w:t xml:space="preserve"> </w:t>
      </w:r>
      <w:r w:rsidRPr="00645B88">
        <w:rPr>
          <w:rFonts w:ascii="GHEA Grapalat" w:hAnsi="GHEA Grapalat" w:cs="Tahoma"/>
        </w:rPr>
        <w:t>չի</w:t>
      </w:r>
      <w:r w:rsidRPr="00645B88">
        <w:rPr>
          <w:rFonts w:ascii="GHEA Grapalat" w:hAnsi="GHEA Grapalat"/>
        </w:rPr>
        <w:t xml:space="preserve"> </w:t>
      </w:r>
      <w:r w:rsidRPr="00645B88">
        <w:rPr>
          <w:rFonts w:ascii="GHEA Grapalat" w:hAnsi="GHEA Grapalat" w:cs="Tahoma"/>
        </w:rPr>
        <w:t>առա</w:t>
      </w:r>
      <w:r w:rsidR="000F3362">
        <w:rPr>
          <w:rFonts w:ascii="GHEA Grapalat" w:hAnsi="GHEA Grapalat" w:cs="Tahoma"/>
        </w:rPr>
        <w:softHyphen/>
      </w:r>
      <w:r w:rsidRPr="00645B88">
        <w:rPr>
          <w:rFonts w:ascii="GHEA Grapalat" w:hAnsi="GHEA Grapalat" w:cs="Tahoma"/>
        </w:rPr>
        <w:t>ջա</w:t>
      </w:r>
      <w:r w:rsidR="000F3362">
        <w:rPr>
          <w:rFonts w:ascii="GHEA Grapalat" w:hAnsi="GHEA Grapalat" w:cs="Tahoma"/>
        </w:rPr>
        <w:softHyphen/>
      </w:r>
      <w:r w:rsidRPr="00645B88">
        <w:rPr>
          <w:rFonts w:ascii="GHEA Grapalat" w:hAnsi="GHEA Grapalat" w:cs="Tahoma"/>
        </w:rPr>
        <w:t>նում</w:t>
      </w:r>
      <w:r w:rsidRPr="00645B88">
        <w:rPr>
          <w:rFonts w:ascii="GHEA Grapalat" w:hAnsi="GHEA Grapalat"/>
        </w:rPr>
        <w:t>:</w:t>
      </w:r>
    </w:p>
    <w:p w:rsidR="008153FB" w:rsidRPr="00645B88" w:rsidRDefault="008153FB" w:rsidP="00645B88">
      <w:pPr>
        <w:pStyle w:val="norm"/>
        <w:spacing w:line="360" w:lineRule="auto"/>
        <w:ind w:firstLine="720"/>
        <w:rPr>
          <w:rFonts w:ascii="GHEA Grapalat" w:hAnsi="GHEA Grapalat"/>
          <w:lang w:eastAsia="en-US"/>
        </w:rPr>
      </w:pPr>
      <w:r w:rsidRPr="00645B88">
        <w:rPr>
          <w:rFonts w:ascii="GHEA Grapalat" w:hAnsi="GHEA Grapalat" w:cs="Tahoma"/>
          <w:lang w:eastAsia="en-US"/>
        </w:rPr>
        <w:t>Կից</w:t>
      </w:r>
      <w:r w:rsidRPr="00645B88">
        <w:rPr>
          <w:rFonts w:ascii="GHEA Grapalat" w:hAnsi="GHEA Grapalat"/>
          <w:lang w:eastAsia="en-US"/>
        </w:rPr>
        <w:t xml:space="preserve"> </w:t>
      </w:r>
      <w:r w:rsidRPr="00645B88">
        <w:rPr>
          <w:rFonts w:ascii="GHEA Grapalat" w:hAnsi="GHEA Grapalat" w:cs="Tahoma"/>
          <w:lang w:eastAsia="en-US"/>
        </w:rPr>
        <w:t>ներ</w:t>
      </w:r>
      <w:r w:rsidRPr="00645B88">
        <w:rPr>
          <w:rFonts w:ascii="GHEA Grapalat" w:hAnsi="GHEA Grapalat"/>
          <w:lang w:eastAsia="en-US"/>
        </w:rPr>
        <w:softHyphen/>
      </w:r>
      <w:r w:rsidRPr="00645B88">
        <w:rPr>
          <w:rFonts w:ascii="GHEA Grapalat" w:hAnsi="GHEA Grapalat" w:cs="Tahoma"/>
          <w:lang w:eastAsia="en-US"/>
        </w:rPr>
        <w:t>կա</w:t>
      </w:r>
      <w:r w:rsidRPr="00645B88">
        <w:rPr>
          <w:rFonts w:ascii="GHEA Grapalat" w:hAnsi="GHEA Grapalat"/>
          <w:lang w:eastAsia="en-US"/>
        </w:rPr>
        <w:softHyphen/>
      </w:r>
      <w:r w:rsidRPr="00645B88">
        <w:rPr>
          <w:rFonts w:ascii="GHEA Grapalat" w:hAnsi="GHEA Grapalat" w:cs="Tahoma"/>
          <w:lang w:eastAsia="en-US"/>
        </w:rPr>
        <w:t>յաց</w:t>
      </w:r>
      <w:r w:rsidRPr="00645B88">
        <w:rPr>
          <w:rFonts w:ascii="GHEA Grapalat" w:hAnsi="GHEA Grapalat"/>
          <w:lang w:eastAsia="en-US"/>
        </w:rPr>
        <w:softHyphen/>
      </w:r>
      <w:r w:rsidRPr="00645B88">
        <w:rPr>
          <w:rFonts w:ascii="GHEA Grapalat" w:hAnsi="GHEA Grapalat" w:cs="Tahoma"/>
          <w:lang w:eastAsia="en-US"/>
        </w:rPr>
        <w:t>վում</w:t>
      </w:r>
      <w:r w:rsidRPr="00645B88">
        <w:rPr>
          <w:rFonts w:ascii="GHEA Grapalat" w:hAnsi="GHEA Grapalat"/>
          <w:lang w:eastAsia="en-US"/>
        </w:rPr>
        <w:t xml:space="preserve"> </w:t>
      </w:r>
      <w:r w:rsidRPr="00645B88">
        <w:rPr>
          <w:rFonts w:ascii="GHEA Grapalat" w:hAnsi="GHEA Grapalat" w:cs="Tahoma"/>
          <w:lang w:eastAsia="en-US"/>
        </w:rPr>
        <w:t>են</w:t>
      </w:r>
      <w:r w:rsidRPr="00645B88">
        <w:rPr>
          <w:rFonts w:ascii="GHEA Grapalat" w:hAnsi="GHEA Grapalat"/>
          <w:lang w:eastAsia="en-US"/>
        </w:rPr>
        <w:t xml:space="preserve"> </w:t>
      </w:r>
      <w:r w:rsidRPr="00645B88">
        <w:rPr>
          <w:rFonts w:ascii="GHEA Grapalat" w:hAnsi="GHEA Grapalat" w:cs="Tahoma"/>
          <w:lang w:eastAsia="en-US"/>
        </w:rPr>
        <w:t>օրենքների</w:t>
      </w:r>
      <w:r w:rsidRPr="00645B88">
        <w:rPr>
          <w:rFonts w:ascii="GHEA Grapalat" w:hAnsi="GHEA Grapalat"/>
          <w:lang w:eastAsia="en-US"/>
        </w:rPr>
        <w:t xml:space="preserve"> </w:t>
      </w:r>
      <w:r w:rsidRPr="00645B88">
        <w:rPr>
          <w:rFonts w:ascii="GHEA Grapalat" w:hAnsi="GHEA Grapalat" w:cs="Tahoma"/>
          <w:lang w:eastAsia="en-US"/>
        </w:rPr>
        <w:t>նախագծերի</w:t>
      </w:r>
      <w:r w:rsidRPr="00645B88">
        <w:rPr>
          <w:rFonts w:ascii="GHEA Grapalat" w:hAnsi="GHEA Grapalat"/>
          <w:lang w:eastAsia="en-US"/>
        </w:rPr>
        <w:t xml:space="preserve"> </w:t>
      </w:r>
      <w:r w:rsidRPr="00645B88">
        <w:rPr>
          <w:rFonts w:ascii="GHEA Grapalat" w:hAnsi="GHEA Grapalat" w:cs="Tahoma"/>
          <w:lang w:eastAsia="en-US"/>
        </w:rPr>
        <w:t>կարգավոր</w:t>
      </w:r>
      <w:r w:rsidRPr="00645B88">
        <w:rPr>
          <w:rFonts w:ascii="GHEA Grapalat" w:hAnsi="GHEA Grapalat"/>
          <w:lang w:eastAsia="en-US"/>
        </w:rPr>
        <w:softHyphen/>
      </w:r>
      <w:r w:rsidRPr="00645B88">
        <w:rPr>
          <w:rFonts w:ascii="GHEA Grapalat" w:hAnsi="GHEA Grapalat" w:cs="Tahoma"/>
          <w:lang w:eastAsia="en-US"/>
        </w:rPr>
        <w:t>ման</w:t>
      </w:r>
      <w:r w:rsidRPr="00645B88">
        <w:rPr>
          <w:rFonts w:ascii="GHEA Grapalat" w:hAnsi="GHEA Grapalat"/>
          <w:lang w:eastAsia="en-US"/>
        </w:rPr>
        <w:t xml:space="preserve"> </w:t>
      </w:r>
      <w:r w:rsidRPr="00645B88">
        <w:rPr>
          <w:rFonts w:ascii="GHEA Grapalat" w:hAnsi="GHEA Grapalat" w:cs="Tahoma"/>
          <w:lang w:eastAsia="en-US"/>
        </w:rPr>
        <w:t>ազ</w:t>
      </w:r>
      <w:r w:rsidRPr="00645B88">
        <w:rPr>
          <w:rFonts w:ascii="GHEA Grapalat" w:hAnsi="GHEA Grapalat"/>
          <w:lang w:eastAsia="en-US"/>
        </w:rPr>
        <w:softHyphen/>
      </w:r>
      <w:r w:rsidRPr="00645B88">
        <w:rPr>
          <w:rFonts w:ascii="GHEA Grapalat" w:hAnsi="GHEA Grapalat" w:cs="Tahoma"/>
          <w:lang w:eastAsia="en-US"/>
        </w:rPr>
        <w:t>դե</w:t>
      </w:r>
      <w:r w:rsidRPr="00645B88">
        <w:rPr>
          <w:rFonts w:ascii="GHEA Grapalat" w:hAnsi="GHEA Grapalat"/>
          <w:lang w:eastAsia="en-US"/>
        </w:rPr>
        <w:softHyphen/>
      </w:r>
      <w:r w:rsidRPr="00645B88">
        <w:rPr>
          <w:rFonts w:ascii="GHEA Grapalat" w:hAnsi="GHEA Grapalat" w:cs="Tahoma"/>
          <w:lang w:eastAsia="en-US"/>
        </w:rPr>
        <w:t>ցու</w:t>
      </w:r>
      <w:r w:rsidRPr="00645B88">
        <w:rPr>
          <w:rFonts w:ascii="GHEA Grapalat" w:hAnsi="GHEA Grapalat"/>
          <w:lang w:eastAsia="en-US"/>
        </w:rPr>
        <w:softHyphen/>
      </w:r>
      <w:r w:rsidRPr="00645B88">
        <w:rPr>
          <w:rFonts w:ascii="GHEA Grapalat" w:hAnsi="GHEA Grapalat"/>
          <w:lang w:eastAsia="en-US"/>
        </w:rPr>
        <w:softHyphen/>
      </w:r>
      <w:r w:rsidRPr="00645B88">
        <w:rPr>
          <w:rFonts w:ascii="GHEA Grapalat" w:hAnsi="GHEA Grapalat" w:cs="Tahoma"/>
          <w:lang w:eastAsia="en-US"/>
        </w:rPr>
        <w:t>թյան</w:t>
      </w:r>
      <w:r w:rsidRPr="00645B88">
        <w:rPr>
          <w:rFonts w:ascii="GHEA Grapalat" w:hAnsi="GHEA Grapalat"/>
          <w:lang w:eastAsia="en-US"/>
        </w:rPr>
        <w:t xml:space="preserve"> </w:t>
      </w:r>
      <w:proofErr w:type="gramStart"/>
      <w:r w:rsidRPr="00645B88">
        <w:rPr>
          <w:rFonts w:ascii="GHEA Grapalat" w:hAnsi="GHEA Grapalat" w:cs="Tahoma"/>
          <w:lang w:eastAsia="en-US"/>
        </w:rPr>
        <w:t>գնա</w:t>
      </w:r>
      <w:r w:rsidR="000F3362">
        <w:rPr>
          <w:rFonts w:ascii="GHEA Grapalat" w:hAnsi="GHEA Grapalat" w:cs="Tahoma"/>
          <w:lang w:eastAsia="en-US"/>
        </w:rPr>
        <w:softHyphen/>
      </w:r>
      <w:r w:rsidRPr="00645B88">
        <w:rPr>
          <w:rFonts w:ascii="GHEA Grapalat" w:hAnsi="GHEA Grapalat" w:cs="Tahoma"/>
          <w:lang w:eastAsia="en-US"/>
        </w:rPr>
        <w:t>հատ</w:t>
      </w:r>
      <w:r w:rsidR="000F3362">
        <w:rPr>
          <w:rFonts w:ascii="GHEA Grapalat" w:hAnsi="GHEA Grapalat" w:cs="Tahoma"/>
          <w:lang w:eastAsia="en-US"/>
        </w:rPr>
        <w:softHyphen/>
      </w:r>
      <w:r w:rsidRPr="00645B88">
        <w:rPr>
          <w:rFonts w:ascii="GHEA Grapalat" w:hAnsi="GHEA Grapalat" w:cs="Tahoma"/>
          <w:lang w:eastAsia="en-US"/>
        </w:rPr>
        <w:t>ման</w:t>
      </w:r>
      <w:r w:rsidRPr="00645B88">
        <w:rPr>
          <w:rFonts w:ascii="GHEA Grapalat" w:hAnsi="GHEA Grapalat"/>
          <w:lang w:eastAsia="en-US"/>
        </w:rPr>
        <w:t xml:space="preserve">  </w:t>
      </w:r>
      <w:r w:rsidRPr="00645B88">
        <w:rPr>
          <w:rFonts w:ascii="GHEA Grapalat" w:hAnsi="GHEA Grapalat" w:cs="Tahoma"/>
          <w:lang w:eastAsia="en-US"/>
        </w:rPr>
        <w:t>եզրա</w:t>
      </w:r>
      <w:r w:rsidRPr="00645B88">
        <w:rPr>
          <w:rFonts w:ascii="GHEA Grapalat" w:hAnsi="GHEA Grapalat"/>
          <w:lang w:eastAsia="en-US"/>
        </w:rPr>
        <w:softHyphen/>
      </w:r>
      <w:r w:rsidRPr="00645B88">
        <w:rPr>
          <w:rFonts w:ascii="GHEA Grapalat" w:hAnsi="GHEA Grapalat"/>
          <w:lang w:eastAsia="en-US"/>
        </w:rPr>
        <w:softHyphen/>
      </w:r>
      <w:r w:rsidRPr="00645B88">
        <w:rPr>
          <w:rFonts w:ascii="GHEA Grapalat" w:hAnsi="GHEA Grapalat" w:cs="Tahoma"/>
          <w:lang w:eastAsia="en-US"/>
        </w:rPr>
        <w:t>կա</w:t>
      </w:r>
      <w:r w:rsidRPr="00645B88">
        <w:rPr>
          <w:rFonts w:ascii="GHEA Grapalat" w:hAnsi="GHEA Grapalat"/>
          <w:lang w:eastAsia="en-US"/>
        </w:rPr>
        <w:softHyphen/>
      </w:r>
      <w:r w:rsidRPr="00645B88">
        <w:rPr>
          <w:rFonts w:ascii="GHEA Grapalat" w:hAnsi="GHEA Grapalat" w:cs="Tahoma"/>
          <w:lang w:eastAsia="en-US"/>
        </w:rPr>
        <w:t>ցությունները</w:t>
      </w:r>
      <w:proofErr w:type="gramEnd"/>
      <w:r w:rsidRPr="00645B88">
        <w:rPr>
          <w:rFonts w:ascii="GHEA Grapalat" w:hAnsi="GHEA Grapalat"/>
          <w:lang w:eastAsia="en-US"/>
        </w:rPr>
        <w:t>:</w:t>
      </w:r>
    </w:p>
    <w:p w:rsidR="00F32748" w:rsidRPr="00645B88" w:rsidRDefault="00F32748" w:rsidP="00645B88">
      <w:pPr>
        <w:spacing w:after="0" w:line="360" w:lineRule="auto"/>
        <w:ind w:firstLine="720"/>
        <w:jc w:val="both"/>
        <w:rPr>
          <w:rFonts w:ascii="GHEA Grapalat" w:hAnsi="GHEA Grapalat" w:cs="Sylfaen"/>
          <w:lang w:val="af-ZA"/>
        </w:rPr>
      </w:pPr>
    </w:p>
    <w:p w:rsidR="00F32748" w:rsidRPr="00645B88" w:rsidRDefault="00F32748" w:rsidP="00645B88">
      <w:pPr>
        <w:spacing w:after="0" w:line="360" w:lineRule="auto"/>
        <w:ind w:firstLine="702"/>
        <w:jc w:val="both"/>
        <w:rPr>
          <w:rFonts w:ascii="GHEA Grapalat" w:hAnsi="GHEA Grapalat" w:cs="Sylfaen"/>
          <w:lang w:val="af-ZA"/>
        </w:rPr>
      </w:pPr>
    </w:p>
    <w:p w:rsidR="00F32748" w:rsidRDefault="00F32748" w:rsidP="00F32748">
      <w:pPr>
        <w:spacing w:after="0" w:line="360" w:lineRule="auto"/>
        <w:ind w:firstLine="702"/>
        <w:rPr>
          <w:rFonts w:ascii="GHEA Grapalat" w:hAnsi="GHEA Grapalat" w:cs="Sylfaen"/>
        </w:rPr>
      </w:pPr>
      <w:r w:rsidRPr="00334DFC">
        <w:rPr>
          <w:rFonts w:ascii="GHEA Grapalat" w:hAnsi="GHEA Grapalat"/>
        </w:rPr>
        <w:t xml:space="preserve">    </w:t>
      </w:r>
      <w:r w:rsidRPr="00334DFC">
        <w:rPr>
          <w:rFonts w:ascii="GHEA Grapalat" w:hAnsi="GHEA Grapalat" w:cs="Sylfaen"/>
        </w:rPr>
        <w:t>Հարգանքով</w:t>
      </w:r>
      <w:r w:rsidRPr="00334DFC">
        <w:rPr>
          <w:rFonts w:ascii="GHEA Grapalat" w:hAnsi="GHEA Grapalat" w:cs="Arial Armenian"/>
        </w:rPr>
        <w:t xml:space="preserve">` </w:t>
      </w:r>
      <w:r w:rsidRPr="00334DFC">
        <w:rPr>
          <w:rFonts w:ascii="GHEA Grapalat" w:hAnsi="GHEA Grapalat" w:cs="Arial Armenian"/>
        </w:rPr>
        <w:tab/>
      </w:r>
      <w:r w:rsidRPr="00334DFC">
        <w:rPr>
          <w:rFonts w:ascii="GHEA Grapalat" w:hAnsi="GHEA Grapalat" w:cs="Arial Armenian"/>
        </w:rPr>
        <w:tab/>
      </w:r>
      <w:r w:rsidRPr="00334DFC">
        <w:rPr>
          <w:rFonts w:ascii="GHEA Grapalat" w:hAnsi="GHEA Grapalat" w:cs="Arial Armenian"/>
        </w:rPr>
        <w:tab/>
      </w:r>
      <w:r w:rsidRPr="00334DFC">
        <w:rPr>
          <w:rFonts w:ascii="GHEA Grapalat" w:hAnsi="GHEA Grapalat" w:cs="Arial Armenian"/>
        </w:rPr>
        <w:tab/>
      </w:r>
      <w:r w:rsidRPr="00334DFC">
        <w:rPr>
          <w:rFonts w:ascii="GHEA Grapalat" w:hAnsi="GHEA Grapalat" w:cs="Arial Armenian"/>
        </w:rPr>
        <w:tab/>
      </w:r>
      <w:r w:rsidRPr="00334DFC">
        <w:rPr>
          <w:rFonts w:ascii="GHEA Grapalat" w:hAnsi="GHEA Grapalat" w:cs="Arial Armenian"/>
        </w:rPr>
        <w:tab/>
      </w:r>
      <w:r w:rsidRPr="00334DFC">
        <w:rPr>
          <w:rFonts w:ascii="GHEA Grapalat" w:hAnsi="GHEA Grapalat" w:cs="Sylfaen"/>
        </w:rPr>
        <w:t>ՀՈՎԻԿ ԱԲՐԱՀԱՄՅԱՆ</w:t>
      </w:r>
    </w:p>
    <w:p w:rsidR="00F32748" w:rsidRDefault="00F32748" w:rsidP="00F32748">
      <w:pPr>
        <w:spacing w:after="0" w:line="360" w:lineRule="auto"/>
        <w:ind w:firstLine="702"/>
        <w:rPr>
          <w:rFonts w:ascii="GHEA Grapalat" w:hAnsi="GHEA Grapalat" w:cs="Sylfaen"/>
        </w:rPr>
      </w:pPr>
    </w:p>
    <w:p w:rsidR="00F32748" w:rsidRDefault="00F32748" w:rsidP="00F32748">
      <w:pPr>
        <w:spacing w:after="0" w:line="360" w:lineRule="auto"/>
        <w:ind w:firstLine="702"/>
        <w:rPr>
          <w:rFonts w:ascii="GHEA Grapalat" w:hAnsi="GHEA Grapalat" w:cs="Sylfaen"/>
        </w:rPr>
      </w:pPr>
    </w:p>
    <w:p w:rsidR="00F32748" w:rsidRDefault="00F32748" w:rsidP="00F32748">
      <w:pPr>
        <w:spacing w:after="0" w:line="360" w:lineRule="auto"/>
        <w:ind w:firstLine="702"/>
        <w:rPr>
          <w:rFonts w:ascii="GHEA Grapalat" w:hAnsi="GHEA Grapalat" w:cs="Sylfaen"/>
        </w:rPr>
      </w:pPr>
    </w:p>
    <w:p w:rsidR="00535FC8" w:rsidRPr="00FA4AF6" w:rsidRDefault="00535FC8" w:rsidP="002F0098">
      <w:pPr>
        <w:spacing w:after="0" w:line="240" w:lineRule="auto"/>
        <w:jc w:val="right"/>
        <w:rPr>
          <w:rFonts w:ascii="GHEA Grapalat" w:eastAsia="Times New Roman" w:hAnsi="GHEA Grapalat" w:cs="Times New Roman"/>
          <w:i/>
          <w:iCs/>
        </w:rPr>
      </w:pPr>
      <w:r w:rsidRPr="00FA4AF6">
        <w:rPr>
          <w:rFonts w:ascii="GHEA Grapalat" w:eastAsia="Times New Roman" w:hAnsi="GHEA Grapalat" w:cs="Times New Roman"/>
          <w:i/>
          <w:iCs/>
          <w:noProof/>
        </w:rPr>
        <w:lastRenderedPageBreak/>
        <w:drawing>
          <wp:inline distT="0" distB="0" distL="0" distR="0">
            <wp:extent cx="6115050" cy="8606922"/>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6115050" cy="8606922"/>
                    </a:xfrm>
                    <a:prstGeom prst="rect">
                      <a:avLst/>
                    </a:prstGeom>
                    <a:noFill/>
                    <a:ln w="9525">
                      <a:noFill/>
                      <a:miter lim="800000"/>
                      <a:headEnd/>
                      <a:tailEnd/>
                    </a:ln>
                  </pic:spPr>
                </pic:pic>
              </a:graphicData>
            </a:graphic>
          </wp:inline>
        </w:drawing>
      </w:r>
    </w:p>
    <w:p w:rsidR="00535FC8" w:rsidRPr="00FA4AF6" w:rsidRDefault="00535FC8" w:rsidP="002F0098">
      <w:pPr>
        <w:spacing w:after="0" w:line="240" w:lineRule="auto"/>
        <w:jc w:val="right"/>
        <w:rPr>
          <w:rFonts w:ascii="GHEA Grapalat" w:eastAsia="Times New Roman" w:hAnsi="GHEA Grapalat" w:cs="Times New Roman"/>
          <w:i/>
          <w:iCs/>
        </w:rPr>
      </w:pPr>
    </w:p>
    <w:p w:rsidR="00535FC8" w:rsidRPr="00FA4AF6" w:rsidRDefault="00535FC8" w:rsidP="002F0098">
      <w:pPr>
        <w:spacing w:after="0" w:line="240" w:lineRule="auto"/>
        <w:jc w:val="right"/>
        <w:rPr>
          <w:rFonts w:ascii="GHEA Grapalat" w:eastAsia="Times New Roman" w:hAnsi="GHEA Grapalat" w:cs="Times New Roman"/>
          <w:i/>
          <w:iCs/>
        </w:rPr>
      </w:pPr>
      <w:r w:rsidRPr="00FA4AF6">
        <w:rPr>
          <w:rFonts w:ascii="GHEA Grapalat" w:eastAsia="Times New Roman" w:hAnsi="GHEA Grapalat" w:cs="Times New Roman"/>
          <w:i/>
          <w:iCs/>
          <w:noProof/>
        </w:rPr>
        <w:lastRenderedPageBreak/>
        <w:drawing>
          <wp:inline distT="0" distB="0" distL="0" distR="0">
            <wp:extent cx="6115532" cy="7963382"/>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6115050" cy="7962754"/>
                    </a:xfrm>
                    <a:prstGeom prst="rect">
                      <a:avLst/>
                    </a:prstGeom>
                    <a:noFill/>
                    <a:ln w="9525">
                      <a:noFill/>
                      <a:miter lim="800000"/>
                      <a:headEnd/>
                      <a:tailEnd/>
                    </a:ln>
                  </pic:spPr>
                </pic:pic>
              </a:graphicData>
            </a:graphic>
          </wp:inline>
        </w:drawing>
      </w:r>
    </w:p>
    <w:p w:rsidR="00535FC8" w:rsidRPr="00FA4AF6" w:rsidRDefault="00535FC8" w:rsidP="002F0098">
      <w:pPr>
        <w:spacing w:after="0" w:line="240" w:lineRule="auto"/>
        <w:jc w:val="right"/>
        <w:rPr>
          <w:rFonts w:ascii="GHEA Grapalat" w:eastAsia="Times New Roman" w:hAnsi="GHEA Grapalat" w:cs="Times New Roman"/>
          <w:i/>
          <w:iCs/>
        </w:rPr>
      </w:pPr>
    </w:p>
    <w:p w:rsidR="00535FC8" w:rsidRPr="00FA4AF6" w:rsidRDefault="00535FC8" w:rsidP="002F0098">
      <w:pPr>
        <w:spacing w:after="0" w:line="240" w:lineRule="auto"/>
        <w:jc w:val="right"/>
        <w:rPr>
          <w:rFonts w:ascii="GHEA Grapalat" w:eastAsia="Times New Roman" w:hAnsi="GHEA Grapalat" w:cs="Times New Roman"/>
          <w:i/>
          <w:iCs/>
        </w:rPr>
      </w:pPr>
    </w:p>
    <w:p w:rsidR="00535FC8" w:rsidRPr="00FA4AF6" w:rsidRDefault="00535FC8" w:rsidP="002F0098">
      <w:pPr>
        <w:spacing w:after="0" w:line="240" w:lineRule="auto"/>
        <w:jc w:val="right"/>
        <w:rPr>
          <w:rFonts w:ascii="GHEA Grapalat" w:eastAsia="Times New Roman" w:hAnsi="GHEA Grapalat" w:cs="Times New Roman"/>
          <w:i/>
          <w:iCs/>
        </w:rPr>
      </w:pPr>
    </w:p>
    <w:p w:rsidR="00535FC8" w:rsidRPr="00FA4AF6" w:rsidRDefault="00535FC8" w:rsidP="002F0098">
      <w:pPr>
        <w:spacing w:after="0" w:line="240" w:lineRule="auto"/>
        <w:jc w:val="right"/>
        <w:rPr>
          <w:rFonts w:ascii="GHEA Grapalat" w:eastAsia="Times New Roman" w:hAnsi="GHEA Grapalat" w:cs="Times New Roman"/>
          <w:i/>
          <w:iCs/>
        </w:rPr>
      </w:pPr>
    </w:p>
    <w:p w:rsidR="00535FC8" w:rsidRPr="00FA4AF6" w:rsidRDefault="00535FC8" w:rsidP="002F0098">
      <w:pPr>
        <w:spacing w:after="0" w:line="240" w:lineRule="auto"/>
        <w:jc w:val="right"/>
        <w:rPr>
          <w:rFonts w:ascii="GHEA Grapalat" w:eastAsia="Times New Roman" w:hAnsi="GHEA Grapalat" w:cs="Times New Roman"/>
          <w:i/>
          <w:iCs/>
        </w:rPr>
      </w:pPr>
    </w:p>
    <w:p w:rsidR="00535FC8" w:rsidRPr="00FA4AF6" w:rsidRDefault="00535FC8" w:rsidP="002F0098">
      <w:pPr>
        <w:spacing w:after="0" w:line="240" w:lineRule="auto"/>
        <w:jc w:val="right"/>
        <w:rPr>
          <w:rFonts w:ascii="GHEA Grapalat" w:eastAsia="Times New Roman" w:hAnsi="GHEA Grapalat" w:cs="Times New Roman"/>
          <w:i/>
          <w:iCs/>
        </w:rPr>
      </w:pPr>
    </w:p>
    <w:p w:rsidR="00535FC8" w:rsidRPr="00FA4AF6" w:rsidRDefault="00535FC8" w:rsidP="002F0098">
      <w:pPr>
        <w:spacing w:after="0" w:line="240" w:lineRule="auto"/>
        <w:jc w:val="right"/>
        <w:rPr>
          <w:rFonts w:ascii="GHEA Grapalat" w:eastAsia="Times New Roman" w:hAnsi="GHEA Grapalat" w:cs="Times New Roman"/>
          <w:i/>
          <w:iCs/>
        </w:rPr>
      </w:pPr>
    </w:p>
    <w:p w:rsidR="00535FC8" w:rsidRPr="00FA4AF6" w:rsidRDefault="00535FC8" w:rsidP="002F0098">
      <w:pPr>
        <w:spacing w:after="0" w:line="240" w:lineRule="auto"/>
        <w:jc w:val="right"/>
        <w:rPr>
          <w:rFonts w:ascii="GHEA Grapalat" w:eastAsia="Times New Roman" w:hAnsi="GHEA Grapalat" w:cs="Times New Roman"/>
          <w:i/>
          <w:iCs/>
        </w:rPr>
      </w:pPr>
    </w:p>
    <w:p w:rsidR="00535FC8" w:rsidRPr="00FA4AF6" w:rsidRDefault="00535FC8" w:rsidP="002F0098">
      <w:pPr>
        <w:spacing w:after="0" w:line="240" w:lineRule="auto"/>
        <w:jc w:val="right"/>
        <w:rPr>
          <w:rFonts w:ascii="GHEA Grapalat" w:eastAsia="Times New Roman" w:hAnsi="GHEA Grapalat" w:cs="Times New Roman"/>
          <w:i/>
          <w:iCs/>
        </w:rPr>
      </w:pPr>
    </w:p>
    <w:p w:rsidR="002F0098" w:rsidRPr="00FA4AF6" w:rsidRDefault="002F0098" w:rsidP="002F0098">
      <w:pPr>
        <w:spacing w:after="0" w:line="240" w:lineRule="auto"/>
        <w:jc w:val="right"/>
        <w:rPr>
          <w:rFonts w:ascii="GHEA Grapalat" w:eastAsia="Times New Roman" w:hAnsi="GHEA Grapalat" w:cs="Times New Roman"/>
        </w:rPr>
      </w:pPr>
      <w:r w:rsidRPr="00FA4AF6">
        <w:rPr>
          <w:rFonts w:ascii="GHEA Grapalat" w:eastAsia="Times New Roman" w:hAnsi="GHEA Grapalat" w:cs="Times New Roman"/>
          <w:i/>
          <w:iCs/>
        </w:rPr>
        <w:lastRenderedPageBreak/>
        <w:t>ՆԱԽԱԳԻԾ</w:t>
      </w:r>
    </w:p>
    <w:p w:rsidR="002F0098" w:rsidRPr="00FA4AF6" w:rsidRDefault="002F0098" w:rsidP="002F0098">
      <w:pPr>
        <w:spacing w:after="0" w:line="240" w:lineRule="auto"/>
        <w:rPr>
          <w:rFonts w:ascii="GHEA Grapalat" w:eastAsia="Times New Roman" w:hAnsi="GHEA Grapalat" w:cs="Times New Roman"/>
        </w:rPr>
      </w:pPr>
      <w:r w:rsidRPr="00FA4AF6">
        <w:rPr>
          <w:rFonts w:ascii="GHEA Grapalat" w:eastAsia="Times New Roman" w:hAnsi="GHEA Grapalat" w:cs="Times New Roman"/>
          <w:i/>
          <w:iCs/>
        </w:rPr>
        <w:t>Պ-595-11.09.2014-ՊԻ-010/0</w:t>
      </w:r>
    </w:p>
    <w:p w:rsidR="002F0098" w:rsidRPr="00FA4AF6" w:rsidRDefault="002F0098" w:rsidP="002F0098">
      <w:pPr>
        <w:spacing w:before="100" w:beforeAutospacing="1" w:after="100" w:afterAutospacing="1" w:line="240" w:lineRule="auto"/>
        <w:jc w:val="center"/>
        <w:outlineLvl w:val="1"/>
        <w:rPr>
          <w:rFonts w:ascii="GHEA Grapalat" w:eastAsia="Times New Roman" w:hAnsi="GHEA Grapalat" w:cs="Times New Roman"/>
          <w:b/>
          <w:bCs/>
        </w:rPr>
      </w:pPr>
      <w:r w:rsidRPr="00FA4AF6">
        <w:rPr>
          <w:rFonts w:ascii="GHEA Grapalat" w:eastAsia="Times New Roman" w:hAnsi="GHEA Grapalat" w:cs="Times New Roman"/>
          <w:b/>
          <w:bCs/>
        </w:rPr>
        <w:t xml:space="preserve">ՀԱՅԱՍՏԱՆԻ ՀԱՆՐԱՊԵՏՈՒԹՅԱՆ </w:t>
      </w:r>
      <w:r w:rsidRPr="00FA4AF6">
        <w:rPr>
          <w:rFonts w:ascii="GHEA Grapalat" w:eastAsia="Times New Roman" w:hAnsi="GHEA Grapalat" w:cs="Times New Roman"/>
          <w:b/>
          <w:bCs/>
        </w:rPr>
        <w:br/>
        <w:t>ՕՐԵՆՔԸ</w:t>
      </w:r>
    </w:p>
    <w:p w:rsidR="002F0098" w:rsidRPr="00FA4AF6" w:rsidRDefault="002F0098" w:rsidP="002F0098">
      <w:pPr>
        <w:spacing w:before="100" w:beforeAutospacing="1" w:after="100" w:afterAutospacing="1" w:line="240" w:lineRule="auto"/>
        <w:jc w:val="center"/>
        <w:outlineLvl w:val="2"/>
        <w:rPr>
          <w:rFonts w:ascii="GHEA Grapalat" w:eastAsia="Times New Roman" w:hAnsi="GHEA Grapalat" w:cs="Times New Roman"/>
          <w:b/>
          <w:bCs/>
        </w:rPr>
      </w:pPr>
      <w:r w:rsidRPr="00FA4AF6">
        <w:rPr>
          <w:rFonts w:ascii="GHEA Grapalat" w:eastAsia="Times New Roman" w:hAnsi="GHEA Grapalat" w:cs="Times New Roman"/>
          <w:b/>
          <w:bCs/>
        </w:rPr>
        <w:t>ՀԱՅԱՍՏԱՆԻ ՀԱՆՐԱՊԵՏՈՒԹՅԱՆ ՔՐԵԱԿԱՆ ԴԱՏԱՎԱՐՈՒԹՅԱՆ ՕՐԵՆՍԳՐՔՈՒՄ ՓՈՓՈԽՈՒԹՅՈՒՆՆԵՐ ԿԱՏԱՐԵԼՈՒ ՄԱՍԻՆ</w:t>
      </w:r>
    </w:p>
    <w:p w:rsidR="002F0098" w:rsidRPr="00FA4AF6" w:rsidRDefault="002F0098" w:rsidP="002F0098">
      <w:pPr>
        <w:spacing w:before="100" w:beforeAutospacing="1" w:after="100" w:afterAutospacing="1" w:line="240" w:lineRule="auto"/>
        <w:rPr>
          <w:rFonts w:ascii="GHEA Grapalat" w:eastAsia="Times New Roman" w:hAnsi="GHEA Grapalat" w:cs="Times New Roman"/>
        </w:rPr>
      </w:pPr>
      <w:proofErr w:type="gramStart"/>
      <w:r w:rsidRPr="00FA4AF6">
        <w:rPr>
          <w:rFonts w:ascii="GHEA Grapalat" w:eastAsia="Times New Roman" w:hAnsi="GHEA Grapalat" w:cs="Times New Roman"/>
          <w:b/>
          <w:bCs/>
          <w:i/>
          <w:iCs/>
        </w:rPr>
        <w:t>Հոդված 1.</w:t>
      </w:r>
      <w:proofErr w:type="gramEnd"/>
      <w:r w:rsidRPr="00FA4AF6">
        <w:rPr>
          <w:rFonts w:ascii="GHEA Grapalat" w:eastAsia="Times New Roman" w:hAnsi="GHEA Grapalat" w:cs="Times New Roman"/>
          <w:b/>
          <w:bCs/>
          <w:i/>
          <w:iCs/>
        </w:rPr>
        <w:t xml:space="preserve"> </w:t>
      </w:r>
      <w:r w:rsidRPr="00FA4AF6">
        <w:rPr>
          <w:rFonts w:ascii="GHEA Grapalat" w:eastAsia="Times New Roman" w:hAnsi="GHEA Grapalat" w:cs="Times New Roman"/>
        </w:rPr>
        <w:t xml:space="preserve">Հայաստանի Հանրապետության 1998 թվականի հուլիսի 01-ի քրեական դատավարության օրենսգրքի (այսուհետ՝ Օրենսգիրք) 395-րդ հոդվածի 2-րդ մասն ուժը կորցրած ճանաչել: </w:t>
      </w:r>
    </w:p>
    <w:p w:rsidR="002F0098" w:rsidRPr="00FA4AF6" w:rsidRDefault="002F0098" w:rsidP="002F0098">
      <w:pPr>
        <w:spacing w:before="100" w:beforeAutospacing="1" w:after="100" w:afterAutospacing="1" w:line="240" w:lineRule="auto"/>
        <w:rPr>
          <w:rFonts w:ascii="GHEA Grapalat" w:eastAsia="Times New Roman" w:hAnsi="GHEA Grapalat" w:cs="Times New Roman"/>
        </w:rPr>
      </w:pPr>
      <w:proofErr w:type="gramStart"/>
      <w:r w:rsidRPr="00FA4AF6">
        <w:rPr>
          <w:rFonts w:ascii="GHEA Grapalat" w:eastAsia="Times New Roman" w:hAnsi="GHEA Grapalat" w:cs="Times New Roman"/>
          <w:b/>
          <w:bCs/>
          <w:i/>
          <w:iCs/>
        </w:rPr>
        <w:t>Հոդված 2.</w:t>
      </w:r>
      <w:proofErr w:type="gramEnd"/>
      <w:r w:rsidRPr="00FA4AF6">
        <w:rPr>
          <w:rFonts w:ascii="GHEA Grapalat" w:eastAsia="Times New Roman" w:hAnsi="GHEA Grapalat" w:cs="Times New Roman"/>
          <w:b/>
          <w:bCs/>
        </w:rPr>
        <w:t xml:space="preserve"> </w:t>
      </w:r>
      <w:proofErr w:type="gramStart"/>
      <w:r w:rsidRPr="00FA4AF6">
        <w:rPr>
          <w:rFonts w:ascii="GHEA Grapalat" w:eastAsia="Times New Roman" w:hAnsi="GHEA Grapalat" w:cs="Times New Roman"/>
        </w:rPr>
        <w:t>Օրենսգրքի 426</w:t>
      </w:r>
      <w:r w:rsidRPr="00FA4AF6">
        <w:rPr>
          <w:rFonts w:ascii="GHEA Grapalat" w:eastAsia="Times New Roman" w:hAnsi="GHEA Grapalat" w:cs="Times New Roman"/>
          <w:vertAlign w:val="superscript"/>
        </w:rPr>
        <w:t>8</w:t>
      </w:r>
      <w:r w:rsidRPr="00FA4AF6">
        <w:rPr>
          <w:rFonts w:ascii="GHEA Grapalat" w:eastAsia="Times New Roman" w:hAnsi="GHEA Grapalat" w:cs="Times New Roman"/>
        </w:rPr>
        <w:t xml:space="preserve"> -րդ հոդվածը շարադրել նոր խմբագրությամբ.</w:t>
      </w:r>
      <w:proofErr w:type="gramEnd"/>
      <w:r w:rsidRPr="00FA4AF6">
        <w:rPr>
          <w:rFonts w:ascii="GHEA Grapalat" w:eastAsia="Times New Roman" w:hAnsi="GHEA Grapalat" w:cs="Times New Roman"/>
        </w:rPr>
        <w:t xml:space="preserve"> </w:t>
      </w:r>
    </w:p>
    <w:p w:rsidR="002F0098" w:rsidRPr="00FA4AF6" w:rsidRDefault="002F0098" w:rsidP="002F0098">
      <w:pPr>
        <w:spacing w:before="100" w:beforeAutospacing="1" w:after="100" w:afterAutospacing="1" w:line="240" w:lineRule="auto"/>
        <w:rPr>
          <w:rFonts w:ascii="GHEA Grapalat" w:eastAsia="Times New Roman" w:hAnsi="GHEA Grapalat" w:cs="Times New Roman"/>
        </w:rPr>
      </w:pPr>
      <w:r w:rsidRPr="00FA4AF6">
        <w:rPr>
          <w:rFonts w:ascii="GHEA Grapalat" w:eastAsia="Times New Roman" w:hAnsi="GHEA Grapalat" w:cs="Times New Roman"/>
          <w:i/>
          <w:iCs/>
        </w:rPr>
        <w:t xml:space="preserve">«Հոդված </w:t>
      </w:r>
      <w:proofErr w:type="gramStart"/>
      <w:r w:rsidRPr="00FA4AF6">
        <w:rPr>
          <w:rFonts w:ascii="GHEA Grapalat" w:eastAsia="Times New Roman" w:hAnsi="GHEA Grapalat" w:cs="Times New Roman"/>
          <w:i/>
          <w:iCs/>
        </w:rPr>
        <w:t>426</w:t>
      </w:r>
      <w:r w:rsidRPr="00FA4AF6">
        <w:rPr>
          <w:rFonts w:ascii="GHEA Grapalat" w:eastAsia="Times New Roman" w:hAnsi="GHEA Grapalat" w:cs="Times New Roman"/>
          <w:i/>
          <w:iCs/>
          <w:vertAlign w:val="superscript"/>
        </w:rPr>
        <w:t>8</w:t>
      </w:r>
      <w:r w:rsidRPr="00FA4AF6">
        <w:rPr>
          <w:rFonts w:ascii="GHEA Grapalat" w:eastAsia="Times New Roman" w:hAnsi="GHEA Grapalat" w:cs="Times New Roman"/>
          <w:i/>
          <w:iCs/>
        </w:rPr>
        <w:t xml:space="preserve"> .</w:t>
      </w:r>
      <w:proofErr w:type="gramEnd"/>
      <w:r w:rsidRPr="00FA4AF6">
        <w:rPr>
          <w:rFonts w:ascii="GHEA Grapalat" w:eastAsia="Times New Roman" w:hAnsi="GHEA Grapalat" w:cs="Times New Roman"/>
          <w:i/>
          <w:iCs/>
        </w:rPr>
        <w:t xml:space="preserve"> Նոր երեւան եկած կամ նոր հանգամանքներով դատական ակտերի վերանայման վարույթը</w:t>
      </w:r>
      <w:r w:rsidRPr="00FA4AF6">
        <w:rPr>
          <w:rFonts w:ascii="GHEA Grapalat" w:eastAsia="Times New Roman" w:hAnsi="GHEA Grapalat" w:cs="Times New Roman"/>
        </w:rPr>
        <w:t xml:space="preserve"> </w:t>
      </w:r>
    </w:p>
    <w:p w:rsidR="002F0098" w:rsidRPr="00FA4AF6" w:rsidRDefault="002F0098" w:rsidP="002F0098">
      <w:pPr>
        <w:spacing w:before="100" w:beforeAutospacing="1" w:after="100" w:afterAutospacing="1" w:line="240" w:lineRule="auto"/>
        <w:rPr>
          <w:rFonts w:ascii="GHEA Grapalat" w:eastAsia="Times New Roman" w:hAnsi="GHEA Grapalat" w:cs="Times New Roman"/>
        </w:rPr>
      </w:pPr>
      <w:r w:rsidRPr="00FA4AF6">
        <w:rPr>
          <w:rFonts w:ascii="GHEA Grapalat" w:eastAsia="Times New Roman" w:hAnsi="GHEA Grapalat" w:cs="Times New Roman"/>
        </w:rPr>
        <w:t xml:space="preserve">1. Դատարանը դատական ակտը նոր երեւան եկած կամ նոր հանգամանքներով վերանայում է վերանայման վարույթ հարուցելու որոշման հիման վրա: </w:t>
      </w:r>
    </w:p>
    <w:p w:rsidR="002F0098" w:rsidRPr="00FA4AF6" w:rsidRDefault="002F0098" w:rsidP="002F0098">
      <w:pPr>
        <w:spacing w:before="100" w:beforeAutospacing="1" w:after="100" w:afterAutospacing="1" w:line="240" w:lineRule="auto"/>
        <w:rPr>
          <w:rFonts w:ascii="GHEA Grapalat" w:eastAsia="Times New Roman" w:hAnsi="GHEA Grapalat" w:cs="Times New Roman"/>
        </w:rPr>
      </w:pPr>
      <w:r w:rsidRPr="00FA4AF6">
        <w:rPr>
          <w:rFonts w:ascii="GHEA Grapalat" w:eastAsia="Times New Roman" w:hAnsi="GHEA Grapalat" w:cs="Times New Roman"/>
        </w:rPr>
        <w:t xml:space="preserve">2. Դատարանը նոր երեւան եկած կամ նոր հանգամանքներով դատական ակտը վերանայելու բողոքը վերադարձնում է, եթե՝ </w:t>
      </w:r>
    </w:p>
    <w:p w:rsidR="002F0098" w:rsidRPr="00FA4AF6" w:rsidRDefault="002F0098" w:rsidP="002F0098">
      <w:pPr>
        <w:spacing w:before="100" w:beforeAutospacing="1" w:after="100" w:afterAutospacing="1" w:line="240" w:lineRule="auto"/>
        <w:rPr>
          <w:rFonts w:ascii="GHEA Grapalat" w:eastAsia="Times New Roman" w:hAnsi="GHEA Grapalat" w:cs="Times New Roman"/>
        </w:rPr>
      </w:pPr>
      <w:r w:rsidRPr="00FA4AF6">
        <w:rPr>
          <w:rFonts w:ascii="GHEA Grapalat" w:eastAsia="Times New Roman" w:hAnsi="GHEA Grapalat" w:cs="Times New Roman"/>
        </w:rPr>
        <w:t xml:space="preserve">1) </w:t>
      </w:r>
      <w:proofErr w:type="gramStart"/>
      <w:r w:rsidRPr="00FA4AF6">
        <w:rPr>
          <w:rFonts w:ascii="GHEA Grapalat" w:eastAsia="Times New Roman" w:hAnsi="GHEA Grapalat" w:cs="Times New Roman"/>
        </w:rPr>
        <w:t>չեն</w:t>
      </w:r>
      <w:proofErr w:type="gramEnd"/>
      <w:r w:rsidRPr="00FA4AF6">
        <w:rPr>
          <w:rFonts w:ascii="GHEA Grapalat" w:eastAsia="Times New Roman" w:hAnsi="GHEA Grapalat" w:cs="Times New Roman"/>
        </w:rPr>
        <w:t xml:space="preserve"> պահպանվել սույն օրենսգրքի 426</w:t>
      </w:r>
      <w:r w:rsidRPr="00FA4AF6">
        <w:rPr>
          <w:rFonts w:ascii="GHEA Grapalat" w:eastAsia="Times New Roman" w:hAnsi="GHEA Grapalat" w:cs="Times New Roman"/>
          <w:vertAlign w:val="superscript"/>
        </w:rPr>
        <w:t>7</w:t>
      </w:r>
      <w:r w:rsidRPr="00FA4AF6">
        <w:rPr>
          <w:rFonts w:ascii="GHEA Grapalat" w:eastAsia="Times New Roman" w:hAnsi="GHEA Grapalat" w:cs="Times New Roman"/>
        </w:rPr>
        <w:t xml:space="preserve"> -րդ հոդվածով սահմանված՝ բողոքի ձեւին եւ բովանդակությանը առաջադրվող պահանջները, կամ </w:t>
      </w:r>
    </w:p>
    <w:p w:rsidR="002F0098" w:rsidRPr="00FA4AF6" w:rsidRDefault="002F0098" w:rsidP="002F0098">
      <w:pPr>
        <w:spacing w:before="100" w:beforeAutospacing="1" w:after="100" w:afterAutospacing="1" w:line="240" w:lineRule="auto"/>
        <w:rPr>
          <w:rFonts w:ascii="GHEA Grapalat" w:eastAsia="Times New Roman" w:hAnsi="GHEA Grapalat" w:cs="Times New Roman"/>
        </w:rPr>
      </w:pPr>
      <w:r w:rsidRPr="00FA4AF6">
        <w:rPr>
          <w:rFonts w:ascii="GHEA Grapalat" w:eastAsia="Times New Roman" w:hAnsi="GHEA Grapalat" w:cs="Times New Roman"/>
        </w:rPr>
        <w:t xml:space="preserve">2) </w:t>
      </w:r>
      <w:proofErr w:type="gramStart"/>
      <w:r w:rsidRPr="00FA4AF6">
        <w:rPr>
          <w:rFonts w:ascii="GHEA Grapalat" w:eastAsia="Times New Roman" w:hAnsi="GHEA Grapalat" w:cs="Times New Roman"/>
        </w:rPr>
        <w:t>գործն</w:t>
      </w:r>
      <w:proofErr w:type="gramEnd"/>
      <w:r w:rsidRPr="00FA4AF6">
        <w:rPr>
          <w:rFonts w:ascii="GHEA Grapalat" w:eastAsia="Times New Roman" w:hAnsi="GHEA Grapalat" w:cs="Times New Roman"/>
        </w:rPr>
        <w:t xml:space="preserve"> ընդդատյա չէ տվյալ դատարանին, կամ </w:t>
      </w:r>
    </w:p>
    <w:p w:rsidR="002F0098" w:rsidRPr="00FA4AF6" w:rsidRDefault="002F0098" w:rsidP="002F0098">
      <w:pPr>
        <w:spacing w:before="100" w:beforeAutospacing="1" w:after="100" w:afterAutospacing="1" w:line="240" w:lineRule="auto"/>
        <w:rPr>
          <w:rFonts w:ascii="GHEA Grapalat" w:eastAsia="Times New Roman" w:hAnsi="GHEA Grapalat" w:cs="Times New Roman"/>
        </w:rPr>
      </w:pPr>
      <w:r w:rsidRPr="00FA4AF6">
        <w:rPr>
          <w:rFonts w:ascii="GHEA Grapalat" w:eastAsia="Times New Roman" w:hAnsi="GHEA Grapalat" w:cs="Times New Roman"/>
        </w:rPr>
        <w:t xml:space="preserve">3) </w:t>
      </w:r>
      <w:proofErr w:type="gramStart"/>
      <w:r w:rsidRPr="00FA4AF6">
        <w:rPr>
          <w:rFonts w:ascii="GHEA Grapalat" w:eastAsia="Times New Roman" w:hAnsi="GHEA Grapalat" w:cs="Times New Roman"/>
        </w:rPr>
        <w:t>բողոքը</w:t>
      </w:r>
      <w:proofErr w:type="gramEnd"/>
      <w:r w:rsidRPr="00FA4AF6">
        <w:rPr>
          <w:rFonts w:ascii="GHEA Grapalat" w:eastAsia="Times New Roman" w:hAnsi="GHEA Grapalat" w:cs="Times New Roman"/>
        </w:rPr>
        <w:t xml:space="preserve"> ներկայացվել է դրա համար սույն օրենսգրքով նախատեսված ժամկետը լրանալուց հետո, եւ բաց թողնված ժամկետը վերականգնելու մասին միջնորդություն չի ներկայացվել, կամ </w:t>
      </w:r>
    </w:p>
    <w:p w:rsidR="002F0098" w:rsidRPr="00FA4AF6" w:rsidRDefault="002F0098" w:rsidP="002F0098">
      <w:pPr>
        <w:spacing w:before="100" w:beforeAutospacing="1" w:after="100" w:afterAutospacing="1" w:line="240" w:lineRule="auto"/>
        <w:rPr>
          <w:rFonts w:ascii="GHEA Grapalat" w:eastAsia="Times New Roman" w:hAnsi="GHEA Grapalat" w:cs="Times New Roman"/>
        </w:rPr>
      </w:pPr>
      <w:r w:rsidRPr="00FA4AF6">
        <w:rPr>
          <w:rFonts w:ascii="GHEA Grapalat" w:eastAsia="Times New Roman" w:hAnsi="GHEA Grapalat" w:cs="Times New Roman"/>
        </w:rPr>
        <w:t xml:space="preserve">4) </w:t>
      </w:r>
      <w:proofErr w:type="gramStart"/>
      <w:r w:rsidRPr="00FA4AF6">
        <w:rPr>
          <w:rFonts w:ascii="GHEA Grapalat" w:eastAsia="Times New Roman" w:hAnsi="GHEA Grapalat" w:cs="Times New Roman"/>
        </w:rPr>
        <w:t>բողոքը</w:t>
      </w:r>
      <w:proofErr w:type="gramEnd"/>
      <w:r w:rsidRPr="00FA4AF6">
        <w:rPr>
          <w:rFonts w:ascii="GHEA Grapalat" w:eastAsia="Times New Roman" w:hAnsi="GHEA Grapalat" w:cs="Times New Roman"/>
        </w:rPr>
        <w:t xml:space="preserve"> ներկայացվել է դրա համար սույն օրենսգրքով նախատեսված ժամկետը լրանալուց հետո, եւ բաց թողնված ժամկետը վերականգնելու մասին միջնորդությունը մերժվել է, կամ </w:t>
      </w:r>
    </w:p>
    <w:p w:rsidR="002F0098" w:rsidRPr="00FA4AF6" w:rsidRDefault="002F0098" w:rsidP="002F0098">
      <w:pPr>
        <w:spacing w:before="100" w:beforeAutospacing="1" w:after="100" w:afterAutospacing="1" w:line="240" w:lineRule="auto"/>
        <w:rPr>
          <w:rFonts w:ascii="GHEA Grapalat" w:eastAsia="Times New Roman" w:hAnsi="GHEA Grapalat" w:cs="Times New Roman"/>
        </w:rPr>
      </w:pPr>
      <w:r w:rsidRPr="00FA4AF6">
        <w:rPr>
          <w:rFonts w:ascii="GHEA Grapalat" w:eastAsia="Times New Roman" w:hAnsi="GHEA Grapalat" w:cs="Times New Roman"/>
        </w:rPr>
        <w:t xml:space="preserve">5) </w:t>
      </w:r>
      <w:proofErr w:type="gramStart"/>
      <w:r w:rsidRPr="00FA4AF6">
        <w:rPr>
          <w:rFonts w:ascii="GHEA Grapalat" w:eastAsia="Times New Roman" w:hAnsi="GHEA Grapalat" w:cs="Times New Roman"/>
        </w:rPr>
        <w:t>բողոքը</w:t>
      </w:r>
      <w:proofErr w:type="gramEnd"/>
      <w:r w:rsidRPr="00FA4AF6">
        <w:rPr>
          <w:rFonts w:ascii="GHEA Grapalat" w:eastAsia="Times New Roman" w:hAnsi="GHEA Grapalat" w:cs="Times New Roman"/>
        </w:rPr>
        <w:t xml:space="preserve"> ներկայացրել է այն անձը, ով բողոք ներկայացնելու իրավունք չունի: </w:t>
      </w:r>
    </w:p>
    <w:p w:rsidR="002F0098" w:rsidRPr="00FA4AF6" w:rsidRDefault="002F0098" w:rsidP="002F0098">
      <w:pPr>
        <w:spacing w:before="100" w:beforeAutospacing="1" w:after="100" w:afterAutospacing="1" w:line="240" w:lineRule="auto"/>
        <w:rPr>
          <w:rFonts w:ascii="GHEA Grapalat" w:eastAsia="Times New Roman" w:hAnsi="GHEA Grapalat" w:cs="Times New Roman"/>
        </w:rPr>
      </w:pPr>
      <w:r w:rsidRPr="00FA4AF6">
        <w:rPr>
          <w:rFonts w:ascii="GHEA Grapalat" w:eastAsia="Times New Roman" w:hAnsi="GHEA Grapalat" w:cs="Times New Roman"/>
        </w:rPr>
        <w:t xml:space="preserve">3. Դատարանը նոր երեւան եկած կամ նոր հանգամանքներով դատական ակտը վերանայելու բողոքը վերադարձնելու մասին որոշումը կայացնում է բողոքն ստանալուց հետո` 10-օրյա ժամկետում: Որոշումը պատշաճ ձեւով ուղարկվում է բողոք բերող անձին: Որոշման մեջ նշվում են բողոքում թույլ տրված բոլոր առերեւույթ սխալները: </w:t>
      </w:r>
    </w:p>
    <w:p w:rsidR="002F0098" w:rsidRPr="00FA4AF6" w:rsidRDefault="002F0098" w:rsidP="002F0098">
      <w:pPr>
        <w:spacing w:before="100" w:beforeAutospacing="1" w:after="100" w:afterAutospacing="1" w:line="240" w:lineRule="auto"/>
        <w:rPr>
          <w:rFonts w:ascii="GHEA Grapalat" w:eastAsia="Times New Roman" w:hAnsi="GHEA Grapalat" w:cs="Times New Roman"/>
        </w:rPr>
      </w:pPr>
      <w:r w:rsidRPr="00FA4AF6">
        <w:rPr>
          <w:rFonts w:ascii="GHEA Grapalat" w:eastAsia="Times New Roman" w:hAnsi="GHEA Grapalat" w:cs="Times New Roman"/>
        </w:rPr>
        <w:t xml:space="preserve">4. Դատարանը նոր երեւան եկած կամ նոր հանգամանքներով դատական ակտը վերանայելու բողոքը վերադարձնելու հիմքերի բացակայության դեպքում բողոքն ստանալուց հետո` 10-օրյա ժամկետում կայացնում է դատական ակտի վերանայման վարույթ հարուցելու մասին որոշում: Որոշումը պատշաճ ձեւով ուղարկվում է բողոք բերող անձին եւ գործին մասնակցող այլ անձանց: </w:t>
      </w:r>
    </w:p>
    <w:p w:rsidR="002F0098" w:rsidRPr="00FA4AF6" w:rsidRDefault="002F0098" w:rsidP="002F0098">
      <w:pPr>
        <w:spacing w:before="100" w:beforeAutospacing="1" w:after="100" w:afterAutospacing="1" w:line="240" w:lineRule="auto"/>
        <w:rPr>
          <w:rFonts w:ascii="GHEA Grapalat" w:eastAsia="Times New Roman" w:hAnsi="GHEA Grapalat" w:cs="Times New Roman"/>
        </w:rPr>
      </w:pPr>
      <w:r w:rsidRPr="00FA4AF6">
        <w:rPr>
          <w:rFonts w:ascii="GHEA Grapalat" w:eastAsia="Times New Roman" w:hAnsi="GHEA Grapalat" w:cs="Times New Roman"/>
        </w:rPr>
        <w:t xml:space="preserve">5. Սույն հոդվածի 2-րդ մասի 1-ին կամ 3-րդ կետերով նախատեսված հիմքերով բողոքը վերադարձնելուց հետո բողոքում թույլ տրված սխալները վերացվելու եւ բողոքը վերադարձնելու մասին որոշումն ստանալուց հետո՝ երկշաբաթյա ժամկետում կրկին </w:t>
      </w:r>
      <w:r w:rsidRPr="00FA4AF6">
        <w:rPr>
          <w:rFonts w:ascii="GHEA Grapalat" w:eastAsia="Times New Roman" w:hAnsi="GHEA Grapalat" w:cs="Times New Roman"/>
        </w:rPr>
        <w:lastRenderedPageBreak/>
        <w:t xml:space="preserve">ներկայացվելու դեպքում բողոքը համարվում է դատարանում ընդունված: Բողոքը կրկին ներկայացվելու դեպքում դրանում առկա սխալները վերացնելու համար նոր ժամկետ չի տրվում: </w:t>
      </w:r>
    </w:p>
    <w:p w:rsidR="002F0098" w:rsidRPr="00FA4AF6" w:rsidRDefault="002F0098" w:rsidP="002F0098">
      <w:pPr>
        <w:spacing w:before="100" w:beforeAutospacing="1" w:after="100" w:afterAutospacing="1" w:line="240" w:lineRule="auto"/>
        <w:rPr>
          <w:rFonts w:ascii="GHEA Grapalat" w:eastAsia="Times New Roman" w:hAnsi="GHEA Grapalat" w:cs="Times New Roman"/>
        </w:rPr>
      </w:pPr>
      <w:r w:rsidRPr="00FA4AF6">
        <w:rPr>
          <w:rFonts w:ascii="GHEA Grapalat" w:eastAsia="Times New Roman" w:hAnsi="GHEA Grapalat" w:cs="Times New Roman"/>
        </w:rPr>
        <w:t xml:space="preserve">6. Նոր երեւան եկած կամ նոր հանգամանքներով դատական ակտը վերանայելու բողոքը վերադարձնելու մասին որոշումը կարող է բողոքարկվել սույն օրենսգրքով սահմանված կարգով՝ որոշումն ստանալուց հետո՝ 10-օրյա ժամկետում: </w:t>
      </w:r>
    </w:p>
    <w:p w:rsidR="002F0098" w:rsidRPr="00FA4AF6" w:rsidRDefault="002F0098" w:rsidP="002F0098">
      <w:pPr>
        <w:spacing w:before="100" w:beforeAutospacing="1" w:after="100" w:afterAutospacing="1" w:line="240" w:lineRule="auto"/>
        <w:rPr>
          <w:rFonts w:ascii="GHEA Grapalat" w:eastAsia="Times New Roman" w:hAnsi="GHEA Grapalat" w:cs="Times New Roman"/>
        </w:rPr>
      </w:pPr>
      <w:r w:rsidRPr="00FA4AF6">
        <w:rPr>
          <w:rFonts w:ascii="GHEA Grapalat" w:eastAsia="Times New Roman" w:hAnsi="GHEA Grapalat" w:cs="Times New Roman"/>
        </w:rPr>
        <w:t xml:space="preserve">7. Նոր երեւան եկած կամ նոր հանգամանքներով դատական ակտի վերանայման բողոքի քննության ժամանակի եւ վայրի մասին պատշաճ ձեւով ծանուցվում են բողոք բերող անձը եւ գործին մասնակցող այլ անձինք: Նրանց չներկայանալն արգելք չէ գործի քննության համար: </w:t>
      </w:r>
    </w:p>
    <w:p w:rsidR="002F0098" w:rsidRPr="00FA4AF6" w:rsidRDefault="002F0098" w:rsidP="002F0098">
      <w:pPr>
        <w:spacing w:before="100" w:beforeAutospacing="1" w:after="100" w:afterAutospacing="1" w:line="240" w:lineRule="auto"/>
        <w:rPr>
          <w:rFonts w:ascii="GHEA Grapalat" w:eastAsia="Times New Roman" w:hAnsi="GHEA Grapalat" w:cs="Times New Roman"/>
        </w:rPr>
      </w:pPr>
      <w:r w:rsidRPr="00FA4AF6">
        <w:rPr>
          <w:rFonts w:ascii="GHEA Grapalat" w:eastAsia="Times New Roman" w:hAnsi="GHEA Grapalat" w:cs="Times New Roman"/>
        </w:rPr>
        <w:t xml:space="preserve">8. Բողոքի քննության արդյունքում դատարանը մերժում է վերանայման պահանջը, եթե քննության արդյունքում պարզվում է, որ բողոքում մատնանշված հանգամանքը տվյալ գործով նոր կամ նոր երեւան եկած հանգամանք չի հանդիսանում: </w:t>
      </w:r>
    </w:p>
    <w:p w:rsidR="002F0098" w:rsidRPr="00FA4AF6" w:rsidRDefault="002F0098" w:rsidP="002F0098">
      <w:pPr>
        <w:spacing w:before="100" w:beforeAutospacing="1" w:after="100" w:afterAutospacing="1" w:line="240" w:lineRule="auto"/>
        <w:rPr>
          <w:rFonts w:ascii="GHEA Grapalat" w:eastAsia="Times New Roman" w:hAnsi="GHEA Grapalat" w:cs="Times New Roman"/>
        </w:rPr>
      </w:pPr>
      <w:r w:rsidRPr="00FA4AF6">
        <w:rPr>
          <w:rFonts w:ascii="GHEA Grapalat" w:eastAsia="Times New Roman" w:hAnsi="GHEA Grapalat" w:cs="Times New Roman"/>
        </w:rPr>
        <w:t xml:space="preserve">9. Դատարանը բեկանում է դատական ակտը եւ ուղարկում նոր քննության ստորադաս դատարան, եթե բողոքի քննության արդյունքում պարզում է, որ բողոքում մատնանշված հանգամանքը տվյալ գործով նոր կամ նոր երեւան եկած հանգամանք է հանդիսանում: Այս դեպքում դատարանը սահմանում է նոր քննության ծավալը: </w:t>
      </w:r>
    </w:p>
    <w:p w:rsidR="002F0098" w:rsidRPr="00FA4AF6" w:rsidRDefault="002F0098" w:rsidP="002F0098">
      <w:pPr>
        <w:spacing w:before="100" w:beforeAutospacing="1" w:after="100" w:afterAutospacing="1" w:line="240" w:lineRule="auto"/>
        <w:rPr>
          <w:rFonts w:ascii="GHEA Grapalat" w:eastAsia="Times New Roman" w:hAnsi="GHEA Grapalat" w:cs="Times New Roman"/>
        </w:rPr>
      </w:pPr>
      <w:r w:rsidRPr="00FA4AF6">
        <w:rPr>
          <w:rFonts w:ascii="GHEA Grapalat" w:eastAsia="Times New Roman" w:hAnsi="GHEA Grapalat" w:cs="Times New Roman"/>
        </w:rPr>
        <w:t xml:space="preserve">10. Դատարանը բեկանում եւ փոփոխում է դատական ակտը, եթե բողոքի քննության արդյունքում պարզում է, որ բողոքում մատնանշված հանգամանքը տվյալ գործով նոր կամ նոր երեւան եկած հանգամանք է հանդիսանում, եւ գործով հաստատված փաստական հանգամանքները հնարավորություն են տալիս, առանց նոր քննության, կայացնելու նոր դատական ակտ:»: </w:t>
      </w:r>
    </w:p>
    <w:p w:rsidR="002F0098" w:rsidRPr="00FA4AF6" w:rsidRDefault="002F0098" w:rsidP="002F0098">
      <w:pPr>
        <w:spacing w:before="100" w:beforeAutospacing="1" w:after="100" w:afterAutospacing="1" w:line="240" w:lineRule="auto"/>
        <w:rPr>
          <w:rFonts w:ascii="GHEA Grapalat" w:eastAsia="Times New Roman" w:hAnsi="GHEA Grapalat" w:cs="Times New Roman"/>
        </w:rPr>
      </w:pPr>
      <w:proofErr w:type="gramStart"/>
      <w:r w:rsidRPr="00FA4AF6">
        <w:rPr>
          <w:rFonts w:ascii="GHEA Grapalat" w:eastAsia="Times New Roman" w:hAnsi="GHEA Grapalat" w:cs="Times New Roman"/>
          <w:b/>
          <w:bCs/>
          <w:i/>
          <w:iCs/>
        </w:rPr>
        <w:t>Հոդված 3.</w:t>
      </w:r>
      <w:proofErr w:type="gramEnd"/>
      <w:r w:rsidRPr="00FA4AF6">
        <w:rPr>
          <w:rFonts w:ascii="GHEA Grapalat" w:eastAsia="Times New Roman" w:hAnsi="GHEA Grapalat" w:cs="Times New Roman"/>
          <w:b/>
          <w:bCs/>
          <w:i/>
          <w:iCs/>
        </w:rPr>
        <w:t xml:space="preserve"> </w:t>
      </w:r>
      <w:proofErr w:type="gramStart"/>
      <w:r w:rsidRPr="00FA4AF6">
        <w:rPr>
          <w:rFonts w:ascii="GHEA Grapalat" w:eastAsia="Times New Roman" w:hAnsi="GHEA Grapalat" w:cs="Times New Roman"/>
        </w:rPr>
        <w:t>Օրենսգրքի 426</w:t>
      </w:r>
      <w:r w:rsidRPr="00FA4AF6">
        <w:rPr>
          <w:rFonts w:ascii="GHEA Grapalat" w:eastAsia="Times New Roman" w:hAnsi="GHEA Grapalat" w:cs="Times New Roman"/>
          <w:vertAlign w:val="superscript"/>
        </w:rPr>
        <w:t>9</w:t>
      </w:r>
      <w:r w:rsidRPr="00FA4AF6">
        <w:rPr>
          <w:rFonts w:ascii="GHEA Grapalat" w:eastAsia="Times New Roman" w:hAnsi="GHEA Grapalat" w:cs="Times New Roman"/>
        </w:rPr>
        <w:t xml:space="preserve"> -րդ հոդվածը շարադրել նոր խմբագրությամբ.</w:t>
      </w:r>
      <w:proofErr w:type="gramEnd"/>
      <w:r w:rsidRPr="00FA4AF6">
        <w:rPr>
          <w:rFonts w:ascii="GHEA Grapalat" w:eastAsia="Times New Roman" w:hAnsi="GHEA Grapalat" w:cs="Times New Roman"/>
        </w:rPr>
        <w:t xml:space="preserve"> </w:t>
      </w:r>
    </w:p>
    <w:p w:rsidR="002F0098" w:rsidRPr="00FA4AF6" w:rsidRDefault="002F0098" w:rsidP="002F0098">
      <w:pPr>
        <w:spacing w:before="100" w:beforeAutospacing="1" w:after="100" w:afterAutospacing="1" w:line="240" w:lineRule="auto"/>
        <w:rPr>
          <w:rFonts w:ascii="GHEA Grapalat" w:eastAsia="Times New Roman" w:hAnsi="GHEA Grapalat" w:cs="Times New Roman"/>
        </w:rPr>
      </w:pPr>
      <w:r w:rsidRPr="00FA4AF6">
        <w:rPr>
          <w:rFonts w:ascii="GHEA Grapalat" w:eastAsia="Times New Roman" w:hAnsi="GHEA Grapalat" w:cs="Times New Roman"/>
          <w:i/>
          <w:iCs/>
        </w:rPr>
        <w:t xml:space="preserve">«Հոդված </w:t>
      </w:r>
      <w:proofErr w:type="gramStart"/>
      <w:r w:rsidRPr="00FA4AF6">
        <w:rPr>
          <w:rFonts w:ascii="GHEA Grapalat" w:eastAsia="Times New Roman" w:hAnsi="GHEA Grapalat" w:cs="Times New Roman"/>
          <w:i/>
          <w:iCs/>
        </w:rPr>
        <w:t>426</w:t>
      </w:r>
      <w:r w:rsidRPr="00FA4AF6">
        <w:rPr>
          <w:rFonts w:ascii="GHEA Grapalat" w:eastAsia="Times New Roman" w:hAnsi="GHEA Grapalat" w:cs="Times New Roman"/>
          <w:i/>
          <w:iCs/>
          <w:vertAlign w:val="superscript"/>
        </w:rPr>
        <w:t>9</w:t>
      </w:r>
      <w:r w:rsidRPr="00FA4AF6">
        <w:rPr>
          <w:rFonts w:ascii="GHEA Grapalat" w:eastAsia="Times New Roman" w:hAnsi="GHEA Grapalat" w:cs="Times New Roman"/>
          <w:i/>
          <w:iCs/>
        </w:rPr>
        <w:t xml:space="preserve"> .</w:t>
      </w:r>
      <w:proofErr w:type="gramEnd"/>
      <w:r w:rsidRPr="00FA4AF6">
        <w:rPr>
          <w:rFonts w:ascii="GHEA Grapalat" w:eastAsia="Times New Roman" w:hAnsi="GHEA Grapalat" w:cs="Times New Roman"/>
          <w:i/>
          <w:iCs/>
        </w:rPr>
        <w:t xml:space="preserve"> Նոր երեւան եկած կամ նոր հանգամանքներով գործի նոր քննության կարգը</w:t>
      </w:r>
      <w:r w:rsidRPr="00FA4AF6">
        <w:rPr>
          <w:rFonts w:ascii="GHEA Grapalat" w:eastAsia="Times New Roman" w:hAnsi="GHEA Grapalat" w:cs="Times New Roman"/>
        </w:rPr>
        <w:t xml:space="preserve"> </w:t>
      </w:r>
    </w:p>
    <w:p w:rsidR="002F0098" w:rsidRPr="00FA4AF6" w:rsidRDefault="002F0098" w:rsidP="002F0098">
      <w:pPr>
        <w:spacing w:before="100" w:beforeAutospacing="1" w:after="100" w:afterAutospacing="1" w:line="240" w:lineRule="auto"/>
        <w:rPr>
          <w:rFonts w:ascii="GHEA Grapalat" w:eastAsia="Times New Roman" w:hAnsi="GHEA Grapalat" w:cs="Times New Roman"/>
        </w:rPr>
      </w:pPr>
      <w:r w:rsidRPr="00FA4AF6">
        <w:rPr>
          <w:rFonts w:ascii="GHEA Grapalat" w:eastAsia="Times New Roman" w:hAnsi="GHEA Grapalat" w:cs="Times New Roman"/>
        </w:rPr>
        <w:t xml:space="preserve">1. Նոր երեւան եկած կամ նոր հանգամանքներով գործի նոր քննությունն իրականացվում է սույն օրենսգրքով սահմանված կարգով: </w:t>
      </w:r>
    </w:p>
    <w:p w:rsidR="002F0098" w:rsidRPr="00FA4AF6" w:rsidRDefault="002F0098" w:rsidP="002F0098">
      <w:pPr>
        <w:spacing w:before="100" w:beforeAutospacing="1" w:after="100" w:afterAutospacing="1" w:line="240" w:lineRule="auto"/>
        <w:rPr>
          <w:rFonts w:ascii="GHEA Grapalat" w:eastAsia="Times New Roman" w:hAnsi="GHEA Grapalat" w:cs="Times New Roman"/>
        </w:rPr>
      </w:pPr>
      <w:r w:rsidRPr="00FA4AF6">
        <w:rPr>
          <w:rFonts w:ascii="GHEA Grapalat" w:eastAsia="Times New Roman" w:hAnsi="GHEA Grapalat" w:cs="Times New Roman"/>
        </w:rPr>
        <w:t xml:space="preserve">2. Գործի նոր քննության արդյունքում դատարանը կարող է չփոփոխել վերանայվող դատական ակտի եզրափակիչ մասը, միայն եթե ծանրակշիռ փաստարկների մատնանշմամբ հիմնավորում է, որ սույն օրենսգրքով նախատեսված նոր կամ նոր երեւան եկած հանգամանքներն ըստ էության չեն ազդել գործի ելքի վրա: </w:t>
      </w:r>
    </w:p>
    <w:p w:rsidR="002F0098" w:rsidRPr="00FA4AF6" w:rsidRDefault="002F0098" w:rsidP="002F0098">
      <w:pPr>
        <w:spacing w:before="100" w:beforeAutospacing="1" w:after="100" w:afterAutospacing="1" w:line="240" w:lineRule="auto"/>
        <w:rPr>
          <w:rFonts w:ascii="GHEA Grapalat" w:eastAsia="Times New Roman" w:hAnsi="GHEA Grapalat" w:cs="Times New Roman"/>
        </w:rPr>
      </w:pPr>
      <w:r w:rsidRPr="00FA4AF6">
        <w:rPr>
          <w:rFonts w:ascii="GHEA Grapalat" w:eastAsia="Times New Roman" w:hAnsi="GHEA Grapalat" w:cs="Times New Roman"/>
        </w:rPr>
        <w:t>3. Նոր երեւան եկած կամ նոր հանգամանքների հիմքով գործի նոր քննության արդյունքում կայացված դատական ակտերը ենթակա են բողոքարկման սույն օրենսգրքով սահմանված ընդհանուր կարգով</w:t>
      </w:r>
      <w:proofErr w:type="gramStart"/>
      <w:r w:rsidRPr="00FA4AF6">
        <w:rPr>
          <w:rFonts w:ascii="GHEA Grapalat" w:eastAsia="Times New Roman" w:hAnsi="GHEA Grapalat" w:cs="Times New Roman"/>
        </w:rPr>
        <w:t>:»</w:t>
      </w:r>
      <w:proofErr w:type="gramEnd"/>
      <w:r w:rsidRPr="00FA4AF6">
        <w:rPr>
          <w:rFonts w:ascii="GHEA Grapalat" w:eastAsia="Times New Roman" w:hAnsi="GHEA Grapalat" w:cs="Times New Roman"/>
        </w:rPr>
        <w:t xml:space="preserve">: </w:t>
      </w:r>
    </w:p>
    <w:p w:rsidR="002F0098" w:rsidRPr="00FA4AF6" w:rsidRDefault="002F0098" w:rsidP="002F0098">
      <w:pPr>
        <w:spacing w:before="100" w:beforeAutospacing="1" w:after="100" w:afterAutospacing="1" w:line="240" w:lineRule="auto"/>
        <w:rPr>
          <w:rFonts w:ascii="GHEA Grapalat" w:eastAsia="Times New Roman" w:hAnsi="GHEA Grapalat" w:cs="GHEA Grapalat"/>
        </w:rPr>
      </w:pPr>
      <w:proofErr w:type="gramStart"/>
      <w:r w:rsidRPr="00FA4AF6">
        <w:rPr>
          <w:rFonts w:ascii="GHEA Grapalat" w:eastAsia="Times New Roman" w:hAnsi="GHEA Grapalat" w:cs="Times New Roman"/>
          <w:b/>
          <w:bCs/>
          <w:i/>
          <w:iCs/>
        </w:rPr>
        <w:t>Հոդված 4.</w:t>
      </w:r>
      <w:proofErr w:type="gramEnd"/>
      <w:r w:rsidRPr="00FA4AF6">
        <w:rPr>
          <w:rFonts w:ascii="GHEA Grapalat" w:eastAsia="Times New Roman" w:hAnsi="GHEA Grapalat" w:cs="Times New Roman"/>
          <w:b/>
          <w:bCs/>
          <w:i/>
          <w:iCs/>
        </w:rPr>
        <w:t xml:space="preserve"> </w:t>
      </w:r>
      <w:r w:rsidRPr="00FA4AF6">
        <w:rPr>
          <w:rFonts w:ascii="GHEA Grapalat" w:eastAsia="Times New Roman" w:hAnsi="GHEA Grapalat" w:cs="Times New Roman"/>
        </w:rPr>
        <w:t>Սույն օրենքն ուժի մեջ է մտնում պաշտոնական հրապարակման օրվան հաջորդող տասներորդ օրը:</w:t>
      </w:r>
      <w:r w:rsidRPr="00FA4AF6">
        <w:rPr>
          <w:rFonts w:ascii="Courier New" w:eastAsia="Times New Roman" w:hAnsi="Courier New" w:cs="Courier New"/>
        </w:rPr>
        <w:t> </w:t>
      </w:r>
      <w:r w:rsidRPr="00FA4AF6">
        <w:rPr>
          <w:rFonts w:ascii="GHEA Grapalat" w:eastAsia="Times New Roman" w:hAnsi="GHEA Grapalat" w:cs="GHEA Grapalat"/>
        </w:rPr>
        <w:t xml:space="preserve"> </w:t>
      </w:r>
      <w:r w:rsidRPr="00FA4AF6">
        <w:rPr>
          <w:rFonts w:ascii="Courier New" w:eastAsia="Times New Roman" w:hAnsi="Courier New" w:cs="Courier New"/>
        </w:rPr>
        <w:t> </w:t>
      </w:r>
      <w:r w:rsidRPr="00FA4AF6">
        <w:rPr>
          <w:rFonts w:ascii="GHEA Grapalat" w:eastAsia="Times New Roman" w:hAnsi="GHEA Grapalat" w:cs="GHEA Grapalat"/>
        </w:rPr>
        <w:t xml:space="preserve"> </w:t>
      </w:r>
    </w:p>
    <w:p w:rsidR="002F0098" w:rsidRPr="00FA4AF6" w:rsidRDefault="002F0098" w:rsidP="002F0098">
      <w:pPr>
        <w:spacing w:before="100" w:beforeAutospacing="1" w:after="100" w:afterAutospacing="1" w:line="240" w:lineRule="auto"/>
        <w:rPr>
          <w:rFonts w:ascii="GHEA Grapalat" w:eastAsia="Times New Roman" w:hAnsi="GHEA Grapalat" w:cs="GHEA Grapalat"/>
        </w:rPr>
      </w:pPr>
    </w:p>
    <w:p w:rsidR="002F0098" w:rsidRPr="00FA4AF6" w:rsidRDefault="002F0098" w:rsidP="002F0098">
      <w:pPr>
        <w:spacing w:before="100" w:beforeAutospacing="1" w:after="100" w:afterAutospacing="1" w:line="240" w:lineRule="auto"/>
        <w:rPr>
          <w:rFonts w:ascii="GHEA Grapalat" w:eastAsia="Times New Roman" w:hAnsi="GHEA Grapalat" w:cs="GHEA Grapalat"/>
        </w:rPr>
      </w:pPr>
    </w:p>
    <w:p w:rsidR="002F0098" w:rsidRPr="00FA4AF6" w:rsidRDefault="002F0098" w:rsidP="002F0098">
      <w:pPr>
        <w:spacing w:before="100" w:beforeAutospacing="1" w:after="100" w:afterAutospacing="1" w:line="240" w:lineRule="auto"/>
        <w:rPr>
          <w:rFonts w:ascii="GHEA Grapalat" w:eastAsia="Times New Roman" w:hAnsi="GHEA Grapalat" w:cs="GHEA Grapalat"/>
        </w:rPr>
      </w:pPr>
    </w:p>
    <w:p w:rsidR="002F0098" w:rsidRPr="00FA4AF6" w:rsidRDefault="002F0098" w:rsidP="002F0098">
      <w:pPr>
        <w:spacing w:after="0" w:line="240" w:lineRule="auto"/>
        <w:jc w:val="right"/>
        <w:rPr>
          <w:rFonts w:ascii="GHEA Grapalat" w:eastAsia="Times New Roman" w:hAnsi="GHEA Grapalat" w:cs="Times New Roman"/>
        </w:rPr>
      </w:pPr>
      <w:r w:rsidRPr="00FA4AF6">
        <w:rPr>
          <w:rFonts w:ascii="GHEA Grapalat" w:eastAsia="Times New Roman" w:hAnsi="GHEA Grapalat" w:cs="Times New Roman"/>
          <w:i/>
          <w:iCs/>
        </w:rPr>
        <w:lastRenderedPageBreak/>
        <w:t>ՆԱԽԱԳԻԾ</w:t>
      </w:r>
    </w:p>
    <w:p w:rsidR="002F0098" w:rsidRPr="00FA4AF6" w:rsidRDefault="002F0098" w:rsidP="002F0098">
      <w:pPr>
        <w:spacing w:after="0" w:line="240" w:lineRule="auto"/>
        <w:rPr>
          <w:rFonts w:ascii="GHEA Grapalat" w:eastAsia="Times New Roman" w:hAnsi="GHEA Grapalat" w:cs="Times New Roman"/>
        </w:rPr>
      </w:pPr>
      <w:r w:rsidRPr="00FA4AF6">
        <w:rPr>
          <w:rFonts w:ascii="GHEA Grapalat" w:eastAsia="Times New Roman" w:hAnsi="GHEA Grapalat" w:cs="Times New Roman"/>
          <w:i/>
          <w:iCs/>
        </w:rPr>
        <w:t>Պ-595</w:t>
      </w:r>
      <w:r w:rsidRPr="00FA4AF6">
        <w:rPr>
          <w:rFonts w:ascii="GHEA Grapalat" w:eastAsia="Times New Roman" w:hAnsi="GHEA Grapalat" w:cs="Times New Roman"/>
          <w:i/>
          <w:iCs/>
          <w:vertAlign w:val="superscript"/>
        </w:rPr>
        <w:t>1</w:t>
      </w:r>
      <w:r w:rsidRPr="00FA4AF6">
        <w:rPr>
          <w:rFonts w:ascii="GHEA Grapalat" w:eastAsia="Times New Roman" w:hAnsi="GHEA Grapalat" w:cs="Times New Roman"/>
          <w:i/>
          <w:iCs/>
        </w:rPr>
        <w:t>-11.09.2014-ՊԻ-010/0</w:t>
      </w:r>
    </w:p>
    <w:p w:rsidR="002F0098" w:rsidRPr="00FA4AF6" w:rsidRDefault="002F0098" w:rsidP="002F0098">
      <w:pPr>
        <w:spacing w:before="100" w:beforeAutospacing="1" w:after="100" w:afterAutospacing="1" w:line="240" w:lineRule="auto"/>
        <w:jc w:val="center"/>
        <w:outlineLvl w:val="1"/>
        <w:rPr>
          <w:rFonts w:ascii="GHEA Grapalat" w:eastAsia="Times New Roman" w:hAnsi="GHEA Grapalat" w:cs="Times New Roman"/>
          <w:b/>
          <w:bCs/>
        </w:rPr>
      </w:pPr>
      <w:r w:rsidRPr="00FA4AF6">
        <w:rPr>
          <w:rFonts w:ascii="GHEA Grapalat" w:eastAsia="Times New Roman" w:hAnsi="GHEA Grapalat" w:cs="Times New Roman"/>
          <w:b/>
          <w:bCs/>
        </w:rPr>
        <w:t xml:space="preserve">ՀԱՅԱՍՏԱՆԻ ՀԱՆՐԱՊԵՏՈՒԹՅԱՆ </w:t>
      </w:r>
      <w:r w:rsidRPr="00FA4AF6">
        <w:rPr>
          <w:rFonts w:ascii="GHEA Grapalat" w:eastAsia="Times New Roman" w:hAnsi="GHEA Grapalat" w:cs="Times New Roman"/>
          <w:b/>
          <w:bCs/>
        </w:rPr>
        <w:br/>
        <w:t>ՕՐԵՆՔԸ</w:t>
      </w:r>
    </w:p>
    <w:p w:rsidR="002F0098" w:rsidRPr="00FA4AF6" w:rsidRDefault="002F0098" w:rsidP="002F0098">
      <w:pPr>
        <w:spacing w:before="100" w:beforeAutospacing="1" w:after="100" w:afterAutospacing="1" w:line="240" w:lineRule="auto"/>
        <w:jc w:val="center"/>
        <w:outlineLvl w:val="2"/>
        <w:rPr>
          <w:rFonts w:ascii="GHEA Grapalat" w:eastAsia="Times New Roman" w:hAnsi="GHEA Grapalat" w:cs="Times New Roman"/>
          <w:b/>
          <w:bCs/>
        </w:rPr>
      </w:pPr>
      <w:r w:rsidRPr="00FA4AF6">
        <w:rPr>
          <w:rFonts w:ascii="GHEA Grapalat" w:eastAsia="Times New Roman" w:hAnsi="GHEA Grapalat" w:cs="Times New Roman"/>
          <w:b/>
          <w:bCs/>
        </w:rPr>
        <w:t>ՀԱՅԱՍՏԱՆԻ ՀԱՆՐԱՊԵՏՈՒԹՅԱՆ ՎԱՐՉԱԿԱՆ ԴԱՏԱՎԱՐՈՒԹՅԱՆ ՕՐԵՆՍԳՐՔՈՒՄ ՓՈՓՈԽՈՒԹՅՈՒՆՆԵՐ ԵՎ ԼՐԱՑՈՒՄ ԿԱՏԱՐԵԼՈՒ ՄԱՍԻՆ</w:t>
      </w:r>
    </w:p>
    <w:p w:rsidR="002F0098" w:rsidRPr="00FA4AF6" w:rsidRDefault="002F0098" w:rsidP="002F0098">
      <w:pPr>
        <w:spacing w:after="0" w:line="240" w:lineRule="auto"/>
        <w:rPr>
          <w:rFonts w:ascii="GHEA Grapalat" w:eastAsia="Times New Roman" w:hAnsi="GHEA Grapalat" w:cs="Times New Roman"/>
        </w:rPr>
      </w:pPr>
      <w:proofErr w:type="gramStart"/>
      <w:r w:rsidRPr="00FA4AF6">
        <w:rPr>
          <w:rFonts w:ascii="GHEA Grapalat" w:eastAsia="Times New Roman" w:hAnsi="GHEA Grapalat" w:cs="Times New Roman"/>
          <w:b/>
          <w:bCs/>
          <w:i/>
          <w:iCs/>
        </w:rPr>
        <w:t>Հոդված 1.</w:t>
      </w:r>
      <w:proofErr w:type="gramEnd"/>
      <w:r w:rsidRPr="00FA4AF6">
        <w:rPr>
          <w:rFonts w:ascii="GHEA Grapalat" w:eastAsia="Times New Roman" w:hAnsi="GHEA Grapalat" w:cs="Times New Roman"/>
          <w:b/>
          <w:bCs/>
          <w:i/>
          <w:iCs/>
        </w:rPr>
        <w:t xml:space="preserve"> </w:t>
      </w:r>
      <w:r w:rsidRPr="00FA4AF6">
        <w:rPr>
          <w:rFonts w:ascii="GHEA Grapalat" w:eastAsia="Times New Roman" w:hAnsi="GHEA Grapalat" w:cs="Times New Roman"/>
        </w:rPr>
        <w:t xml:space="preserve">Հայաստանի Հանրապետության 2013 թվականի դեկտեմբերի 05-ի վարչական դատավարության օրենսգրքի (այսուհետ՝ Օրենսգիրք) 187-րդ հոդվածի` </w:t>
      </w:r>
    </w:p>
    <w:p w:rsidR="002F0098" w:rsidRPr="00FA4AF6" w:rsidRDefault="002F0098" w:rsidP="002F0098">
      <w:pPr>
        <w:spacing w:before="100" w:beforeAutospacing="1" w:after="100" w:afterAutospacing="1" w:line="240" w:lineRule="auto"/>
        <w:rPr>
          <w:rFonts w:ascii="GHEA Grapalat" w:eastAsia="Times New Roman" w:hAnsi="GHEA Grapalat" w:cs="Times New Roman"/>
        </w:rPr>
      </w:pPr>
      <w:r w:rsidRPr="00FA4AF6">
        <w:rPr>
          <w:rFonts w:ascii="GHEA Grapalat" w:eastAsia="Times New Roman" w:hAnsi="GHEA Grapalat" w:cs="Times New Roman"/>
        </w:rPr>
        <w:t xml:space="preserve">1) </w:t>
      </w:r>
      <w:proofErr w:type="gramStart"/>
      <w:r w:rsidRPr="00FA4AF6">
        <w:rPr>
          <w:rFonts w:ascii="GHEA Grapalat" w:eastAsia="Times New Roman" w:hAnsi="GHEA Grapalat" w:cs="Times New Roman"/>
        </w:rPr>
        <w:t>վերնագիրը</w:t>
      </w:r>
      <w:proofErr w:type="gramEnd"/>
      <w:r w:rsidRPr="00FA4AF6">
        <w:rPr>
          <w:rFonts w:ascii="GHEA Grapalat" w:eastAsia="Times New Roman" w:hAnsi="GHEA Grapalat" w:cs="Times New Roman"/>
        </w:rPr>
        <w:t xml:space="preserve"> շարադրել նոր խմբագրությամբ՝ «Վերանայման վարույթ հարուցելը», </w:t>
      </w:r>
    </w:p>
    <w:p w:rsidR="002F0098" w:rsidRPr="00FA4AF6" w:rsidRDefault="002F0098" w:rsidP="002F0098">
      <w:pPr>
        <w:spacing w:before="100" w:beforeAutospacing="1" w:after="100" w:afterAutospacing="1" w:line="240" w:lineRule="auto"/>
        <w:rPr>
          <w:rFonts w:ascii="GHEA Grapalat" w:eastAsia="Times New Roman" w:hAnsi="GHEA Grapalat" w:cs="Times New Roman"/>
        </w:rPr>
      </w:pPr>
      <w:r w:rsidRPr="00FA4AF6">
        <w:rPr>
          <w:rFonts w:ascii="GHEA Grapalat" w:eastAsia="Times New Roman" w:hAnsi="GHEA Grapalat" w:cs="Times New Roman"/>
        </w:rPr>
        <w:t xml:space="preserve">2) 1-ին մասում «կայացնում է դիմումը վարույթ ընդունելու մասին որոշում» բառերը փոխարինել «կայացնում է վերանայման վարույթ հարուցելու մասին որոշում» բառերով, </w:t>
      </w:r>
    </w:p>
    <w:p w:rsidR="002F0098" w:rsidRPr="00FA4AF6" w:rsidRDefault="002F0098" w:rsidP="002F0098">
      <w:pPr>
        <w:spacing w:before="100" w:beforeAutospacing="1" w:after="100" w:afterAutospacing="1" w:line="240" w:lineRule="auto"/>
        <w:rPr>
          <w:rFonts w:ascii="GHEA Grapalat" w:eastAsia="Times New Roman" w:hAnsi="GHEA Grapalat" w:cs="Times New Roman"/>
        </w:rPr>
      </w:pPr>
      <w:r w:rsidRPr="00FA4AF6">
        <w:rPr>
          <w:rFonts w:ascii="GHEA Grapalat" w:eastAsia="Times New Roman" w:hAnsi="GHEA Grapalat" w:cs="Times New Roman"/>
        </w:rPr>
        <w:t xml:space="preserve">3) 2-րդ մասում «Դիմումը վարույթ ընդունելու մասին որոշումն» բառերը փոխարինել «Վերանայման վարույթ հարուցելու մասին որոշումն» բառերով, </w:t>
      </w:r>
    </w:p>
    <w:p w:rsidR="002F0098" w:rsidRPr="00FA4AF6" w:rsidRDefault="002F0098" w:rsidP="002F0098">
      <w:pPr>
        <w:spacing w:before="100" w:beforeAutospacing="1" w:after="100" w:afterAutospacing="1" w:line="240" w:lineRule="auto"/>
        <w:rPr>
          <w:rFonts w:ascii="GHEA Grapalat" w:eastAsia="Times New Roman" w:hAnsi="GHEA Grapalat" w:cs="Times New Roman"/>
        </w:rPr>
      </w:pPr>
      <w:r w:rsidRPr="00FA4AF6">
        <w:rPr>
          <w:rFonts w:ascii="GHEA Grapalat" w:eastAsia="Times New Roman" w:hAnsi="GHEA Grapalat" w:cs="Times New Roman"/>
        </w:rPr>
        <w:t xml:space="preserve">4) 3-րդ մասում «Դիմումը վարույթ ընդունելու որոշումն» բառերը փոխարինել «Վերանայման վարույթ հարուցելու մասին որոշումն» բառերով: </w:t>
      </w:r>
    </w:p>
    <w:p w:rsidR="002F0098" w:rsidRPr="00FA4AF6" w:rsidRDefault="002F0098" w:rsidP="002F0098">
      <w:pPr>
        <w:spacing w:before="100" w:beforeAutospacing="1" w:after="100" w:afterAutospacing="1" w:line="240" w:lineRule="auto"/>
        <w:rPr>
          <w:rFonts w:ascii="GHEA Grapalat" w:eastAsia="Times New Roman" w:hAnsi="GHEA Grapalat" w:cs="Times New Roman"/>
        </w:rPr>
      </w:pPr>
      <w:proofErr w:type="gramStart"/>
      <w:r w:rsidRPr="00FA4AF6">
        <w:rPr>
          <w:rFonts w:ascii="GHEA Grapalat" w:eastAsia="Times New Roman" w:hAnsi="GHEA Grapalat" w:cs="Times New Roman"/>
          <w:b/>
          <w:bCs/>
          <w:i/>
          <w:iCs/>
        </w:rPr>
        <w:t>Հոդված 2.</w:t>
      </w:r>
      <w:proofErr w:type="gramEnd"/>
      <w:r w:rsidRPr="00FA4AF6">
        <w:rPr>
          <w:rFonts w:ascii="GHEA Grapalat" w:eastAsia="Times New Roman" w:hAnsi="GHEA Grapalat" w:cs="Times New Roman"/>
          <w:b/>
          <w:bCs/>
        </w:rPr>
        <w:t xml:space="preserve"> </w:t>
      </w:r>
      <w:r w:rsidRPr="00FA4AF6">
        <w:rPr>
          <w:rFonts w:ascii="GHEA Grapalat" w:eastAsia="Times New Roman" w:hAnsi="GHEA Grapalat" w:cs="Times New Roman"/>
        </w:rPr>
        <w:t xml:space="preserve">Օրենսգրքի 188-րդ հոդվածի 1-ին մասի 3-րդ կետում «մինչեւ դիմումը վարույթ ընդունելու մասին որոշում կայացնելը» բառերը փոխարինել «մինչեւ վերանայման վարույթ հարուցելու մասին որոշում կայացնելը» բառերով: </w:t>
      </w:r>
    </w:p>
    <w:p w:rsidR="002F0098" w:rsidRPr="00FA4AF6" w:rsidRDefault="002F0098" w:rsidP="002F0098">
      <w:pPr>
        <w:spacing w:before="100" w:beforeAutospacing="1" w:after="100" w:afterAutospacing="1" w:line="240" w:lineRule="auto"/>
        <w:rPr>
          <w:rFonts w:ascii="GHEA Grapalat" w:eastAsia="Times New Roman" w:hAnsi="GHEA Grapalat" w:cs="Times New Roman"/>
        </w:rPr>
      </w:pPr>
      <w:proofErr w:type="gramStart"/>
      <w:r w:rsidRPr="00FA4AF6">
        <w:rPr>
          <w:rFonts w:ascii="GHEA Grapalat" w:eastAsia="Times New Roman" w:hAnsi="GHEA Grapalat" w:cs="Times New Roman"/>
          <w:b/>
          <w:bCs/>
          <w:i/>
          <w:iCs/>
        </w:rPr>
        <w:t>Հոդված 3.</w:t>
      </w:r>
      <w:proofErr w:type="gramEnd"/>
      <w:r w:rsidRPr="00FA4AF6">
        <w:rPr>
          <w:rFonts w:ascii="GHEA Grapalat" w:eastAsia="Times New Roman" w:hAnsi="GHEA Grapalat" w:cs="Times New Roman"/>
          <w:b/>
          <w:bCs/>
        </w:rPr>
        <w:t xml:space="preserve"> </w:t>
      </w:r>
      <w:r w:rsidRPr="00FA4AF6">
        <w:rPr>
          <w:rFonts w:ascii="GHEA Grapalat" w:eastAsia="Times New Roman" w:hAnsi="GHEA Grapalat" w:cs="Times New Roman"/>
        </w:rPr>
        <w:t xml:space="preserve">Օրենսգրքի 189-րդ հոդվածի 1-ին մասում «դիմումը վարույթ ընդունելու մասին դատարանի որոշումն ստանալուց հետո՝» բառերը փոխարինել «վերանայման վարույթ հարուցելու մասին որոշումն ստանալուց հետո՝» բառերով: </w:t>
      </w:r>
    </w:p>
    <w:p w:rsidR="002F0098" w:rsidRPr="00FA4AF6" w:rsidRDefault="002F0098" w:rsidP="002F0098">
      <w:pPr>
        <w:spacing w:before="100" w:beforeAutospacing="1" w:after="100" w:afterAutospacing="1" w:line="240" w:lineRule="auto"/>
        <w:rPr>
          <w:rFonts w:ascii="GHEA Grapalat" w:eastAsia="Times New Roman" w:hAnsi="GHEA Grapalat" w:cs="Times New Roman"/>
        </w:rPr>
      </w:pPr>
      <w:proofErr w:type="gramStart"/>
      <w:r w:rsidRPr="00FA4AF6">
        <w:rPr>
          <w:rFonts w:ascii="GHEA Grapalat" w:eastAsia="Times New Roman" w:hAnsi="GHEA Grapalat" w:cs="Times New Roman"/>
          <w:b/>
          <w:bCs/>
          <w:i/>
          <w:iCs/>
        </w:rPr>
        <w:t>Հոդված 4.</w:t>
      </w:r>
      <w:proofErr w:type="gramEnd"/>
      <w:r w:rsidRPr="00FA4AF6">
        <w:rPr>
          <w:rFonts w:ascii="GHEA Grapalat" w:eastAsia="Times New Roman" w:hAnsi="GHEA Grapalat" w:cs="Times New Roman"/>
          <w:b/>
          <w:bCs/>
          <w:i/>
          <w:iCs/>
        </w:rPr>
        <w:t xml:space="preserve"> </w:t>
      </w:r>
      <w:proofErr w:type="gramStart"/>
      <w:r w:rsidRPr="00FA4AF6">
        <w:rPr>
          <w:rFonts w:ascii="GHEA Grapalat" w:eastAsia="Times New Roman" w:hAnsi="GHEA Grapalat" w:cs="Times New Roman"/>
        </w:rPr>
        <w:t>Օրենսգիրքը լրացնել հետեւյալ բովանդակությամբ նոր 1901-րդ հոդվածով.</w:t>
      </w:r>
      <w:proofErr w:type="gramEnd"/>
      <w:r w:rsidRPr="00FA4AF6">
        <w:rPr>
          <w:rFonts w:ascii="GHEA Grapalat" w:eastAsia="Times New Roman" w:hAnsi="GHEA Grapalat" w:cs="Times New Roman"/>
        </w:rPr>
        <w:t xml:space="preserve"> </w:t>
      </w:r>
    </w:p>
    <w:p w:rsidR="002F0098" w:rsidRPr="00FA4AF6" w:rsidRDefault="002F0098" w:rsidP="002F0098">
      <w:pPr>
        <w:spacing w:before="100" w:beforeAutospacing="1" w:after="100" w:afterAutospacing="1" w:line="240" w:lineRule="auto"/>
        <w:rPr>
          <w:rFonts w:ascii="GHEA Grapalat" w:eastAsia="Times New Roman" w:hAnsi="GHEA Grapalat" w:cs="Times New Roman"/>
        </w:rPr>
      </w:pPr>
      <w:proofErr w:type="gramStart"/>
      <w:r w:rsidRPr="00FA4AF6">
        <w:rPr>
          <w:rFonts w:ascii="GHEA Grapalat" w:eastAsia="Times New Roman" w:hAnsi="GHEA Grapalat" w:cs="Times New Roman"/>
          <w:i/>
          <w:iCs/>
        </w:rPr>
        <w:t>«Հոդված 1901.</w:t>
      </w:r>
      <w:proofErr w:type="gramEnd"/>
      <w:r w:rsidRPr="00FA4AF6">
        <w:rPr>
          <w:rFonts w:ascii="GHEA Grapalat" w:eastAsia="Times New Roman" w:hAnsi="GHEA Grapalat" w:cs="Times New Roman"/>
          <w:i/>
          <w:iCs/>
        </w:rPr>
        <w:t xml:space="preserve"> Նոր երեւան եկած կամ նոր հանգամանքներով վերանայման վարույթը</w:t>
      </w:r>
      <w:r w:rsidRPr="00FA4AF6">
        <w:rPr>
          <w:rFonts w:ascii="GHEA Grapalat" w:eastAsia="Times New Roman" w:hAnsi="GHEA Grapalat" w:cs="Times New Roman"/>
        </w:rPr>
        <w:t xml:space="preserve"> </w:t>
      </w:r>
    </w:p>
    <w:p w:rsidR="002F0098" w:rsidRPr="00FA4AF6" w:rsidRDefault="002F0098" w:rsidP="002F0098">
      <w:pPr>
        <w:spacing w:before="100" w:beforeAutospacing="1" w:after="100" w:afterAutospacing="1" w:line="240" w:lineRule="auto"/>
        <w:rPr>
          <w:rFonts w:ascii="GHEA Grapalat" w:eastAsia="Times New Roman" w:hAnsi="GHEA Grapalat" w:cs="Times New Roman"/>
        </w:rPr>
      </w:pPr>
      <w:r w:rsidRPr="00FA4AF6">
        <w:rPr>
          <w:rFonts w:ascii="GHEA Grapalat" w:eastAsia="Times New Roman" w:hAnsi="GHEA Grapalat" w:cs="Times New Roman"/>
        </w:rPr>
        <w:t xml:space="preserve">1. Նոր երեւան եկած կամ նոր հանգամանքներով դատական ակտի վերանայման դիմումի քննության ժամանակի եւ վայրի մասին պատշաճ ձեւով ծանուցվում են դիմում ներկայացրած անձն ու գործին մասնակցող այլ անձինք: Նրանց չներկայանալն արգելք չէ գործի քննության համար: </w:t>
      </w:r>
    </w:p>
    <w:p w:rsidR="002F0098" w:rsidRPr="00FA4AF6" w:rsidRDefault="002F0098" w:rsidP="002F0098">
      <w:pPr>
        <w:spacing w:before="100" w:beforeAutospacing="1" w:after="100" w:afterAutospacing="1" w:line="240" w:lineRule="auto"/>
        <w:rPr>
          <w:rFonts w:ascii="GHEA Grapalat" w:eastAsia="Times New Roman" w:hAnsi="GHEA Grapalat" w:cs="Times New Roman"/>
        </w:rPr>
      </w:pPr>
      <w:r w:rsidRPr="00FA4AF6">
        <w:rPr>
          <w:rFonts w:ascii="GHEA Grapalat" w:eastAsia="Times New Roman" w:hAnsi="GHEA Grapalat" w:cs="Times New Roman"/>
        </w:rPr>
        <w:t xml:space="preserve">2. Դիմումի քննության արդյունքում դատարանը մերժում է վերանայման պահանջը, եթե քննության արդյունքում պարզվում է, որ դիմումում մատնանշված հանգամանքը տվյալ գործով նոր կամ նոր երեւան եկած հանգամանք չի հանդիսանում: </w:t>
      </w:r>
    </w:p>
    <w:p w:rsidR="002F0098" w:rsidRPr="00FA4AF6" w:rsidRDefault="002F0098" w:rsidP="002F0098">
      <w:pPr>
        <w:spacing w:before="100" w:beforeAutospacing="1" w:after="100" w:afterAutospacing="1" w:line="240" w:lineRule="auto"/>
        <w:rPr>
          <w:rFonts w:ascii="GHEA Grapalat" w:eastAsia="Times New Roman" w:hAnsi="GHEA Grapalat" w:cs="Times New Roman"/>
        </w:rPr>
      </w:pPr>
      <w:r w:rsidRPr="00FA4AF6">
        <w:rPr>
          <w:rFonts w:ascii="GHEA Grapalat" w:eastAsia="Times New Roman" w:hAnsi="GHEA Grapalat" w:cs="Times New Roman"/>
        </w:rPr>
        <w:t xml:space="preserve">3. Դատարանը բեկանում է դատական ակտը եւ ուղարկում նոր քննության ստորադաս դատարան, եթե դիմումի քննության արդյունքում պարզում է, որ դիմումում մատնանշված հանգամանքը տվյալ գործով նոր կամ նոր երեւան եկած հանգամանք է հանդիսանում: Այս դեպքում դատարանը սահմանում է նոր քննության ծավալը: </w:t>
      </w:r>
    </w:p>
    <w:p w:rsidR="002F0098" w:rsidRPr="00FA4AF6" w:rsidRDefault="002F0098" w:rsidP="002F0098">
      <w:pPr>
        <w:spacing w:before="100" w:beforeAutospacing="1" w:after="100" w:afterAutospacing="1" w:line="240" w:lineRule="auto"/>
        <w:rPr>
          <w:rFonts w:ascii="GHEA Grapalat" w:eastAsia="Times New Roman" w:hAnsi="GHEA Grapalat" w:cs="Times New Roman"/>
        </w:rPr>
      </w:pPr>
      <w:r w:rsidRPr="00FA4AF6">
        <w:rPr>
          <w:rFonts w:ascii="GHEA Grapalat" w:eastAsia="Times New Roman" w:hAnsi="GHEA Grapalat" w:cs="Times New Roman"/>
        </w:rPr>
        <w:t xml:space="preserve">4. Դատարանը բեկանում եւ փոփոխում է դատական ակտը, եթե դիմումի քննության արդյունքում պարզում է, որ բողոքում մատնանշված հանգամանքը տվյալ գործով նոր կամ նոր երեւան եկած հանգամանք է հանդիսանում, եւ գործով հաստատված փաստական </w:t>
      </w:r>
      <w:r w:rsidRPr="00FA4AF6">
        <w:rPr>
          <w:rFonts w:ascii="GHEA Grapalat" w:eastAsia="Times New Roman" w:hAnsi="GHEA Grapalat" w:cs="Times New Roman"/>
        </w:rPr>
        <w:lastRenderedPageBreak/>
        <w:t>հանգամանքները հնարավորություն են տալիս, առանց նոր քննության, կայացնելու նոր դատական ակտ:»:</w:t>
      </w:r>
      <w:r w:rsidRPr="00FA4AF6">
        <w:rPr>
          <w:rFonts w:ascii="GHEA Grapalat" w:eastAsia="Times New Roman" w:hAnsi="GHEA Grapalat" w:cs="Times New Roman"/>
          <w:b/>
          <w:bCs/>
        </w:rPr>
        <w:t xml:space="preserve"> </w:t>
      </w:r>
    </w:p>
    <w:p w:rsidR="002F0098" w:rsidRPr="00FA4AF6" w:rsidRDefault="002F0098" w:rsidP="002F0098">
      <w:pPr>
        <w:spacing w:before="100" w:beforeAutospacing="1" w:after="100" w:afterAutospacing="1" w:line="240" w:lineRule="auto"/>
        <w:rPr>
          <w:rFonts w:ascii="GHEA Grapalat" w:eastAsia="Times New Roman" w:hAnsi="GHEA Grapalat" w:cs="Times New Roman"/>
        </w:rPr>
      </w:pPr>
      <w:proofErr w:type="gramStart"/>
      <w:r w:rsidRPr="00FA4AF6">
        <w:rPr>
          <w:rFonts w:ascii="GHEA Grapalat" w:eastAsia="Times New Roman" w:hAnsi="GHEA Grapalat" w:cs="Times New Roman"/>
          <w:b/>
          <w:bCs/>
          <w:i/>
          <w:iCs/>
        </w:rPr>
        <w:t>Հոդված 5.</w:t>
      </w:r>
      <w:proofErr w:type="gramEnd"/>
      <w:r w:rsidRPr="00FA4AF6">
        <w:rPr>
          <w:rFonts w:ascii="GHEA Grapalat" w:eastAsia="Times New Roman" w:hAnsi="GHEA Grapalat" w:cs="Times New Roman"/>
          <w:b/>
          <w:bCs/>
          <w:i/>
          <w:iCs/>
        </w:rPr>
        <w:t xml:space="preserve"> </w:t>
      </w:r>
      <w:r w:rsidRPr="00FA4AF6">
        <w:rPr>
          <w:rFonts w:ascii="GHEA Grapalat" w:eastAsia="Times New Roman" w:hAnsi="GHEA Grapalat" w:cs="Times New Roman"/>
        </w:rPr>
        <w:t xml:space="preserve">Սույն օրենքն ուժի մեջ է մտնում պաշտոնական հրապարակման օրվան հաջորդող տասներորդ օրը: </w:t>
      </w:r>
    </w:p>
    <w:p w:rsidR="002F0098" w:rsidRPr="00FA4AF6" w:rsidRDefault="002F0098" w:rsidP="002F0098">
      <w:pPr>
        <w:spacing w:before="100" w:beforeAutospacing="1" w:after="100" w:afterAutospacing="1" w:line="240" w:lineRule="auto"/>
        <w:jc w:val="center"/>
        <w:rPr>
          <w:rFonts w:ascii="GHEA Grapalat" w:eastAsia="Times New Roman" w:hAnsi="GHEA Grapalat" w:cs="Times New Roman"/>
        </w:rPr>
      </w:pPr>
      <w:r w:rsidRPr="00FA4AF6">
        <w:rPr>
          <w:rFonts w:ascii="GHEA Grapalat" w:eastAsia="Times New Roman" w:hAnsi="GHEA Grapalat" w:cs="Times New Roman"/>
          <w:b/>
          <w:bCs/>
        </w:rPr>
        <w:t>ՀԻՄՆԱՎՈՐՈւՄ</w:t>
      </w:r>
      <w:r w:rsidRPr="00FA4AF6">
        <w:rPr>
          <w:rFonts w:ascii="GHEA Grapalat" w:eastAsia="Times New Roman" w:hAnsi="GHEA Grapalat" w:cs="Times New Roman"/>
        </w:rPr>
        <w:t xml:space="preserve"> </w:t>
      </w:r>
    </w:p>
    <w:p w:rsidR="002F0098" w:rsidRPr="00FA4AF6" w:rsidRDefault="002F0098" w:rsidP="002F0098">
      <w:pPr>
        <w:spacing w:before="100" w:beforeAutospacing="1" w:after="100" w:afterAutospacing="1" w:line="240" w:lineRule="auto"/>
        <w:jc w:val="center"/>
        <w:rPr>
          <w:rFonts w:ascii="GHEA Grapalat" w:eastAsia="Times New Roman" w:hAnsi="GHEA Grapalat" w:cs="Times New Roman"/>
        </w:rPr>
      </w:pPr>
      <w:r w:rsidRPr="00FA4AF6">
        <w:rPr>
          <w:rFonts w:ascii="GHEA Grapalat" w:eastAsia="Times New Roman" w:hAnsi="GHEA Grapalat" w:cs="Times New Roman"/>
          <w:b/>
          <w:bCs/>
        </w:rPr>
        <w:t xml:space="preserve">«Հայաստանի Հանրապետության քրեական դատավարության օրենսգրքում փոփոխություններ կատարելու մասին» եւ «Հայաստանի Հանրապետության վարչական դատավարության օրենսգրքում փոփոխություններ եւ լրացում կատարելու մասին» Հայաստանի Հանրապետության օրենքների նախագծերի փաթեթի ընդունման </w:t>
      </w:r>
    </w:p>
    <w:p w:rsidR="002F0098" w:rsidRPr="00FA4AF6" w:rsidRDefault="002F0098" w:rsidP="002F0098">
      <w:pPr>
        <w:spacing w:before="100" w:beforeAutospacing="1" w:after="100" w:afterAutospacing="1" w:line="240" w:lineRule="auto"/>
        <w:rPr>
          <w:rFonts w:ascii="GHEA Grapalat" w:eastAsia="Times New Roman" w:hAnsi="GHEA Grapalat" w:cs="Times New Roman"/>
        </w:rPr>
      </w:pPr>
      <w:r w:rsidRPr="00FA4AF6">
        <w:rPr>
          <w:rFonts w:ascii="GHEA Grapalat" w:eastAsia="Times New Roman" w:hAnsi="GHEA Grapalat" w:cs="Times New Roman"/>
        </w:rPr>
        <w:t>Նախագծերի փաթեթով առաջարկվող փոփոխությունները պայմանավորված են Հայաստանի Հանրա</w:t>
      </w:r>
      <w:r w:rsidR="00461624" w:rsidRPr="00FA4AF6">
        <w:rPr>
          <w:rFonts w:ascii="GHEA Grapalat" w:eastAsia="Times New Roman" w:hAnsi="GHEA Grapalat" w:cs="Times New Roman"/>
        </w:rPr>
        <w:softHyphen/>
      </w:r>
      <w:r w:rsidRPr="00FA4AF6">
        <w:rPr>
          <w:rFonts w:ascii="GHEA Grapalat" w:eastAsia="Times New Roman" w:hAnsi="GHEA Grapalat" w:cs="Times New Roman"/>
        </w:rPr>
        <w:t>պե</w:t>
      </w:r>
      <w:r w:rsidR="00461624" w:rsidRPr="00FA4AF6">
        <w:rPr>
          <w:rFonts w:ascii="GHEA Grapalat" w:eastAsia="Times New Roman" w:hAnsi="GHEA Grapalat" w:cs="Times New Roman"/>
        </w:rPr>
        <w:softHyphen/>
      </w:r>
      <w:r w:rsidRPr="00FA4AF6">
        <w:rPr>
          <w:rFonts w:ascii="GHEA Grapalat" w:eastAsia="Times New Roman" w:hAnsi="GHEA Grapalat" w:cs="Times New Roman"/>
        </w:rPr>
        <w:t>տության Սահմանադրական դատարանի 2011 թվականի հուլիսի 15-ի ՍԴՈ-984, 2012 թվականի սեպ</w:t>
      </w:r>
      <w:r w:rsidR="00461624" w:rsidRPr="00FA4AF6">
        <w:rPr>
          <w:rFonts w:ascii="GHEA Grapalat" w:eastAsia="Times New Roman" w:hAnsi="GHEA Grapalat" w:cs="Times New Roman"/>
        </w:rPr>
        <w:softHyphen/>
      </w:r>
      <w:r w:rsidRPr="00FA4AF6">
        <w:rPr>
          <w:rFonts w:ascii="GHEA Grapalat" w:eastAsia="Times New Roman" w:hAnsi="GHEA Grapalat" w:cs="Times New Roman"/>
        </w:rPr>
        <w:t>տեմ</w:t>
      </w:r>
      <w:r w:rsidR="00461624" w:rsidRPr="00FA4AF6">
        <w:rPr>
          <w:rFonts w:ascii="GHEA Grapalat" w:eastAsia="Times New Roman" w:hAnsi="GHEA Grapalat" w:cs="Times New Roman"/>
        </w:rPr>
        <w:softHyphen/>
      </w:r>
      <w:r w:rsidRPr="00FA4AF6">
        <w:rPr>
          <w:rFonts w:ascii="GHEA Grapalat" w:eastAsia="Times New Roman" w:hAnsi="GHEA Grapalat" w:cs="Times New Roman"/>
        </w:rPr>
        <w:t>բերի 28-ի ՍԴՈ-1049 եւ 2013 թվականի մայիսի 31-ի ՍԴՈ-1099 որոշումների պահանջների կա</w:t>
      </w:r>
      <w:r w:rsidR="00461624" w:rsidRPr="00FA4AF6">
        <w:rPr>
          <w:rFonts w:ascii="GHEA Grapalat" w:eastAsia="Times New Roman" w:hAnsi="GHEA Grapalat" w:cs="Times New Roman"/>
        </w:rPr>
        <w:softHyphen/>
      </w:r>
      <w:r w:rsidRPr="00FA4AF6">
        <w:rPr>
          <w:rFonts w:ascii="GHEA Grapalat" w:eastAsia="Times New Roman" w:hAnsi="GHEA Grapalat" w:cs="Times New Roman"/>
        </w:rPr>
        <w:t>տար</w:t>
      </w:r>
      <w:r w:rsidR="00461624" w:rsidRPr="00FA4AF6">
        <w:rPr>
          <w:rFonts w:ascii="GHEA Grapalat" w:eastAsia="Times New Roman" w:hAnsi="GHEA Grapalat" w:cs="Times New Roman"/>
        </w:rPr>
        <w:softHyphen/>
      </w:r>
      <w:r w:rsidRPr="00FA4AF6">
        <w:rPr>
          <w:rFonts w:ascii="GHEA Grapalat" w:eastAsia="Times New Roman" w:hAnsi="GHEA Grapalat" w:cs="Times New Roman"/>
        </w:rPr>
        <w:t xml:space="preserve">ման, դրանցում արտահայտված իրավական դիրքորոշումներն օրենքում իրացնելու անհրաժեշտությամբ: </w:t>
      </w:r>
    </w:p>
    <w:p w:rsidR="002F0098" w:rsidRPr="00FA4AF6" w:rsidRDefault="002F0098" w:rsidP="002F0098">
      <w:pPr>
        <w:spacing w:before="100" w:beforeAutospacing="1" w:after="100" w:afterAutospacing="1" w:line="240" w:lineRule="auto"/>
        <w:rPr>
          <w:rFonts w:ascii="GHEA Grapalat" w:eastAsia="Times New Roman" w:hAnsi="GHEA Grapalat" w:cs="Times New Roman"/>
        </w:rPr>
      </w:pPr>
      <w:r w:rsidRPr="00FA4AF6">
        <w:rPr>
          <w:rFonts w:ascii="GHEA Grapalat" w:eastAsia="Times New Roman" w:hAnsi="GHEA Grapalat" w:cs="Times New Roman"/>
        </w:rPr>
        <w:t>Իրավակիրառական պրակտիկայում Հայաստանի Հանրապետության քրեական դատավարության օրենս</w:t>
      </w:r>
      <w:r w:rsidR="00461624" w:rsidRPr="00FA4AF6">
        <w:rPr>
          <w:rFonts w:ascii="GHEA Grapalat" w:eastAsia="Times New Roman" w:hAnsi="GHEA Grapalat" w:cs="Times New Roman"/>
        </w:rPr>
        <w:softHyphen/>
      </w:r>
      <w:r w:rsidRPr="00FA4AF6">
        <w:rPr>
          <w:rFonts w:ascii="GHEA Grapalat" w:eastAsia="Times New Roman" w:hAnsi="GHEA Grapalat" w:cs="Times New Roman"/>
        </w:rPr>
        <w:t>գրքի 426</w:t>
      </w:r>
      <w:r w:rsidRPr="00FA4AF6">
        <w:rPr>
          <w:rFonts w:ascii="GHEA Grapalat" w:eastAsia="Times New Roman" w:hAnsi="GHEA Grapalat" w:cs="Times New Roman"/>
          <w:vertAlign w:val="superscript"/>
        </w:rPr>
        <w:t>9</w:t>
      </w:r>
      <w:r w:rsidRPr="00FA4AF6">
        <w:rPr>
          <w:rFonts w:ascii="GHEA Grapalat" w:eastAsia="Times New Roman" w:hAnsi="GHEA Grapalat" w:cs="Times New Roman"/>
        </w:rPr>
        <w:t xml:space="preserve"> -րդ հոդվածի 1-ին մասի ուժով նոր հանգամանքների հիմքով հարուցված վարույթով դա</w:t>
      </w:r>
      <w:r w:rsidR="00461624" w:rsidRPr="00FA4AF6">
        <w:rPr>
          <w:rFonts w:ascii="GHEA Grapalat" w:eastAsia="Times New Roman" w:hAnsi="GHEA Grapalat" w:cs="Times New Roman"/>
        </w:rPr>
        <w:softHyphen/>
      </w:r>
      <w:r w:rsidRPr="00FA4AF6">
        <w:rPr>
          <w:rFonts w:ascii="GHEA Grapalat" w:eastAsia="Times New Roman" w:hAnsi="GHEA Grapalat" w:cs="Times New Roman"/>
        </w:rPr>
        <w:t>տարանը գործի քննության արդյունքում իրականացնում էր այն նույն լիազորությունները, որոնք իրա</w:t>
      </w:r>
      <w:r w:rsidR="00461624" w:rsidRPr="00FA4AF6">
        <w:rPr>
          <w:rFonts w:ascii="GHEA Grapalat" w:eastAsia="Times New Roman" w:hAnsi="GHEA Grapalat" w:cs="Times New Roman"/>
        </w:rPr>
        <w:softHyphen/>
      </w:r>
      <w:r w:rsidRPr="00FA4AF6">
        <w:rPr>
          <w:rFonts w:ascii="GHEA Grapalat" w:eastAsia="Times New Roman" w:hAnsi="GHEA Grapalat" w:cs="Times New Roman"/>
        </w:rPr>
        <w:t>կա</w:t>
      </w:r>
      <w:r w:rsidR="00461624" w:rsidRPr="00FA4AF6">
        <w:rPr>
          <w:rFonts w:ascii="GHEA Grapalat" w:eastAsia="Times New Roman" w:hAnsi="GHEA Grapalat" w:cs="Times New Roman"/>
        </w:rPr>
        <w:softHyphen/>
      </w:r>
      <w:r w:rsidRPr="00FA4AF6">
        <w:rPr>
          <w:rFonts w:ascii="GHEA Grapalat" w:eastAsia="Times New Roman" w:hAnsi="GHEA Grapalat" w:cs="Times New Roman"/>
        </w:rPr>
        <w:t>նացնում էր ստորադաս դատարանի դատական ակտերի օրինականությունն ստուգելիս, ինչն իր հեր</w:t>
      </w:r>
      <w:r w:rsidR="00461624" w:rsidRPr="00FA4AF6">
        <w:rPr>
          <w:rFonts w:ascii="GHEA Grapalat" w:eastAsia="Times New Roman" w:hAnsi="GHEA Grapalat" w:cs="Times New Roman"/>
        </w:rPr>
        <w:softHyphen/>
      </w:r>
      <w:r w:rsidRPr="00FA4AF6">
        <w:rPr>
          <w:rFonts w:ascii="GHEA Grapalat" w:eastAsia="Times New Roman" w:hAnsi="GHEA Grapalat" w:cs="Times New Roman"/>
        </w:rPr>
        <w:t>թին նշանակում էր, որ դատական ակտը վերանայող դատարանն իրավասու էր մերժել բողոքը՝ դա</w:t>
      </w:r>
      <w:r w:rsidR="00461624" w:rsidRPr="00FA4AF6">
        <w:rPr>
          <w:rFonts w:ascii="GHEA Grapalat" w:eastAsia="Times New Roman" w:hAnsi="GHEA Grapalat" w:cs="Times New Roman"/>
        </w:rPr>
        <w:softHyphen/>
      </w:r>
      <w:r w:rsidRPr="00FA4AF6">
        <w:rPr>
          <w:rFonts w:ascii="GHEA Grapalat" w:eastAsia="Times New Roman" w:hAnsi="GHEA Grapalat" w:cs="Times New Roman"/>
        </w:rPr>
        <w:t>տա</w:t>
      </w:r>
      <w:r w:rsidR="00461624" w:rsidRPr="00FA4AF6">
        <w:rPr>
          <w:rFonts w:ascii="GHEA Grapalat" w:eastAsia="Times New Roman" w:hAnsi="GHEA Grapalat" w:cs="Times New Roman"/>
        </w:rPr>
        <w:softHyphen/>
      </w:r>
      <w:r w:rsidRPr="00FA4AF6">
        <w:rPr>
          <w:rFonts w:ascii="GHEA Grapalat" w:eastAsia="Times New Roman" w:hAnsi="GHEA Grapalat" w:cs="Times New Roman"/>
        </w:rPr>
        <w:t>կան ակտը թողնելով օինական ուժի մեջ: Այսինքն՝ իրավակիրառական պրակտիկայում քրեական դա</w:t>
      </w:r>
      <w:r w:rsidR="00461624" w:rsidRPr="00FA4AF6">
        <w:rPr>
          <w:rFonts w:ascii="GHEA Grapalat" w:eastAsia="Times New Roman" w:hAnsi="GHEA Grapalat" w:cs="Times New Roman"/>
        </w:rPr>
        <w:softHyphen/>
      </w:r>
      <w:r w:rsidRPr="00FA4AF6">
        <w:rPr>
          <w:rFonts w:ascii="GHEA Grapalat" w:eastAsia="Times New Roman" w:hAnsi="GHEA Grapalat" w:cs="Times New Roman"/>
        </w:rPr>
        <w:t>տա</w:t>
      </w:r>
      <w:r w:rsidR="00461624" w:rsidRPr="00FA4AF6">
        <w:rPr>
          <w:rFonts w:ascii="GHEA Grapalat" w:eastAsia="Times New Roman" w:hAnsi="GHEA Grapalat" w:cs="Times New Roman"/>
        </w:rPr>
        <w:softHyphen/>
      </w:r>
      <w:r w:rsidRPr="00FA4AF6">
        <w:rPr>
          <w:rFonts w:ascii="GHEA Grapalat" w:eastAsia="Times New Roman" w:hAnsi="GHEA Grapalat" w:cs="Times New Roman"/>
        </w:rPr>
        <w:t>վարության օրենսգրքի 426</w:t>
      </w:r>
      <w:r w:rsidRPr="00FA4AF6">
        <w:rPr>
          <w:rFonts w:ascii="GHEA Grapalat" w:eastAsia="Times New Roman" w:hAnsi="GHEA Grapalat" w:cs="Times New Roman"/>
          <w:vertAlign w:val="superscript"/>
        </w:rPr>
        <w:t>9</w:t>
      </w:r>
      <w:r w:rsidRPr="00FA4AF6">
        <w:rPr>
          <w:rFonts w:ascii="GHEA Grapalat" w:eastAsia="Times New Roman" w:hAnsi="GHEA Grapalat" w:cs="Times New Roman"/>
        </w:rPr>
        <w:t xml:space="preserve"> -րդ հոդվածի 1-ին մասին տրված մեկնաբանության ուժով դա</w:t>
      </w:r>
      <w:r w:rsidR="00461624" w:rsidRPr="00FA4AF6">
        <w:rPr>
          <w:rFonts w:ascii="GHEA Grapalat" w:eastAsia="Times New Roman" w:hAnsi="GHEA Grapalat" w:cs="Times New Roman"/>
        </w:rPr>
        <w:softHyphen/>
      </w:r>
      <w:r w:rsidRPr="00FA4AF6">
        <w:rPr>
          <w:rFonts w:ascii="GHEA Grapalat" w:eastAsia="Times New Roman" w:hAnsi="GHEA Grapalat" w:cs="Times New Roman"/>
        </w:rPr>
        <w:t>տարան</w:t>
      </w:r>
      <w:r w:rsidR="00461624" w:rsidRPr="00FA4AF6">
        <w:rPr>
          <w:rFonts w:ascii="GHEA Grapalat" w:eastAsia="Times New Roman" w:hAnsi="GHEA Grapalat" w:cs="Times New Roman"/>
        </w:rPr>
        <w:softHyphen/>
      </w:r>
      <w:r w:rsidRPr="00FA4AF6">
        <w:rPr>
          <w:rFonts w:ascii="GHEA Grapalat" w:eastAsia="Times New Roman" w:hAnsi="GHEA Grapalat" w:cs="Times New Roman"/>
        </w:rPr>
        <w:t>նե</w:t>
      </w:r>
      <w:r w:rsidR="00461624" w:rsidRPr="00FA4AF6">
        <w:rPr>
          <w:rFonts w:ascii="GHEA Grapalat" w:eastAsia="Times New Roman" w:hAnsi="GHEA Grapalat" w:cs="Times New Roman"/>
        </w:rPr>
        <w:softHyphen/>
      </w:r>
      <w:r w:rsidRPr="00FA4AF6">
        <w:rPr>
          <w:rFonts w:ascii="GHEA Grapalat" w:eastAsia="Times New Roman" w:hAnsi="GHEA Grapalat" w:cs="Times New Roman"/>
        </w:rPr>
        <w:t>րը հնարավորություն էին ստանում օրինական ուժի մեջ թողնել վերանայման ենթակա այն դատական ակ</w:t>
      </w:r>
      <w:r w:rsidR="00461624" w:rsidRPr="00FA4AF6">
        <w:rPr>
          <w:rFonts w:ascii="GHEA Grapalat" w:eastAsia="Times New Roman" w:hAnsi="GHEA Grapalat" w:cs="Times New Roman"/>
        </w:rPr>
        <w:softHyphen/>
      </w:r>
      <w:r w:rsidRPr="00FA4AF6">
        <w:rPr>
          <w:rFonts w:ascii="GHEA Grapalat" w:eastAsia="Times New Roman" w:hAnsi="GHEA Grapalat" w:cs="Times New Roman"/>
        </w:rPr>
        <w:t>տը, որը կայացվել էր Սահմանադրական դատարանի կողմից Սահմանադրությանը հակասող ճա</w:t>
      </w:r>
      <w:r w:rsidR="00461624" w:rsidRPr="00FA4AF6">
        <w:rPr>
          <w:rFonts w:ascii="GHEA Grapalat" w:eastAsia="Times New Roman" w:hAnsi="GHEA Grapalat" w:cs="Times New Roman"/>
        </w:rPr>
        <w:softHyphen/>
      </w:r>
      <w:r w:rsidRPr="00FA4AF6">
        <w:rPr>
          <w:rFonts w:ascii="GHEA Grapalat" w:eastAsia="Times New Roman" w:hAnsi="GHEA Grapalat" w:cs="Times New Roman"/>
        </w:rPr>
        <w:t>նաչ</w:t>
      </w:r>
      <w:r w:rsidR="00461624" w:rsidRPr="00FA4AF6">
        <w:rPr>
          <w:rFonts w:ascii="GHEA Grapalat" w:eastAsia="Times New Roman" w:hAnsi="GHEA Grapalat" w:cs="Times New Roman"/>
        </w:rPr>
        <w:softHyphen/>
      </w:r>
      <w:r w:rsidRPr="00FA4AF6">
        <w:rPr>
          <w:rFonts w:ascii="GHEA Grapalat" w:eastAsia="Times New Roman" w:hAnsi="GHEA Grapalat" w:cs="Times New Roman"/>
        </w:rPr>
        <w:t>ված օրինադրույթի կիրառմամբ կամ ընդունվել էր ի խախտումն Մարդու իրավունքների եւ հիմնարար ազա</w:t>
      </w:r>
      <w:r w:rsidR="00461624" w:rsidRPr="00FA4AF6">
        <w:rPr>
          <w:rFonts w:ascii="GHEA Grapalat" w:eastAsia="Times New Roman" w:hAnsi="GHEA Grapalat" w:cs="Times New Roman"/>
        </w:rPr>
        <w:softHyphen/>
      </w:r>
      <w:r w:rsidRPr="00FA4AF6">
        <w:rPr>
          <w:rFonts w:ascii="GHEA Grapalat" w:eastAsia="Times New Roman" w:hAnsi="GHEA Grapalat" w:cs="Times New Roman"/>
        </w:rPr>
        <w:t>տությունների պաշտպանության մասին եվրոպական կոնվենցիայի: Դրա համար իրավական հիմք էին ծառայում քրեական դատավարության օրենսգրքի 426</w:t>
      </w:r>
      <w:r w:rsidRPr="00FA4AF6">
        <w:rPr>
          <w:rFonts w:ascii="GHEA Grapalat" w:eastAsia="Times New Roman" w:hAnsi="GHEA Grapalat" w:cs="Times New Roman"/>
          <w:vertAlign w:val="superscript"/>
        </w:rPr>
        <w:t>9</w:t>
      </w:r>
      <w:r w:rsidRPr="00FA4AF6">
        <w:rPr>
          <w:rFonts w:ascii="GHEA Grapalat" w:eastAsia="Times New Roman" w:hAnsi="GHEA Grapalat" w:cs="Times New Roman"/>
        </w:rPr>
        <w:t xml:space="preserve"> -րդ հոդվածի 1-ին մասի դրույթները, որոն</w:t>
      </w:r>
      <w:r w:rsidR="00461624" w:rsidRPr="00FA4AF6">
        <w:rPr>
          <w:rFonts w:ascii="GHEA Grapalat" w:eastAsia="Times New Roman" w:hAnsi="GHEA Grapalat" w:cs="Times New Roman"/>
        </w:rPr>
        <w:softHyphen/>
      </w:r>
      <w:r w:rsidRPr="00FA4AF6">
        <w:rPr>
          <w:rFonts w:ascii="GHEA Grapalat" w:eastAsia="Times New Roman" w:hAnsi="GHEA Grapalat" w:cs="Times New Roman"/>
        </w:rPr>
        <w:t>ցում ամրագրված «ընդհանուր կարգ» ձեւակերպումը, ըստ իրավակիրառական պրակտիկայում տրված մեկ</w:t>
      </w:r>
      <w:r w:rsidR="00461624" w:rsidRPr="00FA4AF6">
        <w:rPr>
          <w:rFonts w:ascii="GHEA Grapalat" w:eastAsia="Times New Roman" w:hAnsi="GHEA Grapalat" w:cs="Times New Roman"/>
        </w:rPr>
        <w:softHyphen/>
      </w:r>
      <w:r w:rsidRPr="00FA4AF6">
        <w:rPr>
          <w:rFonts w:ascii="GHEA Grapalat" w:eastAsia="Times New Roman" w:hAnsi="GHEA Grapalat" w:cs="Times New Roman"/>
        </w:rPr>
        <w:t>նաբանության, թույլ էր տալիս դատական ակտը վերանայելիս ղեկավարվել համապատասխանաբար քրե</w:t>
      </w:r>
      <w:r w:rsidR="00461624" w:rsidRPr="00FA4AF6">
        <w:rPr>
          <w:rFonts w:ascii="GHEA Grapalat" w:eastAsia="Times New Roman" w:hAnsi="GHEA Grapalat" w:cs="Times New Roman"/>
        </w:rPr>
        <w:softHyphen/>
      </w:r>
      <w:r w:rsidRPr="00FA4AF6">
        <w:rPr>
          <w:rFonts w:ascii="GHEA Grapalat" w:eastAsia="Times New Roman" w:hAnsi="GHEA Grapalat" w:cs="Times New Roman"/>
        </w:rPr>
        <w:t>ական դատավարության օրենսգրքի 419-րդ հոդվածով, եւ ըստ այդմ, օրինական ուժի մեջ թողնել վերա</w:t>
      </w:r>
      <w:r w:rsidR="00461624" w:rsidRPr="00FA4AF6">
        <w:rPr>
          <w:rFonts w:ascii="GHEA Grapalat" w:eastAsia="Times New Roman" w:hAnsi="GHEA Grapalat" w:cs="Times New Roman"/>
        </w:rPr>
        <w:softHyphen/>
      </w:r>
      <w:r w:rsidRPr="00FA4AF6">
        <w:rPr>
          <w:rFonts w:ascii="GHEA Grapalat" w:eastAsia="Times New Roman" w:hAnsi="GHEA Grapalat" w:cs="Times New Roman"/>
        </w:rPr>
        <w:t xml:space="preserve">նայման ենթակա դատական ակտը: </w:t>
      </w:r>
    </w:p>
    <w:p w:rsidR="002F0098" w:rsidRPr="00FA4AF6" w:rsidRDefault="002F0098" w:rsidP="002F0098">
      <w:pPr>
        <w:spacing w:before="100" w:beforeAutospacing="1" w:after="100" w:afterAutospacing="1" w:line="240" w:lineRule="auto"/>
        <w:rPr>
          <w:rFonts w:ascii="GHEA Grapalat" w:eastAsia="Times New Roman" w:hAnsi="GHEA Grapalat" w:cs="Times New Roman"/>
        </w:rPr>
      </w:pPr>
      <w:r w:rsidRPr="00FA4AF6">
        <w:rPr>
          <w:rFonts w:ascii="GHEA Grapalat" w:eastAsia="Times New Roman" w:hAnsi="GHEA Grapalat" w:cs="Times New Roman"/>
        </w:rPr>
        <w:t>Վերը նշված գործերով կայացված որոշմամբ Սահմանադրական դատարանը, բացահայտելով քրեական դա</w:t>
      </w:r>
      <w:r w:rsidR="00461624" w:rsidRPr="00FA4AF6">
        <w:rPr>
          <w:rFonts w:ascii="GHEA Grapalat" w:eastAsia="Times New Roman" w:hAnsi="GHEA Grapalat" w:cs="Times New Roman"/>
        </w:rPr>
        <w:softHyphen/>
      </w:r>
      <w:r w:rsidRPr="00FA4AF6">
        <w:rPr>
          <w:rFonts w:ascii="GHEA Grapalat" w:eastAsia="Times New Roman" w:hAnsi="GHEA Grapalat" w:cs="Times New Roman"/>
        </w:rPr>
        <w:t>տավարության օրենսգրքի 426</w:t>
      </w:r>
      <w:r w:rsidRPr="00FA4AF6">
        <w:rPr>
          <w:rFonts w:ascii="GHEA Grapalat" w:eastAsia="Times New Roman" w:hAnsi="GHEA Grapalat" w:cs="Times New Roman"/>
          <w:vertAlign w:val="superscript"/>
        </w:rPr>
        <w:t>9</w:t>
      </w:r>
      <w:r w:rsidRPr="00FA4AF6">
        <w:rPr>
          <w:rFonts w:ascii="GHEA Grapalat" w:eastAsia="Times New Roman" w:hAnsi="GHEA Grapalat" w:cs="Times New Roman"/>
        </w:rPr>
        <w:t xml:space="preserve"> -րդ հոդվածի 1-ին մասի սահմանադրաիրավական բովանդակությու</w:t>
      </w:r>
      <w:r w:rsidR="00461624" w:rsidRPr="00FA4AF6">
        <w:rPr>
          <w:rFonts w:ascii="GHEA Grapalat" w:eastAsia="Times New Roman" w:hAnsi="GHEA Grapalat" w:cs="Times New Roman"/>
        </w:rPr>
        <w:softHyphen/>
      </w:r>
      <w:r w:rsidRPr="00FA4AF6">
        <w:rPr>
          <w:rFonts w:ascii="GHEA Grapalat" w:eastAsia="Times New Roman" w:hAnsi="GHEA Grapalat" w:cs="Times New Roman"/>
        </w:rPr>
        <w:t>նը, հաստատել է այն իրավական դիրքորոշումը, համաձայն որի՝ այն դեպքում, երբ դատական ակտի վե</w:t>
      </w:r>
      <w:r w:rsidR="00461624" w:rsidRPr="00FA4AF6">
        <w:rPr>
          <w:rFonts w:ascii="GHEA Grapalat" w:eastAsia="Times New Roman" w:hAnsi="GHEA Grapalat" w:cs="Times New Roman"/>
        </w:rPr>
        <w:softHyphen/>
      </w:r>
      <w:r w:rsidRPr="00FA4AF6">
        <w:rPr>
          <w:rFonts w:ascii="GHEA Grapalat" w:eastAsia="Times New Roman" w:hAnsi="GHEA Grapalat" w:cs="Times New Roman"/>
        </w:rPr>
        <w:t>րանայման համար որպես նոր հանգամանք հիմք է հանդիսանում սահմանադրական դատարանի՝ համապատասխան օրենքի դրույթը Սահմանադրությանը հակասող եւ անվավեր ճանաչելու մասին որո</w:t>
      </w:r>
      <w:r w:rsidR="00461624" w:rsidRPr="00FA4AF6">
        <w:rPr>
          <w:rFonts w:ascii="GHEA Grapalat" w:eastAsia="Times New Roman" w:hAnsi="GHEA Grapalat" w:cs="Times New Roman"/>
        </w:rPr>
        <w:softHyphen/>
      </w:r>
      <w:r w:rsidRPr="00FA4AF6">
        <w:rPr>
          <w:rFonts w:ascii="GHEA Grapalat" w:eastAsia="Times New Roman" w:hAnsi="GHEA Grapalat" w:cs="Times New Roman"/>
        </w:rPr>
        <w:t>շու</w:t>
      </w:r>
      <w:r w:rsidR="00461624" w:rsidRPr="00FA4AF6">
        <w:rPr>
          <w:rFonts w:ascii="GHEA Grapalat" w:eastAsia="Times New Roman" w:hAnsi="GHEA Grapalat" w:cs="Times New Roman"/>
        </w:rPr>
        <w:softHyphen/>
      </w:r>
      <w:r w:rsidRPr="00FA4AF6">
        <w:rPr>
          <w:rFonts w:ascii="GHEA Grapalat" w:eastAsia="Times New Roman" w:hAnsi="GHEA Grapalat" w:cs="Times New Roman"/>
        </w:rPr>
        <w:t>մը, ապա գործնականում վերանայված դատական ակտի ուժի մեջ մնալն անհնարին է, որովհետեւ ար</w:t>
      </w:r>
      <w:r w:rsidR="00461624" w:rsidRPr="00FA4AF6">
        <w:rPr>
          <w:rFonts w:ascii="GHEA Grapalat" w:eastAsia="Times New Roman" w:hAnsi="GHEA Grapalat" w:cs="Times New Roman"/>
        </w:rPr>
        <w:softHyphen/>
      </w:r>
      <w:r w:rsidRPr="00FA4AF6">
        <w:rPr>
          <w:rFonts w:ascii="GHEA Grapalat" w:eastAsia="Times New Roman" w:hAnsi="GHEA Grapalat" w:cs="Times New Roman"/>
        </w:rPr>
        <w:t>դարադատության հիմքում դրվել է եւ կշարունակի ուժի մեջ մնալ հակասահմանադրական նորմը: Մար</w:t>
      </w:r>
      <w:r w:rsidR="00461624" w:rsidRPr="00FA4AF6">
        <w:rPr>
          <w:rFonts w:ascii="GHEA Grapalat" w:eastAsia="Times New Roman" w:hAnsi="GHEA Grapalat" w:cs="Times New Roman"/>
        </w:rPr>
        <w:softHyphen/>
      </w:r>
      <w:r w:rsidRPr="00FA4AF6">
        <w:rPr>
          <w:rFonts w:ascii="GHEA Grapalat" w:eastAsia="Times New Roman" w:hAnsi="GHEA Grapalat" w:cs="Times New Roman"/>
        </w:rPr>
        <w:t>դու իրավունքների եվրոպական դատարանի որոշումների հիման վրա դատական ակտերի վերա</w:t>
      </w:r>
      <w:r w:rsidR="00461624" w:rsidRPr="00FA4AF6">
        <w:rPr>
          <w:rFonts w:ascii="GHEA Grapalat" w:eastAsia="Times New Roman" w:hAnsi="GHEA Grapalat" w:cs="Times New Roman"/>
        </w:rPr>
        <w:softHyphen/>
      </w:r>
      <w:r w:rsidRPr="00FA4AF6">
        <w:rPr>
          <w:rFonts w:ascii="GHEA Grapalat" w:eastAsia="Times New Roman" w:hAnsi="GHEA Grapalat" w:cs="Times New Roman"/>
        </w:rPr>
        <w:t>նայ</w:t>
      </w:r>
      <w:r w:rsidR="00461624" w:rsidRPr="00FA4AF6">
        <w:rPr>
          <w:rFonts w:ascii="GHEA Grapalat" w:eastAsia="Times New Roman" w:hAnsi="GHEA Grapalat" w:cs="Times New Roman"/>
        </w:rPr>
        <w:softHyphen/>
      </w:r>
      <w:r w:rsidRPr="00FA4AF6">
        <w:rPr>
          <w:rFonts w:ascii="GHEA Grapalat" w:eastAsia="Times New Roman" w:hAnsi="GHEA Grapalat" w:cs="Times New Roman"/>
        </w:rPr>
        <w:t>ման դեպքում եւս Կոնվենցիայով երաշխավորված իրավունքների խախտման դեպք արձանագրելիս դա</w:t>
      </w:r>
      <w:r w:rsidR="00461624" w:rsidRPr="00FA4AF6">
        <w:rPr>
          <w:rFonts w:ascii="GHEA Grapalat" w:eastAsia="Times New Roman" w:hAnsi="GHEA Grapalat" w:cs="Times New Roman"/>
        </w:rPr>
        <w:softHyphen/>
      </w:r>
      <w:r w:rsidRPr="00FA4AF6">
        <w:rPr>
          <w:rFonts w:ascii="GHEA Grapalat" w:eastAsia="Times New Roman" w:hAnsi="GHEA Grapalat" w:cs="Times New Roman"/>
        </w:rPr>
        <w:t>տական ակտն օրինական ուժի մեջ թողնելը չի ապահովի անձանց խախտված իրավունքների վե</w:t>
      </w:r>
      <w:r w:rsidR="00461624" w:rsidRPr="00FA4AF6">
        <w:rPr>
          <w:rFonts w:ascii="GHEA Grapalat" w:eastAsia="Times New Roman" w:hAnsi="GHEA Grapalat" w:cs="Times New Roman"/>
        </w:rPr>
        <w:softHyphen/>
      </w:r>
      <w:r w:rsidRPr="00FA4AF6">
        <w:rPr>
          <w:rFonts w:ascii="GHEA Grapalat" w:eastAsia="Times New Roman" w:hAnsi="GHEA Grapalat" w:cs="Times New Roman"/>
        </w:rPr>
        <w:t>րա</w:t>
      </w:r>
      <w:r w:rsidR="00461624" w:rsidRPr="00FA4AF6">
        <w:rPr>
          <w:rFonts w:ascii="GHEA Grapalat" w:eastAsia="Times New Roman" w:hAnsi="GHEA Grapalat" w:cs="Times New Roman"/>
        </w:rPr>
        <w:softHyphen/>
      </w:r>
      <w:r w:rsidRPr="00FA4AF6">
        <w:rPr>
          <w:rFonts w:ascii="GHEA Grapalat" w:eastAsia="Times New Roman" w:hAnsi="GHEA Grapalat" w:cs="Times New Roman"/>
        </w:rPr>
        <w:t>կանգ</w:t>
      </w:r>
      <w:r w:rsidR="00461624" w:rsidRPr="00FA4AF6">
        <w:rPr>
          <w:rFonts w:ascii="GHEA Grapalat" w:eastAsia="Times New Roman" w:hAnsi="GHEA Grapalat" w:cs="Times New Roman"/>
        </w:rPr>
        <w:softHyphen/>
      </w:r>
      <w:r w:rsidRPr="00FA4AF6">
        <w:rPr>
          <w:rFonts w:ascii="GHEA Grapalat" w:eastAsia="Times New Roman" w:hAnsi="GHEA Grapalat" w:cs="Times New Roman"/>
        </w:rPr>
        <w:t xml:space="preserve">նումը: Ուստի, նոր հանգամանքի հիմքով դատական ակտի վերանայումն անխուսափելիորեն պետք է ipso facto հանգեցնի հակասահմանադրական </w:t>
      </w:r>
      <w:r w:rsidRPr="00FA4AF6">
        <w:rPr>
          <w:rFonts w:ascii="GHEA Grapalat" w:eastAsia="Times New Roman" w:hAnsi="GHEA Grapalat" w:cs="Times New Roman"/>
        </w:rPr>
        <w:lastRenderedPageBreak/>
        <w:t>նորմ կիրառած կամ կոնվենցիոն իրավունքի խախ</w:t>
      </w:r>
      <w:r w:rsidR="00461624" w:rsidRPr="00FA4AF6">
        <w:rPr>
          <w:rFonts w:ascii="GHEA Grapalat" w:eastAsia="Times New Roman" w:hAnsi="GHEA Grapalat" w:cs="Times New Roman"/>
        </w:rPr>
        <w:softHyphen/>
      </w:r>
      <w:r w:rsidRPr="00FA4AF6">
        <w:rPr>
          <w:rFonts w:ascii="GHEA Grapalat" w:eastAsia="Times New Roman" w:hAnsi="GHEA Grapalat" w:cs="Times New Roman"/>
        </w:rPr>
        <w:t xml:space="preserve">տում թույլ տված դատական ակտի բեկանմանը: </w:t>
      </w:r>
    </w:p>
    <w:p w:rsidR="002F0098" w:rsidRPr="00FA4AF6" w:rsidRDefault="002F0098" w:rsidP="002F0098">
      <w:pPr>
        <w:spacing w:before="100" w:beforeAutospacing="1" w:after="100" w:afterAutospacing="1" w:line="240" w:lineRule="auto"/>
        <w:rPr>
          <w:rFonts w:ascii="GHEA Grapalat" w:eastAsia="Times New Roman" w:hAnsi="GHEA Grapalat" w:cs="Times New Roman"/>
        </w:rPr>
      </w:pPr>
      <w:r w:rsidRPr="00FA4AF6">
        <w:rPr>
          <w:rFonts w:ascii="GHEA Grapalat" w:eastAsia="Times New Roman" w:hAnsi="GHEA Grapalat" w:cs="Times New Roman"/>
        </w:rPr>
        <w:t>Սահմանադրական դատարանն այսպիսի դիրքորոշում է արտահայտել նաեւ նոր երեւան եկած հան</w:t>
      </w:r>
      <w:r w:rsidR="00461624" w:rsidRPr="00FA4AF6">
        <w:rPr>
          <w:rFonts w:ascii="GHEA Grapalat" w:eastAsia="Times New Roman" w:hAnsi="GHEA Grapalat" w:cs="Times New Roman"/>
        </w:rPr>
        <w:softHyphen/>
      </w:r>
      <w:r w:rsidRPr="00FA4AF6">
        <w:rPr>
          <w:rFonts w:ascii="GHEA Grapalat" w:eastAsia="Times New Roman" w:hAnsi="GHEA Grapalat" w:cs="Times New Roman"/>
        </w:rPr>
        <w:t>գա</w:t>
      </w:r>
      <w:r w:rsidR="00461624" w:rsidRPr="00FA4AF6">
        <w:rPr>
          <w:rFonts w:ascii="GHEA Grapalat" w:eastAsia="Times New Roman" w:hAnsi="GHEA Grapalat" w:cs="Times New Roman"/>
        </w:rPr>
        <w:softHyphen/>
      </w:r>
      <w:r w:rsidRPr="00FA4AF6">
        <w:rPr>
          <w:rFonts w:ascii="GHEA Grapalat" w:eastAsia="Times New Roman" w:hAnsi="GHEA Grapalat" w:cs="Times New Roman"/>
        </w:rPr>
        <w:t>մանք</w:t>
      </w:r>
      <w:r w:rsidR="00461624" w:rsidRPr="00FA4AF6">
        <w:rPr>
          <w:rFonts w:ascii="GHEA Grapalat" w:eastAsia="Times New Roman" w:hAnsi="GHEA Grapalat" w:cs="Times New Roman"/>
        </w:rPr>
        <w:softHyphen/>
      </w:r>
      <w:r w:rsidRPr="00FA4AF6">
        <w:rPr>
          <w:rFonts w:ascii="GHEA Grapalat" w:eastAsia="Times New Roman" w:hAnsi="GHEA Grapalat" w:cs="Times New Roman"/>
        </w:rPr>
        <w:t xml:space="preserve">ների հիմքով դատական ակտերի վերանայման կապակցությամբ (ՍԴՈ-1049): </w:t>
      </w:r>
    </w:p>
    <w:p w:rsidR="002F0098" w:rsidRPr="00FA4AF6" w:rsidRDefault="002F0098" w:rsidP="002F0098">
      <w:pPr>
        <w:spacing w:before="100" w:beforeAutospacing="1" w:after="100" w:afterAutospacing="1" w:line="240" w:lineRule="auto"/>
        <w:rPr>
          <w:rFonts w:ascii="GHEA Grapalat" w:eastAsia="Times New Roman" w:hAnsi="GHEA Grapalat" w:cs="Times New Roman"/>
        </w:rPr>
      </w:pPr>
      <w:r w:rsidRPr="00FA4AF6">
        <w:rPr>
          <w:rFonts w:ascii="GHEA Grapalat" w:eastAsia="Times New Roman" w:hAnsi="GHEA Grapalat" w:cs="Times New Roman"/>
        </w:rPr>
        <w:t>Սակայն խնդիրը պայմանավորված չէր միայն իրավակիրառական պրակտիկայուվ, այլ նոր երեւան եկած եւ նոր հանգամանքներով դատական ակտերի վերնայման ինստիտուտի արդյունավետ գործողության հա</w:t>
      </w:r>
      <w:r w:rsidR="00461624" w:rsidRPr="00FA4AF6">
        <w:rPr>
          <w:rFonts w:ascii="GHEA Grapalat" w:eastAsia="Times New Roman" w:hAnsi="GHEA Grapalat" w:cs="Times New Roman"/>
        </w:rPr>
        <w:softHyphen/>
      </w:r>
      <w:r w:rsidRPr="00FA4AF6">
        <w:rPr>
          <w:rFonts w:ascii="GHEA Grapalat" w:eastAsia="Times New Roman" w:hAnsi="GHEA Grapalat" w:cs="Times New Roman"/>
        </w:rPr>
        <w:t xml:space="preserve">մար անհրաժեշտ եւ բավարար օրենսդրական դաշտի բացակայությամբ: </w:t>
      </w:r>
    </w:p>
    <w:p w:rsidR="002F0098" w:rsidRPr="00FA4AF6" w:rsidRDefault="002F0098" w:rsidP="002F0098">
      <w:pPr>
        <w:spacing w:before="100" w:beforeAutospacing="1" w:after="100" w:afterAutospacing="1" w:line="240" w:lineRule="auto"/>
        <w:rPr>
          <w:rFonts w:ascii="GHEA Grapalat" w:eastAsia="Times New Roman" w:hAnsi="GHEA Grapalat" w:cs="Times New Roman"/>
        </w:rPr>
      </w:pPr>
      <w:r w:rsidRPr="00FA4AF6">
        <w:rPr>
          <w:rFonts w:ascii="GHEA Grapalat" w:eastAsia="Times New Roman" w:hAnsi="GHEA Grapalat" w:cs="Times New Roman"/>
        </w:rPr>
        <w:t xml:space="preserve">Չնայած տարիների ընթացքում կատարված բազմաթիվ փոփոխություններին, այդուհանդերձ նոր եւ նոր երեւան եկած հանգամանքների հիման վրա դատական ակտերի վերանայման ինստիտուտը դեռեւս ունի բարեփոխումների կարիք: Այս առումով հատկապես անհրաժեշտություն կա սահմանելու դատարանի լիազորությունները դատական ակտի վերանայման վարույթի փուլում, հատկապես նոր կամ նոր երեւան եկած հանգամանքի բացակայության դեպքում վերանայման պահանջը մերժելու, իսկ դրանց առկայությունը հաստատվելու դեպքում՝ դատական ակտը պարտադիր բեկանելու եւ փոփոխելու կամ ստորադաս դատական ատյան ուղարկելու լիազորությունները: </w:t>
      </w:r>
    </w:p>
    <w:p w:rsidR="002F0098" w:rsidRPr="00FA4AF6" w:rsidRDefault="002F0098" w:rsidP="002F0098">
      <w:pPr>
        <w:spacing w:before="100" w:beforeAutospacing="1" w:after="100" w:afterAutospacing="1" w:line="240" w:lineRule="auto"/>
        <w:rPr>
          <w:rFonts w:ascii="GHEA Grapalat" w:eastAsia="Times New Roman" w:hAnsi="GHEA Grapalat" w:cs="Times New Roman"/>
        </w:rPr>
      </w:pPr>
      <w:r w:rsidRPr="00FA4AF6">
        <w:rPr>
          <w:rFonts w:ascii="GHEA Grapalat" w:eastAsia="Times New Roman" w:hAnsi="GHEA Grapalat" w:cs="Times New Roman"/>
        </w:rPr>
        <w:t xml:space="preserve">Նախագծով լուծվել են նաեւ նոր երեւան եկած եւ նոր հանգամանքներով դատական ակտերի վերանայման ինստիտուտին առնչվող օրենսգրքում առկա այլ խնդիրներ: </w:t>
      </w:r>
    </w:p>
    <w:p w:rsidR="002F0098" w:rsidRPr="00FA4AF6" w:rsidRDefault="002F0098" w:rsidP="002F0098">
      <w:pPr>
        <w:spacing w:before="100" w:beforeAutospacing="1" w:after="100" w:afterAutospacing="1" w:line="240" w:lineRule="auto"/>
        <w:rPr>
          <w:rFonts w:ascii="GHEA Grapalat" w:eastAsia="Times New Roman" w:hAnsi="GHEA Grapalat" w:cs="Times New Roman"/>
        </w:rPr>
      </w:pPr>
      <w:r w:rsidRPr="00FA4AF6">
        <w:rPr>
          <w:rFonts w:ascii="GHEA Grapalat" w:eastAsia="Times New Roman" w:hAnsi="GHEA Grapalat" w:cs="Times New Roman"/>
        </w:rPr>
        <w:t xml:space="preserve">Այսպիսով, նախագծի ընդունումը նպատակ է հետապնդում երաշխավորելու դատական ակտի վերանայման գործառույթի արդյունավետ իրականացման հնարավորությունը՝ ապահովելով դատական ակտերի վերանայման նպատակի եւ խնդիրների իրացում եւ միաժամանակ անձի՝ արդարադատության մատչելիության եւ արդար դատաքննության իրավունքի արդյունավետ իրականացում: </w:t>
      </w:r>
    </w:p>
    <w:p w:rsidR="00FA4AF6" w:rsidRPr="00FA4AF6" w:rsidRDefault="00FA4AF6" w:rsidP="002F0098">
      <w:pPr>
        <w:spacing w:before="100" w:beforeAutospacing="1" w:after="100" w:afterAutospacing="1" w:line="240" w:lineRule="auto"/>
        <w:rPr>
          <w:rFonts w:ascii="GHEA Grapalat" w:eastAsia="Times New Roman" w:hAnsi="GHEA Grapalat" w:cs="Times New Roman"/>
        </w:rPr>
      </w:pPr>
    </w:p>
    <w:p w:rsidR="00FA4AF6" w:rsidRPr="00FA4AF6" w:rsidRDefault="00FA4AF6" w:rsidP="002F0098">
      <w:pPr>
        <w:spacing w:before="100" w:beforeAutospacing="1" w:after="100" w:afterAutospacing="1" w:line="240" w:lineRule="auto"/>
        <w:rPr>
          <w:rFonts w:ascii="GHEA Grapalat" w:eastAsia="Times New Roman" w:hAnsi="GHEA Grapalat" w:cs="Times New Roman"/>
        </w:rPr>
      </w:pPr>
    </w:p>
    <w:p w:rsidR="00FA4AF6" w:rsidRPr="00FA4AF6" w:rsidRDefault="00FA4AF6" w:rsidP="002F0098">
      <w:pPr>
        <w:spacing w:before="100" w:beforeAutospacing="1" w:after="100" w:afterAutospacing="1" w:line="240" w:lineRule="auto"/>
        <w:rPr>
          <w:rFonts w:ascii="GHEA Grapalat" w:eastAsia="Times New Roman" w:hAnsi="GHEA Grapalat" w:cs="Times New Roman"/>
        </w:rPr>
      </w:pPr>
    </w:p>
    <w:p w:rsidR="00FA4AF6" w:rsidRPr="00FA4AF6" w:rsidRDefault="00FA4AF6" w:rsidP="002F0098">
      <w:pPr>
        <w:spacing w:before="100" w:beforeAutospacing="1" w:after="100" w:afterAutospacing="1" w:line="240" w:lineRule="auto"/>
        <w:rPr>
          <w:rFonts w:ascii="GHEA Grapalat" w:eastAsia="Times New Roman" w:hAnsi="GHEA Grapalat" w:cs="Times New Roman"/>
        </w:rPr>
      </w:pPr>
    </w:p>
    <w:p w:rsidR="00FA4AF6" w:rsidRPr="00FA4AF6" w:rsidRDefault="00FA4AF6" w:rsidP="002F0098">
      <w:pPr>
        <w:spacing w:before="100" w:beforeAutospacing="1" w:after="100" w:afterAutospacing="1" w:line="240" w:lineRule="auto"/>
        <w:rPr>
          <w:rFonts w:ascii="GHEA Grapalat" w:eastAsia="Times New Roman" w:hAnsi="GHEA Grapalat" w:cs="Times New Roman"/>
        </w:rPr>
      </w:pPr>
    </w:p>
    <w:p w:rsidR="00FA4AF6" w:rsidRPr="00FA4AF6" w:rsidRDefault="00FA4AF6" w:rsidP="002F0098">
      <w:pPr>
        <w:spacing w:before="100" w:beforeAutospacing="1" w:after="100" w:afterAutospacing="1" w:line="240" w:lineRule="auto"/>
        <w:rPr>
          <w:rFonts w:ascii="GHEA Grapalat" w:eastAsia="Times New Roman" w:hAnsi="GHEA Grapalat" w:cs="Times New Roman"/>
        </w:rPr>
      </w:pPr>
    </w:p>
    <w:p w:rsidR="00FA4AF6" w:rsidRPr="00FA4AF6" w:rsidRDefault="00FA4AF6" w:rsidP="002F0098">
      <w:pPr>
        <w:spacing w:before="100" w:beforeAutospacing="1" w:after="100" w:afterAutospacing="1" w:line="240" w:lineRule="auto"/>
        <w:rPr>
          <w:rFonts w:ascii="GHEA Grapalat" w:eastAsia="Times New Roman" w:hAnsi="GHEA Grapalat" w:cs="Times New Roman"/>
        </w:rPr>
      </w:pPr>
    </w:p>
    <w:p w:rsidR="00FA4AF6" w:rsidRPr="00FA4AF6" w:rsidRDefault="00FA4AF6" w:rsidP="002F0098">
      <w:pPr>
        <w:spacing w:before="100" w:beforeAutospacing="1" w:after="100" w:afterAutospacing="1" w:line="240" w:lineRule="auto"/>
        <w:rPr>
          <w:rFonts w:ascii="GHEA Grapalat" w:eastAsia="Times New Roman" w:hAnsi="GHEA Grapalat" w:cs="Times New Roman"/>
        </w:rPr>
      </w:pPr>
    </w:p>
    <w:p w:rsidR="00FA4AF6" w:rsidRPr="00FA4AF6" w:rsidRDefault="00FA4AF6" w:rsidP="002F0098">
      <w:pPr>
        <w:spacing w:before="100" w:beforeAutospacing="1" w:after="100" w:afterAutospacing="1" w:line="240" w:lineRule="auto"/>
        <w:rPr>
          <w:rFonts w:ascii="GHEA Grapalat" w:eastAsia="Times New Roman" w:hAnsi="GHEA Grapalat" w:cs="Times New Roman"/>
        </w:rPr>
      </w:pPr>
    </w:p>
    <w:p w:rsidR="00FA4AF6" w:rsidRPr="00FA4AF6" w:rsidRDefault="00FA4AF6" w:rsidP="002F0098">
      <w:pPr>
        <w:spacing w:before="100" w:beforeAutospacing="1" w:after="100" w:afterAutospacing="1" w:line="240" w:lineRule="auto"/>
        <w:rPr>
          <w:rFonts w:ascii="GHEA Grapalat" w:eastAsia="Times New Roman" w:hAnsi="GHEA Grapalat" w:cs="Times New Roman"/>
        </w:rPr>
      </w:pPr>
    </w:p>
    <w:p w:rsidR="00FA4AF6" w:rsidRPr="00FA4AF6" w:rsidRDefault="00FA4AF6" w:rsidP="002F0098">
      <w:pPr>
        <w:spacing w:before="100" w:beforeAutospacing="1" w:after="100" w:afterAutospacing="1" w:line="240" w:lineRule="auto"/>
        <w:rPr>
          <w:rFonts w:ascii="GHEA Grapalat" w:eastAsia="Times New Roman" w:hAnsi="GHEA Grapalat" w:cs="Times New Roman"/>
        </w:rPr>
      </w:pPr>
    </w:p>
    <w:p w:rsidR="00B07B5B" w:rsidRPr="00FA4AF6" w:rsidRDefault="00B07B5B" w:rsidP="002F0098">
      <w:pPr>
        <w:spacing w:before="100" w:beforeAutospacing="1" w:after="100" w:afterAutospacing="1" w:line="240" w:lineRule="auto"/>
        <w:rPr>
          <w:rFonts w:ascii="GHEA Grapalat" w:eastAsia="Times New Roman" w:hAnsi="GHEA Grapalat" w:cs="Times New Roman"/>
        </w:rPr>
      </w:pPr>
    </w:p>
    <w:p w:rsidR="00B07B5B" w:rsidRPr="00FA4AF6" w:rsidRDefault="00B07B5B" w:rsidP="002F0098">
      <w:pPr>
        <w:spacing w:before="100" w:beforeAutospacing="1" w:after="100" w:afterAutospacing="1" w:line="240" w:lineRule="auto"/>
        <w:rPr>
          <w:rFonts w:ascii="GHEA Grapalat" w:eastAsia="Times New Roman" w:hAnsi="GHEA Grapalat" w:cs="Times New Roman"/>
        </w:rPr>
      </w:pPr>
      <w:r w:rsidRPr="00FA4AF6">
        <w:rPr>
          <w:rFonts w:ascii="GHEA Grapalat" w:eastAsia="Times New Roman" w:hAnsi="GHEA Grapalat" w:cs="Times New Roman"/>
          <w:b/>
          <w:bCs/>
        </w:rPr>
        <w:lastRenderedPageBreak/>
        <w:t>ՀԱՅԱՍՏԱՆԻ ՀԱՆՐԱՊԵՏՈՒԹՅԱՆ ՔՐԵԱԿԱՆ ԴԱՏԱՎԱՐՈՒԹՅԱՆ ՕՐԵՆՍԳԻՐՔ</w:t>
      </w:r>
    </w:p>
    <w:tbl>
      <w:tblPr>
        <w:tblW w:w="5000" w:type="pct"/>
        <w:tblCellSpacing w:w="0" w:type="dxa"/>
        <w:tblCellMar>
          <w:left w:w="0" w:type="dxa"/>
          <w:right w:w="0" w:type="dxa"/>
        </w:tblCellMar>
        <w:tblLook w:val="04A0"/>
      </w:tblPr>
      <w:tblGrid>
        <w:gridCol w:w="2025"/>
        <w:gridCol w:w="7605"/>
      </w:tblGrid>
      <w:tr w:rsidR="00535FC8" w:rsidRPr="00FA4AF6" w:rsidTr="00535FC8">
        <w:trPr>
          <w:tblCellSpacing w:w="0" w:type="dxa"/>
        </w:trPr>
        <w:tc>
          <w:tcPr>
            <w:tcW w:w="2025" w:type="dxa"/>
            <w:hideMark/>
          </w:tcPr>
          <w:p w:rsidR="00535FC8" w:rsidRPr="00FA4AF6" w:rsidRDefault="00535FC8" w:rsidP="00535FC8">
            <w:pPr>
              <w:spacing w:after="0" w:line="240" w:lineRule="auto"/>
              <w:jc w:val="center"/>
              <w:rPr>
                <w:rFonts w:ascii="GHEA Grapalat" w:eastAsia="Times New Roman" w:hAnsi="GHEA Grapalat" w:cs="Times New Roman"/>
                <w:color w:val="000000"/>
              </w:rPr>
            </w:pPr>
            <w:r w:rsidRPr="00FA4AF6">
              <w:rPr>
                <w:rFonts w:ascii="GHEA Grapalat" w:eastAsia="Times New Roman" w:hAnsi="GHEA Grapalat" w:cs="Times New Roman"/>
                <w:b/>
                <w:bCs/>
                <w:color w:val="000000"/>
              </w:rPr>
              <w:t>Հոդված 395.</w:t>
            </w:r>
          </w:p>
        </w:tc>
        <w:tc>
          <w:tcPr>
            <w:tcW w:w="0" w:type="auto"/>
            <w:vAlign w:val="center"/>
            <w:hideMark/>
          </w:tcPr>
          <w:p w:rsidR="00535FC8" w:rsidRPr="00FA4AF6" w:rsidRDefault="00535FC8" w:rsidP="00535FC8">
            <w:pPr>
              <w:spacing w:after="0" w:line="240" w:lineRule="auto"/>
              <w:rPr>
                <w:rFonts w:ascii="GHEA Grapalat" w:eastAsia="Times New Roman" w:hAnsi="GHEA Grapalat" w:cs="Times New Roman"/>
                <w:color w:val="000000"/>
              </w:rPr>
            </w:pPr>
            <w:r w:rsidRPr="00FA4AF6">
              <w:rPr>
                <w:rFonts w:ascii="GHEA Grapalat" w:eastAsia="Times New Roman" w:hAnsi="GHEA Grapalat" w:cs="Times New Roman"/>
                <w:b/>
                <w:bCs/>
                <w:color w:val="000000"/>
              </w:rPr>
              <w:t>Բողոքարկված դատական ակտի ԲԵԿԱՆՄԱՆ ԿԱՄ ՓՈՓՈԽՄԱՆ ՀԻՄՔԵՐԸ</w:t>
            </w:r>
          </w:p>
        </w:tc>
      </w:tr>
    </w:tbl>
    <w:p w:rsidR="00535FC8" w:rsidRPr="00FA4AF6" w:rsidRDefault="00535FC8" w:rsidP="00535FC8">
      <w:pPr>
        <w:spacing w:after="0" w:line="240" w:lineRule="auto"/>
        <w:ind w:firstLine="235"/>
        <w:rPr>
          <w:rFonts w:ascii="GHEA Grapalat" w:eastAsia="Times New Roman" w:hAnsi="GHEA Grapalat" w:cs="Times New Roman"/>
          <w:color w:val="000000"/>
        </w:rPr>
      </w:pPr>
      <w:r w:rsidRPr="00FA4AF6">
        <w:rPr>
          <w:rFonts w:ascii="GHEA Grapalat" w:eastAsia="Times New Roman" w:hAnsi="GHEA Grapalat" w:cs="Times New Roman"/>
          <w:b/>
          <w:bCs/>
          <w:i/>
          <w:iCs/>
          <w:color w:val="000000"/>
        </w:rPr>
        <w:t>(</w:t>
      </w:r>
      <w:proofErr w:type="gramStart"/>
      <w:r w:rsidRPr="00FA4AF6">
        <w:rPr>
          <w:rFonts w:ascii="GHEA Grapalat" w:eastAsia="Times New Roman" w:hAnsi="GHEA Grapalat" w:cs="Times New Roman"/>
          <w:b/>
          <w:bCs/>
          <w:i/>
          <w:iCs/>
          <w:color w:val="000000"/>
        </w:rPr>
        <w:t>վերնագիրը</w:t>
      </w:r>
      <w:proofErr w:type="gramEnd"/>
      <w:r w:rsidRPr="00FA4AF6">
        <w:rPr>
          <w:rFonts w:ascii="GHEA Grapalat" w:eastAsia="Times New Roman" w:hAnsi="GHEA Grapalat" w:cs="Times New Roman"/>
          <w:b/>
          <w:bCs/>
          <w:i/>
          <w:iCs/>
          <w:color w:val="000000"/>
        </w:rPr>
        <w:t xml:space="preserve"> փոփ.</w:t>
      </w:r>
      <w:r w:rsidRPr="00FA4AF6">
        <w:rPr>
          <w:rFonts w:ascii="Arial" w:eastAsia="Times New Roman" w:hAnsi="Arial" w:cs="Arial"/>
          <w:b/>
          <w:bCs/>
          <w:i/>
          <w:iCs/>
          <w:color w:val="000000"/>
        </w:rPr>
        <w:t> </w:t>
      </w:r>
      <w:r w:rsidRPr="00FA4AF6">
        <w:rPr>
          <w:rFonts w:ascii="GHEA Grapalat" w:eastAsia="Times New Roman" w:hAnsi="GHEA Grapalat" w:cs="Arial Unicode"/>
          <w:b/>
          <w:bCs/>
          <w:i/>
          <w:iCs/>
          <w:color w:val="000000"/>
        </w:rPr>
        <w:t>28.11.07 ՀՕ-270-Ն)</w:t>
      </w:r>
    </w:p>
    <w:p w:rsidR="00535FC8" w:rsidRPr="00FA4AF6" w:rsidRDefault="00535FC8" w:rsidP="00535FC8">
      <w:pPr>
        <w:spacing w:after="0" w:line="240" w:lineRule="auto"/>
        <w:ind w:firstLine="235"/>
        <w:rPr>
          <w:rFonts w:ascii="GHEA Grapalat" w:eastAsia="Times New Roman" w:hAnsi="GHEA Grapalat" w:cs="Times New Roman"/>
          <w:color w:val="000000"/>
        </w:rPr>
      </w:pPr>
      <w:r w:rsidRPr="00FA4AF6">
        <w:rPr>
          <w:rFonts w:ascii="Arial" w:eastAsia="Times New Roman" w:hAnsi="Arial" w:cs="Arial"/>
          <w:color w:val="000000"/>
        </w:rPr>
        <w:t> </w:t>
      </w:r>
    </w:p>
    <w:p w:rsidR="00535FC8" w:rsidRPr="00FA4AF6" w:rsidRDefault="00535FC8" w:rsidP="00535FC8">
      <w:pPr>
        <w:spacing w:after="0" w:line="240" w:lineRule="auto"/>
        <w:ind w:firstLine="235"/>
        <w:rPr>
          <w:rFonts w:ascii="GHEA Grapalat" w:eastAsia="Times New Roman" w:hAnsi="GHEA Grapalat" w:cs="Times New Roman"/>
          <w:color w:val="000000"/>
        </w:rPr>
      </w:pPr>
      <w:r w:rsidRPr="00FA4AF6">
        <w:rPr>
          <w:rFonts w:ascii="GHEA Grapalat" w:eastAsia="Times New Roman" w:hAnsi="GHEA Grapalat" w:cs="Times New Roman"/>
          <w:color w:val="000000"/>
        </w:rPr>
        <w:t>Բողոքարկված դատական ակտը բեկանվում կամ փոխվում է, եթե թույլ է տրվել դատական սխալ, այն է`</w:t>
      </w:r>
    </w:p>
    <w:p w:rsidR="00535FC8" w:rsidRPr="00FA4AF6" w:rsidRDefault="00535FC8" w:rsidP="00535FC8">
      <w:pPr>
        <w:spacing w:after="0" w:line="240" w:lineRule="auto"/>
        <w:ind w:firstLine="235"/>
        <w:rPr>
          <w:rFonts w:ascii="GHEA Grapalat" w:eastAsia="Times New Roman" w:hAnsi="GHEA Grapalat" w:cs="Times New Roman"/>
          <w:color w:val="000000"/>
        </w:rPr>
      </w:pPr>
      <w:r w:rsidRPr="00FA4AF6">
        <w:rPr>
          <w:rFonts w:ascii="GHEA Grapalat" w:eastAsia="Times New Roman" w:hAnsi="GHEA Grapalat" w:cs="Times New Roman"/>
          <w:color w:val="000000"/>
        </w:rPr>
        <w:t xml:space="preserve">1) </w:t>
      </w:r>
      <w:proofErr w:type="gramStart"/>
      <w:r w:rsidRPr="00FA4AF6">
        <w:rPr>
          <w:rFonts w:ascii="GHEA Grapalat" w:eastAsia="Times New Roman" w:hAnsi="GHEA Grapalat" w:cs="Times New Roman"/>
          <w:color w:val="000000"/>
        </w:rPr>
        <w:t>գործի</w:t>
      </w:r>
      <w:proofErr w:type="gramEnd"/>
      <w:r w:rsidRPr="00FA4AF6">
        <w:rPr>
          <w:rFonts w:ascii="GHEA Grapalat" w:eastAsia="Times New Roman" w:hAnsi="GHEA Grapalat" w:cs="Times New Roman"/>
          <w:color w:val="000000"/>
        </w:rPr>
        <w:t xml:space="preserve"> փաստական հանգամանքների մասին դատական ակտում շարադրված դատարանի հետևությունները չեն համապատասխանում վերաքննիչ դատարանում հետազոտված ապացույցներին.</w:t>
      </w:r>
    </w:p>
    <w:p w:rsidR="00535FC8" w:rsidRPr="00FA4AF6" w:rsidRDefault="00535FC8" w:rsidP="00535FC8">
      <w:pPr>
        <w:spacing w:after="0" w:line="240" w:lineRule="auto"/>
        <w:ind w:firstLine="235"/>
        <w:rPr>
          <w:rFonts w:ascii="GHEA Grapalat" w:eastAsia="Times New Roman" w:hAnsi="GHEA Grapalat" w:cs="Times New Roman"/>
          <w:color w:val="000000"/>
        </w:rPr>
      </w:pPr>
      <w:r w:rsidRPr="00FA4AF6">
        <w:rPr>
          <w:rFonts w:ascii="GHEA Grapalat" w:eastAsia="Times New Roman" w:hAnsi="GHEA Grapalat" w:cs="Times New Roman"/>
          <w:color w:val="000000"/>
        </w:rPr>
        <w:t xml:space="preserve">2) </w:t>
      </w:r>
      <w:proofErr w:type="gramStart"/>
      <w:r w:rsidRPr="00FA4AF6">
        <w:rPr>
          <w:rFonts w:ascii="GHEA Grapalat" w:eastAsia="Times New Roman" w:hAnsi="GHEA Grapalat" w:cs="Times New Roman"/>
          <w:color w:val="000000"/>
        </w:rPr>
        <w:t>ճիշտ</w:t>
      </w:r>
      <w:proofErr w:type="gramEnd"/>
      <w:r w:rsidRPr="00FA4AF6">
        <w:rPr>
          <w:rFonts w:ascii="GHEA Grapalat" w:eastAsia="Times New Roman" w:hAnsi="GHEA Grapalat" w:cs="Times New Roman"/>
          <w:color w:val="000000"/>
        </w:rPr>
        <w:t xml:space="preserve"> չի կիրառվել քրեական օրենքը կամ Հայաստանի Հանրապետության միջազգային պայմանագիրը.</w:t>
      </w:r>
    </w:p>
    <w:p w:rsidR="00535FC8" w:rsidRPr="00FA4AF6" w:rsidRDefault="00535FC8" w:rsidP="00535FC8">
      <w:pPr>
        <w:spacing w:after="0" w:line="240" w:lineRule="auto"/>
        <w:ind w:firstLine="235"/>
        <w:rPr>
          <w:rFonts w:ascii="GHEA Grapalat" w:eastAsia="Times New Roman" w:hAnsi="GHEA Grapalat" w:cs="Times New Roman"/>
          <w:color w:val="000000"/>
        </w:rPr>
      </w:pPr>
      <w:r w:rsidRPr="00FA4AF6">
        <w:rPr>
          <w:rFonts w:ascii="GHEA Grapalat" w:eastAsia="Times New Roman" w:hAnsi="GHEA Grapalat" w:cs="Times New Roman"/>
          <w:color w:val="000000"/>
        </w:rPr>
        <w:t xml:space="preserve">3) </w:t>
      </w:r>
      <w:proofErr w:type="gramStart"/>
      <w:r w:rsidRPr="00FA4AF6">
        <w:rPr>
          <w:rFonts w:ascii="GHEA Grapalat" w:eastAsia="Times New Roman" w:hAnsi="GHEA Grapalat" w:cs="Times New Roman"/>
          <w:color w:val="000000"/>
        </w:rPr>
        <w:t>առկա</w:t>
      </w:r>
      <w:proofErr w:type="gramEnd"/>
      <w:r w:rsidRPr="00FA4AF6">
        <w:rPr>
          <w:rFonts w:ascii="GHEA Grapalat" w:eastAsia="Times New Roman" w:hAnsi="GHEA Grapalat" w:cs="Times New Roman"/>
          <w:color w:val="000000"/>
        </w:rPr>
        <w:t xml:space="preserve"> է քրեադատավարական օրենքի էական խախտում.</w:t>
      </w:r>
    </w:p>
    <w:p w:rsidR="00535FC8" w:rsidRPr="00FA4AF6" w:rsidRDefault="00535FC8" w:rsidP="00535FC8">
      <w:pPr>
        <w:spacing w:after="0" w:line="240" w:lineRule="auto"/>
        <w:ind w:firstLine="235"/>
        <w:rPr>
          <w:rFonts w:ascii="GHEA Grapalat" w:eastAsia="Times New Roman" w:hAnsi="GHEA Grapalat" w:cs="Times New Roman"/>
          <w:color w:val="000000"/>
        </w:rPr>
      </w:pPr>
      <w:r w:rsidRPr="00FA4AF6">
        <w:rPr>
          <w:rFonts w:ascii="GHEA Grapalat" w:eastAsia="Times New Roman" w:hAnsi="GHEA Grapalat" w:cs="Times New Roman"/>
          <w:color w:val="000000"/>
        </w:rPr>
        <w:t xml:space="preserve">4) </w:t>
      </w:r>
      <w:proofErr w:type="gramStart"/>
      <w:r w:rsidRPr="00FA4AF6">
        <w:rPr>
          <w:rFonts w:ascii="GHEA Grapalat" w:eastAsia="Times New Roman" w:hAnsi="GHEA Grapalat" w:cs="Times New Roman"/>
          <w:color w:val="000000"/>
        </w:rPr>
        <w:t>դատավճռով</w:t>
      </w:r>
      <w:proofErr w:type="gramEnd"/>
      <w:r w:rsidRPr="00FA4AF6">
        <w:rPr>
          <w:rFonts w:ascii="GHEA Grapalat" w:eastAsia="Times New Roman" w:hAnsi="GHEA Grapalat" w:cs="Times New Roman"/>
          <w:color w:val="000000"/>
        </w:rPr>
        <w:t xml:space="preserve"> նշանակված պատիժը չի համապատասխանում կատարված հանցանքի ծանրությանը և ամբաստանյալի անձին:</w:t>
      </w:r>
    </w:p>
    <w:p w:rsidR="00535FC8" w:rsidRPr="00FA4AF6" w:rsidRDefault="00535FC8" w:rsidP="00535FC8">
      <w:pPr>
        <w:spacing w:after="0" w:line="240" w:lineRule="auto"/>
        <w:ind w:firstLine="235"/>
        <w:rPr>
          <w:rFonts w:ascii="GHEA Grapalat" w:eastAsia="Times New Roman" w:hAnsi="GHEA Grapalat" w:cs="Times New Roman"/>
          <w:strike/>
          <w:color w:val="000000"/>
        </w:rPr>
      </w:pPr>
      <w:r w:rsidRPr="00FA4AF6">
        <w:rPr>
          <w:rFonts w:ascii="GHEA Grapalat" w:eastAsia="Times New Roman" w:hAnsi="GHEA Grapalat" w:cs="Times New Roman"/>
          <w:strike/>
          <w:color w:val="000000"/>
          <w:highlight w:val="yellow"/>
        </w:rPr>
        <w:t>2. Բողոքարկված դատական ակտը բեկանվում կամ փոփոխվում է, եթե հաստատվել է նոր երևան եկած կամ նոր հանգամանքը, որն ազդել է դատական ակտի օրինականության կամ հիմնավորվածության վրա:</w:t>
      </w:r>
      <w:r w:rsidRPr="00FA4AF6">
        <w:rPr>
          <w:rFonts w:ascii="GHEA Grapalat" w:eastAsia="Times New Roman" w:hAnsi="GHEA Grapalat" w:cs="Times New Roman"/>
        </w:rPr>
        <w:t xml:space="preserve"> ուժը </w:t>
      </w:r>
      <w:proofErr w:type="gramStart"/>
      <w:r w:rsidRPr="00FA4AF6">
        <w:rPr>
          <w:rFonts w:ascii="GHEA Grapalat" w:eastAsia="Times New Roman" w:hAnsi="GHEA Grapalat" w:cs="Times New Roman"/>
        </w:rPr>
        <w:t>կորցրած</w:t>
      </w:r>
      <w:r w:rsidR="00FA4AF6" w:rsidRPr="00FA4AF6">
        <w:rPr>
          <w:rFonts w:ascii="GHEA Grapalat" w:eastAsia="Times New Roman" w:hAnsi="GHEA Grapalat" w:cs="Times New Roman"/>
        </w:rPr>
        <w:t xml:space="preserve"> </w:t>
      </w:r>
      <w:r w:rsidRPr="00FA4AF6">
        <w:rPr>
          <w:rFonts w:ascii="GHEA Grapalat" w:eastAsia="Times New Roman" w:hAnsi="GHEA Grapalat" w:cs="Times New Roman"/>
        </w:rPr>
        <w:t xml:space="preserve"> ճանաչել</w:t>
      </w:r>
      <w:proofErr w:type="gramEnd"/>
      <w:r w:rsidRPr="00FA4AF6">
        <w:rPr>
          <w:rFonts w:ascii="GHEA Grapalat" w:eastAsia="Times New Roman" w:hAnsi="GHEA Grapalat" w:cs="Times New Roman"/>
        </w:rPr>
        <w:t>:</w:t>
      </w:r>
    </w:p>
    <w:p w:rsidR="00535FC8" w:rsidRPr="00FA4AF6" w:rsidRDefault="00535FC8" w:rsidP="00535FC8">
      <w:pPr>
        <w:spacing w:after="0" w:line="240" w:lineRule="auto"/>
        <w:ind w:firstLine="235"/>
        <w:rPr>
          <w:rFonts w:ascii="GHEA Grapalat" w:eastAsia="Times New Roman" w:hAnsi="GHEA Grapalat" w:cs="Times New Roman"/>
          <w:color w:val="000000"/>
        </w:rPr>
      </w:pPr>
      <w:r w:rsidRPr="00FA4AF6">
        <w:rPr>
          <w:rFonts w:ascii="GHEA Grapalat" w:eastAsia="Times New Roman" w:hAnsi="GHEA Grapalat" w:cs="Times New Roman"/>
          <w:b/>
          <w:bCs/>
          <w:i/>
          <w:iCs/>
          <w:color w:val="000000"/>
        </w:rPr>
        <w:t>(395-րդ հոդվածը</w:t>
      </w:r>
      <w:r w:rsidRPr="00FA4AF6">
        <w:rPr>
          <w:rFonts w:ascii="Arial" w:eastAsia="Times New Roman" w:hAnsi="Arial" w:cs="Arial"/>
          <w:b/>
          <w:bCs/>
          <w:i/>
          <w:iCs/>
          <w:color w:val="000000"/>
        </w:rPr>
        <w:t> </w:t>
      </w:r>
      <w:r w:rsidRPr="00FA4AF6">
        <w:rPr>
          <w:rFonts w:ascii="GHEA Grapalat" w:eastAsia="Times New Roman" w:hAnsi="GHEA Grapalat" w:cs="Arial Unicode"/>
          <w:b/>
          <w:bCs/>
          <w:i/>
          <w:iCs/>
          <w:color w:val="000000"/>
        </w:rPr>
        <w:t>լրաց.</w:t>
      </w:r>
      <w:r w:rsidRPr="00FA4AF6">
        <w:rPr>
          <w:rFonts w:ascii="Arial" w:eastAsia="Times New Roman" w:hAnsi="Arial" w:cs="Arial"/>
          <w:b/>
          <w:bCs/>
          <w:i/>
          <w:iCs/>
          <w:color w:val="000000"/>
        </w:rPr>
        <w:t> </w:t>
      </w:r>
      <w:r w:rsidRPr="00FA4AF6">
        <w:rPr>
          <w:rFonts w:ascii="GHEA Grapalat" w:eastAsia="Times New Roman" w:hAnsi="GHEA Grapalat" w:cs="Arial Unicode"/>
          <w:b/>
          <w:bCs/>
          <w:i/>
          <w:iCs/>
          <w:color w:val="000000"/>
        </w:rPr>
        <w:t>25.05.06 ՀՕ-91-Ն, փոփ.</w:t>
      </w:r>
      <w:r w:rsidRPr="00FA4AF6">
        <w:rPr>
          <w:rFonts w:ascii="Arial" w:eastAsia="Times New Roman" w:hAnsi="Arial" w:cs="Arial"/>
          <w:b/>
          <w:bCs/>
          <w:i/>
          <w:iCs/>
          <w:color w:val="000000"/>
        </w:rPr>
        <w:t> </w:t>
      </w:r>
      <w:r w:rsidRPr="00FA4AF6">
        <w:rPr>
          <w:rFonts w:ascii="GHEA Grapalat" w:eastAsia="Times New Roman" w:hAnsi="GHEA Grapalat" w:cs="Arial Unicode"/>
          <w:b/>
          <w:bCs/>
          <w:i/>
          <w:iCs/>
          <w:color w:val="000000"/>
        </w:rPr>
        <w:t>28.11.07 ՀՕ-270-Ն, լրաց.</w:t>
      </w:r>
      <w:r w:rsidRPr="00FA4AF6">
        <w:rPr>
          <w:rFonts w:ascii="GHEA Grapalat" w:eastAsia="Times New Roman" w:hAnsi="GHEA Grapalat" w:cs="Times New Roman"/>
          <w:b/>
          <w:bCs/>
          <w:i/>
          <w:iCs/>
          <w:color w:val="000000"/>
        </w:rPr>
        <w:t xml:space="preserve"> 26.12.08 ՀՕ-237-Ն)</w:t>
      </w:r>
    </w:p>
    <w:p w:rsidR="00535FC8" w:rsidRPr="00FA4AF6" w:rsidRDefault="00535FC8" w:rsidP="00535FC8">
      <w:pPr>
        <w:spacing w:after="0" w:line="240" w:lineRule="auto"/>
        <w:ind w:firstLine="235"/>
        <w:rPr>
          <w:rFonts w:ascii="GHEA Grapalat" w:eastAsia="Times New Roman" w:hAnsi="GHEA Grapalat" w:cs="Times New Roman"/>
          <w:color w:val="000000"/>
        </w:rPr>
      </w:pPr>
      <w:r w:rsidRPr="00FA4AF6">
        <w:rPr>
          <w:rFonts w:ascii="Arial" w:eastAsia="Times New Roman" w:hAnsi="Arial" w:cs="Arial"/>
          <w:color w:val="000000"/>
        </w:rPr>
        <w:t> </w:t>
      </w:r>
    </w:p>
    <w:tbl>
      <w:tblPr>
        <w:tblW w:w="5000" w:type="pct"/>
        <w:tblCellSpacing w:w="0" w:type="dxa"/>
        <w:tblCellMar>
          <w:left w:w="0" w:type="dxa"/>
          <w:right w:w="0" w:type="dxa"/>
        </w:tblCellMar>
        <w:tblLook w:val="04A0"/>
      </w:tblPr>
      <w:tblGrid>
        <w:gridCol w:w="2025"/>
        <w:gridCol w:w="7605"/>
      </w:tblGrid>
      <w:tr w:rsidR="00535FC8" w:rsidRPr="00F00198" w:rsidTr="00535FC8">
        <w:trPr>
          <w:tblCellSpacing w:w="0" w:type="dxa"/>
        </w:trPr>
        <w:tc>
          <w:tcPr>
            <w:tcW w:w="2025" w:type="dxa"/>
            <w:hideMark/>
          </w:tcPr>
          <w:p w:rsidR="00535FC8" w:rsidRPr="00F00198" w:rsidRDefault="00535FC8" w:rsidP="00535FC8">
            <w:pPr>
              <w:spacing w:after="0" w:line="240" w:lineRule="auto"/>
              <w:jc w:val="center"/>
              <w:rPr>
                <w:rFonts w:ascii="GHEA Grapalat" w:eastAsia="Times New Roman" w:hAnsi="GHEA Grapalat" w:cs="Times New Roman"/>
                <w:strike/>
                <w:color w:val="000000"/>
              </w:rPr>
            </w:pPr>
            <w:r w:rsidRPr="00F00198">
              <w:rPr>
                <w:rFonts w:ascii="GHEA Grapalat" w:eastAsia="Times New Roman" w:hAnsi="GHEA Grapalat" w:cs="Times New Roman"/>
                <w:b/>
                <w:bCs/>
                <w:strike/>
                <w:color w:val="000000"/>
              </w:rPr>
              <w:t>Հոդված 426</w:t>
            </w:r>
            <w:r w:rsidRPr="00F00198">
              <w:rPr>
                <w:rFonts w:ascii="GHEA Grapalat" w:eastAsia="Times New Roman" w:hAnsi="GHEA Grapalat" w:cs="Times New Roman"/>
                <w:b/>
                <w:bCs/>
                <w:strike/>
                <w:color w:val="000000"/>
                <w:vertAlign w:val="superscript"/>
              </w:rPr>
              <w:t>8</w:t>
            </w:r>
            <w:r w:rsidRPr="00F00198">
              <w:rPr>
                <w:rFonts w:ascii="GHEA Grapalat" w:eastAsia="Times New Roman" w:hAnsi="GHEA Grapalat" w:cs="Times New Roman"/>
                <w:b/>
                <w:bCs/>
                <w:strike/>
                <w:color w:val="000000"/>
              </w:rPr>
              <w:t>.</w:t>
            </w:r>
          </w:p>
        </w:tc>
        <w:tc>
          <w:tcPr>
            <w:tcW w:w="0" w:type="auto"/>
            <w:vAlign w:val="center"/>
            <w:hideMark/>
          </w:tcPr>
          <w:p w:rsidR="00535FC8" w:rsidRPr="00F00198" w:rsidRDefault="00535FC8" w:rsidP="00535FC8">
            <w:pPr>
              <w:spacing w:after="0" w:line="240" w:lineRule="auto"/>
              <w:rPr>
                <w:rFonts w:ascii="GHEA Grapalat" w:eastAsia="Times New Roman" w:hAnsi="GHEA Grapalat" w:cs="Times New Roman"/>
                <w:strike/>
                <w:color w:val="000000"/>
              </w:rPr>
            </w:pPr>
            <w:r w:rsidRPr="00F00198">
              <w:rPr>
                <w:rFonts w:ascii="GHEA Grapalat" w:eastAsia="Times New Roman" w:hAnsi="GHEA Grapalat" w:cs="Times New Roman"/>
                <w:b/>
                <w:bCs/>
                <w:strike/>
                <w:color w:val="000000"/>
              </w:rPr>
              <w:t>Նոր երևան եկած կամ նոր հանգամանքներով դատական ակտերի վերանայման վարույթի հարուցումը</w:t>
            </w:r>
          </w:p>
        </w:tc>
      </w:tr>
    </w:tbl>
    <w:p w:rsidR="00535FC8" w:rsidRPr="00F00198" w:rsidRDefault="00535FC8" w:rsidP="00535FC8">
      <w:pPr>
        <w:spacing w:after="0" w:line="240" w:lineRule="auto"/>
        <w:ind w:firstLine="235"/>
        <w:rPr>
          <w:rFonts w:ascii="GHEA Grapalat" w:eastAsia="Times New Roman" w:hAnsi="GHEA Grapalat" w:cs="Times New Roman"/>
          <w:strike/>
          <w:color w:val="000000"/>
        </w:rPr>
      </w:pPr>
      <w:r w:rsidRPr="00F00198">
        <w:rPr>
          <w:rFonts w:ascii="Arial" w:eastAsia="Times New Roman" w:hAnsi="Arial" w:cs="Arial"/>
          <w:strike/>
          <w:color w:val="000000"/>
        </w:rPr>
        <w:t> </w:t>
      </w:r>
    </w:p>
    <w:p w:rsidR="00535FC8" w:rsidRPr="00F00198" w:rsidRDefault="00535FC8" w:rsidP="00535FC8">
      <w:pPr>
        <w:spacing w:after="0" w:line="240" w:lineRule="auto"/>
        <w:ind w:firstLine="235"/>
        <w:rPr>
          <w:rFonts w:ascii="GHEA Grapalat" w:eastAsia="Times New Roman" w:hAnsi="GHEA Grapalat" w:cs="Times New Roman"/>
          <w:strike/>
          <w:color w:val="000000"/>
        </w:rPr>
      </w:pPr>
      <w:r w:rsidRPr="00F00198">
        <w:rPr>
          <w:rFonts w:ascii="GHEA Grapalat" w:eastAsia="Times New Roman" w:hAnsi="GHEA Grapalat" w:cs="Times New Roman"/>
          <w:strike/>
          <w:color w:val="000000"/>
        </w:rPr>
        <w:t>1. Դատարանը դատական ակտը նոր երևան եկած կամ նոր հանգամանքներով վերանայում է վերանայման վարույթ հարուցելու որոշման հիման վրա:</w:t>
      </w:r>
    </w:p>
    <w:p w:rsidR="00535FC8" w:rsidRPr="00F00198" w:rsidRDefault="00535FC8" w:rsidP="00535FC8">
      <w:pPr>
        <w:spacing w:after="0" w:line="240" w:lineRule="auto"/>
        <w:ind w:firstLine="235"/>
        <w:rPr>
          <w:rFonts w:ascii="GHEA Grapalat" w:eastAsia="Times New Roman" w:hAnsi="GHEA Grapalat" w:cs="Times New Roman"/>
          <w:strike/>
          <w:color w:val="000000"/>
        </w:rPr>
      </w:pPr>
      <w:r w:rsidRPr="00F00198">
        <w:rPr>
          <w:rFonts w:ascii="GHEA Grapalat" w:eastAsia="Times New Roman" w:hAnsi="GHEA Grapalat" w:cs="Times New Roman"/>
          <w:strike/>
          <w:color w:val="000000"/>
        </w:rPr>
        <w:t>2. Դատարանը վերանայման վարույթի հարուցումը մերժում է, եթե՝</w:t>
      </w:r>
    </w:p>
    <w:p w:rsidR="00535FC8" w:rsidRPr="00F00198" w:rsidRDefault="00535FC8" w:rsidP="00535FC8">
      <w:pPr>
        <w:spacing w:after="0" w:line="240" w:lineRule="auto"/>
        <w:ind w:firstLine="235"/>
        <w:rPr>
          <w:rFonts w:ascii="GHEA Grapalat" w:eastAsia="Times New Roman" w:hAnsi="GHEA Grapalat" w:cs="Times New Roman"/>
          <w:strike/>
          <w:color w:val="000000"/>
        </w:rPr>
      </w:pPr>
      <w:r w:rsidRPr="00F00198">
        <w:rPr>
          <w:rFonts w:ascii="GHEA Grapalat" w:eastAsia="Times New Roman" w:hAnsi="GHEA Grapalat" w:cs="Times New Roman"/>
          <w:strike/>
          <w:color w:val="000000"/>
        </w:rPr>
        <w:t xml:space="preserve">1) </w:t>
      </w:r>
      <w:proofErr w:type="gramStart"/>
      <w:r w:rsidRPr="00F00198">
        <w:rPr>
          <w:rFonts w:ascii="GHEA Grapalat" w:eastAsia="Times New Roman" w:hAnsi="GHEA Grapalat" w:cs="Times New Roman"/>
          <w:strike/>
          <w:color w:val="000000"/>
        </w:rPr>
        <w:t>բողոքը</w:t>
      </w:r>
      <w:proofErr w:type="gramEnd"/>
      <w:r w:rsidRPr="00F00198">
        <w:rPr>
          <w:rFonts w:ascii="GHEA Grapalat" w:eastAsia="Times New Roman" w:hAnsi="GHEA Grapalat" w:cs="Times New Roman"/>
          <w:strike/>
          <w:color w:val="000000"/>
        </w:rPr>
        <w:t xml:space="preserve"> ներկայացվել է դրա համար սույն օրենսգրքով նախատեսված ժամկետի խախտմամբ, և այն վերականգնելու մասին միջնորդություն չի ներկայացվել, կամ</w:t>
      </w:r>
    </w:p>
    <w:p w:rsidR="00535FC8" w:rsidRPr="00F00198" w:rsidRDefault="00535FC8" w:rsidP="00535FC8">
      <w:pPr>
        <w:spacing w:after="0" w:line="240" w:lineRule="auto"/>
        <w:ind w:firstLine="235"/>
        <w:rPr>
          <w:rFonts w:ascii="GHEA Grapalat" w:eastAsia="Times New Roman" w:hAnsi="GHEA Grapalat" w:cs="Times New Roman"/>
          <w:strike/>
          <w:color w:val="000000"/>
        </w:rPr>
      </w:pPr>
      <w:r w:rsidRPr="00F00198">
        <w:rPr>
          <w:rFonts w:ascii="GHEA Grapalat" w:eastAsia="Times New Roman" w:hAnsi="GHEA Grapalat" w:cs="Times New Roman"/>
          <w:strike/>
          <w:color w:val="000000"/>
        </w:rPr>
        <w:t xml:space="preserve">2) </w:t>
      </w:r>
      <w:proofErr w:type="gramStart"/>
      <w:r w:rsidRPr="00F00198">
        <w:rPr>
          <w:rFonts w:ascii="GHEA Grapalat" w:eastAsia="Times New Roman" w:hAnsi="GHEA Grapalat" w:cs="Times New Roman"/>
          <w:strike/>
          <w:color w:val="000000"/>
        </w:rPr>
        <w:t>առերևույթ</w:t>
      </w:r>
      <w:proofErr w:type="gramEnd"/>
      <w:r w:rsidRPr="00F00198">
        <w:rPr>
          <w:rFonts w:ascii="GHEA Grapalat" w:eastAsia="Times New Roman" w:hAnsi="GHEA Grapalat" w:cs="Times New Roman"/>
          <w:strike/>
          <w:color w:val="000000"/>
        </w:rPr>
        <w:t xml:space="preserve"> բացակայում է նոր երևան եկած հանգամանքը, կամ</w:t>
      </w:r>
    </w:p>
    <w:p w:rsidR="00535FC8" w:rsidRPr="00F00198" w:rsidRDefault="00535FC8" w:rsidP="00535FC8">
      <w:pPr>
        <w:spacing w:after="0" w:line="240" w:lineRule="auto"/>
        <w:ind w:firstLine="235"/>
        <w:rPr>
          <w:rFonts w:ascii="GHEA Grapalat" w:eastAsia="Times New Roman" w:hAnsi="GHEA Grapalat" w:cs="Times New Roman"/>
          <w:strike/>
          <w:color w:val="000000"/>
        </w:rPr>
      </w:pPr>
      <w:r w:rsidRPr="00F00198">
        <w:rPr>
          <w:rFonts w:ascii="GHEA Grapalat" w:eastAsia="Times New Roman" w:hAnsi="GHEA Grapalat" w:cs="Times New Roman"/>
          <w:strike/>
          <w:color w:val="000000"/>
        </w:rPr>
        <w:t xml:space="preserve">3) </w:t>
      </w:r>
      <w:r w:rsidRPr="00F00198">
        <w:rPr>
          <w:rFonts w:ascii="GHEA Grapalat" w:eastAsia="Times New Roman" w:hAnsi="GHEA Grapalat" w:cs="Times New Roman"/>
          <w:b/>
          <w:bCs/>
          <w:i/>
          <w:iCs/>
          <w:strike/>
          <w:color w:val="000000"/>
        </w:rPr>
        <w:t>(</w:t>
      </w:r>
      <w:proofErr w:type="gramStart"/>
      <w:r w:rsidRPr="00F00198">
        <w:rPr>
          <w:rFonts w:ascii="GHEA Grapalat" w:eastAsia="Times New Roman" w:hAnsi="GHEA Grapalat" w:cs="Times New Roman"/>
          <w:b/>
          <w:bCs/>
          <w:i/>
          <w:iCs/>
          <w:strike/>
          <w:color w:val="000000"/>
        </w:rPr>
        <w:t>ենթակետն</w:t>
      </w:r>
      <w:proofErr w:type="gramEnd"/>
      <w:r w:rsidRPr="00F00198">
        <w:rPr>
          <w:rFonts w:ascii="GHEA Grapalat" w:eastAsia="Times New Roman" w:hAnsi="GHEA Grapalat" w:cs="Times New Roman"/>
          <w:b/>
          <w:bCs/>
          <w:i/>
          <w:iCs/>
          <w:strike/>
          <w:color w:val="000000"/>
        </w:rPr>
        <w:t xml:space="preserve"> ուժը կորցրել է 26.12.08 ՀՕ-237-Ն)</w:t>
      </w:r>
    </w:p>
    <w:p w:rsidR="00535FC8" w:rsidRPr="00F00198" w:rsidRDefault="00535FC8" w:rsidP="00535FC8">
      <w:pPr>
        <w:spacing w:after="0" w:line="240" w:lineRule="auto"/>
        <w:ind w:firstLine="235"/>
        <w:rPr>
          <w:rFonts w:ascii="GHEA Grapalat" w:eastAsia="Times New Roman" w:hAnsi="GHEA Grapalat" w:cs="Times New Roman"/>
          <w:strike/>
          <w:color w:val="000000"/>
        </w:rPr>
      </w:pPr>
      <w:r w:rsidRPr="00F00198">
        <w:rPr>
          <w:rFonts w:ascii="GHEA Grapalat" w:eastAsia="Times New Roman" w:hAnsi="GHEA Grapalat" w:cs="Times New Roman"/>
          <w:strike/>
          <w:color w:val="000000"/>
        </w:rPr>
        <w:t xml:space="preserve">4) </w:t>
      </w:r>
      <w:proofErr w:type="gramStart"/>
      <w:r w:rsidRPr="00F00198">
        <w:rPr>
          <w:rFonts w:ascii="GHEA Grapalat" w:eastAsia="Times New Roman" w:hAnsi="GHEA Grapalat" w:cs="Times New Roman"/>
          <w:strike/>
          <w:color w:val="000000"/>
        </w:rPr>
        <w:t>դատական</w:t>
      </w:r>
      <w:proofErr w:type="gramEnd"/>
      <w:r w:rsidRPr="00F00198">
        <w:rPr>
          <w:rFonts w:ascii="GHEA Grapalat" w:eastAsia="Times New Roman" w:hAnsi="GHEA Grapalat" w:cs="Times New Roman"/>
          <w:strike/>
          <w:color w:val="000000"/>
        </w:rPr>
        <w:t xml:space="preserve"> ակտը վերանայելու համար հիմք դարձած նոր հանգամանքը հաստատող ապացույց չի ներկայացվել, և եթե դատարանին հայտնի չէ նման հանգամանքի առկայությունը, կամ</w:t>
      </w:r>
    </w:p>
    <w:p w:rsidR="00535FC8" w:rsidRPr="00F00198" w:rsidRDefault="00535FC8" w:rsidP="00535FC8">
      <w:pPr>
        <w:spacing w:after="0" w:line="240" w:lineRule="auto"/>
        <w:ind w:firstLine="235"/>
        <w:rPr>
          <w:rFonts w:ascii="GHEA Grapalat" w:eastAsia="Times New Roman" w:hAnsi="GHEA Grapalat" w:cs="Times New Roman"/>
          <w:strike/>
          <w:color w:val="000000"/>
        </w:rPr>
      </w:pPr>
      <w:r w:rsidRPr="00F00198">
        <w:rPr>
          <w:rFonts w:ascii="GHEA Grapalat" w:eastAsia="Times New Roman" w:hAnsi="GHEA Grapalat" w:cs="Times New Roman"/>
          <w:strike/>
          <w:color w:val="000000"/>
        </w:rPr>
        <w:t xml:space="preserve">5) </w:t>
      </w:r>
      <w:proofErr w:type="gramStart"/>
      <w:r w:rsidRPr="00F00198">
        <w:rPr>
          <w:rFonts w:ascii="GHEA Grapalat" w:eastAsia="Times New Roman" w:hAnsi="GHEA Grapalat" w:cs="Times New Roman"/>
          <w:strike/>
          <w:color w:val="000000"/>
        </w:rPr>
        <w:t>բողոքը</w:t>
      </w:r>
      <w:proofErr w:type="gramEnd"/>
      <w:r w:rsidRPr="00F00198">
        <w:rPr>
          <w:rFonts w:ascii="GHEA Grapalat" w:eastAsia="Times New Roman" w:hAnsi="GHEA Grapalat" w:cs="Times New Roman"/>
          <w:strike/>
          <w:color w:val="000000"/>
        </w:rPr>
        <w:t xml:space="preserve"> ներկայացրել կամ ստորագրել է ոչ պատշաճ անձը, կամ այն ընդհանրապես ստորագրված չէ:</w:t>
      </w:r>
    </w:p>
    <w:p w:rsidR="00535FC8" w:rsidRPr="00F00198" w:rsidRDefault="00535FC8" w:rsidP="00535FC8">
      <w:pPr>
        <w:spacing w:after="0" w:line="240" w:lineRule="auto"/>
        <w:ind w:firstLine="235"/>
        <w:rPr>
          <w:rFonts w:ascii="GHEA Grapalat" w:eastAsia="Times New Roman" w:hAnsi="GHEA Grapalat" w:cs="Times New Roman"/>
          <w:strike/>
          <w:color w:val="000000"/>
        </w:rPr>
      </w:pPr>
      <w:r w:rsidRPr="00F00198">
        <w:rPr>
          <w:rFonts w:ascii="GHEA Grapalat" w:eastAsia="Times New Roman" w:hAnsi="GHEA Grapalat" w:cs="Times New Roman"/>
          <w:strike/>
          <w:color w:val="000000"/>
        </w:rPr>
        <w:t>3. Դատարանը վերանայման վարույթի հարուցումը մերժելու մասին որոշումը կայացնում է բողոքը ստանալուց հետո` 10-օրյա ժամկետում: Վերանայման վարույթի հարուցումը մերժելու մասին որոշումը կարող է բողոքարկվել սույն օրենսգրքով սահմանված կարգով:</w:t>
      </w:r>
    </w:p>
    <w:p w:rsidR="00535FC8" w:rsidRDefault="00535FC8" w:rsidP="00535FC8">
      <w:pPr>
        <w:spacing w:after="0" w:line="240" w:lineRule="auto"/>
        <w:ind w:firstLine="235"/>
        <w:rPr>
          <w:rFonts w:ascii="GHEA Grapalat" w:eastAsia="Times New Roman" w:hAnsi="GHEA Grapalat" w:cs="Arial Unicode"/>
          <w:b/>
          <w:bCs/>
          <w:i/>
          <w:iCs/>
          <w:strike/>
          <w:color w:val="000000"/>
        </w:rPr>
      </w:pPr>
      <w:r w:rsidRPr="00F00198">
        <w:rPr>
          <w:rFonts w:ascii="GHEA Grapalat" w:eastAsia="Times New Roman" w:hAnsi="GHEA Grapalat" w:cs="Times New Roman"/>
          <w:b/>
          <w:bCs/>
          <w:i/>
          <w:iCs/>
          <w:strike/>
          <w:color w:val="000000"/>
        </w:rPr>
        <w:t>(426</w:t>
      </w:r>
      <w:r w:rsidRPr="00F00198">
        <w:rPr>
          <w:rFonts w:ascii="GHEA Grapalat" w:eastAsia="Times New Roman" w:hAnsi="GHEA Grapalat" w:cs="Times New Roman"/>
          <w:b/>
          <w:bCs/>
          <w:i/>
          <w:iCs/>
          <w:strike/>
          <w:color w:val="000000"/>
          <w:vertAlign w:val="superscript"/>
        </w:rPr>
        <w:t xml:space="preserve">8 </w:t>
      </w:r>
      <w:r w:rsidRPr="00F00198">
        <w:rPr>
          <w:rFonts w:ascii="GHEA Grapalat" w:eastAsia="Times New Roman" w:hAnsi="GHEA Grapalat" w:cs="Times New Roman"/>
          <w:b/>
          <w:bCs/>
          <w:i/>
          <w:iCs/>
          <w:strike/>
          <w:color w:val="000000"/>
        </w:rPr>
        <w:t xml:space="preserve">-րդ հոդվածը լրաց. 28.11.07 ՀՕ-270-Ն, </w:t>
      </w:r>
      <w:proofErr w:type="gramStart"/>
      <w:r w:rsidRPr="00F00198">
        <w:rPr>
          <w:rFonts w:ascii="GHEA Grapalat" w:eastAsia="Times New Roman" w:hAnsi="GHEA Grapalat" w:cs="Times New Roman"/>
          <w:b/>
          <w:bCs/>
          <w:i/>
          <w:iCs/>
          <w:strike/>
          <w:color w:val="000000"/>
        </w:rPr>
        <w:t>փոփ.,</w:t>
      </w:r>
      <w:proofErr w:type="gramEnd"/>
      <w:r w:rsidRPr="00F00198">
        <w:rPr>
          <w:rFonts w:ascii="GHEA Grapalat" w:eastAsia="Times New Roman" w:hAnsi="GHEA Grapalat" w:cs="Times New Roman"/>
          <w:b/>
          <w:bCs/>
          <w:i/>
          <w:iCs/>
          <w:strike/>
          <w:color w:val="000000"/>
        </w:rPr>
        <w:t xml:space="preserve"> խմբ.</w:t>
      </w:r>
      <w:r w:rsidRPr="00F00198">
        <w:rPr>
          <w:rFonts w:ascii="Arial" w:eastAsia="Times New Roman" w:hAnsi="Arial" w:cs="Arial"/>
          <w:b/>
          <w:bCs/>
          <w:i/>
          <w:iCs/>
          <w:strike/>
          <w:color w:val="000000"/>
        </w:rPr>
        <w:t> </w:t>
      </w:r>
      <w:r w:rsidRPr="00F00198">
        <w:rPr>
          <w:rFonts w:ascii="GHEA Grapalat" w:eastAsia="Times New Roman" w:hAnsi="GHEA Grapalat" w:cs="Arial Unicode"/>
          <w:b/>
          <w:bCs/>
          <w:i/>
          <w:iCs/>
          <w:strike/>
          <w:color w:val="000000"/>
        </w:rPr>
        <w:t>26.12.08 ՀՕ-237-Ն)</w:t>
      </w:r>
    </w:p>
    <w:p w:rsidR="00F00198" w:rsidRPr="00F00198" w:rsidRDefault="00F00198" w:rsidP="00F00198">
      <w:pPr>
        <w:spacing w:before="100" w:beforeAutospacing="1" w:after="100" w:afterAutospacing="1" w:line="240" w:lineRule="auto"/>
        <w:rPr>
          <w:rFonts w:ascii="GHEA Grapalat" w:eastAsia="Times New Roman" w:hAnsi="GHEA Grapalat" w:cs="Times New Roman"/>
          <w:highlight w:val="yellow"/>
        </w:rPr>
      </w:pPr>
      <w:r w:rsidRPr="00F00198">
        <w:rPr>
          <w:rFonts w:ascii="GHEA Grapalat" w:eastAsia="Times New Roman" w:hAnsi="GHEA Grapalat" w:cs="Times New Roman"/>
          <w:i/>
          <w:iCs/>
          <w:highlight w:val="yellow"/>
        </w:rPr>
        <w:t xml:space="preserve">«Հոդված </w:t>
      </w:r>
      <w:proofErr w:type="gramStart"/>
      <w:r w:rsidRPr="00F00198">
        <w:rPr>
          <w:rFonts w:ascii="GHEA Grapalat" w:eastAsia="Times New Roman" w:hAnsi="GHEA Grapalat" w:cs="Times New Roman"/>
          <w:i/>
          <w:iCs/>
          <w:highlight w:val="yellow"/>
        </w:rPr>
        <w:t>426</w:t>
      </w:r>
      <w:r w:rsidRPr="00F00198">
        <w:rPr>
          <w:rFonts w:ascii="GHEA Grapalat" w:eastAsia="Times New Roman" w:hAnsi="GHEA Grapalat" w:cs="Times New Roman"/>
          <w:i/>
          <w:iCs/>
          <w:highlight w:val="yellow"/>
          <w:vertAlign w:val="superscript"/>
        </w:rPr>
        <w:t>8</w:t>
      </w:r>
      <w:r w:rsidRPr="00F00198">
        <w:rPr>
          <w:rFonts w:ascii="GHEA Grapalat" w:eastAsia="Times New Roman" w:hAnsi="GHEA Grapalat" w:cs="Times New Roman"/>
          <w:i/>
          <w:iCs/>
          <w:highlight w:val="yellow"/>
        </w:rPr>
        <w:t xml:space="preserve"> .</w:t>
      </w:r>
      <w:proofErr w:type="gramEnd"/>
      <w:r w:rsidRPr="00F00198">
        <w:rPr>
          <w:rFonts w:ascii="GHEA Grapalat" w:eastAsia="Times New Roman" w:hAnsi="GHEA Grapalat" w:cs="Times New Roman"/>
          <w:i/>
          <w:iCs/>
          <w:highlight w:val="yellow"/>
        </w:rPr>
        <w:t xml:space="preserve"> Նոր երեւան եկած կամ նոր հանգամանքներով դատական ակտերի վերանայման վարույթը</w:t>
      </w:r>
      <w:r w:rsidRPr="00F00198">
        <w:rPr>
          <w:rFonts w:ascii="GHEA Grapalat" w:eastAsia="Times New Roman" w:hAnsi="GHEA Grapalat" w:cs="Times New Roman"/>
          <w:highlight w:val="yellow"/>
        </w:rPr>
        <w:t xml:space="preserve"> </w:t>
      </w:r>
    </w:p>
    <w:p w:rsidR="00F00198" w:rsidRPr="00F00198" w:rsidRDefault="00F00198" w:rsidP="00F00198">
      <w:pPr>
        <w:spacing w:before="100" w:beforeAutospacing="1" w:after="100" w:afterAutospacing="1" w:line="240" w:lineRule="auto"/>
        <w:rPr>
          <w:rFonts w:ascii="GHEA Grapalat" w:eastAsia="Times New Roman" w:hAnsi="GHEA Grapalat" w:cs="Times New Roman"/>
          <w:highlight w:val="yellow"/>
        </w:rPr>
      </w:pPr>
      <w:r w:rsidRPr="00F00198">
        <w:rPr>
          <w:rFonts w:ascii="GHEA Grapalat" w:eastAsia="Times New Roman" w:hAnsi="GHEA Grapalat" w:cs="Times New Roman"/>
          <w:highlight w:val="yellow"/>
        </w:rPr>
        <w:t xml:space="preserve">1. Դատարանը դատական ակտը նոր երեւան եկած կամ նոր հանգամանքներով վերանայում է վերանայման վարույթ հարուցելու որոշման հիման վրա: </w:t>
      </w:r>
    </w:p>
    <w:p w:rsidR="00F00198" w:rsidRPr="00F00198" w:rsidRDefault="00F00198" w:rsidP="00F00198">
      <w:pPr>
        <w:spacing w:before="100" w:beforeAutospacing="1" w:after="100" w:afterAutospacing="1" w:line="240" w:lineRule="auto"/>
        <w:rPr>
          <w:rFonts w:ascii="GHEA Grapalat" w:eastAsia="Times New Roman" w:hAnsi="GHEA Grapalat" w:cs="Times New Roman"/>
          <w:highlight w:val="yellow"/>
        </w:rPr>
      </w:pPr>
      <w:r w:rsidRPr="00F00198">
        <w:rPr>
          <w:rFonts w:ascii="GHEA Grapalat" w:eastAsia="Times New Roman" w:hAnsi="GHEA Grapalat" w:cs="Times New Roman"/>
          <w:highlight w:val="yellow"/>
        </w:rPr>
        <w:t xml:space="preserve">2. Դատարանը նոր երեւան եկած կամ նոր հանգամանքներով դատական ակտը վերանայելու բողոքը վերադարձնում է, եթե՝ </w:t>
      </w:r>
    </w:p>
    <w:p w:rsidR="00F00198" w:rsidRPr="00F00198" w:rsidRDefault="00F00198" w:rsidP="00F00198">
      <w:pPr>
        <w:spacing w:before="100" w:beforeAutospacing="1" w:after="100" w:afterAutospacing="1" w:line="240" w:lineRule="auto"/>
        <w:rPr>
          <w:rFonts w:ascii="GHEA Grapalat" w:eastAsia="Times New Roman" w:hAnsi="GHEA Grapalat" w:cs="Times New Roman"/>
          <w:highlight w:val="yellow"/>
        </w:rPr>
      </w:pPr>
      <w:r w:rsidRPr="00F00198">
        <w:rPr>
          <w:rFonts w:ascii="GHEA Grapalat" w:eastAsia="Times New Roman" w:hAnsi="GHEA Grapalat" w:cs="Times New Roman"/>
          <w:highlight w:val="yellow"/>
        </w:rPr>
        <w:lastRenderedPageBreak/>
        <w:t xml:space="preserve">1) </w:t>
      </w:r>
      <w:proofErr w:type="gramStart"/>
      <w:r w:rsidRPr="00F00198">
        <w:rPr>
          <w:rFonts w:ascii="GHEA Grapalat" w:eastAsia="Times New Roman" w:hAnsi="GHEA Grapalat" w:cs="Times New Roman"/>
          <w:highlight w:val="yellow"/>
        </w:rPr>
        <w:t>չեն</w:t>
      </w:r>
      <w:proofErr w:type="gramEnd"/>
      <w:r w:rsidRPr="00F00198">
        <w:rPr>
          <w:rFonts w:ascii="GHEA Grapalat" w:eastAsia="Times New Roman" w:hAnsi="GHEA Grapalat" w:cs="Times New Roman"/>
          <w:highlight w:val="yellow"/>
        </w:rPr>
        <w:t xml:space="preserve"> պահպանվել սույն օրենսգրքի 426</w:t>
      </w:r>
      <w:r w:rsidRPr="00F00198">
        <w:rPr>
          <w:rFonts w:ascii="GHEA Grapalat" w:eastAsia="Times New Roman" w:hAnsi="GHEA Grapalat" w:cs="Times New Roman"/>
          <w:highlight w:val="yellow"/>
          <w:vertAlign w:val="superscript"/>
        </w:rPr>
        <w:t>7</w:t>
      </w:r>
      <w:r w:rsidRPr="00F00198">
        <w:rPr>
          <w:rFonts w:ascii="GHEA Grapalat" w:eastAsia="Times New Roman" w:hAnsi="GHEA Grapalat" w:cs="Times New Roman"/>
          <w:highlight w:val="yellow"/>
        </w:rPr>
        <w:t xml:space="preserve"> -րդ հոդվածով սահմանված՝ բողոքի ձեւին եւ բովանդակությանը առաջադրվող պահանջները, կամ </w:t>
      </w:r>
    </w:p>
    <w:p w:rsidR="00F00198" w:rsidRPr="00F00198" w:rsidRDefault="00F00198" w:rsidP="00F00198">
      <w:pPr>
        <w:spacing w:before="100" w:beforeAutospacing="1" w:after="100" w:afterAutospacing="1" w:line="240" w:lineRule="auto"/>
        <w:rPr>
          <w:rFonts w:ascii="GHEA Grapalat" w:eastAsia="Times New Roman" w:hAnsi="GHEA Grapalat" w:cs="Times New Roman"/>
          <w:highlight w:val="yellow"/>
        </w:rPr>
      </w:pPr>
      <w:r w:rsidRPr="00F00198">
        <w:rPr>
          <w:rFonts w:ascii="GHEA Grapalat" w:eastAsia="Times New Roman" w:hAnsi="GHEA Grapalat" w:cs="Times New Roman"/>
          <w:highlight w:val="yellow"/>
        </w:rPr>
        <w:t xml:space="preserve">2) </w:t>
      </w:r>
      <w:proofErr w:type="gramStart"/>
      <w:r w:rsidRPr="00F00198">
        <w:rPr>
          <w:rFonts w:ascii="GHEA Grapalat" w:eastAsia="Times New Roman" w:hAnsi="GHEA Grapalat" w:cs="Times New Roman"/>
          <w:highlight w:val="yellow"/>
        </w:rPr>
        <w:t>գործն</w:t>
      </w:r>
      <w:proofErr w:type="gramEnd"/>
      <w:r w:rsidRPr="00F00198">
        <w:rPr>
          <w:rFonts w:ascii="GHEA Grapalat" w:eastAsia="Times New Roman" w:hAnsi="GHEA Grapalat" w:cs="Times New Roman"/>
          <w:highlight w:val="yellow"/>
        </w:rPr>
        <w:t xml:space="preserve"> ընդդատյա չէ տվյալ դատարանին, կամ </w:t>
      </w:r>
    </w:p>
    <w:p w:rsidR="00F00198" w:rsidRPr="00F00198" w:rsidRDefault="00F00198" w:rsidP="00F00198">
      <w:pPr>
        <w:spacing w:before="100" w:beforeAutospacing="1" w:after="100" w:afterAutospacing="1" w:line="240" w:lineRule="auto"/>
        <w:rPr>
          <w:rFonts w:ascii="GHEA Grapalat" w:eastAsia="Times New Roman" w:hAnsi="GHEA Grapalat" w:cs="Times New Roman"/>
          <w:highlight w:val="yellow"/>
        </w:rPr>
      </w:pPr>
      <w:r w:rsidRPr="00F00198">
        <w:rPr>
          <w:rFonts w:ascii="GHEA Grapalat" w:eastAsia="Times New Roman" w:hAnsi="GHEA Grapalat" w:cs="Times New Roman"/>
          <w:highlight w:val="yellow"/>
        </w:rPr>
        <w:t xml:space="preserve">3) </w:t>
      </w:r>
      <w:proofErr w:type="gramStart"/>
      <w:r w:rsidRPr="00F00198">
        <w:rPr>
          <w:rFonts w:ascii="GHEA Grapalat" w:eastAsia="Times New Roman" w:hAnsi="GHEA Grapalat" w:cs="Times New Roman"/>
          <w:highlight w:val="yellow"/>
        </w:rPr>
        <w:t>բողոքը</w:t>
      </w:r>
      <w:proofErr w:type="gramEnd"/>
      <w:r w:rsidRPr="00F00198">
        <w:rPr>
          <w:rFonts w:ascii="GHEA Grapalat" w:eastAsia="Times New Roman" w:hAnsi="GHEA Grapalat" w:cs="Times New Roman"/>
          <w:highlight w:val="yellow"/>
        </w:rPr>
        <w:t xml:space="preserve"> ներկայացվել է դրա համար սույն օրենսգրքով նախատեսված ժամկետը լրանալուց հետո, եւ բաց թողնված ժամկետը վերականգնելու մասին միջնորդություն չի ներկայացվել, կամ </w:t>
      </w:r>
    </w:p>
    <w:p w:rsidR="00F00198" w:rsidRPr="00F00198" w:rsidRDefault="00F00198" w:rsidP="00F00198">
      <w:pPr>
        <w:spacing w:before="100" w:beforeAutospacing="1" w:after="100" w:afterAutospacing="1" w:line="240" w:lineRule="auto"/>
        <w:rPr>
          <w:rFonts w:ascii="GHEA Grapalat" w:eastAsia="Times New Roman" w:hAnsi="GHEA Grapalat" w:cs="Times New Roman"/>
          <w:highlight w:val="yellow"/>
        </w:rPr>
      </w:pPr>
      <w:r w:rsidRPr="00F00198">
        <w:rPr>
          <w:rFonts w:ascii="GHEA Grapalat" w:eastAsia="Times New Roman" w:hAnsi="GHEA Grapalat" w:cs="Times New Roman"/>
          <w:highlight w:val="yellow"/>
        </w:rPr>
        <w:t xml:space="preserve">4) </w:t>
      </w:r>
      <w:proofErr w:type="gramStart"/>
      <w:r w:rsidRPr="00F00198">
        <w:rPr>
          <w:rFonts w:ascii="GHEA Grapalat" w:eastAsia="Times New Roman" w:hAnsi="GHEA Grapalat" w:cs="Times New Roman"/>
          <w:highlight w:val="yellow"/>
        </w:rPr>
        <w:t>բողոքը</w:t>
      </w:r>
      <w:proofErr w:type="gramEnd"/>
      <w:r w:rsidRPr="00F00198">
        <w:rPr>
          <w:rFonts w:ascii="GHEA Grapalat" w:eastAsia="Times New Roman" w:hAnsi="GHEA Grapalat" w:cs="Times New Roman"/>
          <w:highlight w:val="yellow"/>
        </w:rPr>
        <w:t xml:space="preserve"> ներկայացվել է դրա համար սույն օրենսգրքով նախատեսված ժամկետը լրանալուց հետո, եւ բաց թողնված ժամկետը վերականգնելու մասին միջնորդությունը մերժվել է, կամ </w:t>
      </w:r>
    </w:p>
    <w:p w:rsidR="00F00198" w:rsidRPr="00F00198" w:rsidRDefault="00F00198" w:rsidP="00F00198">
      <w:pPr>
        <w:spacing w:before="100" w:beforeAutospacing="1" w:after="100" w:afterAutospacing="1" w:line="240" w:lineRule="auto"/>
        <w:rPr>
          <w:rFonts w:ascii="GHEA Grapalat" w:eastAsia="Times New Roman" w:hAnsi="GHEA Grapalat" w:cs="Times New Roman"/>
          <w:highlight w:val="yellow"/>
        </w:rPr>
      </w:pPr>
      <w:r w:rsidRPr="00F00198">
        <w:rPr>
          <w:rFonts w:ascii="GHEA Grapalat" w:eastAsia="Times New Roman" w:hAnsi="GHEA Grapalat" w:cs="Times New Roman"/>
          <w:highlight w:val="yellow"/>
        </w:rPr>
        <w:t xml:space="preserve">5) </w:t>
      </w:r>
      <w:proofErr w:type="gramStart"/>
      <w:r w:rsidRPr="00F00198">
        <w:rPr>
          <w:rFonts w:ascii="GHEA Grapalat" w:eastAsia="Times New Roman" w:hAnsi="GHEA Grapalat" w:cs="Times New Roman"/>
          <w:highlight w:val="yellow"/>
        </w:rPr>
        <w:t>բողոքը</w:t>
      </w:r>
      <w:proofErr w:type="gramEnd"/>
      <w:r w:rsidRPr="00F00198">
        <w:rPr>
          <w:rFonts w:ascii="GHEA Grapalat" w:eastAsia="Times New Roman" w:hAnsi="GHEA Grapalat" w:cs="Times New Roman"/>
          <w:highlight w:val="yellow"/>
        </w:rPr>
        <w:t xml:space="preserve"> ներկայացրել է այն անձը, ով բողոք ներկայացնելու իրավունք չունի: </w:t>
      </w:r>
    </w:p>
    <w:p w:rsidR="00F00198" w:rsidRPr="00F00198" w:rsidRDefault="00F00198" w:rsidP="00F00198">
      <w:pPr>
        <w:spacing w:before="100" w:beforeAutospacing="1" w:after="100" w:afterAutospacing="1" w:line="240" w:lineRule="auto"/>
        <w:rPr>
          <w:rFonts w:ascii="GHEA Grapalat" w:eastAsia="Times New Roman" w:hAnsi="GHEA Grapalat" w:cs="Times New Roman"/>
          <w:highlight w:val="yellow"/>
        </w:rPr>
      </w:pPr>
      <w:r w:rsidRPr="00F00198">
        <w:rPr>
          <w:rFonts w:ascii="GHEA Grapalat" w:eastAsia="Times New Roman" w:hAnsi="GHEA Grapalat" w:cs="Times New Roman"/>
          <w:highlight w:val="yellow"/>
        </w:rPr>
        <w:t xml:space="preserve">3. Դատարանը նոր երեւան եկած կամ նոր հանգամանքներով դատական ակտը վերանայելու բողոքը վերադարձնելու մասին որոշումը կայացնում է բողոքն ստանալուց հետո` 10-օրյա ժամկետում: Որոշումը պատշաճ ձեւով ուղարկվում է բողոք բերող անձին: Որոշման մեջ նշվում են բողոքում թույլ տրված բոլոր առերեւույթ սխալները: </w:t>
      </w:r>
    </w:p>
    <w:p w:rsidR="00F00198" w:rsidRPr="00F00198" w:rsidRDefault="00F00198" w:rsidP="00F00198">
      <w:pPr>
        <w:spacing w:before="100" w:beforeAutospacing="1" w:after="100" w:afterAutospacing="1" w:line="240" w:lineRule="auto"/>
        <w:rPr>
          <w:rFonts w:ascii="GHEA Grapalat" w:eastAsia="Times New Roman" w:hAnsi="GHEA Grapalat" w:cs="Times New Roman"/>
          <w:highlight w:val="yellow"/>
        </w:rPr>
      </w:pPr>
      <w:r w:rsidRPr="00F00198">
        <w:rPr>
          <w:rFonts w:ascii="GHEA Grapalat" w:eastAsia="Times New Roman" w:hAnsi="GHEA Grapalat" w:cs="Times New Roman"/>
          <w:highlight w:val="yellow"/>
        </w:rPr>
        <w:t xml:space="preserve">4. Դատարանը նոր երեւան եկած կամ նոր հանգամանքներով դատական ակտը վերանայելու բողոքը վերադարձնելու հիմքերի բացակայության դեպքում բողոքն ստանալուց հետո` 10-օրյա ժամկետում կայացնում է դատական ակտի վերանայման վարույթ հարուցելու մասին որոշում: Որոշումը պատշաճ ձեւով ուղարկվում է բողոք բերող անձին եւ գործին մասնակցող այլ անձանց: </w:t>
      </w:r>
    </w:p>
    <w:p w:rsidR="00F00198" w:rsidRPr="00F00198" w:rsidRDefault="00F00198" w:rsidP="00F00198">
      <w:pPr>
        <w:spacing w:before="100" w:beforeAutospacing="1" w:after="100" w:afterAutospacing="1" w:line="240" w:lineRule="auto"/>
        <w:rPr>
          <w:rFonts w:ascii="GHEA Grapalat" w:eastAsia="Times New Roman" w:hAnsi="GHEA Grapalat" w:cs="Times New Roman"/>
          <w:highlight w:val="yellow"/>
        </w:rPr>
      </w:pPr>
      <w:r w:rsidRPr="00F00198">
        <w:rPr>
          <w:rFonts w:ascii="GHEA Grapalat" w:eastAsia="Times New Roman" w:hAnsi="GHEA Grapalat" w:cs="Times New Roman"/>
          <w:highlight w:val="yellow"/>
        </w:rPr>
        <w:t xml:space="preserve">5. Սույն հոդվածի 2-րդ մասի 1-ին կամ 3-րդ կետերով նախատեսված հիմքերով բողոքը վերադարձնելուց հետո բողոքում թույլ տրված սխալները վերացվելու եւ բողոքը վերադարձնելու մասին որոշումն ստանալուց հետո՝ երկշաբաթյա ժամկետում կրկին ներկայացվելու դեպքում բողոքը համարվում է դատարանում ընդունված: Բողոքը կրկին ներկայացվելու դեպքում դրանում առկա սխալները վերացնելու համար նոր ժամկետ չի տրվում: </w:t>
      </w:r>
    </w:p>
    <w:p w:rsidR="00F00198" w:rsidRPr="00F00198" w:rsidRDefault="00F00198" w:rsidP="00F00198">
      <w:pPr>
        <w:spacing w:before="100" w:beforeAutospacing="1" w:after="100" w:afterAutospacing="1" w:line="240" w:lineRule="auto"/>
        <w:rPr>
          <w:rFonts w:ascii="GHEA Grapalat" w:eastAsia="Times New Roman" w:hAnsi="GHEA Grapalat" w:cs="Times New Roman"/>
          <w:highlight w:val="yellow"/>
        </w:rPr>
      </w:pPr>
      <w:r w:rsidRPr="00F00198">
        <w:rPr>
          <w:rFonts w:ascii="GHEA Grapalat" w:eastAsia="Times New Roman" w:hAnsi="GHEA Grapalat" w:cs="Times New Roman"/>
          <w:highlight w:val="yellow"/>
        </w:rPr>
        <w:t xml:space="preserve">6. Նոր երեւան եկած կամ նոր հանգամանքներով դատական ակտը վերանայելու բողոքը վերադարձնելու մասին որոշումը կարող է բողոքարկվել սույն օրենսգրքով սահմանված կարգով՝ որոշումն ստանալուց հետո՝ 10-օրյա ժամկետում: </w:t>
      </w:r>
    </w:p>
    <w:p w:rsidR="00F00198" w:rsidRPr="00F00198" w:rsidRDefault="00F00198" w:rsidP="00F00198">
      <w:pPr>
        <w:spacing w:before="100" w:beforeAutospacing="1" w:after="100" w:afterAutospacing="1" w:line="240" w:lineRule="auto"/>
        <w:rPr>
          <w:rFonts w:ascii="GHEA Grapalat" w:eastAsia="Times New Roman" w:hAnsi="GHEA Grapalat" w:cs="Times New Roman"/>
          <w:highlight w:val="yellow"/>
        </w:rPr>
      </w:pPr>
      <w:r w:rsidRPr="00F00198">
        <w:rPr>
          <w:rFonts w:ascii="GHEA Grapalat" w:eastAsia="Times New Roman" w:hAnsi="GHEA Grapalat" w:cs="Times New Roman"/>
          <w:highlight w:val="yellow"/>
        </w:rPr>
        <w:t xml:space="preserve">7. Նոր երեւան եկած կամ նոր հանգամանքներով դատական ակտի վերանայման բողոքի քննության ժամանակի եւ վայրի մասին պատշաճ ձեւով ծանուցվում են բողոք բերող անձը եւ գործին մասնակցող այլ անձինք: Նրանց չներկայանալն արգելք չէ գործի քննության համար: </w:t>
      </w:r>
    </w:p>
    <w:p w:rsidR="00F00198" w:rsidRPr="00F00198" w:rsidRDefault="00F00198" w:rsidP="00F00198">
      <w:pPr>
        <w:spacing w:before="100" w:beforeAutospacing="1" w:after="100" w:afterAutospacing="1" w:line="240" w:lineRule="auto"/>
        <w:rPr>
          <w:rFonts w:ascii="GHEA Grapalat" w:eastAsia="Times New Roman" w:hAnsi="GHEA Grapalat" w:cs="Times New Roman"/>
          <w:highlight w:val="yellow"/>
        </w:rPr>
      </w:pPr>
      <w:r w:rsidRPr="00F00198">
        <w:rPr>
          <w:rFonts w:ascii="GHEA Grapalat" w:eastAsia="Times New Roman" w:hAnsi="GHEA Grapalat" w:cs="Times New Roman"/>
          <w:highlight w:val="yellow"/>
        </w:rPr>
        <w:t xml:space="preserve">8. Բողոքի քննության արդյունքում դատարանը մերժում է վերանայման պահանջը, եթե քննության արդյունքում պարզվում է, որ բողոքում մատնանշված հանգամանքը տվյալ գործով նոր կամ նոր երեւան եկած հանգամանք չի հանդիսանում: </w:t>
      </w:r>
    </w:p>
    <w:p w:rsidR="00F00198" w:rsidRPr="00F00198" w:rsidRDefault="00F00198" w:rsidP="00F00198">
      <w:pPr>
        <w:spacing w:before="100" w:beforeAutospacing="1" w:after="100" w:afterAutospacing="1" w:line="240" w:lineRule="auto"/>
        <w:rPr>
          <w:rFonts w:ascii="GHEA Grapalat" w:eastAsia="Times New Roman" w:hAnsi="GHEA Grapalat" w:cs="Times New Roman"/>
          <w:highlight w:val="yellow"/>
        </w:rPr>
      </w:pPr>
      <w:r w:rsidRPr="00F00198">
        <w:rPr>
          <w:rFonts w:ascii="GHEA Grapalat" w:eastAsia="Times New Roman" w:hAnsi="GHEA Grapalat" w:cs="Times New Roman"/>
          <w:highlight w:val="yellow"/>
        </w:rPr>
        <w:t xml:space="preserve">9. Դատարանը բեկանում է դատական ակտը եւ ուղարկում նոր քննության ստորադաս դատարան, եթե բողոքի քննության արդյունքում պարզում է, որ բողոքում մատնանշված հանգամանքը տվյալ գործով նոր կամ նոր երեւան եկած հանգամանք է հանդիսանում: Այս դեպքում դատարանը սահմանում է նոր քննության ծավալը: </w:t>
      </w:r>
    </w:p>
    <w:p w:rsidR="00F00198" w:rsidRPr="00FA4AF6" w:rsidRDefault="00F00198" w:rsidP="00F00198">
      <w:pPr>
        <w:spacing w:before="100" w:beforeAutospacing="1" w:after="100" w:afterAutospacing="1" w:line="240" w:lineRule="auto"/>
        <w:rPr>
          <w:rFonts w:ascii="GHEA Grapalat" w:eastAsia="Times New Roman" w:hAnsi="GHEA Grapalat" w:cs="Times New Roman"/>
        </w:rPr>
      </w:pPr>
      <w:r w:rsidRPr="00F00198">
        <w:rPr>
          <w:rFonts w:ascii="GHEA Grapalat" w:eastAsia="Times New Roman" w:hAnsi="GHEA Grapalat" w:cs="Times New Roman"/>
          <w:highlight w:val="yellow"/>
        </w:rPr>
        <w:t xml:space="preserve">10. Դատարանը բեկանում եւ փոփոխում է դատական ակտը, եթե բողոքի քննության արդյունքում պարզում է, որ բողոքում մատնանշված հանգամանքը տվյալ գործով նոր կամ նոր երեւան եկած հանգամանք է հանդիսանում, եւ գործով հաստատված փաստական </w:t>
      </w:r>
      <w:r w:rsidRPr="00F00198">
        <w:rPr>
          <w:rFonts w:ascii="GHEA Grapalat" w:eastAsia="Times New Roman" w:hAnsi="GHEA Grapalat" w:cs="Times New Roman"/>
          <w:highlight w:val="yellow"/>
        </w:rPr>
        <w:lastRenderedPageBreak/>
        <w:t>հանգամանքները հնարավորություն են տալիս, առանց նոր քննության, կայացնելու նոր դատական ակտ:»:</w:t>
      </w:r>
      <w:r w:rsidRPr="00FA4AF6">
        <w:rPr>
          <w:rFonts w:ascii="GHEA Grapalat" w:eastAsia="Times New Roman" w:hAnsi="GHEA Grapalat" w:cs="Times New Roman"/>
        </w:rPr>
        <w:t xml:space="preserve"> </w:t>
      </w:r>
    </w:p>
    <w:p w:rsidR="00F00198" w:rsidRPr="00F00198" w:rsidRDefault="00F00198" w:rsidP="00535FC8">
      <w:pPr>
        <w:spacing w:after="0" w:line="240" w:lineRule="auto"/>
        <w:ind w:firstLine="235"/>
        <w:rPr>
          <w:rFonts w:ascii="GHEA Grapalat" w:eastAsia="Times New Roman" w:hAnsi="GHEA Grapalat" w:cs="Times New Roman"/>
          <w:strike/>
          <w:color w:val="000000"/>
        </w:rPr>
      </w:pPr>
    </w:p>
    <w:p w:rsidR="00535FC8" w:rsidRPr="00F00198" w:rsidRDefault="00535FC8" w:rsidP="00535FC8">
      <w:pPr>
        <w:spacing w:after="0" w:line="240" w:lineRule="auto"/>
        <w:ind w:firstLine="235"/>
        <w:rPr>
          <w:rFonts w:ascii="GHEA Grapalat" w:eastAsia="Times New Roman" w:hAnsi="GHEA Grapalat" w:cs="Times New Roman"/>
          <w:strike/>
          <w:color w:val="000000"/>
        </w:rPr>
      </w:pPr>
      <w:r w:rsidRPr="00F00198">
        <w:rPr>
          <w:rFonts w:ascii="Arial" w:eastAsia="Times New Roman" w:hAnsi="Arial" w:cs="Arial"/>
          <w:strike/>
          <w:color w:val="000000"/>
        </w:rPr>
        <w:t> </w:t>
      </w:r>
    </w:p>
    <w:tbl>
      <w:tblPr>
        <w:tblW w:w="5000" w:type="pct"/>
        <w:tblCellSpacing w:w="0" w:type="dxa"/>
        <w:tblCellMar>
          <w:left w:w="0" w:type="dxa"/>
          <w:right w:w="0" w:type="dxa"/>
        </w:tblCellMar>
        <w:tblLook w:val="04A0"/>
      </w:tblPr>
      <w:tblGrid>
        <w:gridCol w:w="2025"/>
        <w:gridCol w:w="7605"/>
      </w:tblGrid>
      <w:tr w:rsidR="00535FC8" w:rsidRPr="00F00198" w:rsidTr="00535FC8">
        <w:trPr>
          <w:tblCellSpacing w:w="0" w:type="dxa"/>
        </w:trPr>
        <w:tc>
          <w:tcPr>
            <w:tcW w:w="2025" w:type="dxa"/>
            <w:hideMark/>
          </w:tcPr>
          <w:p w:rsidR="00535FC8" w:rsidRPr="00F00198" w:rsidRDefault="00535FC8" w:rsidP="00535FC8">
            <w:pPr>
              <w:spacing w:after="0" w:line="240" w:lineRule="auto"/>
              <w:jc w:val="center"/>
              <w:rPr>
                <w:rFonts w:ascii="GHEA Grapalat" w:eastAsia="Times New Roman" w:hAnsi="GHEA Grapalat" w:cs="Times New Roman"/>
                <w:strike/>
                <w:color w:val="000000"/>
              </w:rPr>
            </w:pPr>
            <w:bookmarkStart w:id="0" w:name="83657_15"/>
            <w:bookmarkEnd w:id="0"/>
            <w:r w:rsidRPr="00F00198">
              <w:rPr>
                <w:rFonts w:ascii="GHEA Grapalat" w:eastAsia="Times New Roman" w:hAnsi="GHEA Grapalat" w:cs="Times New Roman"/>
                <w:b/>
                <w:bCs/>
                <w:strike/>
                <w:color w:val="000000"/>
              </w:rPr>
              <w:t>Հոդված 426</w:t>
            </w:r>
            <w:r w:rsidRPr="00F00198">
              <w:rPr>
                <w:rFonts w:ascii="GHEA Grapalat" w:eastAsia="Times New Roman" w:hAnsi="GHEA Grapalat" w:cs="Times New Roman"/>
                <w:b/>
                <w:bCs/>
                <w:strike/>
                <w:color w:val="000000"/>
                <w:vertAlign w:val="superscript"/>
              </w:rPr>
              <w:t>9</w:t>
            </w:r>
            <w:r w:rsidRPr="00F00198">
              <w:rPr>
                <w:rFonts w:ascii="GHEA Grapalat" w:eastAsia="Times New Roman" w:hAnsi="GHEA Grapalat" w:cs="Times New Roman"/>
                <w:b/>
                <w:bCs/>
                <w:strike/>
                <w:color w:val="000000"/>
              </w:rPr>
              <w:t>.</w:t>
            </w:r>
          </w:p>
        </w:tc>
        <w:tc>
          <w:tcPr>
            <w:tcW w:w="0" w:type="auto"/>
            <w:vAlign w:val="center"/>
            <w:hideMark/>
          </w:tcPr>
          <w:p w:rsidR="00535FC8" w:rsidRPr="00F00198" w:rsidRDefault="00535FC8" w:rsidP="00535FC8">
            <w:pPr>
              <w:spacing w:after="0" w:line="240" w:lineRule="auto"/>
              <w:rPr>
                <w:rFonts w:ascii="GHEA Grapalat" w:eastAsia="Times New Roman" w:hAnsi="GHEA Grapalat" w:cs="Times New Roman"/>
                <w:strike/>
                <w:color w:val="000000"/>
              </w:rPr>
            </w:pPr>
            <w:r w:rsidRPr="00F00198">
              <w:rPr>
                <w:rFonts w:ascii="GHEA Grapalat" w:eastAsia="Times New Roman" w:hAnsi="GHEA Grapalat" w:cs="Times New Roman"/>
                <w:b/>
                <w:bCs/>
                <w:strike/>
                <w:color w:val="000000"/>
              </w:rPr>
              <w:t>Դատական ակտերի վերանայումը</w:t>
            </w:r>
          </w:p>
        </w:tc>
      </w:tr>
    </w:tbl>
    <w:p w:rsidR="00535FC8" w:rsidRPr="00F00198" w:rsidRDefault="00535FC8" w:rsidP="00535FC8">
      <w:pPr>
        <w:spacing w:after="0" w:line="240" w:lineRule="auto"/>
        <w:ind w:firstLine="235"/>
        <w:rPr>
          <w:rFonts w:ascii="GHEA Grapalat" w:eastAsia="Times New Roman" w:hAnsi="GHEA Grapalat" w:cs="Times New Roman"/>
          <w:strike/>
          <w:color w:val="000000"/>
        </w:rPr>
      </w:pPr>
      <w:r w:rsidRPr="00F00198">
        <w:rPr>
          <w:rFonts w:ascii="Arial" w:eastAsia="Times New Roman" w:hAnsi="Arial" w:cs="Arial"/>
          <w:strike/>
          <w:color w:val="000000"/>
        </w:rPr>
        <w:t> </w:t>
      </w:r>
    </w:p>
    <w:p w:rsidR="00535FC8" w:rsidRPr="00F00198" w:rsidRDefault="00535FC8" w:rsidP="00535FC8">
      <w:pPr>
        <w:spacing w:after="0" w:line="240" w:lineRule="auto"/>
        <w:ind w:firstLine="235"/>
        <w:rPr>
          <w:rFonts w:ascii="GHEA Grapalat" w:eastAsia="Times New Roman" w:hAnsi="GHEA Grapalat" w:cs="Times New Roman"/>
          <w:strike/>
          <w:color w:val="000000"/>
        </w:rPr>
      </w:pPr>
      <w:r w:rsidRPr="00F00198">
        <w:rPr>
          <w:rFonts w:ascii="GHEA Grapalat" w:eastAsia="Times New Roman" w:hAnsi="GHEA Grapalat" w:cs="Times New Roman"/>
          <w:strike/>
          <w:color w:val="000000"/>
        </w:rPr>
        <w:t xml:space="preserve">1. Նոր երևան եկած կամ նոր հանգամանքների հիմքով հարուցված վարույթով դատարանը գործի քննության արդյունքում կայացնում է դատական ակտ` սույն օրենսգրքով նախատեսված ընդհանուր կարգով: </w:t>
      </w:r>
    </w:p>
    <w:p w:rsidR="00535FC8" w:rsidRPr="00F00198" w:rsidRDefault="00535FC8" w:rsidP="00535FC8">
      <w:pPr>
        <w:spacing w:after="0" w:line="240" w:lineRule="auto"/>
        <w:ind w:firstLine="235"/>
        <w:rPr>
          <w:rFonts w:ascii="GHEA Grapalat" w:eastAsia="Times New Roman" w:hAnsi="GHEA Grapalat" w:cs="Times New Roman"/>
          <w:strike/>
          <w:color w:val="000000"/>
        </w:rPr>
      </w:pPr>
      <w:r w:rsidRPr="00F00198">
        <w:rPr>
          <w:rFonts w:ascii="GHEA Grapalat" w:eastAsia="Times New Roman" w:hAnsi="GHEA Grapalat" w:cs="Times New Roman"/>
          <w:strike/>
          <w:color w:val="000000"/>
        </w:rPr>
        <w:t xml:space="preserve">2. Այդ վարույթի արդյունքում կայացված դատական ակտում դատարանը կարող է չփոփոխել վերանայված դատական ակտի եզրափակիչ մասը, միայն եթե ծանրակշիռ փաստարկների մատնանշմամբ հիմնավորում է, որ սույն օրենսգրքի 426.3 կամ 426.4 հոդվածներով նախատեսված հանգամանքներն ըստ էության չէին կարող ազդել գործի ելքի վրա: </w:t>
      </w:r>
    </w:p>
    <w:p w:rsidR="00535FC8" w:rsidRPr="00F00198" w:rsidRDefault="00535FC8" w:rsidP="00535FC8">
      <w:pPr>
        <w:spacing w:after="0" w:line="240" w:lineRule="auto"/>
        <w:ind w:firstLine="235"/>
        <w:rPr>
          <w:rFonts w:ascii="GHEA Grapalat" w:eastAsia="Times New Roman" w:hAnsi="GHEA Grapalat" w:cs="Times New Roman"/>
          <w:strike/>
          <w:color w:val="000000"/>
        </w:rPr>
      </w:pPr>
      <w:r w:rsidRPr="00F00198">
        <w:rPr>
          <w:rFonts w:ascii="GHEA Grapalat" w:eastAsia="Times New Roman" w:hAnsi="GHEA Grapalat" w:cs="Times New Roman"/>
          <w:strike/>
          <w:color w:val="000000"/>
        </w:rPr>
        <w:t>3. Վերաքննիչ դատարանի դատական ակտն օրենքով սահմանված ընդհանուր կարգով կարող է բողոքարկվել վճռաբեկ դատարան:</w:t>
      </w:r>
    </w:p>
    <w:p w:rsidR="00535FC8" w:rsidRPr="00F00198" w:rsidRDefault="00535FC8" w:rsidP="00535FC8">
      <w:pPr>
        <w:spacing w:after="0" w:line="240" w:lineRule="auto"/>
        <w:ind w:firstLine="235"/>
        <w:rPr>
          <w:rFonts w:ascii="GHEA Grapalat" w:eastAsia="Times New Roman" w:hAnsi="GHEA Grapalat" w:cs="Times New Roman"/>
          <w:strike/>
          <w:color w:val="000000"/>
        </w:rPr>
      </w:pPr>
      <w:r w:rsidRPr="00F00198">
        <w:rPr>
          <w:rFonts w:ascii="GHEA Grapalat" w:eastAsia="Times New Roman" w:hAnsi="GHEA Grapalat" w:cs="Times New Roman"/>
          <w:b/>
          <w:bCs/>
          <w:i/>
          <w:iCs/>
          <w:strike/>
          <w:color w:val="000000"/>
        </w:rPr>
        <w:t>(426</w:t>
      </w:r>
      <w:r w:rsidRPr="00F00198">
        <w:rPr>
          <w:rFonts w:ascii="GHEA Grapalat" w:eastAsia="Times New Roman" w:hAnsi="GHEA Grapalat" w:cs="Times New Roman"/>
          <w:b/>
          <w:bCs/>
          <w:i/>
          <w:iCs/>
          <w:strike/>
          <w:color w:val="000000"/>
          <w:vertAlign w:val="superscript"/>
        </w:rPr>
        <w:t xml:space="preserve">9 </w:t>
      </w:r>
      <w:r w:rsidRPr="00F00198">
        <w:rPr>
          <w:rFonts w:ascii="GHEA Grapalat" w:eastAsia="Times New Roman" w:hAnsi="GHEA Grapalat" w:cs="Times New Roman"/>
          <w:b/>
          <w:bCs/>
          <w:i/>
          <w:iCs/>
          <w:strike/>
          <w:color w:val="000000"/>
        </w:rPr>
        <w:t xml:space="preserve">-րդ հոդվածը լրաց. 28.11.07 ՀՕ-270-Ն, </w:t>
      </w:r>
      <w:proofErr w:type="gramStart"/>
      <w:r w:rsidRPr="00F00198">
        <w:rPr>
          <w:rFonts w:ascii="GHEA Grapalat" w:eastAsia="Times New Roman" w:hAnsi="GHEA Grapalat" w:cs="Times New Roman"/>
          <w:b/>
          <w:bCs/>
          <w:i/>
          <w:iCs/>
          <w:strike/>
          <w:color w:val="000000"/>
        </w:rPr>
        <w:t>փոփ.,</w:t>
      </w:r>
      <w:proofErr w:type="gramEnd"/>
      <w:r w:rsidRPr="00F00198">
        <w:rPr>
          <w:rFonts w:ascii="GHEA Grapalat" w:eastAsia="Times New Roman" w:hAnsi="GHEA Grapalat" w:cs="Times New Roman"/>
          <w:b/>
          <w:bCs/>
          <w:i/>
          <w:iCs/>
          <w:strike/>
          <w:color w:val="000000"/>
        </w:rPr>
        <w:t xml:space="preserve"> խմբ.</w:t>
      </w:r>
      <w:r w:rsidRPr="00F00198">
        <w:rPr>
          <w:rFonts w:ascii="Arial" w:eastAsia="Times New Roman" w:hAnsi="Arial" w:cs="Arial"/>
          <w:b/>
          <w:bCs/>
          <w:i/>
          <w:iCs/>
          <w:strike/>
          <w:color w:val="000000"/>
        </w:rPr>
        <w:t> </w:t>
      </w:r>
      <w:r w:rsidRPr="00F00198">
        <w:rPr>
          <w:rFonts w:ascii="GHEA Grapalat" w:eastAsia="Times New Roman" w:hAnsi="GHEA Grapalat" w:cs="Arial Unicode"/>
          <w:b/>
          <w:bCs/>
          <w:i/>
          <w:iCs/>
          <w:strike/>
          <w:color w:val="000000"/>
        </w:rPr>
        <w:t>26.12.08 ՀՕ-237-Ն, խմբ. 26.10.11 ՀՕ-270-Ն)</w:t>
      </w:r>
    </w:p>
    <w:p w:rsidR="00535FC8" w:rsidRDefault="00535FC8" w:rsidP="00535FC8">
      <w:pPr>
        <w:spacing w:after="0" w:line="240" w:lineRule="auto"/>
        <w:ind w:firstLine="235"/>
        <w:rPr>
          <w:rFonts w:ascii="GHEA Grapalat" w:eastAsia="Times New Roman" w:hAnsi="GHEA Grapalat" w:cs="Times New Roman"/>
          <w:b/>
          <w:bCs/>
          <w:i/>
          <w:iCs/>
          <w:caps/>
          <w:strike/>
          <w:color w:val="000000"/>
        </w:rPr>
      </w:pPr>
      <w:r w:rsidRPr="00F00198">
        <w:rPr>
          <w:rFonts w:ascii="GHEA Grapalat" w:eastAsia="Times New Roman" w:hAnsi="GHEA Grapalat" w:cs="Times New Roman"/>
          <w:b/>
          <w:bCs/>
          <w:i/>
          <w:iCs/>
          <w:caps/>
          <w:strike/>
          <w:color w:val="000000"/>
        </w:rPr>
        <w:t>(բԱԺԻՆԸ ԼՐԱՑ. 28.11.07 ՀՕ-270-Ն)</w:t>
      </w:r>
    </w:p>
    <w:p w:rsidR="00F00198" w:rsidRPr="00F00198" w:rsidRDefault="00F00198" w:rsidP="00F00198">
      <w:pPr>
        <w:spacing w:before="100" w:beforeAutospacing="1" w:after="100" w:afterAutospacing="1" w:line="240" w:lineRule="auto"/>
        <w:rPr>
          <w:rFonts w:ascii="GHEA Grapalat" w:eastAsia="Times New Roman" w:hAnsi="GHEA Grapalat" w:cs="Times New Roman"/>
          <w:highlight w:val="yellow"/>
        </w:rPr>
      </w:pPr>
      <w:r w:rsidRPr="00F00198">
        <w:rPr>
          <w:rFonts w:ascii="GHEA Grapalat" w:eastAsia="Times New Roman" w:hAnsi="GHEA Grapalat" w:cs="Times New Roman"/>
          <w:i/>
          <w:iCs/>
          <w:highlight w:val="yellow"/>
        </w:rPr>
        <w:t xml:space="preserve">«Հոդված </w:t>
      </w:r>
      <w:proofErr w:type="gramStart"/>
      <w:r w:rsidRPr="00F00198">
        <w:rPr>
          <w:rFonts w:ascii="GHEA Grapalat" w:eastAsia="Times New Roman" w:hAnsi="GHEA Grapalat" w:cs="Times New Roman"/>
          <w:i/>
          <w:iCs/>
          <w:highlight w:val="yellow"/>
        </w:rPr>
        <w:t>426</w:t>
      </w:r>
      <w:r w:rsidRPr="00F00198">
        <w:rPr>
          <w:rFonts w:ascii="GHEA Grapalat" w:eastAsia="Times New Roman" w:hAnsi="GHEA Grapalat" w:cs="Times New Roman"/>
          <w:i/>
          <w:iCs/>
          <w:highlight w:val="yellow"/>
          <w:vertAlign w:val="superscript"/>
        </w:rPr>
        <w:t>9</w:t>
      </w:r>
      <w:r w:rsidRPr="00F00198">
        <w:rPr>
          <w:rFonts w:ascii="GHEA Grapalat" w:eastAsia="Times New Roman" w:hAnsi="GHEA Grapalat" w:cs="Times New Roman"/>
          <w:i/>
          <w:iCs/>
          <w:highlight w:val="yellow"/>
        </w:rPr>
        <w:t xml:space="preserve"> .</w:t>
      </w:r>
      <w:proofErr w:type="gramEnd"/>
      <w:r w:rsidRPr="00F00198">
        <w:rPr>
          <w:rFonts w:ascii="GHEA Grapalat" w:eastAsia="Times New Roman" w:hAnsi="GHEA Grapalat" w:cs="Times New Roman"/>
          <w:i/>
          <w:iCs/>
          <w:highlight w:val="yellow"/>
        </w:rPr>
        <w:t xml:space="preserve"> Նոր երեւան եկած կամ նոր հանգամանքներով գործի նոր քննության կարգը</w:t>
      </w:r>
      <w:r w:rsidRPr="00F00198">
        <w:rPr>
          <w:rFonts w:ascii="GHEA Grapalat" w:eastAsia="Times New Roman" w:hAnsi="GHEA Grapalat" w:cs="Times New Roman"/>
          <w:highlight w:val="yellow"/>
        </w:rPr>
        <w:t xml:space="preserve"> </w:t>
      </w:r>
    </w:p>
    <w:p w:rsidR="00F00198" w:rsidRPr="00F00198" w:rsidRDefault="00F00198" w:rsidP="00F00198">
      <w:pPr>
        <w:spacing w:before="100" w:beforeAutospacing="1" w:after="100" w:afterAutospacing="1" w:line="240" w:lineRule="auto"/>
        <w:rPr>
          <w:rFonts w:ascii="GHEA Grapalat" w:eastAsia="Times New Roman" w:hAnsi="GHEA Grapalat" w:cs="Times New Roman"/>
          <w:highlight w:val="yellow"/>
        </w:rPr>
      </w:pPr>
      <w:r w:rsidRPr="00F00198">
        <w:rPr>
          <w:rFonts w:ascii="GHEA Grapalat" w:eastAsia="Times New Roman" w:hAnsi="GHEA Grapalat" w:cs="Times New Roman"/>
          <w:highlight w:val="yellow"/>
        </w:rPr>
        <w:t xml:space="preserve">1. Նոր երեւան եկած կամ նոր հանգամանքներով գործի նոր քննությունն իրականացվում է սույն օրենսգրքով սահմանված կարգով: </w:t>
      </w:r>
    </w:p>
    <w:p w:rsidR="00F00198" w:rsidRPr="00F00198" w:rsidRDefault="00F00198" w:rsidP="00F00198">
      <w:pPr>
        <w:spacing w:before="100" w:beforeAutospacing="1" w:after="100" w:afterAutospacing="1" w:line="240" w:lineRule="auto"/>
        <w:rPr>
          <w:rFonts w:ascii="GHEA Grapalat" w:eastAsia="Times New Roman" w:hAnsi="GHEA Grapalat" w:cs="Times New Roman"/>
          <w:highlight w:val="yellow"/>
        </w:rPr>
      </w:pPr>
      <w:r w:rsidRPr="00F00198">
        <w:rPr>
          <w:rFonts w:ascii="GHEA Grapalat" w:eastAsia="Times New Roman" w:hAnsi="GHEA Grapalat" w:cs="Times New Roman"/>
          <w:highlight w:val="yellow"/>
        </w:rPr>
        <w:t xml:space="preserve">2. Գործի նոր քննության արդյունքում դատարանը կարող է չփոփոխել վերանայվող դատական ակտի եզրափակիչ մասը, միայն եթե ծանրակշիռ փաստարկների մատնանշմամբ հիմնավորում է, որ սույն օրենսգրքով նախատեսված նոր կամ նոր երեւան եկած հանգամանքներն ըստ էության չեն ազդել գործի ելքի վրա: </w:t>
      </w:r>
    </w:p>
    <w:p w:rsidR="00F00198" w:rsidRPr="00FA4AF6" w:rsidRDefault="00F00198" w:rsidP="00F00198">
      <w:pPr>
        <w:spacing w:before="100" w:beforeAutospacing="1" w:after="100" w:afterAutospacing="1" w:line="240" w:lineRule="auto"/>
        <w:rPr>
          <w:rFonts w:ascii="GHEA Grapalat" w:eastAsia="Times New Roman" w:hAnsi="GHEA Grapalat" w:cs="Times New Roman"/>
        </w:rPr>
      </w:pPr>
      <w:r w:rsidRPr="00F00198">
        <w:rPr>
          <w:rFonts w:ascii="GHEA Grapalat" w:eastAsia="Times New Roman" w:hAnsi="GHEA Grapalat" w:cs="Times New Roman"/>
          <w:highlight w:val="yellow"/>
        </w:rPr>
        <w:t>3. Նոր երեւան եկած կամ նոր հանգամանքների հիմքով գործի նոր քննության արդյունքում կայացված դատական ակտերը ենթակա են բողոքարկման սույն օրենսգրքով սահմանված ընդհանուր կարգով</w:t>
      </w:r>
      <w:proofErr w:type="gramStart"/>
      <w:r w:rsidRPr="00F00198">
        <w:rPr>
          <w:rFonts w:ascii="GHEA Grapalat" w:eastAsia="Times New Roman" w:hAnsi="GHEA Grapalat" w:cs="Times New Roman"/>
          <w:highlight w:val="yellow"/>
        </w:rPr>
        <w:t>:»</w:t>
      </w:r>
      <w:proofErr w:type="gramEnd"/>
      <w:r w:rsidRPr="00F00198">
        <w:rPr>
          <w:rFonts w:ascii="GHEA Grapalat" w:eastAsia="Times New Roman" w:hAnsi="GHEA Grapalat" w:cs="Times New Roman"/>
          <w:highlight w:val="yellow"/>
        </w:rPr>
        <w:t>:</w:t>
      </w:r>
      <w:r w:rsidRPr="00FA4AF6">
        <w:rPr>
          <w:rFonts w:ascii="GHEA Grapalat" w:eastAsia="Times New Roman" w:hAnsi="GHEA Grapalat" w:cs="Times New Roman"/>
        </w:rPr>
        <w:t xml:space="preserve"> </w:t>
      </w:r>
    </w:p>
    <w:p w:rsidR="00F00198" w:rsidRPr="00F00198" w:rsidRDefault="00F00198" w:rsidP="00535FC8">
      <w:pPr>
        <w:spacing w:after="0" w:line="240" w:lineRule="auto"/>
        <w:ind w:firstLine="235"/>
        <w:rPr>
          <w:rFonts w:ascii="GHEA Grapalat" w:eastAsia="Times New Roman" w:hAnsi="GHEA Grapalat" w:cs="Times New Roman"/>
          <w:strike/>
          <w:color w:val="000000"/>
        </w:rPr>
      </w:pPr>
    </w:p>
    <w:p w:rsidR="00535FC8" w:rsidRPr="00FA4AF6" w:rsidRDefault="00535FC8" w:rsidP="00535FC8">
      <w:pPr>
        <w:spacing w:after="0" w:line="240" w:lineRule="auto"/>
        <w:ind w:firstLine="235"/>
        <w:jc w:val="center"/>
        <w:rPr>
          <w:rFonts w:ascii="GHEA Grapalat" w:eastAsia="Times New Roman" w:hAnsi="GHEA Grapalat" w:cs="Times New Roman"/>
          <w:color w:val="000000"/>
        </w:rPr>
      </w:pPr>
      <w:r w:rsidRPr="00FA4AF6">
        <w:rPr>
          <w:rFonts w:ascii="Arial" w:eastAsia="Times New Roman" w:hAnsi="Arial" w:cs="Arial"/>
          <w:color w:val="000000"/>
        </w:rPr>
        <w:t> </w:t>
      </w:r>
    </w:p>
    <w:p w:rsidR="00B07B5B" w:rsidRPr="00FA4AF6" w:rsidRDefault="00B07B5B" w:rsidP="00B07B5B">
      <w:pPr>
        <w:spacing w:after="0" w:line="240" w:lineRule="auto"/>
        <w:jc w:val="center"/>
        <w:rPr>
          <w:rFonts w:ascii="GHEA Grapalat" w:eastAsia="Times New Roman" w:hAnsi="GHEA Grapalat" w:cs="Times New Roman"/>
          <w:b/>
          <w:bCs/>
        </w:rPr>
      </w:pPr>
      <w:r w:rsidRPr="00FA4AF6">
        <w:rPr>
          <w:rFonts w:ascii="GHEA Grapalat" w:eastAsia="Times New Roman" w:hAnsi="GHEA Grapalat" w:cs="Times New Roman"/>
          <w:b/>
          <w:bCs/>
        </w:rPr>
        <w:t>ՀՀ ՎԱՐՉԱԿԱՆ ԴԱՏԱՎԱՐՈՒԹՅԱՆ ՕՐԵՆՍԳԻՐՔ</w:t>
      </w:r>
    </w:p>
    <w:p w:rsidR="00FA4AF6" w:rsidRPr="00FA4AF6" w:rsidRDefault="00FA4AF6" w:rsidP="00B07B5B">
      <w:pPr>
        <w:spacing w:after="0" w:line="240" w:lineRule="auto"/>
        <w:jc w:val="center"/>
        <w:rPr>
          <w:rFonts w:ascii="GHEA Grapalat" w:eastAsia="Times New Roman" w:hAnsi="GHEA Grapalat" w:cs="Times New Roman"/>
          <w:b/>
          <w:bCs/>
        </w:rPr>
      </w:pPr>
    </w:p>
    <w:tbl>
      <w:tblPr>
        <w:tblW w:w="5000" w:type="pct"/>
        <w:tblCellSpacing w:w="7" w:type="dxa"/>
        <w:tblCellMar>
          <w:top w:w="15" w:type="dxa"/>
          <w:left w:w="15" w:type="dxa"/>
          <w:bottom w:w="15" w:type="dxa"/>
          <w:right w:w="15" w:type="dxa"/>
        </w:tblCellMar>
        <w:tblLook w:val="04A0"/>
      </w:tblPr>
      <w:tblGrid>
        <w:gridCol w:w="2046"/>
        <w:gridCol w:w="7642"/>
      </w:tblGrid>
      <w:tr w:rsidR="00B07B5B" w:rsidRPr="00FA4AF6" w:rsidTr="00B07B5B">
        <w:trPr>
          <w:tblCellSpacing w:w="7" w:type="dxa"/>
        </w:trPr>
        <w:tc>
          <w:tcPr>
            <w:tcW w:w="2025" w:type="dxa"/>
            <w:hideMark/>
          </w:tcPr>
          <w:p w:rsidR="00B07B5B" w:rsidRPr="00FA4AF6" w:rsidRDefault="00B07B5B" w:rsidP="00B07B5B">
            <w:pPr>
              <w:spacing w:after="0" w:line="240" w:lineRule="auto"/>
              <w:ind w:firstLine="235"/>
              <w:jc w:val="center"/>
              <w:rPr>
                <w:rFonts w:ascii="GHEA Grapalat" w:eastAsia="Times New Roman" w:hAnsi="GHEA Grapalat" w:cs="Times New Roman"/>
                <w:color w:val="000000"/>
              </w:rPr>
            </w:pPr>
            <w:r w:rsidRPr="00FA4AF6">
              <w:rPr>
                <w:rFonts w:ascii="GHEA Grapalat" w:eastAsia="Times New Roman" w:hAnsi="GHEA Grapalat" w:cs="Times New Roman"/>
                <w:b/>
                <w:bCs/>
                <w:color w:val="000000"/>
              </w:rPr>
              <w:t>Հոդված 187.</w:t>
            </w:r>
          </w:p>
        </w:tc>
        <w:tc>
          <w:tcPr>
            <w:tcW w:w="0" w:type="auto"/>
            <w:hideMark/>
          </w:tcPr>
          <w:p w:rsidR="00B07B5B" w:rsidRPr="00FA4AF6" w:rsidRDefault="00B07B5B" w:rsidP="00B07B5B">
            <w:pPr>
              <w:spacing w:after="0" w:line="240" w:lineRule="auto"/>
              <w:rPr>
                <w:rFonts w:ascii="GHEA Grapalat" w:eastAsia="Times New Roman" w:hAnsi="GHEA Grapalat" w:cs="Times New Roman"/>
                <w:strike/>
                <w:color w:val="000000"/>
              </w:rPr>
            </w:pPr>
            <w:r w:rsidRPr="00FA4AF6">
              <w:rPr>
                <w:rFonts w:ascii="GHEA Grapalat" w:eastAsia="Times New Roman" w:hAnsi="GHEA Grapalat" w:cs="Times New Roman"/>
                <w:b/>
                <w:bCs/>
                <w:strike/>
                <w:color w:val="000000"/>
                <w:highlight w:val="yellow"/>
              </w:rPr>
              <w:t>Դիմումը վարույթ ընդունելը</w:t>
            </w:r>
            <w:r w:rsidR="00FA4AF6" w:rsidRPr="00FA4AF6">
              <w:rPr>
                <w:rFonts w:ascii="GHEA Grapalat" w:eastAsia="Times New Roman" w:hAnsi="GHEA Grapalat" w:cs="Times New Roman"/>
                <w:b/>
                <w:bCs/>
                <w:strike/>
                <w:color w:val="000000"/>
              </w:rPr>
              <w:t xml:space="preserve"> </w:t>
            </w:r>
            <w:r w:rsidR="00FA4AF6" w:rsidRPr="00FA4AF6">
              <w:rPr>
                <w:rFonts w:ascii="GHEA Grapalat" w:eastAsia="Times New Roman" w:hAnsi="GHEA Grapalat" w:cs="Times New Roman"/>
                <w:highlight w:val="yellow"/>
              </w:rPr>
              <w:t>Վերանայման վարույթ հարուցելը</w:t>
            </w:r>
          </w:p>
        </w:tc>
      </w:tr>
    </w:tbl>
    <w:p w:rsidR="00B07B5B" w:rsidRPr="00FA4AF6" w:rsidRDefault="00B07B5B" w:rsidP="00B07B5B">
      <w:pPr>
        <w:spacing w:after="0" w:line="240" w:lineRule="auto"/>
        <w:ind w:firstLine="235"/>
        <w:rPr>
          <w:rFonts w:ascii="GHEA Grapalat" w:eastAsia="Times New Roman" w:hAnsi="GHEA Grapalat" w:cs="Times New Roman"/>
          <w:color w:val="000000"/>
        </w:rPr>
      </w:pPr>
      <w:r w:rsidRPr="00FA4AF6">
        <w:rPr>
          <w:rFonts w:ascii="Arial" w:eastAsia="Times New Roman" w:hAnsi="Arial" w:cs="Arial"/>
          <w:color w:val="000000"/>
        </w:rPr>
        <w:t> </w:t>
      </w:r>
    </w:p>
    <w:p w:rsidR="00B07B5B" w:rsidRPr="00FA4AF6" w:rsidRDefault="00B07B5B" w:rsidP="00B07B5B">
      <w:pPr>
        <w:spacing w:after="0" w:line="240" w:lineRule="auto"/>
        <w:ind w:firstLine="235"/>
        <w:rPr>
          <w:rFonts w:ascii="GHEA Grapalat" w:eastAsia="Times New Roman" w:hAnsi="GHEA Grapalat" w:cs="Times New Roman"/>
          <w:color w:val="000000"/>
        </w:rPr>
      </w:pPr>
      <w:r w:rsidRPr="00FA4AF6">
        <w:rPr>
          <w:rFonts w:ascii="GHEA Grapalat" w:eastAsia="Times New Roman" w:hAnsi="GHEA Grapalat" w:cs="Times New Roman"/>
          <w:color w:val="000000"/>
        </w:rPr>
        <w:t xml:space="preserve">1. Դիմումը վերադարձնելու հիմքերի բացակայության դեպքում դատարանը գործն ստանալու օրվան հաջորդող տասնհինգօրյա ժամկետում </w:t>
      </w:r>
      <w:r w:rsidRPr="00FA4AF6">
        <w:rPr>
          <w:rFonts w:ascii="GHEA Grapalat" w:eastAsia="Times New Roman" w:hAnsi="GHEA Grapalat" w:cs="Times New Roman"/>
          <w:strike/>
          <w:color w:val="000000"/>
          <w:highlight w:val="yellow"/>
        </w:rPr>
        <w:t>կայացնում է դիմումը վարույթ ընդունելու մասին որոշում</w:t>
      </w:r>
      <w:r w:rsidR="00FA4AF6" w:rsidRPr="00FA4AF6">
        <w:rPr>
          <w:rFonts w:ascii="GHEA Grapalat" w:eastAsia="Times New Roman" w:hAnsi="GHEA Grapalat" w:cs="Times New Roman"/>
          <w:strike/>
          <w:color w:val="000000"/>
        </w:rPr>
        <w:t xml:space="preserve"> </w:t>
      </w:r>
      <w:r w:rsidR="00FA4AF6" w:rsidRPr="00FA4AF6">
        <w:rPr>
          <w:rFonts w:ascii="GHEA Grapalat" w:eastAsia="Times New Roman" w:hAnsi="GHEA Grapalat" w:cs="Times New Roman"/>
          <w:highlight w:val="yellow"/>
        </w:rPr>
        <w:t>կայացնում է վերանայման վարույթ հարուցելու մասին որոշում</w:t>
      </w:r>
      <w:r w:rsidR="00FA4AF6" w:rsidRPr="00FA4AF6">
        <w:rPr>
          <w:rFonts w:ascii="GHEA Grapalat" w:eastAsia="Times New Roman" w:hAnsi="GHEA Grapalat" w:cs="Times New Roman"/>
          <w:color w:val="000000"/>
        </w:rPr>
        <w:t xml:space="preserve"> </w:t>
      </w:r>
      <w:r w:rsidRPr="00FA4AF6">
        <w:rPr>
          <w:rFonts w:ascii="GHEA Grapalat" w:eastAsia="Times New Roman" w:hAnsi="GHEA Grapalat" w:cs="Times New Roman"/>
          <w:color w:val="000000"/>
        </w:rPr>
        <w:t>։</w:t>
      </w:r>
    </w:p>
    <w:p w:rsidR="00B07B5B" w:rsidRPr="00FA4AF6" w:rsidRDefault="00B07B5B" w:rsidP="00B07B5B">
      <w:pPr>
        <w:spacing w:after="0" w:line="240" w:lineRule="auto"/>
        <w:ind w:firstLine="235"/>
        <w:rPr>
          <w:rFonts w:ascii="GHEA Grapalat" w:eastAsia="Times New Roman" w:hAnsi="GHEA Grapalat" w:cs="Times New Roman"/>
          <w:color w:val="000000"/>
        </w:rPr>
      </w:pPr>
      <w:r w:rsidRPr="00FA4AF6">
        <w:rPr>
          <w:rFonts w:ascii="GHEA Grapalat" w:eastAsia="Times New Roman" w:hAnsi="GHEA Grapalat" w:cs="Times New Roman"/>
          <w:color w:val="000000"/>
        </w:rPr>
        <w:t xml:space="preserve">2. </w:t>
      </w:r>
      <w:r w:rsidRPr="00FA4AF6">
        <w:rPr>
          <w:rFonts w:ascii="GHEA Grapalat" w:eastAsia="Times New Roman" w:hAnsi="GHEA Grapalat" w:cs="Times New Roman"/>
          <w:strike/>
          <w:color w:val="000000"/>
          <w:highlight w:val="yellow"/>
        </w:rPr>
        <w:t>Դիմումը վարույթ ընդունելու մասին որոշումն</w:t>
      </w:r>
      <w:r w:rsidR="00FA4AF6" w:rsidRPr="00FA4AF6">
        <w:rPr>
          <w:rFonts w:ascii="GHEA Grapalat" w:eastAsia="Times New Roman" w:hAnsi="GHEA Grapalat" w:cs="Times New Roman"/>
          <w:strike/>
          <w:color w:val="000000"/>
        </w:rPr>
        <w:t xml:space="preserve"> </w:t>
      </w:r>
      <w:r w:rsidR="00FA4AF6" w:rsidRPr="00FA4AF6">
        <w:rPr>
          <w:rFonts w:ascii="GHEA Grapalat" w:eastAsia="Times New Roman" w:hAnsi="GHEA Grapalat" w:cs="Times New Roman"/>
          <w:highlight w:val="yellow"/>
        </w:rPr>
        <w:t>Վերանայման վարույթ հարուցելու մասին որոշումն</w:t>
      </w:r>
      <w:r w:rsidRPr="00FA4AF6">
        <w:rPr>
          <w:rFonts w:ascii="GHEA Grapalat" w:eastAsia="Times New Roman" w:hAnsi="GHEA Grapalat" w:cs="Times New Roman"/>
          <w:color w:val="000000"/>
        </w:rPr>
        <w:t xml:space="preserve"> այն կայացնելուց հետո՝ եռօրյա ժամկետում, ուղարկվում է դատավարության մասնակիցներին` միաժամանակ տեղեկացնելով դիմումին պատասխան ներկայացնելու նրանց իրավունքի մասին։</w:t>
      </w:r>
    </w:p>
    <w:p w:rsidR="00B07B5B" w:rsidRPr="00FA4AF6" w:rsidRDefault="00B07B5B" w:rsidP="00B07B5B">
      <w:pPr>
        <w:spacing w:after="0" w:line="240" w:lineRule="auto"/>
        <w:ind w:firstLine="235"/>
        <w:rPr>
          <w:rFonts w:ascii="GHEA Grapalat" w:eastAsia="Times New Roman" w:hAnsi="GHEA Grapalat" w:cs="Times New Roman"/>
          <w:color w:val="000000"/>
        </w:rPr>
      </w:pPr>
      <w:r w:rsidRPr="00FA4AF6">
        <w:rPr>
          <w:rFonts w:ascii="GHEA Grapalat" w:eastAsia="Times New Roman" w:hAnsi="GHEA Grapalat" w:cs="Times New Roman"/>
          <w:color w:val="000000"/>
        </w:rPr>
        <w:t xml:space="preserve">3. </w:t>
      </w:r>
      <w:r w:rsidRPr="00FA4AF6">
        <w:rPr>
          <w:rFonts w:ascii="GHEA Grapalat" w:eastAsia="Times New Roman" w:hAnsi="GHEA Grapalat" w:cs="Times New Roman"/>
          <w:strike/>
          <w:color w:val="000000"/>
          <w:highlight w:val="yellow"/>
        </w:rPr>
        <w:t>Դիմումը վարույթ ընդունելու որոշումն</w:t>
      </w:r>
      <w:r w:rsidR="00FA4AF6" w:rsidRPr="00FA4AF6">
        <w:rPr>
          <w:rFonts w:ascii="GHEA Grapalat" w:eastAsia="Times New Roman" w:hAnsi="GHEA Grapalat" w:cs="Times New Roman"/>
          <w:strike/>
          <w:color w:val="000000"/>
        </w:rPr>
        <w:t xml:space="preserve"> </w:t>
      </w:r>
      <w:r w:rsidR="00FA4AF6" w:rsidRPr="00FA4AF6">
        <w:rPr>
          <w:rFonts w:ascii="GHEA Grapalat" w:eastAsia="Times New Roman" w:hAnsi="GHEA Grapalat" w:cs="Times New Roman"/>
          <w:highlight w:val="yellow"/>
        </w:rPr>
        <w:t>Վերանայման վարույթ հարուցելու մասին որոշումն</w:t>
      </w:r>
      <w:r w:rsidRPr="00FA4AF6">
        <w:rPr>
          <w:rFonts w:ascii="GHEA Grapalat" w:eastAsia="Times New Roman" w:hAnsi="GHEA Grapalat" w:cs="Times New Roman"/>
          <w:color w:val="000000"/>
        </w:rPr>
        <w:t xml:space="preserve"> ուղարկելու հետ միաժամանակ դատավարության մասնակիցները ծանուցագրով տեղեկացվում են դատական նիստի ժամանակի ու վայրի մասին։</w:t>
      </w:r>
    </w:p>
    <w:p w:rsidR="00B07B5B" w:rsidRPr="00FA4AF6" w:rsidRDefault="00B07B5B" w:rsidP="00B07B5B">
      <w:pPr>
        <w:spacing w:after="0" w:line="240" w:lineRule="auto"/>
        <w:ind w:firstLine="235"/>
        <w:rPr>
          <w:rFonts w:ascii="GHEA Grapalat" w:eastAsia="Times New Roman" w:hAnsi="GHEA Grapalat" w:cs="Times New Roman"/>
          <w:color w:val="000000"/>
        </w:rPr>
      </w:pPr>
      <w:r w:rsidRPr="00FA4AF6">
        <w:rPr>
          <w:rFonts w:ascii="Arial" w:eastAsia="Times New Roman" w:hAnsi="Arial" w:cs="Arial"/>
          <w:color w:val="000000"/>
        </w:rPr>
        <w:t> </w:t>
      </w:r>
    </w:p>
    <w:tbl>
      <w:tblPr>
        <w:tblW w:w="5000" w:type="pct"/>
        <w:tblCellSpacing w:w="7" w:type="dxa"/>
        <w:tblCellMar>
          <w:top w:w="15" w:type="dxa"/>
          <w:left w:w="15" w:type="dxa"/>
          <w:bottom w:w="15" w:type="dxa"/>
          <w:right w:w="15" w:type="dxa"/>
        </w:tblCellMar>
        <w:tblLook w:val="04A0"/>
      </w:tblPr>
      <w:tblGrid>
        <w:gridCol w:w="2046"/>
        <w:gridCol w:w="7642"/>
      </w:tblGrid>
      <w:tr w:rsidR="00B07B5B" w:rsidRPr="00FA4AF6" w:rsidTr="00B07B5B">
        <w:trPr>
          <w:tblCellSpacing w:w="7" w:type="dxa"/>
        </w:trPr>
        <w:tc>
          <w:tcPr>
            <w:tcW w:w="2025" w:type="dxa"/>
            <w:hideMark/>
          </w:tcPr>
          <w:p w:rsidR="00B07B5B" w:rsidRPr="00FA4AF6" w:rsidRDefault="00B07B5B" w:rsidP="00B07B5B">
            <w:pPr>
              <w:spacing w:after="0" w:line="240" w:lineRule="auto"/>
              <w:ind w:firstLine="235"/>
              <w:jc w:val="center"/>
              <w:rPr>
                <w:rFonts w:ascii="GHEA Grapalat" w:eastAsia="Times New Roman" w:hAnsi="GHEA Grapalat" w:cs="Times New Roman"/>
                <w:color w:val="000000"/>
              </w:rPr>
            </w:pPr>
            <w:r w:rsidRPr="00FA4AF6">
              <w:rPr>
                <w:rFonts w:ascii="GHEA Grapalat" w:eastAsia="Times New Roman" w:hAnsi="GHEA Grapalat" w:cs="Times New Roman"/>
                <w:b/>
                <w:bCs/>
                <w:color w:val="000000"/>
              </w:rPr>
              <w:t>Հոդված 188.</w:t>
            </w:r>
          </w:p>
        </w:tc>
        <w:tc>
          <w:tcPr>
            <w:tcW w:w="0" w:type="auto"/>
            <w:hideMark/>
          </w:tcPr>
          <w:p w:rsidR="00B07B5B" w:rsidRPr="00FA4AF6" w:rsidRDefault="00B07B5B" w:rsidP="00B07B5B">
            <w:pPr>
              <w:spacing w:after="0" w:line="240" w:lineRule="auto"/>
              <w:rPr>
                <w:rFonts w:ascii="GHEA Grapalat" w:eastAsia="Times New Roman" w:hAnsi="GHEA Grapalat" w:cs="Times New Roman"/>
                <w:color w:val="000000"/>
              </w:rPr>
            </w:pPr>
            <w:r w:rsidRPr="00FA4AF6">
              <w:rPr>
                <w:rFonts w:ascii="GHEA Grapalat" w:eastAsia="Times New Roman" w:hAnsi="GHEA Grapalat" w:cs="Times New Roman"/>
                <w:b/>
                <w:bCs/>
                <w:color w:val="000000"/>
              </w:rPr>
              <w:t>Դիմումը վերադարձնելը</w:t>
            </w:r>
          </w:p>
        </w:tc>
      </w:tr>
    </w:tbl>
    <w:p w:rsidR="00B07B5B" w:rsidRPr="00FA4AF6" w:rsidRDefault="00B07B5B" w:rsidP="00B07B5B">
      <w:pPr>
        <w:spacing w:after="0" w:line="240" w:lineRule="auto"/>
        <w:ind w:firstLine="235"/>
        <w:rPr>
          <w:rFonts w:ascii="GHEA Grapalat" w:eastAsia="Times New Roman" w:hAnsi="GHEA Grapalat" w:cs="Times New Roman"/>
          <w:color w:val="000000"/>
        </w:rPr>
      </w:pPr>
      <w:r w:rsidRPr="00FA4AF6">
        <w:rPr>
          <w:rFonts w:ascii="Arial" w:eastAsia="Times New Roman" w:hAnsi="Arial" w:cs="Arial"/>
          <w:color w:val="000000"/>
        </w:rPr>
        <w:lastRenderedPageBreak/>
        <w:t> </w:t>
      </w:r>
    </w:p>
    <w:p w:rsidR="00B07B5B" w:rsidRPr="00FA4AF6" w:rsidRDefault="00B07B5B" w:rsidP="00B07B5B">
      <w:pPr>
        <w:spacing w:after="0" w:line="240" w:lineRule="auto"/>
        <w:ind w:firstLine="235"/>
        <w:rPr>
          <w:rFonts w:ascii="GHEA Grapalat" w:eastAsia="Times New Roman" w:hAnsi="GHEA Grapalat" w:cs="Times New Roman"/>
          <w:color w:val="000000"/>
        </w:rPr>
      </w:pPr>
      <w:r w:rsidRPr="00FA4AF6">
        <w:rPr>
          <w:rFonts w:ascii="GHEA Grapalat" w:eastAsia="Times New Roman" w:hAnsi="GHEA Grapalat" w:cs="Times New Roman"/>
          <w:color w:val="000000"/>
        </w:rPr>
        <w:t>1. Դատարանը վերադարձնում է դիմումը, եթե`</w:t>
      </w:r>
    </w:p>
    <w:p w:rsidR="00B07B5B" w:rsidRPr="00FA4AF6" w:rsidRDefault="00B07B5B" w:rsidP="00B07B5B">
      <w:pPr>
        <w:spacing w:after="0" w:line="240" w:lineRule="auto"/>
        <w:ind w:firstLine="235"/>
        <w:rPr>
          <w:rFonts w:ascii="GHEA Grapalat" w:eastAsia="Times New Roman" w:hAnsi="GHEA Grapalat" w:cs="Times New Roman"/>
          <w:color w:val="000000"/>
        </w:rPr>
      </w:pPr>
      <w:r w:rsidRPr="00FA4AF6">
        <w:rPr>
          <w:rFonts w:ascii="GHEA Grapalat" w:eastAsia="Times New Roman" w:hAnsi="GHEA Grapalat" w:cs="Times New Roman"/>
          <w:color w:val="000000"/>
        </w:rPr>
        <w:t xml:space="preserve">1) </w:t>
      </w:r>
      <w:proofErr w:type="gramStart"/>
      <w:r w:rsidRPr="00FA4AF6">
        <w:rPr>
          <w:rFonts w:ascii="GHEA Grapalat" w:eastAsia="Times New Roman" w:hAnsi="GHEA Grapalat" w:cs="Times New Roman"/>
          <w:color w:val="000000"/>
        </w:rPr>
        <w:t>չեն</w:t>
      </w:r>
      <w:proofErr w:type="gramEnd"/>
      <w:r w:rsidRPr="00FA4AF6">
        <w:rPr>
          <w:rFonts w:ascii="GHEA Grapalat" w:eastAsia="Times New Roman" w:hAnsi="GHEA Grapalat" w:cs="Times New Roman"/>
          <w:color w:val="000000"/>
        </w:rPr>
        <w:t xml:space="preserve"> պահպանվել սույն օրենսգրքի 186-րդ հոդվածի պահանջները.</w:t>
      </w:r>
    </w:p>
    <w:p w:rsidR="00B07B5B" w:rsidRPr="00FA4AF6" w:rsidRDefault="00B07B5B" w:rsidP="00B07B5B">
      <w:pPr>
        <w:spacing w:after="0" w:line="240" w:lineRule="auto"/>
        <w:ind w:firstLine="235"/>
        <w:rPr>
          <w:rFonts w:ascii="GHEA Grapalat" w:eastAsia="Times New Roman" w:hAnsi="GHEA Grapalat" w:cs="Times New Roman"/>
          <w:color w:val="000000"/>
        </w:rPr>
      </w:pPr>
      <w:r w:rsidRPr="00FA4AF6">
        <w:rPr>
          <w:rFonts w:ascii="GHEA Grapalat" w:eastAsia="Times New Roman" w:hAnsi="GHEA Grapalat" w:cs="Times New Roman"/>
          <w:color w:val="000000"/>
        </w:rPr>
        <w:t xml:space="preserve">2) </w:t>
      </w:r>
      <w:proofErr w:type="gramStart"/>
      <w:r w:rsidRPr="00FA4AF6">
        <w:rPr>
          <w:rFonts w:ascii="GHEA Grapalat" w:eastAsia="Times New Roman" w:hAnsi="GHEA Grapalat" w:cs="Times New Roman"/>
          <w:color w:val="000000"/>
        </w:rPr>
        <w:t>գործն</w:t>
      </w:r>
      <w:proofErr w:type="gramEnd"/>
      <w:r w:rsidRPr="00FA4AF6">
        <w:rPr>
          <w:rFonts w:ascii="GHEA Grapalat" w:eastAsia="Times New Roman" w:hAnsi="GHEA Grapalat" w:cs="Times New Roman"/>
          <w:color w:val="000000"/>
        </w:rPr>
        <w:t xml:space="preserve"> ընդդատյա չէ տվյալ դատարանին.</w:t>
      </w:r>
    </w:p>
    <w:p w:rsidR="00B07B5B" w:rsidRPr="00FA4AF6" w:rsidRDefault="00B07B5B" w:rsidP="00B07B5B">
      <w:pPr>
        <w:spacing w:after="0" w:line="240" w:lineRule="auto"/>
        <w:ind w:firstLine="235"/>
        <w:rPr>
          <w:rFonts w:ascii="GHEA Grapalat" w:eastAsia="Times New Roman" w:hAnsi="GHEA Grapalat" w:cs="Times New Roman"/>
          <w:color w:val="000000"/>
        </w:rPr>
      </w:pPr>
      <w:r w:rsidRPr="00FA4AF6">
        <w:rPr>
          <w:rFonts w:ascii="GHEA Grapalat" w:eastAsia="Times New Roman" w:hAnsi="GHEA Grapalat" w:cs="Times New Roman"/>
          <w:color w:val="000000"/>
        </w:rPr>
        <w:t>3</w:t>
      </w:r>
      <w:r w:rsidRPr="00FA4AF6">
        <w:rPr>
          <w:rFonts w:ascii="GHEA Grapalat" w:eastAsia="Times New Roman" w:hAnsi="GHEA Grapalat" w:cs="Times New Roman"/>
          <w:strike/>
          <w:color w:val="000000"/>
          <w:highlight w:val="yellow"/>
        </w:rPr>
        <w:t xml:space="preserve">) </w:t>
      </w:r>
      <w:proofErr w:type="gramStart"/>
      <w:r w:rsidRPr="00FA4AF6">
        <w:rPr>
          <w:rFonts w:ascii="GHEA Grapalat" w:eastAsia="Times New Roman" w:hAnsi="GHEA Grapalat" w:cs="Times New Roman"/>
          <w:strike/>
          <w:color w:val="000000"/>
          <w:highlight w:val="yellow"/>
        </w:rPr>
        <w:t>մինչև</w:t>
      </w:r>
      <w:proofErr w:type="gramEnd"/>
      <w:r w:rsidRPr="00FA4AF6">
        <w:rPr>
          <w:rFonts w:ascii="GHEA Grapalat" w:eastAsia="Times New Roman" w:hAnsi="GHEA Grapalat" w:cs="Times New Roman"/>
          <w:strike/>
          <w:color w:val="000000"/>
          <w:highlight w:val="yellow"/>
        </w:rPr>
        <w:t xml:space="preserve"> դիմումը վարույթ ընդունելու մասին որոշում կայացնելը</w:t>
      </w:r>
      <w:r w:rsidR="00FA4AF6" w:rsidRPr="00FA4AF6">
        <w:rPr>
          <w:rFonts w:ascii="GHEA Grapalat" w:eastAsia="Times New Roman" w:hAnsi="GHEA Grapalat" w:cs="Times New Roman"/>
          <w:highlight w:val="yellow"/>
        </w:rPr>
        <w:t xml:space="preserve"> մինչեւ վերանայման վարույթ հարուցելու մասին որոշում կայացնելը</w:t>
      </w:r>
      <w:r w:rsidRPr="00FA4AF6">
        <w:rPr>
          <w:rFonts w:ascii="GHEA Grapalat" w:eastAsia="Times New Roman" w:hAnsi="GHEA Grapalat" w:cs="Times New Roman"/>
          <w:color w:val="000000"/>
        </w:rPr>
        <w:t xml:space="preserve"> դիմում ներկայացրած անձից դիմում է ստացվել այն վերադարձնելու մասին, բացառությամբ սույն օրենսգրքի 26-րդ գլխով սահմանված այն գործերի, որոնց քննությունը բխում է հանրության կամ պետության շահերից.</w:t>
      </w:r>
    </w:p>
    <w:p w:rsidR="00B07B5B" w:rsidRPr="00FA4AF6" w:rsidRDefault="00B07B5B" w:rsidP="00B07B5B">
      <w:pPr>
        <w:spacing w:after="0" w:line="240" w:lineRule="auto"/>
        <w:ind w:firstLine="235"/>
        <w:rPr>
          <w:rFonts w:ascii="GHEA Grapalat" w:eastAsia="Times New Roman" w:hAnsi="GHEA Grapalat" w:cs="Times New Roman"/>
          <w:color w:val="000000"/>
        </w:rPr>
      </w:pPr>
      <w:r w:rsidRPr="00FA4AF6">
        <w:rPr>
          <w:rFonts w:ascii="GHEA Grapalat" w:eastAsia="Times New Roman" w:hAnsi="GHEA Grapalat" w:cs="Times New Roman"/>
          <w:color w:val="000000"/>
        </w:rPr>
        <w:t xml:space="preserve">4) </w:t>
      </w:r>
      <w:proofErr w:type="gramStart"/>
      <w:r w:rsidRPr="00FA4AF6">
        <w:rPr>
          <w:rFonts w:ascii="GHEA Grapalat" w:eastAsia="Times New Roman" w:hAnsi="GHEA Grapalat" w:cs="Times New Roman"/>
          <w:color w:val="000000"/>
        </w:rPr>
        <w:t>դիմումը</w:t>
      </w:r>
      <w:proofErr w:type="gramEnd"/>
      <w:r w:rsidRPr="00FA4AF6">
        <w:rPr>
          <w:rFonts w:ascii="GHEA Grapalat" w:eastAsia="Times New Roman" w:hAnsi="GHEA Grapalat" w:cs="Times New Roman"/>
          <w:color w:val="000000"/>
        </w:rPr>
        <w:t xml:space="preserve"> ներկայացվել է սույն օրենսգրքի 185-րդ հոդվածի 1-ին մասով սահմանված ժամկետը լրանալուց հետո և միջնորդություն չի պարունակում բաց թողնված ժամկետը վերականգնելու մասին, կամ բաց թողնված ժամկետը վերականգնելու մասին միջնորդությունը մերժվել է.</w:t>
      </w:r>
    </w:p>
    <w:p w:rsidR="00B07B5B" w:rsidRPr="00FA4AF6" w:rsidRDefault="00B07B5B" w:rsidP="00B07B5B">
      <w:pPr>
        <w:spacing w:after="0" w:line="240" w:lineRule="auto"/>
        <w:ind w:firstLine="235"/>
        <w:rPr>
          <w:rFonts w:ascii="GHEA Grapalat" w:eastAsia="Times New Roman" w:hAnsi="GHEA Grapalat" w:cs="Times New Roman"/>
          <w:color w:val="000000"/>
        </w:rPr>
      </w:pPr>
      <w:r w:rsidRPr="00FA4AF6">
        <w:rPr>
          <w:rFonts w:ascii="GHEA Grapalat" w:eastAsia="Times New Roman" w:hAnsi="GHEA Grapalat" w:cs="Times New Roman"/>
          <w:color w:val="000000"/>
        </w:rPr>
        <w:t xml:space="preserve">5) </w:t>
      </w:r>
      <w:proofErr w:type="gramStart"/>
      <w:r w:rsidRPr="00FA4AF6">
        <w:rPr>
          <w:rFonts w:ascii="GHEA Grapalat" w:eastAsia="Times New Roman" w:hAnsi="GHEA Grapalat" w:cs="Times New Roman"/>
          <w:color w:val="000000"/>
        </w:rPr>
        <w:t>դիմումը</w:t>
      </w:r>
      <w:proofErr w:type="gramEnd"/>
      <w:r w:rsidRPr="00FA4AF6">
        <w:rPr>
          <w:rFonts w:ascii="GHEA Grapalat" w:eastAsia="Times New Roman" w:hAnsi="GHEA Grapalat" w:cs="Times New Roman"/>
          <w:color w:val="000000"/>
        </w:rPr>
        <w:t xml:space="preserve"> ներկայացվել է սույն օրենսգրքի 185-րդ հոդվածի 2-րդ մասով սահմանված ժամկետը լրանալուց հետո։</w:t>
      </w:r>
    </w:p>
    <w:p w:rsidR="00B07B5B" w:rsidRPr="00FA4AF6" w:rsidRDefault="00B07B5B" w:rsidP="00B07B5B">
      <w:pPr>
        <w:spacing w:after="0" w:line="240" w:lineRule="auto"/>
        <w:ind w:firstLine="235"/>
        <w:rPr>
          <w:rFonts w:ascii="GHEA Grapalat" w:eastAsia="Times New Roman" w:hAnsi="GHEA Grapalat" w:cs="Times New Roman"/>
          <w:color w:val="000000"/>
        </w:rPr>
      </w:pPr>
      <w:r w:rsidRPr="00FA4AF6">
        <w:rPr>
          <w:rFonts w:ascii="GHEA Grapalat" w:eastAsia="Times New Roman" w:hAnsi="GHEA Grapalat" w:cs="Times New Roman"/>
          <w:color w:val="000000"/>
        </w:rPr>
        <w:t>2. Դատարանն առանձին ակտի տեսքով որոշում է կայացնում դիմումը վերադարձնելու մասին` դիմումը ստանալու օրվանից հետո՝ տասնհինգօրյա ժամկետում։</w:t>
      </w:r>
    </w:p>
    <w:p w:rsidR="00B07B5B" w:rsidRPr="00FA4AF6" w:rsidRDefault="00B07B5B" w:rsidP="00B07B5B">
      <w:pPr>
        <w:spacing w:after="0" w:line="240" w:lineRule="auto"/>
        <w:ind w:firstLine="235"/>
        <w:rPr>
          <w:rFonts w:ascii="GHEA Grapalat" w:eastAsia="Times New Roman" w:hAnsi="GHEA Grapalat" w:cs="Times New Roman"/>
          <w:color w:val="000000"/>
        </w:rPr>
      </w:pPr>
      <w:r w:rsidRPr="00FA4AF6">
        <w:rPr>
          <w:rFonts w:ascii="GHEA Grapalat" w:eastAsia="Times New Roman" w:hAnsi="GHEA Grapalat" w:cs="Times New Roman"/>
          <w:color w:val="000000"/>
        </w:rPr>
        <w:t>3. Որոշման մեջ նշվում են դիմումում առկա բոլոր ձևական սխալները։</w:t>
      </w:r>
    </w:p>
    <w:p w:rsidR="00B07B5B" w:rsidRPr="00FA4AF6" w:rsidRDefault="00B07B5B" w:rsidP="00B07B5B">
      <w:pPr>
        <w:spacing w:after="0" w:line="240" w:lineRule="auto"/>
        <w:ind w:firstLine="235"/>
        <w:rPr>
          <w:rFonts w:ascii="GHEA Grapalat" w:eastAsia="Times New Roman" w:hAnsi="GHEA Grapalat" w:cs="Times New Roman"/>
          <w:color w:val="000000"/>
        </w:rPr>
      </w:pPr>
      <w:r w:rsidRPr="00FA4AF6">
        <w:rPr>
          <w:rFonts w:ascii="GHEA Grapalat" w:eastAsia="Times New Roman" w:hAnsi="GHEA Grapalat" w:cs="Times New Roman"/>
          <w:color w:val="000000"/>
        </w:rPr>
        <w:t>4. Նման որոշման դեպքում դիմում բերող անձին ուղարկվում են դատարանի որոշումը և դիմումին կից ներկայացված փաստաթղթերը։ Եթե դիմումը ներկայացրել են մեկից ավելի անձինք, ապա դիմումին կից փաստաթղթերը վերադարձվում են նրանց ներկայացուցչին կամ դիմում ներկայացրած անձանցից մեկին` մյուսներին իրազեկելով այդ մասին, եթե ծանուցման վերաբերյալ այլ կարգ դիմումում նշված չէ։</w:t>
      </w:r>
    </w:p>
    <w:p w:rsidR="00B07B5B" w:rsidRPr="00FA4AF6" w:rsidRDefault="00B07B5B" w:rsidP="00B07B5B">
      <w:pPr>
        <w:spacing w:after="0" w:line="240" w:lineRule="auto"/>
        <w:ind w:firstLine="235"/>
        <w:rPr>
          <w:rFonts w:ascii="GHEA Grapalat" w:eastAsia="Times New Roman" w:hAnsi="GHEA Grapalat" w:cs="Times New Roman"/>
          <w:color w:val="000000"/>
        </w:rPr>
      </w:pPr>
      <w:r w:rsidRPr="00FA4AF6">
        <w:rPr>
          <w:rFonts w:ascii="GHEA Grapalat" w:eastAsia="Times New Roman" w:hAnsi="GHEA Grapalat" w:cs="Times New Roman"/>
          <w:color w:val="000000"/>
        </w:rPr>
        <w:t>5. Սույն հոդվածի 1-ին մասի 1-ին և 4-րդ կետերով նախատեսված հիմքերով դիմումը վերադարձնելուց հետո դիմումում առկա սխալները վերացնելու և որոշումն ստանալուց հետո՝ եռօրյա ժամկետում, կրկին ներկայացնելու դեպքում դիմումը համարվում է դատարանում ընդունված սկզբնական ներկայացման օրը։ Դիմումը կրկին ներկայացնելու դեպքում սխալները վերացնելու համար նոր ժամկետ չի տրվում։</w:t>
      </w:r>
    </w:p>
    <w:p w:rsidR="00B07B5B" w:rsidRPr="00FA4AF6" w:rsidRDefault="00B07B5B" w:rsidP="00B07B5B">
      <w:pPr>
        <w:spacing w:after="0" w:line="240" w:lineRule="auto"/>
        <w:ind w:firstLine="235"/>
        <w:rPr>
          <w:rFonts w:ascii="GHEA Grapalat" w:eastAsia="Times New Roman" w:hAnsi="GHEA Grapalat" w:cs="Times New Roman"/>
          <w:color w:val="000000"/>
        </w:rPr>
      </w:pPr>
      <w:r w:rsidRPr="00FA4AF6">
        <w:rPr>
          <w:rFonts w:ascii="GHEA Grapalat" w:eastAsia="Times New Roman" w:hAnsi="GHEA Grapalat" w:cs="Times New Roman"/>
          <w:color w:val="000000"/>
        </w:rPr>
        <w:t>6. Վերաքննիչ դատարանի` դիմումը վերադարձնելու մասին որոշումը կարող է բողոքարկվել վճռաբեկ դատարան՝ որոշումն ստանալուց հետո՝ տասնհինգօրյա ժամկետում։</w:t>
      </w:r>
    </w:p>
    <w:p w:rsidR="00B07B5B" w:rsidRPr="00FA4AF6" w:rsidRDefault="00B07B5B" w:rsidP="00B07B5B">
      <w:pPr>
        <w:spacing w:after="0" w:line="240" w:lineRule="auto"/>
        <w:ind w:firstLine="235"/>
        <w:rPr>
          <w:rFonts w:ascii="GHEA Grapalat" w:eastAsia="Times New Roman" w:hAnsi="GHEA Grapalat" w:cs="Times New Roman"/>
          <w:color w:val="000000"/>
        </w:rPr>
      </w:pPr>
      <w:r w:rsidRPr="00FA4AF6">
        <w:rPr>
          <w:rFonts w:ascii="GHEA Grapalat" w:eastAsia="Times New Roman" w:hAnsi="GHEA Grapalat" w:cs="Times New Roman"/>
          <w:color w:val="000000"/>
        </w:rPr>
        <w:t>7. Վերաքննիչ դատարանի որոշումը վճռաբեկ դատարանի կողմից վերացվելու դեպքում դիմումը համարվում է վերաքննիչ դատարանում ընդունված սկզբնական ներկայացման օրը։</w:t>
      </w:r>
    </w:p>
    <w:p w:rsidR="00B07B5B" w:rsidRPr="00FA4AF6" w:rsidRDefault="00B07B5B" w:rsidP="00B07B5B">
      <w:pPr>
        <w:spacing w:after="0" w:line="240" w:lineRule="auto"/>
        <w:ind w:firstLine="235"/>
        <w:rPr>
          <w:rFonts w:ascii="GHEA Grapalat" w:eastAsia="Times New Roman" w:hAnsi="GHEA Grapalat" w:cs="Times New Roman"/>
          <w:color w:val="000000"/>
        </w:rPr>
      </w:pPr>
      <w:r w:rsidRPr="00FA4AF6">
        <w:rPr>
          <w:rFonts w:ascii="Arial" w:eastAsia="Times New Roman" w:hAnsi="Arial" w:cs="Arial"/>
          <w:color w:val="000000"/>
        </w:rPr>
        <w:t> </w:t>
      </w:r>
    </w:p>
    <w:tbl>
      <w:tblPr>
        <w:tblW w:w="5000" w:type="pct"/>
        <w:tblCellSpacing w:w="7" w:type="dxa"/>
        <w:tblCellMar>
          <w:top w:w="15" w:type="dxa"/>
          <w:left w:w="15" w:type="dxa"/>
          <w:bottom w:w="15" w:type="dxa"/>
          <w:right w:w="15" w:type="dxa"/>
        </w:tblCellMar>
        <w:tblLook w:val="04A0"/>
      </w:tblPr>
      <w:tblGrid>
        <w:gridCol w:w="2046"/>
        <w:gridCol w:w="7642"/>
      </w:tblGrid>
      <w:tr w:rsidR="00B07B5B" w:rsidRPr="00FA4AF6" w:rsidTr="00B07B5B">
        <w:trPr>
          <w:tblCellSpacing w:w="7" w:type="dxa"/>
        </w:trPr>
        <w:tc>
          <w:tcPr>
            <w:tcW w:w="2025" w:type="dxa"/>
            <w:hideMark/>
          </w:tcPr>
          <w:p w:rsidR="00B07B5B" w:rsidRPr="00FA4AF6" w:rsidRDefault="00B07B5B" w:rsidP="00B07B5B">
            <w:pPr>
              <w:spacing w:after="0" w:line="240" w:lineRule="auto"/>
              <w:ind w:firstLine="235"/>
              <w:jc w:val="center"/>
              <w:rPr>
                <w:rFonts w:ascii="GHEA Grapalat" w:eastAsia="Times New Roman" w:hAnsi="GHEA Grapalat" w:cs="Times New Roman"/>
                <w:color w:val="000000"/>
              </w:rPr>
            </w:pPr>
            <w:r w:rsidRPr="00FA4AF6">
              <w:rPr>
                <w:rFonts w:ascii="GHEA Grapalat" w:eastAsia="Times New Roman" w:hAnsi="GHEA Grapalat" w:cs="Times New Roman"/>
                <w:b/>
                <w:bCs/>
                <w:color w:val="000000"/>
              </w:rPr>
              <w:t>Հոդված 189.</w:t>
            </w:r>
          </w:p>
        </w:tc>
        <w:tc>
          <w:tcPr>
            <w:tcW w:w="0" w:type="auto"/>
            <w:hideMark/>
          </w:tcPr>
          <w:p w:rsidR="00B07B5B" w:rsidRPr="00FA4AF6" w:rsidRDefault="00B07B5B" w:rsidP="00B07B5B">
            <w:pPr>
              <w:spacing w:after="0" w:line="240" w:lineRule="auto"/>
              <w:rPr>
                <w:rFonts w:ascii="GHEA Grapalat" w:eastAsia="Times New Roman" w:hAnsi="GHEA Grapalat" w:cs="Times New Roman"/>
                <w:color w:val="000000"/>
              </w:rPr>
            </w:pPr>
            <w:r w:rsidRPr="00FA4AF6">
              <w:rPr>
                <w:rFonts w:ascii="GHEA Grapalat" w:eastAsia="Times New Roman" w:hAnsi="GHEA Grapalat" w:cs="Times New Roman"/>
                <w:b/>
                <w:bCs/>
                <w:color w:val="000000"/>
              </w:rPr>
              <w:t>Դիմումի պատասխանը</w:t>
            </w:r>
          </w:p>
        </w:tc>
      </w:tr>
    </w:tbl>
    <w:p w:rsidR="00B07B5B" w:rsidRPr="00FA4AF6" w:rsidRDefault="00B07B5B" w:rsidP="00B07B5B">
      <w:pPr>
        <w:spacing w:after="0" w:line="240" w:lineRule="auto"/>
        <w:ind w:firstLine="235"/>
        <w:rPr>
          <w:rFonts w:ascii="GHEA Grapalat" w:eastAsia="Times New Roman" w:hAnsi="GHEA Grapalat" w:cs="Times New Roman"/>
          <w:color w:val="000000"/>
        </w:rPr>
      </w:pPr>
      <w:r w:rsidRPr="00FA4AF6">
        <w:rPr>
          <w:rFonts w:ascii="Arial" w:eastAsia="Times New Roman" w:hAnsi="Arial" w:cs="Arial"/>
          <w:color w:val="000000"/>
        </w:rPr>
        <w:t> </w:t>
      </w:r>
    </w:p>
    <w:p w:rsidR="00B07B5B" w:rsidRPr="00FA4AF6" w:rsidRDefault="00B07B5B" w:rsidP="00B07B5B">
      <w:pPr>
        <w:spacing w:after="0" w:line="240" w:lineRule="auto"/>
        <w:ind w:firstLine="235"/>
        <w:rPr>
          <w:rFonts w:ascii="GHEA Grapalat" w:eastAsia="Times New Roman" w:hAnsi="GHEA Grapalat" w:cs="Times New Roman"/>
          <w:color w:val="000000"/>
        </w:rPr>
      </w:pPr>
      <w:r w:rsidRPr="00FA4AF6">
        <w:rPr>
          <w:rFonts w:ascii="GHEA Grapalat" w:eastAsia="Times New Roman" w:hAnsi="GHEA Grapalat" w:cs="Times New Roman"/>
          <w:color w:val="000000"/>
        </w:rPr>
        <w:t xml:space="preserve">1. Դատավարության մասնակիցը </w:t>
      </w:r>
      <w:r w:rsidRPr="00FA4AF6">
        <w:rPr>
          <w:rFonts w:ascii="GHEA Grapalat" w:eastAsia="Times New Roman" w:hAnsi="GHEA Grapalat" w:cs="Times New Roman"/>
          <w:strike/>
          <w:color w:val="000000"/>
          <w:highlight w:val="yellow"/>
        </w:rPr>
        <w:t>դիմումը վարույթ ընդունելու մասին դատարանի որոշումն ստանալուց հետո՝</w:t>
      </w:r>
      <w:r w:rsidR="00FA4AF6" w:rsidRPr="00FA4AF6">
        <w:rPr>
          <w:rFonts w:ascii="GHEA Grapalat" w:eastAsia="Times New Roman" w:hAnsi="GHEA Grapalat" w:cs="Times New Roman"/>
        </w:rPr>
        <w:t xml:space="preserve"> </w:t>
      </w:r>
      <w:r w:rsidR="00FA4AF6" w:rsidRPr="00FA4AF6">
        <w:rPr>
          <w:rFonts w:ascii="GHEA Grapalat" w:eastAsia="Times New Roman" w:hAnsi="GHEA Grapalat" w:cs="Times New Roman"/>
          <w:highlight w:val="yellow"/>
        </w:rPr>
        <w:t>վերանայման վարույթ հարուցելու մասին որոշումն ստանալուց հետո</w:t>
      </w:r>
      <w:proofErr w:type="gramStart"/>
      <w:r w:rsidR="00FA4AF6" w:rsidRPr="00FA4AF6">
        <w:rPr>
          <w:rFonts w:ascii="GHEA Grapalat" w:eastAsia="Times New Roman" w:hAnsi="GHEA Grapalat" w:cs="Times New Roman"/>
          <w:highlight w:val="yellow"/>
        </w:rPr>
        <w:t>՝</w:t>
      </w:r>
      <w:r w:rsidR="00FA4AF6" w:rsidRPr="00FA4AF6">
        <w:rPr>
          <w:rFonts w:ascii="GHEA Grapalat" w:eastAsia="Times New Roman" w:hAnsi="GHEA Grapalat" w:cs="Times New Roman"/>
        </w:rPr>
        <w:t xml:space="preserve"> </w:t>
      </w:r>
      <w:r w:rsidRPr="00FA4AF6">
        <w:rPr>
          <w:rFonts w:ascii="GHEA Grapalat" w:eastAsia="Times New Roman" w:hAnsi="GHEA Grapalat" w:cs="Times New Roman"/>
          <w:strike/>
          <w:color w:val="000000"/>
        </w:rPr>
        <w:t xml:space="preserve"> </w:t>
      </w:r>
      <w:r w:rsidRPr="00FA4AF6">
        <w:rPr>
          <w:rFonts w:ascii="GHEA Grapalat" w:eastAsia="Times New Roman" w:hAnsi="GHEA Grapalat" w:cs="Times New Roman"/>
          <w:color w:val="000000"/>
        </w:rPr>
        <w:t>տասնօրյա</w:t>
      </w:r>
      <w:proofErr w:type="gramEnd"/>
      <w:r w:rsidRPr="00FA4AF6">
        <w:rPr>
          <w:rFonts w:ascii="GHEA Grapalat" w:eastAsia="Times New Roman" w:hAnsi="GHEA Grapalat" w:cs="Times New Roman"/>
          <w:color w:val="000000"/>
        </w:rPr>
        <w:t xml:space="preserve"> ժամկետում, իրավունք ունի պատասխան ուղարկելու դատարան և դատավարության այլ մասնակիցների։</w:t>
      </w:r>
    </w:p>
    <w:p w:rsidR="00B07B5B" w:rsidRPr="00FA4AF6" w:rsidRDefault="00B07B5B" w:rsidP="00B07B5B">
      <w:pPr>
        <w:spacing w:after="0" w:line="240" w:lineRule="auto"/>
        <w:ind w:firstLine="235"/>
        <w:rPr>
          <w:rFonts w:ascii="GHEA Grapalat" w:eastAsia="Times New Roman" w:hAnsi="GHEA Grapalat" w:cs="Times New Roman"/>
          <w:color w:val="000000"/>
        </w:rPr>
      </w:pPr>
      <w:r w:rsidRPr="00FA4AF6">
        <w:rPr>
          <w:rFonts w:ascii="GHEA Grapalat" w:eastAsia="Times New Roman" w:hAnsi="GHEA Grapalat" w:cs="Times New Roman"/>
          <w:color w:val="000000"/>
        </w:rPr>
        <w:t>2. Դիմումի պատասխանը ներկայացվում է գրավոր, որում նշվում են`</w:t>
      </w:r>
    </w:p>
    <w:p w:rsidR="00B07B5B" w:rsidRPr="00FA4AF6" w:rsidRDefault="00B07B5B" w:rsidP="00B07B5B">
      <w:pPr>
        <w:spacing w:after="0" w:line="240" w:lineRule="auto"/>
        <w:ind w:firstLine="235"/>
        <w:rPr>
          <w:rFonts w:ascii="GHEA Grapalat" w:eastAsia="Times New Roman" w:hAnsi="GHEA Grapalat" w:cs="Times New Roman"/>
          <w:color w:val="000000"/>
        </w:rPr>
      </w:pPr>
      <w:r w:rsidRPr="00FA4AF6">
        <w:rPr>
          <w:rFonts w:ascii="GHEA Grapalat" w:eastAsia="Times New Roman" w:hAnsi="GHEA Grapalat" w:cs="Times New Roman"/>
          <w:color w:val="000000"/>
        </w:rPr>
        <w:t xml:space="preserve">1) </w:t>
      </w:r>
      <w:proofErr w:type="gramStart"/>
      <w:r w:rsidRPr="00FA4AF6">
        <w:rPr>
          <w:rFonts w:ascii="GHEA Grapalat" w:eastAsia="Times New Roman" w:hAnsi="GHEA Grapalat" w:cs="Times New Roman"/>
          <w:color w:val="000000"/>
        </w:rPr>
        <w:t>դատարանի</w:t>
      </w:r>
      <w:proofErr w:type="gramEnd"/>
      <w:r w:rsidRPr="00FA4AF6">
        <w:rPr>
          <w:rFonts w:ascii="GHEA Grapalat" w:eastAsia="Times New Roman" w:hAnsi="GHEA Grapalat" w:cs="Times New Roman"/>
          <w:color w:val="000000"/>
        </w:rPr>
        <w:t xml:space="preserve"> անվանումը, որին հասցեագրվում է պատասխանը.</w:t>
      </w:r>
    </w:p>
    <w:p w:rsidR="00B07B5B" w:rsidRPr="00FA4AF6" w:rsidRDefault="00B07B5B" w:rsidP="00B07B5B">
      <w:pPr>
        <w:spacing w:after="0" w:line="240" w:lineRule="auto"/>
        <w:ind w:firstLine="235"/>
        <w:rPr>
          <w:rFonts w:ascii="GHEA Grapalat" w:eastAsia="Times New Roman" w:hAnsi="GHEA Grapalat" w:cs="Times New Roman"/>
          <w:color w:val="000000"/>
        </w:rPr>
      </w:pPr>
      <w:r w:rsidRPr="00FA4AF6">
        <w:rPr>
          <w:rFonts w:ascii="GHEA Grapalat" w:eastAsia="Times New Roman" w:hAnsi="GHEA Grapalat" w:cs="Times New Roman"/>
          <w:color w:val="000000"/>
        </w:rPr>
        <w:t xml:space="preserve">2) </w:t>
      </w:r>
      <w:proofErr w:type="gramStart"/>
      <w:r w:rsidRPr="00FA4AF6">
        <w:rPr>
          <w:rFonts w:ascii="GHEA Grapalat" w:eastAsia="Times New Roman" w:hAnsi="GHEA Grapalat" w:cs="Times New Roman"/>
          <w:color w:val="000000"/>
        </w:rPr>
        <w:t>պատասխանը</w:t>
      </w:r>
      <w:proofErr w:type="gramEnd"/>
      <w:r w:rsidRPr="00FA4AF6">
        <w:rPr>
          <w:rFonts w:ascii="GHEA Grapalat" w:eastAsia="Times New Roman" w:hAnsi="GHEA Grapalat" w:cs="Times New Roman"/>
          <w:color w:val="000000"/>
        </w:rPr>
        <w:t xml:space="preserve"> ներկայացրած անձի անունը, ազգանունը (անվանումը).</w:t>
      </w:r>
    </w:p>
    <w:p w:rsidR="00B07B5B" w:rsidRPr="00FA4AF6" w:rsidRDefault="00B07B5B" w:rsidP="00B07B5B">
      <w:pPr>
        <w:spacing w:after="0" w:line="240" w:lineRule="auto"/>
        <w:ind w:firstLine="235"/>
        <w:rPr>
          <w:rFonts w:ascii="GHEA Grapalat" w:eastAsia="Times New Roman" w:hAnsi="GHEA Grapalat" w:cs="Times New Roman"/>
          <w:color w:val="000000"/>
        </w:rPr>
      </w:pPr>
      <w:r w:rsidRPr="00FA4AF6">
        <w:rPr>
          <w:rFonts w:ascii="GHEA Grapalat" w:eastAsia="Times New Roman" w:hAnsi="GHEA Grapalat" w:cs="Times New Roman"/>
          <w:color w:val="000000"/>
        </w:rPr>
        <w:t xml:space="preserve">3) </w:t>
      </w:r>
      <w:proofErr w:type="gramStart"/>
      <w:r w:rsidRPr="00FA4AF6">
        <w:rPr>
          <w:rFonts w:ascii="GHEA Grapalat" w:eastAsia="Times New Roman" w:hAnsi="GHEA Grapalat" w:cs="Times New Roman"/>
          <w:color w:val="000000"/>
        </w:rPr>
        <w:t>դիմումի</w:t>
      </w:r>
      <w:proofErr w:type="gramEnd"/>
      <w:r w:rsidRPr="00FA4AF6">
        <w:rPr>
          <w:rFonts w:ascii="GHEA Grapalat" w:eastAsia="Times New Roman" w:hAnsi="GHEA Grapalat" w:cs="Times New Roman"/>
          <w:color w:val="000000"/>
        </w:rPr>
        <w:t xml:space="preserve"> վերաբերյալ դիրքորոշումը։</w:t>
      </w:r>
    </w:p>
    <w:p w:rsidR="00B07B5B" w:rsidRPr="00FA4AF6" w:rsidRDefault="00B07B5B" w:rsidP="00B07B5B">
      <w:pPr>
        <w:spacing w:after="0" w:line="240" w:lineRule="auto"/>
        <w:ind w:firstLine="235"/>
        <w:rPr>
          <w:rFonts w:ascii="GHEA Grapalat" w:eastAsia="Times New Roman" w:hAnsi="GHEA Grapalat" w:cs="Times New Roman"/>
          <w:color w:val="000000"/>
        </w:rPr>
      </w:pPr>
      <w:r w:rsidRPr="00FA4AF6">
        <w:rPr>
          <w:rFonts w:ascii="GHEA Grapalat" w:eastAsia="Times New Roman" w:hAnsi="GHEA Grapalat" w:cs="Times New Roman"/>
          <w:color w:val="000000"/>
        </w:rPr>
        <w:t>3. Դիմումի պատասխանն ստորագրում է պատասխանը ներկայացրած անձը կամ նրա ներկայացուցիչը։ Ներկայացուցչի ստորագրած պատասխանին կցվում է նրա լիազորությունները հավաստող լիազորագիրը, եթե այն տվյալ գործով նախկինում չի ներկայացվել։</w:t>
      </w:r>
    </w:p>
    <w:p w:rsidR="00B07B5B" w:rsidRPr="00FA4AF6" w:rsidRDefault="00B07B5B" w:rsidP="00B07B5B">
      <w:pPr>
        <w:spacing w:after="0" w:line="240" w:lineRule="auto"/>
        <w:ind w:firstLine="235"/>
        <w:rPr>
          <w:rFonts w:ascii="GHEA Grapalat" w:eastAsia="Times New Roman" w:hAnsi="GHEA Grapalat" w:cs="Times New Roman"/>
          <w:color w:val="000000"/>
        </w:rPr>
      </w:pPr>
      <w:r w:rsidRPr="00FA4AF6">
        <w:rPr>
          <w:rFonts w:ascii="Arial" w:eastAsia="Times New Roman" w:hAnsi="Arial" w:cs="Arial"/>
          <w:color w:val="000000"/>
        </w:rPr>
        <w:t> </w:t>
      </w:r>
    </w:p>
    <w:p w:rsidR="002530AF" w:rsidRPr="00FA4AF6" w:rsidRDefault="002530AF">
      <w:pPr>
        <w:rPr>
          <w:rFonts w:ascii="GHEA Grapalat" w:hAnsi="GHEA Grapalat"/>
        </w:rPr>
      </w:pPr>
    </w:p>
    <w:sectPr w:rsidR="002530AF" w:rsidRPr="00FA4AF6" w:rsidSect="00306222">
      <w:pgSz w:w="11907" w:h="16839" w:code="9"/>
      <w:pgMar w:top="990" w:right="837" w:bottom="63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hideSpellingErrors/>
  <w:proofState w:grammar="clean"/>
  <w:defaultTabStop w:val="720"/>
  <w:drawingGridHorizontalSpacing w:val="110"/>
  <w:displayHorizontalDrawingGridEvery w:val="2"/>
  <w:characterSpacingControl w:val="doNotCompress"/>
  <w:compat/>
  <w:rsids>
    <w:rsidRoot w:val="002F0098"/>
    <w:rsid w:val="000A78DC"/>
    <w:rsid w:val="000E14A6"/>
    <w:rsid w:val="000F3362"/>
    <w:rsid w:val="0019392E"/>
    <w:rsid w:val="001D1EB8"/>
    <w:rsid w:val="002530AF"/>
    <w:rsid w:val="002F0098"/>
    <w:rsid w:val="00306222"/>
    <w:rsid w:val="003E5889"/>
    <w:rsid w:val="00461624"/>
    <w:rsid w:val="00535FC8"/>
    <w:rsid w:val="00617F5A"/>
    <w:rsid w:val="006424AD"/>
    <w:rsid w:val="00645B88"/>
    <w:rsid w:val="006959C2"/>
    <w:rsid w:val="008153FB"/>
    <w:rsid w:val="00840668"/>
    <w:rsid w:val="009805B3"/>
    <w:rsid w:val="00B07B5B"/>
    <w:rsid w:val="00CC15DF"/>
    <w:rsid w:val="00D67433"/>
    <w:rsid w:val="00DF0F5D"/>
    <w:rsid w:val="00E532B8"/>
    <w:rsid w:val="00F00198"/>
    <w:rsid w:val="00F035CD"/>
    <w:rsid w:val="00F0799F"/>
    <w:rsid w:val="00F32748"/>
    <w:rsid w:val="00F6528E"/>
    <w:rsid w:val="00FA4A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0AF"/>
  </w:style>
  <w:style w:type="paragraph" w:styleId="Heading2">
    <w:name w:val="heading 2"/>
    <w:basedOn w:val="Normal"/>
    <w:link w:val="Heading2Char"/>
    <w:uiPriority w:val="9"/>
    <w:qFormat/>
    <w:rsid w:val="002F009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F009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F009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F0098"/>
    <w:rPr>
      <w:rFonts w:ascii="Times New Roman" w:eastAsia="Times New Roman" w:hAnsi="Times New Roman" w:cs="Times New Roman"/>
      <w:b/>
      <w:bCs/>
      <w:sz w:val="27"/>
      <w:szCs w:val="27"/>
    </w:rPr>
  </w:style>
  <w:style w:type="character" w:styleId="Strong">
    <w:name w:val="Strong"/>
    <w:basedOn w:val="DefaultParagraphFont"/>
    <w:uiPriority w:val="22"/>
    <w:qFormat/>
    <w:rsid w:val="002F0098"/>
    <w:rPr>
      <w:b/>
      <w:bCs/>
    </w:rPr>
  </w:style>
  <w:style w:type="paragraph" w:styleId="NormalWeb">
    <w:name w:val="Normal (Web)"/>
    <w:basedOn w:val="Normal"/>
    <w:uiPriority w:val="99"/>
    <w:unhideWhenUsed/>
    <w:rsid w:val="002F009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35FC8"/>
    <w:rPr>
      <w:i/>
      <w:iCs/>
    </w:rPr>
  </w:style>
  <w:style w:type="character" w:styleId="Hyperlink">
    <w:name w:val="Hyperlink"/>
    <w:basedOn w:val="DefaultParagraphFont"/>
    <w:uiPriority w:val="99"/>
    <w:semiHidden/>
    <w:unhideWhenUsed/>
    <w:rsid w:val="00F32748"/>
    <w:rPr>
      <w:color w:val="0051AD"/>
      <w:u w:val="single"/>
    </w:rPr>
  </w:style>
  <w:style w:type="character" w:customStyle="1" w:styleId="normChar">
    <w:name w:val="norm Char"/>
    <w:basedOn w:val="DefaultParagraphFont"/>
    <w:link w:val="norm"/>
    <w:locked/>
    <w:rsid w:val="00F32748"/>
    <w:rPr>
      <w:rFonts w:ascii="Arial Armenian" w:hAnsi="Arial Armenian"/>
      <w:lang w:eastAsia="ru-RU"/>
    </w:rPr>
  </w:style>
  <w:style w:type="paragraph" w:customStyle="1" w:styleId="norm">
    <w:name w:val="norm"/>
    <w:basedOn w:val="Normal"/>
    <w:link w:val="normChar"/>
    <w:rsid w:val="00F32748"/>
    <w:pPr>
      <w:spacing w:after="0" w:line="480" w:lineRule="auto"/>
      <w:ind w:firstLine="709"/>
      <w:jc w:val="both"/>
    </w:pPr>
    <w:rPr>
      <w:rFonts w:ascii="Arial Armenian" w:hAnsi="Arial Armenian"/>
      <w:lang w:eastAsia="ru-RU"/>
    </w:rPr>
  </w:style>
</w:styles>
</file>

<file path=word/webSettings.xml><?xml version="1.0" encoding="utf-8"?>
<w:webSettings xmlns:r="http://schemas.openxmlformats.org/officeDocument/2006/relationships" xmlns:w="http://schemas.openxmlformats.org/wordprocessingml/2006/main">
  <w:divs>
    <w:div w:id="219484755">
      <w:bodyDiv w:val="1"/>
      <w:marLeft w:val="0"/>
      <w:marRight w:val="0"/>
      <w:marTop w:val="0"/>
      <w:marBottom w:val="0"/>
      <w:divBdr>
        <w:top w:val="none" w:sz="0" w:space="0" w:color="auto"/>
        <w:left w:val="none" w:sz="0" w:space="0" w:color="auto"/>
        <w:bottom w:val="none" w:sz="0" w:space="0" w:color="auto"/>
        <w:right w:val="none" w:sz="0" w:space="0" w:color="auto"/>
      </w:divBdr>
      <w:divsChild>
        <w:div w:id="171915221">
          <w:marLeft w:val="0"/>
          <w:marRight w:val="0"/>
          <w:marTop w:val="0"/>
          <w:marBottom w:val="0"/>
          <w:divBdr>
            <w:top w:val="none" w:sz="0" w:space="0" w:color="auto"/>
            <w:left w:val="none" w:sz="0" w:space="0" w:color="auto"/>
            <w:bottom w:val="none" w:sz="0" w:space="0" w:color="auto"/>
            <w:right w:val="none" w:sz="0" w:space="0" w:color="auto"/>
          </w:divBdr>
          <w:divsChild>
            <w:div w:id="209508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644107">
      <w:bodyDiv w:val="1"/>
      <w:marLeft w:val="0"/>
      <w:marRight w:val="0"/>
      <w:marTop w:val="0"/>
      <w:marBottom w:val="0"/>
      <w:divBdr>
        <w:top w:val="none" w:sz="0" w:space="0" w:color="auto"/>
        <w:left w:val="none" w:sz="0" w:space="0" w:color="auto"/>
        <w:bottom w:val="none" w:sz="0" w:space="0" w:color="auto"/>
        <w:right w:val="none" w:sz="0" w:space="0" w:color="auto"/>
      </w:divBdr>
      <w:divsChild>
        <w:div w:id="538930077">
          <w:marLeft w:val="0"/>
          <w:marRight w:val="0"/>
          <w:marTop w:val="0"/>
          <w:marBottom w:val="0"/>
          <w:divBdr>
            <w:top w:val="none" w:sz="0" w:space="0" w:color="auto"/>
            <w:left w:val="none" w:sz="0" w:space="0" w:color="auto"/>
            <w:bottom w:val="none" w:sz="0" w:space="0" w:color="auto"/>
            <w:right w:val="none" w:sz="0" w:space="0" w:color="auto"/>
          </w:divBdr>
          <w:divsChild>
            <w:div w:id="148434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739093">
      <w:bodyDiv w:val="1"/>
      <w:marLeft w:val="0"/>
      <w:marRight w:val="0"/>
      <w:marTop w:val="0"/>
      <w:marBottom w:val="0"/>
      <w:divBdr>
        <w:top w:val="none" w:sz="0" w:space="0" w:color="auto"/>
        <w:left w:val="none" w:sz="0" w:space="0" w:color="auto"/>
        <w:bottom w:val="none" w:sz="0" w:space="0" w:color="auto"/>
        <w:right w:val="none" w:sz="0" w:space="0" w:color="auto"/>
      </w:divBdr>
      <w:divsChild>
        <w:div w:id="339042164">
          <w:marLeft w:val="0"/>
          <w:marRight w:val="0"/>
          <w:marTop w:val="0"/>
          <w:marBottom w:val="0"/>
          <w:divBdr>
            <w:top w:val="none" w:sz="0" w:space="0" w:color="auto"/>
            <w:left w:val="none" w:sz="0" w:space="0" w:color="auto"/>
            <w:bottom w:val="none" w:sz="0" w:space="0" w:color="auto"/>
            <w:right w:val="none" w:sz="0" w:space="0" w:color="auto"/>
          </w:divBdr>
        </w:div>
      </w:divsChild>
    </w:div>
    <w:div w:id="491724455">
      <w:bodyDiv w:val="1"/>
      <w:marLeft w:val="0"/>
      <w:marRight w:val="0"/>
      <w:marTop w:val="0"/>
      <w:marBottom w:val="0"/>
      <w:divBdr>
        <w:top w:val="none" w:sz="0" w:space="0" w:color="auto"/>
        <w:left w:val="none" w:sz="0" w:space="0" w:color="auto"/>
        <w:bottom w:val="none" w:sz="0" w:space="0" w:color="auto"/>
        <w:right w:val="none" w:sz="0" w:space="0" w:color="auto"/>
      </w:divBdr>
      <w:divsChild>
        <w:div w:id="575094008">
          <w:marLeft w:val="0"/>
          <w:marRight w:val="0"/>
          <w:marTop w:val="0"/>
          <w:marBottom w:val="0"/>
          <w:divBdr>
            <w:top w:val="none" w:sz="0" w:space="0" w:color="auto"/>
            <w:left w:val="none" w:sz="0" w:space="0" w:color="auto"/>
            <w:bottom w:val="none" w:sz="0" w:space="0" w:color="auto"/>
            <w:right w:val="none" w:sz="0" w:space="0" w:color="auto"/>
          </w:divBdr>
        </w:div>
      </w:divsChild>
    </w:div>
    <w:div w:id="790124821">
      <w:bodyDiv w:val="1"/>
      <w:marLeft w:val="0"/>
      <w:marRight w:val="0"/>
      <w:marTop w:val="0"/>
      <w:marBottom w:val="0"/>
      <w:divBdr>
        <w:top w:val="none" w:sz="0" w:space="0" w:color="auto"/>
        <w:left w:val="none" w:sz="0" w:space="0" w:color="auto"/>
        <w:bottom w:val="none" w:sz="0" w:space="0" w:color="auto"/>
        <w:right w:val="none" w:sz="0" w:space="0" w:color="auto"/>
      </w:divBdr>
    </w:div>
    <w:div w:id="930628350">
      <w:bodyDiv w:val="1"/>
      <w:marLeft w:val="0"/>
      <w:marRight w:val="0"/>
      <w:marTop w:val="0"/>
      <w:marBottom w:val="0"/>
      <w:divBdr>
        <w:top w:val="none" w:sz="0" w:space="0" w:color="auto"/>
        <w:left w:val="none" w:sz="0" w:space="0" w:color="auto"/>
        <w:bottom w:val="none" w:sz="0" w:space="0" w:color="auto"/>
        <w:right w:val="none" w:sz="0" w:space="0" w:color="auto"/>
      </w:divBdr>
    </w:div>
    <w:div w:id="981082218">
      <w:bodyDiv w:val="1"/>
      <w:marLeft w:val="0"/>
      <w:marRight w:val="0"/>
      <w:marTop w:val="0"/>
      <w:marBottom w:val="0"/>
      <w:divBdr>
        <w:top w:val="none" w:sz="0" w:space="0" w:color="auto"/>
        <w:left w:val="none" w:sz="0" w:space="0" w:color="auto"/>
        <w:bottom w:val="none" w:sz="0" w:space="0" w:color="auto"/>
        <w:right w:val="none" w:sz="0" w:space="0" w:color="auto"/>
      </w:divBdr>
      <w:divsChild>
        <w:div w:id="296423160">
          <w:marLeft w:val="0"/>
          <w:marRight w:val="0"/>
          <w:marTop w:val="0"/>
          <w:marBottom w:val="0"/>
          <w:divBdr>
            <w:top w:val="none" w:sz="0" w:space="0" w:color="auto"/>
            <w:left w:val="none" w:sz="0" w:space="0" w:color="auto"/>
            <w:bottom w:val="none" w:sz="0" w:space="0" w:color="auto"/>
            <w:right w:val="none" w:sz="0" w:space="0" w:color="auto"/>
          </w:divBdr>
          <w:divsChild>
            <w:div w:id="1876386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43995">
      <w:bodyDiv w:val="1"/>
      <w:marLeft w:val="0"/>
      <w:marRight w:val="0"/>
      <w:marTop w:val="0"/>
      <w:marBottom w:val="0"/>
      <w:divBdr>
        <w:top w:val="none" w:sz="0" w:space="0" w:color="auto"/>
        <w:left w:val="none" w:sz="0" w:space="0" w:color="auto"/>
        <w:bottom w:val="none" w:sz="0" w:space="0" w:color="auto"/>
        <w:right w:val="none" w:sz="0" w:space="0" w:color="auto"/>
      </w:divBdr>
      <w:divsChild>
        <w:div w:id="1375157704">
          <w:marLeft w:val="0"/>
          <w:marRight w:val="0"/>
          <w:marTop w:val="0"/>
          <w:marBottom w:val="0"/>
          <w:divBdr>
            <w:top w:val="none" w:sz="0" w:space="0" w:color="auto"/>
            <w:left w:val="none" w:sz="0" w:space="0" w:color="auto"/>
            <w:bottom w:val="none" w:sz="0" w:space="0" w:color="auto"/>
            <w:right w:val="none" w:sz="0" w:space="0" w:color="auto"/>
          </w:divBdr>
          <w:divsChild>
            <w:div w:id="168277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hyperlink" Target="http://parliament.am/deputies.php?sel=details&amp;ID=1083"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BE9E4D-0935-4301-A0FC-F8F3248E2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15</Pages>
  <Words>4304</Words>
  <Characters>24533</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PetrosQ</dc:creator>
  <cp:keywords/>
  <dc:description/>
  <cp:lastModifiedBy>PetrosQ</cp:lastModifiedBy>
  <cp:revision>14</cp:revision>
  <cp:lastPrinted>2014-09-26T12:24:00Z</cp:lastPrinted>
  <dcterms:created xsi:type="dcterms:W3CDTF">2014-09-12T14:29:00Z</dcterms:created>
  <dcterms:modified xsi:type="dcterms:W3CDTF">2014-09-26T12:38:00Z</dcterms:modified>
</cp:coreProperties>
</file>