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9E" w:rsidRPr="00E02F92" w:rsidRDefault="0047619E" w:rsidP="0047619E">
      <w:pPr>
        <w:spacing w:after="0" w:line="240" w:lineRule="auto"/>
        <w:jc w:val="right"/>
        <w:rPr>
          <w:rFonts w:ascii="GHEA Grapalat" w:hAnsi="GHEA Grapalat"/>
          <w:lang w:val="ru-RU"/>
        </w:rPr>
      </w:pPr>
      <w:r w:rsidRPr="00E02F92">
        <w:rPr>
          <w:rFonts w:ascii="GHEA Grapalat" w:hAnsi="GHEA Grapalat"/>
        </w:rPr>
        <w:t>Նախագիծ</w:t>
      </w:r>
    </w:p>
    <w:p w:rsidR="0047619E" w:rsidRPr="00E02F92" w:rsidRDefault="0047619E" w:rsidP="0047619E">
      <w:pPr>
        <w:spacing w:after="0" w:line="240" w:lineRule="auto"/>
        <w:jc w:val="right"/>
        <w:rPr>
          <w:rFonts w:ascii="GHEA Grapalat" w:hAnsi="GHEA Grapalat"/>
        </w:rPr>
      </w:pPr>
      <w:r w:rsidRPr="00E02F92">
        <w:rPr>
          <w:rFonts w:ascii="GHEA Grapalat" w:hAnsi="GHEA Grapalat"/>
        </w:rPr>
        <w:t>--------------------</w:t>
      </w:r>
    </w:p>
    <w:p w:rsidR="0047619E" w:rsidRPr="00E02F92" w:rsidRDefault="0047619E" w:rsidP="0047619E">
      <w:pPr>
        <w:spacing w:after="0" w:line="240" w:lineRule="auto"/>
        <w:jc w:val="right"/>
        <w:rPr>
          <w:rFonts w:ascii="GHEA Grapalat" w:hAnsi="GHEA Grapalat"/>
        </w:rPr>
      </w:pPr>
      <w:r w:rsidRPr="00E02F92">
        <w:rPr>
          <w:rFonts w:ascii="GHEA Grapalat" w:hAnsi="GHEA Grapalat"/>
        </w:rPr>
        <w:t>Արձանագրային</w:t>
      </w:r>
    </w:p>
    <w:p w:rsidR="0047619E" w:rsidRPr="00E02F92" w:rsidRDefault="0047619E" w:rsidP="0047619E">
      <w:pPr>
        <w:spacing w:line="360" w:lineRule="auto"/>
        <w:jc w:val="right"/>
        <w:rPr>
          <w:rFonts w:ascii="GHEA Grapalat" w:hAnsi="GHEA Grapalat"/>
        </w:rPr>
      </w:pPr>
    </w:p>
    <w:p w:rsidR="0047619E" w:rsidRPr="00E02F92" w:rsidRDefault="0047619E" w:rsidP="0047619E">
      <w:pPr>
        <w:spacing w:line="360" w:lineRule="auto"/>
        <w:jc w:val="right"/>
        <w:rPr>
          <w:rFonts w:ascii="GHEA Grapalat" w:hAnsi="GHEA Grapalat"/>
        </w:rPr>
      </w:pPr>
    </w:p>
    <w:p w:rsidR="0047619E" w:rsidRPr="00E02F92" w:rsidRDefault="0047619E" w:rsidP="0047619E">
      <w:pPr>
        <w:ind w:left="1134" w:right="1800"/>
        <w:jc w:val="center"/>
        <w:rPr>
          <w:rFonts w:ascii="GHEA Grapalat" w:hAnsi="GHEA Grapalat"/>
        </w:rPr>
      </w:pPr>
      <w:r w:rsidRPr="00E02F92">
        <w:rPr>
          <w:rFonts w:ascii="GHEA Grapalat" w:hAnsi="GHEA Grapalat" w:cs="Arial Armenian"/>
          <w:spacing w:val="-4"/>
          <w:lang w:val="pt-BR"/>
        </w:rPr>
        <w:t>«Ձերբակալված և կալանավորված անձանց պահելու մասին» Հա</w:t>
      </w:r>
      <w:r w:rsidRPr="00E02F92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յաստանի Հանրապետության օրենքում փոփոխություն կա</w:t>
      </w:r>
      <w:r w:rsidRPr="00E02F92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տարելու մա</w:t>
      </w:r>
      <w:r w:rsidRPr="00E02F92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 xml:space="preserve">սին» </w:t>
      </w:r>
      <w:r w:rsidR="00E02F92">
        <w:rPr>
          <w:rFonts w:ascii="GHEA Grapalat" w:hAnsi="GHEA Grapalat" w:cs="Arial Armenian"/>
          <w:spacing w:val="-4"/>
          <w:lang w:val="pt-BR"/>
        </w:rPr>
        <w:t xml:space="preserve">  </w:t>
      </w:r>
      <w:r w:rsidRPr="00E02F92">
        <w:rPr>
          <w:rFonts w:ascii="GHEA Grapalat" w:hAnsi="GHEA Grapalat"/>
        </w:rPr>
        <w:t>Հայաս</w:t>
      </w:r>
      <w:r w:rsidRPr="00E02F92">
        <w:rPr>
          <w:rFonts w:ascii="GHEA Grapalat" w:hAnsi="GHEA Grapalat"/>
        </w:rPr>
        <w:softHyphen/>
        <w:t>տա</w:t>
      </w:r>
      <w:r w:rsidRPr="00E02F92">
        <w:rPr>
          <w:rFonts w:ascii="GHEA Grapalat" w:hAnsi="GHEA Grapalat"/>
        </w:rPr>
        <w:softHyphen/>
        <w:t xml:space="preserve">նի </w:t>
      </w:r>
      <w:r w:rsidR="00E02F92">
        <w:rPr>
          <w:rFonts w:ascii="GHEA Grapalat" w:hAnsi="GHEA Grapalat"/>
        </w:rPr>
        <w:t xml:space="preserve"> </w:t>
      </w:r>
      <w:r w:rsidRPr="00E02F92">
        <w:rPr>
          <w:rFonts w:ascii="GHEA Grapalat" w:hAnsi="GHEA Grapalat"/>
        </w:rPr>
        <w:t xml:space="preserve"> Հան</w:t>
      </w:r>
      <w:r w:rsidRPr="00E02F92">
        <w:rPr>
          <w:rFonts w:ascii="GHEA Grapalat" w:hAnsi="GHEA Grapalat"/>
        </w:rPr>
        <w:softHyphen/>
        <w:t>րա</w:t>
      </w:r>
      <w:r w:rsidRPr="00E02F92">
        <w:rPr>
          <w:rFonts w:ascii="GHEA Grapalat" w:hAnsi="GHEA Grapalat"/>
        </w:rPr>
        <w:softHyphen/>
        <w:t>պե</w:t>
      </w:r>
      <w:r w:rsidRPr="00E02F92">
        <w:rPr>
          <w:rFonts w:ascii="GHEA Grapalat" w:hAnsi="GHEA Grapalat"/>
        </w:rPr>
        <w:softHyphen/>
      </w:r>
      <w:r w:rsidRPr="00E02F92">
        <w:rPr>
          <w:rFonts w:ascii="GHEA Grapalat" w:hAnsi="GHEA Grapalat"/>
        </w:rPr>
        <w:softHyphen/>
        <w:t>տու</w:t>
      </w:r>
      <w:r w:rsidRPr="00E02F92">
        <w:rPr>
          <w:rFonts w:ascii="GHEA Grapalat" w:hAnsi="GHEA Grapalat"/>
        </w:rPr>
        <w:softHyphen/>
        <w:t>թյան  օրենքի  նա</w:t>
      </w:r>
      <w:r w:rsidRPr="00E02F92">
        <w:rPr>
          <w:rFonts w:ascii="GHEA Grapalat" w:hAnsi="GHEA Grapalat"/>
        </w:rPr>
        <w:softHyphen/>
      </w:r>
      <w:r w:rsidRPr="00E02F92">
        <w:rPr>
          <w:rFonts w:ascii="GHEA Grapalat" w:hAnsi="GHEA Grapalat"/>
        </w:rPr>
        <w:softHyphen/>
        <w:t>խագծի վե</w:t>
      </w:r>
      <w:r w:rsidRPr="00E02F92">
        <w:rPr>
          <w:rFonts w:ascii="GHEA Grapalat" w:hAnsi="GHEA Grapalat"/>
        </w:rPr>
        <w:softHyphen/>
      </w:r>
      <w:r w:rsidRPr="00E02F92">
        <w:rPr>
          <w:rFonts w:ascii="GHEA Grapalat" w:hAnsi="GHEA Grapalat"/>
        </w:rPr>
        <w:t>րաբերյալ Հայաս</w:t>
      </w:r>
      <w:r w:rsidRPr="00E02F92">
        <w:rPr>
          <w:rFonts w:ascii="GHEA Grapalat" w:hAnsi="GHEA Grapalat"/>
        </w:rPr>
        <w:softHyphen/>
        <w:t>տա</w:t>
      </w:r>
      <w:r w:rsidRPr="00E02F92">
        <w:rPr>
          <w:rFonts w:ascii="GHEA Grapalat" w:hAnsi="GHEA Grapalat"/>
        </w:rPr>
        <w:softHyphen/>
        <w:t>նի</w:t>
      </w:r>
      <w:r w:rsidRPr="00E02F92">
        <w:rPr>
          <w:rFonts w:ascii="GHEA Grapalat" w:hAnsi="GHEA Grapalat"/>
        </w:rPr>
        <w:t xml:space="preserve"> </w:t>
      </w:r>
      <w:r w:rsidRPr="00E02F92">
        <w:rPr>
          <w:rFonts w:ascii="GHEA Grapalat" w:hAnsi="GHEA Grapalat"/>
        </w:rPr>
        <w:t>Հան</w:t>
      </w:r>
      <w:r w:rsidRPr="00E02F92">
        <w:rPr>
          <w:rFonts w:ascii="GHEA Grapalat" w:hAnsi="GHEA Grapalat"/>
        </w:rPr>
        <w:softHyphen/>
        <w:t>րա</w:t>
      </w:r>
      <w:r w:rsidRPr="00E02F92">
        <w:rPr>
          <w:rFonts w:ascii="GHEA Grapalat" w:hAnsi="GHEA Grapalat"/>
        </w:rPr>
        <w:softHyphen/>
      </w:r>
      <w:r w:rsidRPr="00E02F92">
        <w:rPr>
          <w:rFonts w:ascii="GHEA Grapalat" w:hAnsi="GHEA Grapalat"/>
        </w:rPr>
        <w:softHyphen/>
      </w:r>
      <w:r w:rsidRPr="00E02F92">
        <w:rPr>
          <w:rFonts w:ascii="GHEA Grapalat" w:hAnsi="GHEA Grapalat"/>
        </w:rPr>
        <w:softHyphen/>
        <w:t>պետության կա</w:t>
      </w:r>
      <w:r w:rsidRPr="00E02F92">
        <w:rPr>
          <w:rFonts w:ascii="GHEA Grapalat" w:hAnsi="GHEA Grapalat"/>
        </w:rPr>
        <w:softHyphen/>
        <w:t>ռավա</w:t>
      </w:r>
      <w:r w:rsidRPr="00E02F92">
        <w:rPr>
          <w:rFonts w:ascii="GHEA Grapalat" w:hAnsi="GHEA Grapalat"/>
        </w:rPr>
        <w:softHyphen/>
      </w:r>
      <w:r w:rsidRPr="00E02F92">
        <w:rPr>
          <w:rFonts w:ascii="GHEA Grapalat" w:hAnsi="GHEA Grapalat"/>
        </w:rPr>
        <w:t>րու</w:t>
      </w:r>
      <w:r w:rsidRPr="00E02F92">
        <w:rPr>
          <w:rFonts w:ascii="GHEA Grapalat" w:hAnsi="GHEA Grapalat"/>
        </w:rPr>
        <w:softHyphen/>
      </w:r>
      <w:r w:rsidRPr="00E02F92">
        <w:rPr>
          <w:rFonts w:ascii="GHEA Grapalat" w:hAnsi="GHEA Grapalat"/>
        </w:rPr>
        <w:t>թյան  առաջարկությունների  նախագծի մասին</w:t>
      </w:r>
    </w:p>
    <w:p w:rsidR="0047619E" w:rsidRPr="00E02F92" w:rsidRDefault="0047619E" w:rsidP="0047619E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</w:rPr>
      </w:pPr>
      <w:r w:rsidRPr="00E02F92">
        <w:rPr>
          <w:rFonts w:ascii="GHEA Grapalat" w:hAnsi="GHEA Grapalat"/>
        </w:rPr>
        <w:t xml:space="preserve">     -----------------------------------------------------------------------------------</w:t>
      </w:r>
    </w:p>
    <w:p w:rsidR="0047619E" w:rsidRPr="00E02F92" w:rsidRDefault="0047619E" w:rsidP="0047619E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47619E" w:rsidRPr="00E02F92" w:rsidRDefault="0047619E" w:rsidP="0047619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E02F92">
        <w:rPr>
          <w:rFonts w:ascii="GHEA Grapalat" w:hAnsi="GHEA Grapalat"/>
        </w:rPr>
        <w:t xml:space="preserve">Հավանություն տալ </w:t>
      </w:r>
      <w:r w:rsidRPr="00E02F92">
        <w:rPr>
          <w:rFonts w:ascii="GHEA Grapalat" w:hAnsi="GHEA Grapalat" w:cs="Arial Armenian"/>
          <w:spacing w:val="-4"/>
          <w:lang w:val="pt-BR"/>
        </w:rPr>
        <w:t>«Ձերբակալված և կալանավորված անձանց պահելու մասին» Հայաստանի Հանրապետության օրենքում փոփոխություն կատարելու մասին»</w:t>
      </w:r>
      <w:r w:rsidRPr="00E02F92">
        <w:rPr>
          <w:rFonts w:ascii="GHEA Grapalat" w:eastAsia="Calibri" w:hAnsi="GHEA Grapalat" w:cs="Times New Roman"/>
          <w:lang w:val="hy-AM"/>
        </w:rPr>
        <w:t xml:space="preserve"> </w:t>
      </w:r>
      <w:r w:rsidRPr="00E02F92">
        <w:rPr>
          <w:rFonts w:ascii="GHEA Grapalat" w:hAnsi="GHEA Grapalat"/>
        </w:rPr>
        <w:t>Հայաստանի Հան</w:t>
      </w:r>
      <w:r w:rsidRPr="00E02F92">
        <w:rPr>
          <w:rFonts w:ascii="GHEA Grapalat" w:hAnsi="GHEA Grapalat"/>
        </w:rPr>
        <w:softHyphen/>
        <w:t>րա</w:t>
      </w:r>
      <w:r w:rsidRPr="00E02F92">
        <w:rPr>
          <w:rFonts w:ascii="GHEA Grapalat" w:hAnsi="GHEA Grapalat"/>
        </w:rPr>
        <w:softHyphen/>
        <w:t>պե</w:t>
      </w:r>
      <w:r w:rsidRPr="00E02F92">
        <w:rPr>
          <w:rFonts w:ascii="GHEA Grapalat" w:hAnsi="GHEA Grapalat"/>
        </w:rPr>
        <w:softHyphen/>
      </w:r>
      <w:r w:rsidRPr="00E02F92">
        <w:rPr>
          <w:rFonts w:ascii="GHEA Grapalat" w:hAnsi="GHEA Grapalat"/>
        </w:rPr>
        <w:softHyphen/>
        <w:t>տու</w:t>
      </w:r>
      <w:r w:rsidRPr="00E02F92">
        <w:rPr>
          <w:rFonts w:ascii="GHEA Grapalat" w:hAnsi="GHEA Grapalat"/>
        </w:rPr>
        <w:softHyphen/>
        <w:t>թյան օրենքի նախա</w:t>
      </w:r>
      <w:r w:rsidRPr="00E02F92">
        <w:rPr>
          <w:rFonts w:ascii="GHEA Grapalat" w:hAnsi="GHEA Grapalat"/>
        </w:rPr>
        <w:softHyphen/>
        <w:t xml:space="preserve">գծի </w:t>
      </w:r>
      <w:r w:rsidRPr="00E02F92">
        <w:rPr>
          <w:rFonts w:ascii="GHEA Grapalat" w:hAnsi="GHEA Grapalat"/>
          <w:iCs/>
        </w:rPr>
        <w:t>(</w:t>
      </w:r>
      <w:r w:rsidRPr="00E02F92">
        <w:rPr>
          <w:rFonts w:ascii="GHEA Grapalat" w:eastAsia="Times New Roman" w:hAnsi="GHEA Grapalat" w:cs="Times New Roman"/>
          <w:i/>
          <w:iCs/>
          <w:lang w:eastAsia="en-GB"/>
        </w:rPr>
        <w:t>Պ-117-18.08.2017-ՊԻՄԻ-011/0</w:t>
      </w:r>
      <w:r w:rsidRPr="00E02F92">
        <w:rPr>
          <w:rFonts w:ascii="GHEA Grapalat" w:hAnsi="GHEA Grapalat"/>
          <w:iCs/>
        </w:rPr>
        <w:t xml:space="preserve">) </w:t>
      </w:r>
      <w:r w:rsidRPr="00E02F92">
        <w:rPr>
          <w:rFonts w:ascii="GHEA Grapalat" w:hAnsi="GHEA Grapalat"/>
        </w:rPr>
        <w:t>վերաբերյալ Հայաս</w:t>
      </w:r>
      <w:r w:rsidRPr="00E02F92">
        <w:rPr>
          <w:rFonts w:ascii="GHEA Grapalat" w:hAnsi="GHEA Grapalat"/>
        </w:rPr>
        <w:softHyphen/>
      </w:r>
      <w:r w:rsidRPr="00E02F92">
        <w:rPr>
          <w:rFonts w:ascii="GHEA Grapalat" w:hAnsi="GHEA Grapalat"/>
        </w:rPr>
        <w:t>տանի Հանրապետության կա</w:t>
      </w:r>
      <w:r w:rsidRPr="00E02F92">
        <w:rPr>
          <w:rFonts w:ascii="GHEA Grapalat" w:hAnsi="GHEA Grapalat"/>
        </w:rPr>
        <w:softHyphen/>
        <w:t>ռա</w:t>
      </w:r>
      <w:r w:rsidRPr="00E02F92">
        <w:rPr>
          <w:rFonts w:ascii="GHEA Grapalat" w:hAnsi="GHEA Grapalat"/>
        </w:rPr>
        <w:softHyphen/>
        <w:t>վա</w:t>
      </w:r>
      <w:r w:rsidRPr="00E02F92">
        <w:rPr>
          <w:rFonts w:ascii="GHEA Grapalat" w:hAnsi="GHEA Grapalat"/>
        </w:rPr>
        <w:softHyphen/>
        <w:t>րու</w:t>
      </w:r>
      <w:r w:rsidRPr="00E02F92">
        <w:rPr>
          <w:rFonts w:ascii="GHEA Grapalat" w:hAnsi="GHEA Grapalat"/>
        </w:rPr>
        <w:softHyphen/>
      </w:r>
      <w:r w:rsidRPr="00E02F92">
        <w:rPr>
          <w:rFonts w:ascii="GHEA Grapalat" w:hAnsi="GHEA Grapalat"/>
        </w:rPr>
        <w:softHyphen/>
        <w:t>թյան առաջար</w:t>
      </w:r>
      <w:r w:rsidRPr="00E02F92">
        <w:rPr>
          <w:rFonts w:ascii="GHEA Grapalat" w:hAnsi="GHEA Grapalat"/>
        </w:rPr>
        <w:softHyphen/>
        <w:t>կություն</w:t>
      </w:r>
      <w:r w:rsidRPr="00E02F92">
        <w:rPr>
          <w:rFonts w:ascii="GHEA Grapalat" w:hAnsi="GHEA Grapalat"/>
        </w:rPr>
        <w:softHyphen/>
        <w:t>ներին և այն սահմանված կարգով ներկայացնել Հա</w:t>
      </w:r>
      <w:r w:rsidRPr="00E02F92">
        <w:rPr>
          <w:rFonts w:ascii="GHEA Grapalat" w:hAnsi="GHEA Grapalat"/>
        </w:rPr>
        <w:softHyphen/>
        <w:t>յաս</w:t>
      </w:r>
      <w:r w:rsidRPr="00E02F92">
        <w:rPr>
          <w:rFonts w:ascii="GHEA Grapalat" w:hAnsi="GHEA Grapalat"/>
        </w:rPr>
        <w:softHyphen/>
        <w:t>տա</w:t>
      </w:r>
      <w:r w:rsidRPr="00E02F92">
        <w:rPr>
          <w:rFonts w:ascii="GHEA Grapalat" w:hAnsi="GHEA Grapalat"/>
        </w:rPr>
        <w:softHyphen/>
        <w:t>նի Հան</w:t>
      </w:r>
      <w:r w:rsidRPr="00E02F92">
        <w:rPr>
          <w:rFonts w:ascii="GHEA Grapalat" w:hAnsi="GHEA Grapalat"/>
        </w:rPr>
        <w:softHyphen/>
        <w:t>րա</w:t>
      </w:r>
      <w:r w:rsidRPr="00E02F92">
        <w:rPr>
          <w:rFonts w:ascii="GHEA Grapalat" w:hAnsi="GHEA Grapalat"/>
        </w:rPr>
        <w:softHyphen/>
        <w:t>պե</w:t>
      </w:r>
      <w:r w:rsidRPr="00E02F92">
        <w:rPr>
          <w:rFonts w:ascii="GHEA Grapalat" w:hAnsi="GHEA Grapalat"/>
        </w:rPr>
        <w:softHyphen/>
        <w:t>տու</w:t>
      </w:r>
      <w:r w:rsidRPr="00E02F92">
        <w:rPr>
          <w:rFonts w:ascii="GHEA Grapalat" w:hAnsi="GHEA Grapalat"/>
        </w:rPr>
        <w:softHyphen/>
        <w:t>թյան Ազգային ժողովի աշխատակազմ:</w:t>
      </w:r>
    </w:p>
    <w:p w:rsidR="0047619E" w:rsidRPr="00E02F92" w:rsidRDefault="0047619E" w:rsidP="0047619E">
      <w:pPr>
        <w:spacing w:line="360" w:lineRule="auto"/>
        <w:jc w:val="both"/>
        <w:rPr>
          <w:rFonts w:ascii="GHEA Grapalat" w:hAnsi="GHEA Grapalat"/>
        </w:rPr>
      </w:pPr>
    </w:p>
    <w:p w:rsidR="0047619E" w:rsidRPr="00E02F92" w:rsidRDefault="0047619E" w:rsidP="0047619E">
      <w:pPr>
        <w:spacing w:line="360" w:lineRule="auto"/>
        <w:rPr>
          <w:rFonts w:ascii="GHEA Grapalat" w:hAnsi="GHEA Grapalat"/>
        </w:rPr>
      </w:pPr>
      <w:r w:rsidRPr="00E02F92">
        <w:rPr>
          <w:rFonts w:ascii="GHEA Grapalat" w:hAnsi="GHEA Grapalat"/>
        </w:rPr>
        <w:tab/>
      </w:r>
      <w:r w:rsidRPr="00E02F92">
        <w:rPr>
          <w:rFonts w:ascii="GHEA Grapalat" w:hAnsi="GHEA Grapalat"/>
        </w:rPr>
        <w:tab/>
      </w:r>
      <w:r w:rsidRPr="00E02F92">
        <w:rPr>
          <w:rFonts w:ascii="GHEA Grapalat" w:hAnsi="GHEA Grapalat"/>
        </w:rPr>
        <w:tab/>
      </w:r>
      <w:r w:rsidRPr="00E02F92">
        <w:rPr>
          <w:rFonts w:ascii="GHEA Grapalat" w:hAnsi="GHEA Grapalat"/>
        </w:rPr>
        <w:tab/>
      </w:r>
      <w:r w:rsidRPr="00E02F92">
        <w:rPr>
          <w:rFonts w:ascii="GHEA Grapalat" w:hAnsi="GHEA Grapalat"/>
        </w:rPr>
        <w:tab/>
      </w:r>
      <w:r w:rsidRPr="00E02F92">
        <w:rPr>
          <w:rFonts w:ascii="GHEA Grapalat" w:hAnsi="GHEA Grapalat"/>
        </w:rPr>
        <w:tab/>
      </w:r>
      <w:r w:rsidRPr="00E02F92">
        <w:rPr>
          <w:rFonts w:ascii="GHEA Grapalat" w:hAnsi="GHEA Grapalat"/>
        </w:rPr>
        <w:tab/>
      </w:r>
      <w:r w:rsidRPr="00E02F92">
        <w:rPr>
          <w:rFonts w:ascii="GHEA Grapalat" w:hAnsi="GHEA Grapalat"/>
        </w:rPr>
        <w:tab/>
      </w:r>
      <w:r w:rsidRPr="00E02F92">
        <w:rPr>
          <w:rFonts w:ascii="GHEA Grapalat" w:hAnsi="GHEA Grapalat"/>
        </w:rPr>
        <w:tab/>
      </w:r>
      <w:r w:rsidRPr="00E02F92">
        <w:rPr>
          <w:rFonts w:ascii="GHEA Grapalat" w:hAnsi="GHEA Grapalat"/>
        </w:rPr>
        <w:tab/>
        <w:t>Դ. Հարությունյան</w:t>
      </w:r>
    </w:p>
    <w:p w:rsidR="0047619E" w:rsidRPr="00E02F92" w:rsidRDefault="0047619E" w:rsidP="0047619E">
      <w:pPr>
        <w:spacing w:line="360" w:lineRule="auto"/>
        <w:rPr>
          <w:rFonts w:ascii="GHEA Grapalat" w:hAnsi="GHEA Grapalat"/>
        </w:rPr>
      </w:pPr>
    </w:p>
    <w:p w:rsidR="0047619E" w:rsidRPr="00E02F92" w:rsidRDefault="0047619E" w:rsidP="0047619E">
      <w:pPr>
        <w:spacing w:line="360" w:lineRule="auto"/>
        <w:rPr>
          <w:rFonts w:ascii="GHEA Grapalat" w:hAnsi="GHEA Grapalat"/>
        </w:rPr>
      </w:pPr>
      <w:r w:rsidRPr="00E02F92">
        <w:rPr>
          <w:rFonts w:ascii="GHEA Grapalat" w:hAnsi="GHEA Grapalat"/>
        </w:rPr>
        <w:tab/>
      </w:r>
      <w:r w:rsidRPr="00E02F92">
        <w:rPr>
          <w:rFonts w:ascii="GHEA Grapalat" w:hAnsi="GHEA Grapalat"/>
        </w:rPr>
        <w:tab/>
      </w:r>
      <w:r w:rsidRPr="00E02F92">
        <w:rPr>
          <w:rFonts w:ascii="GHEA Grapalat" w:hAnsi="GHEA Grapalat"/>
        </w:rPr>
        <w:tab/>
      </w:r>
      <w:r w:rsidRPr="00E02F92">
        <w:rPr>
          <w:rFonts w:ascii="GHEA Grapalat" w:hAnsi="GHEA Grapalat"/>
        </w:rPr>
        <w:tab/>
      </w:r>
      <w:r w:rsidRPr="00E02F92">
        <w:rPr>
          <w:rFonts w:ascii="GHEA Grapalat" w:hAnsi="GHEA Grapalat"/>
        </w:rPr>
        <w:tab/>
      </w:r>
    </w:p>
    <w:p w:rsidR="0047619E" w:rsidRPr="00E02F92" w:rsidRDefault="0047619E" w:rsidP="0047619E">
      <w:pPr>
        <w:spacing w:line="360" w:lineRule="auto"/>
        <w:rPr>
          <w:rFonts w:ascii="GHEA Grapalat" w:hAnsi="GHEA Grapalat"/>
        </w:rPr>
      </w:pPr>
    </w:p>
    <w:p w:rsidR="0047619E" w:rsidRPr="00E02F92" w:rsidRDefault="0047619E" w:rsidP="0047619E">
      <w:pPr>
        <w:spacing w:line="360" w:lineRule="auto"/>
        <w:rPr>
          <w:rFonts w:ascii="GHEA Grapalat" w:hAnsi="GHEA Grapalat"/>
        </w:rPr>
      </w:pPr>
    </w:p>
    <w:p w:rsidR="0047619E" w:rsidRPr="00E02F92" w:rsidRDefault="0047619E" w:rsidP="0047619E">
      <w:pPr>
        <w:spacing w:line="360" w:lineRule="auto"/>
        <w:rPr>
          <w:rFonts w:ascii="GHEA Grapalat" w:hAnsi="GHEA Grapalat"/>
        </w:rPr>
      </w:pPr>
    </w:p>
    <w:p w:rsidR="0047619E" w:rsidRPr="00E02F92" w:rsidRDefault="0047619E" w:rsidP="0047619E">
      <w:pPr>
        <w:spacing w:line="360" w:lineRule="auto"/>
        <w:rPr>
          <w:rFonts w:ascii="GHEA Grapalat" w:hAnsi="GHEA Grapalat"/>
        </w:rPr>
      </w:pPr>
    </w:p>
    <w:p w:rsidR="0047619E" w:rsidRPr="00E02F92" w:rsidRDefault="0047619E" w:rsidP="0047619E">
      <w:pPr>
        <w:spacing w:line="360" w:lineRule="auto"/>
        <w:rPr>
          <w:rFonts w:ascii="GHEA Grapalat" w:hAnsi="GHEA Grapalat"/>
          <w:lang w:val="fr-CA"/>
        </w:rPr>
      </w:pPr>
      <w:r w:rsidRPr="00E02F92">
        <w:rPr>
          <w:rFonts w:ascii="GHEA Grapalat" w:hAnsi="GHEA Grapalat"/>
        </w:rPr>
        <w:t xml:space="preserve">Ամալյա Ենգոյան </w:t>
      </w:r>
      <w:proofErr w:type="gramStart"/>
      <w:r w:rsidRPr="00E02F92">
        <w:rPr>
          <w:rFonts w:ascii="GHEA Grapalat" w:hAnsi="GHEA Grapalat"/>
        </w:rPr>
        <w:t xml:space="preserve">----------------------------- </w:t>
      </w:r>
      <w:r w:rsidRPr="00E02F92">
        <w:rPr>
          <w:rFonts w:ascii="GHEA Grapalat" w:hAnsi="GHEA Grapalat" w:cs="Sylfaen"/>
          <w:lang w:val="fr-CA"/>
        </w:rPr>
        <w:t>,</w:t>
      </w:r>
      <w:proofErr w:type="gramEnd"/>
      <w:r w:rsidRPr="00E02F92">
        <w:rPr>
          <w:rFonts w:ascii="GHEA Grapalat" w:hAnsi="GHEA Grapalat" w:cs="Sylfaen"/>
          <w:lang w:val="fr-CA"/>
        </w:rPr>
        <w:t xml:space="preserve">,       ,, </w:t>
      </w:r>
      <w:r w:rsidRPr="00E02F92">
        <w:rPr>
          <w:rFonts w:ascii="GHEA Grapalat" w:hAnsi="GHEA Grapalat" w:cs="Sylfaen"/>
          <w:lang w:val="fr-CA"/>
        </w:rPr>
        <w:t>սեպտեմբերի</w:t>
      </w:r>
      <w:r w:rsidRPr="00E02F92">
        <w:rPr>
          <w:rFonts w:ascii="GHEA Grapalat" w:hAnsi="GHEA Grapalat" w:cs="Sylfaen"/>
          <w:lang w:val="fr-CA"/>
        </w:rPr>
        <w:t xml:space="preserve"> </w:t>
      </w:r>
      <w:r w:rsidRPr="00E02F92">
        <w:rPr>
          <w:rFonts w:ascii="GHEA Grapalat" w:hAnsi="GHEA Grapalat"/>
          <w:lang w:val="fr-CA"/>
        </w:rPr>
        <w:t xml:space="preserve">2017 </w:t>
      </w:r>
      <w:r w:rsidRPr="00E02F92">
        <w:rPr>
          <w:rFonts w:ascii="GHEA Grapalat" w:hAnsi="GHEA Grapalat" w:cs="Sylfaen"/>
          <w:lang w:val="fr-CA"/>
        </w:rPr>
        <w:t>թ</w:t>
      </w:r>
      <w:r w:rsidRPr="00E02F92">
        <w:rPr>
          <w:rFonts w:ascii="GHEA Grapalat" w:hAnsi="GHEA Grapalat"/>
          <w:lang w:val="fr-CA"/>
        </w:rPr>
        <w:t>.</w:t>
      </w:r>
    </w:p>
    <w:p w:rsidR="0047619E" w:rsidRPr="00E02F92" w:rsidRDefault="0047619E" w:rsidP="0047619E">
      <w:pPr>
        <w:spacing w:line="360" w:lineRule="auto"/>
        <w:rPr>
          <w:rFonts w:ascii="GHEA Grapalat" w:hAnsi="GHEA Grapalat"/>
        </w:rPr>
      </w:pPr>
      <w:r w:rsidRPr="00E02F92">
        <w:rPr>
          <w:rFonts w:ascii="GHEA Grapalat" w:hAnsi="GHEA Grapalat"/>
          <w:lang w:val="fr-CA"/>
        </w:rPr>
        <w:t xml:space="preserve">Սեդրակ Բարսեղյան </w:t>
      </w:r>
      <w:proofErr w:type="gramStart"/>
      <w:r w:rsidRPr="00E02F92">
        <w:rPr>
          <w:rFonts w:ascii="GHEA Grapalat" w:hAnsi="GHEA Grapalat"/>
        </w:rPr>
        <w:t xml:space="preserve">------------------------ </w:t>
      </w:r>
      <w:r w:rsidRPr="00E02F92">
        <w:rPr>
          <w:rFonts w:ascii="GHEA Grapalat" w:hAnsi="GHEA Grapalat" w:cs="Sylfaen"/>
          <w:lang w:val="fr-CA"/>
        </w:rPr>
        <w:t>,</w:t>
      </w:r>
      <w:proofErr w:type="gramEnd"/>
      <w:r w:rsidRPr="00E02F92">
        <w:rPr>
          <w:rFonts w:ascii="GHEA Grapalat" w:hAnsi="GHEA Grapalat" w:cs="Sylfaen"/>
          <w:lang w:val="fr-CA"/>
        </w:rPr>
        <w:t xml:space="preserve">,       ,, սեպտեմբերի </w:t>
      </w:r>
      <w:r w:rsidRPr="00E02F92">
        <w:rPr>
          <w:rFonts w:ascii="GHEA Grapalat" w:hAnsi="GHEA Grapalat"/>
          <w:lang w:val="fr-CA"/>
        </w:rPr>
        <w:t xml:space="preserve">2017 </w:t>
      </w:r>
      <w:r w:rsidRPr="00E02F92">
        <w:rPr>
          <w:rFonts w:ascii="GHEA Grapalat" w:hAnsi="GHEA Grapalat" w:cs="Sylfaen"/>
          <w:lang w:val="fr-CA"/>
        </w:rPr>
        <w:t>թ</w:t>
      </w:r>
      <w:r w:rsidRPr="00E02F92">
        <w:rPr>
          <w:rFonts w:ascii="GHEA Grapalat" w:hAnsi="GHEA Grapalat"/>
          <w:lang w:val="fr-CA"/>
        </w:rPr>
        <w:t>.</w:t>
      </w:r>
    </w:p>
    <w:p w:rsidR="0047619E" w:rsidRPr="00E02F92" w:rsidRDefault="0047619E" w:rsidP="0047619E">
      <w:pPr>
        <w:spacing w:line="360" w:lineRule="auto"/>
        <w:rPr>
          <w:rFonts w:ascii="GHEA Grapalat" w:hAnsi="GHEA Grapalat"/>
          <w:lang w:val="fr-CA"/>
        </w:rPr>
      </w:pPr>
      <w:r w:rsidRPr="00E02F92">
        <w:rPr>
          <w:rFonts w:ascii="GHEA Grapalat" w:hAnsi="GHEA Grapalat" w:cs="Sylfaen"/>
          <w:color w:val="000000"/>
        </w:rPr>
        <w:t xml:space="preserve">Հովակիմ </w:t>
      </w:r>
      <w:proofErr w:type="gramStart"/>
      <w:r w:rsidRPr="00E02F92">
        <w:rPr>
          <w:rFonts w:ascii="GHEA Grapalat" w:hAnsi="GHEA Grapalat" w:cs="Sylfaen"/>
          <w:color w:val="000000"/>
        </w:rPr>
        <w:t xml:space="preserve">Հովակիմյան  </w:t>
      </w:r>
      <w:r w:rsidRPr="00E02F92">
        <w:rPr>
          <w:rFonts w:ascii="GHEA Grapalat" w:hAnsi="GHEA Grapalat"/>
          <w:lang w:val="fr-CA"/>
        </w:rPr>
        <w:t>_</w:t>
      </w:r>
      <w:proofErr w:type="gramEnd"/>
      <w:r w:rsidRPr="00E02F92">
        <w:rPr>
          <w:rFonts w:ascii="GHEA Grapalat" w:hAnsi="GHEA Grapalat"/>
          <w:lang w:val="fr-CA"/>
        </w:rPr>
        <w:t xml:space="preserve">____________ </w:t>
      </w:r>
      <w:r w:rsidRPr="00E02F92">
        <w:rPr>
          <w:rFonts w:ascii="GHEA Grapalat" w:hAnsi="GHEA Grapalat" w:cs="Sylfaen"/>
          <w:lang w:val="fr-CA"/>
        </w:rPr>
        <w:t>,,       ,, սեպտեմբերի</w:t>
      </w:r>
      <w:r w:rsidRPr="00E02F92">
        <w:rPr>
          <w:rFonts w:ascii="GHEA Grapalat" w:hAnsi="GHEA Grapalat"/>
          <w:lang w:val="fr-CA"/>
        </w:rPr>
        <w:t xml:space="preserve"> </w:t>
      </w:r>
      <w:r w:rsidRPr="00E02F92">
        <w:rPr>
          <w:rFonts w:ascii="GHEA Grapalat" w:hAnsi="GHEA Grapalat"/>
          <w:lang w:val="fr-CA"/>
        </w:rPr>
        <w:t xml:space="preserve">2017 </w:t>
      </w:r>
      <w:r w:rsidRPr="00E02F92">
        <w:rPr>
          <w:rFonts w:ascii="GHEA Grapalat" w:hAnsi="GHEA Grapalat" w:cs="Sylfaen"/>
          <w:lang w:val="fr-CA"/>
        </w:rPr>
        <w:t>թ</w:t>
      </w:r>
      <w:r w:rsidRPr="00E02F92">
        <w:rPr>
          <w:rFonts w:ascii="GHEA Grapalat" w:hAnsi="GHEA Grapalat"/>
          <w:lang w:val="fr-CA"/>
        </w:rPr>
        <w:t>.</w:t>
      </w:r>
    </w:p>
    <w:p w:rsidR="0047619E" w:rsidRPr="00E02F92" w:rsidRDefault="0047619E" w:rsidP="0047619E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E02F92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47619E" w:rsidRPr="00E02F92" w:rsidRDefault="0047619E" w:rsidP="0047619E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47619E" w:rsidRPr="00E02F92" w:rsidRDefault="0047619E" w:rsidP="0047619E">
      <w:pPr>
        <w:pStyle w:val="NormalWeb"/>
        <w:shd w:val="clear" w:color="auto" w:fill="FFFFFF"/>
        <w:spacing w:before="0" w:beforeAutospacing="0" w:after="0" w:afterAutospacing="0" w:line="360" w:lineRule="auto"/>
        <w:ind w:left="1134" w:right="1111"/>
        <w:jc w:val="center"/>
        <w:rPr>
          <w:rFonts w:ascii="GHEA Grapalat" w:hAnsi="GHEA Grapalat" w:cs="Arial Armenian"/>
          <w:caps/>
          <w:spacing w:val="-4"/>
          <w:sz w:val="22"/>
          <w:szCs w:val="22"/>
          <w:lang w:val="pt-BR"/>
        </w:rPr>
      </w:pPr>
      <w:r w:rsidRPr="00E02F92">
        <w:rPr>
          <w:rFonts w:ascii="GHEA Grapalat" w:hAnsi="GHEA Grapalat" w:cs="Arial Armenian"/>
          <w:caps/>
          <w:spacing w:val="-4"/>
          <w:sz w:val="22"/>
          <w:szCs w:val="22"/>
          <w:lang w:val="pt-BR"/>
        </w:rPr>
        <w:t>«</w:t>
      </w:r>
      <w:r w:rsidRPr="00E02F92">
        <w:rPr>
          <w:rFonts w:ascii="GHEA Grapalat" w:hAnsi="GHEA Grapalat" w:cs="Arial Armenian"/>
          <w:caps/>
          <w:spacing w:val="-4"/>
          <w:sz w:val="22"/>
          <w:szCs w:val="22"/>
          <w:lang w:val="pt-BR"/>
        </w:rPr>
        <w:t>Ձերբակալված ԵՎ</w:t>
      </w:r>
      <w:r w:rsidRPr="00E02F92">
        <w:rPr>
          <w:rFonts w:ascii="GHEA Grapalat" w:hAnsi="GHEA Grapalat" w:cs="Arial Armenian"/>
          <w:caps/>
          <w:spacing w:val="-4"/>
          <w:sz w:val="22"/>
          <w:szCs w:val="22"/>
          <w:lang w:val="pt-BR"/>
        </w:rPr>
        <w:t xml:space="preserve"> կալանավորված անձանց պահելու մասին» Հայաստանի Հանրապետության օրենքում փոփոխություն կատարելու մասին» </w:t>
      </w:r>
      <w:r w:rsidRPr="00E02F92">
        <w:rPr>
          <w:rFonts w:ascii="GHEA Grapalat" w:hAnsi="GHEA Grapalat"/>
          <w:caps/>
          <w:sz w:val="22"/>
          <w:szCs w:val="22"/>
          <w:lang w:val="af-ZA"/>
        </w:rPr>
        <w:t>Հա</w:t>
      </w:r>
      <w:r w:rsidRPr="00E02F92">
        <w:rPr>
          <w:rFonts w:ascii="GHEA Grapalat" w:hAnsi="GHEA Grapalat"/>
          <w:caps/>
          <w:sz w:val="22"/>
          <w:szCs w:val="22"/>
          <w:lang w:val="af-ZA"/>
        </w:rPr>
        <w:softHyphen/>
        <w:t>յաս</w:t>
      </w:r>
      <w:r w:rsidRPr="00E02F92">
        <w:rPr>
          <w:rFonts w:ascii="GHEA Grapalat" w:hAnsi="GHEA Grapalat"/>
          <w:caps/>
          <w:sz w:val="22"/>
          <w:szCs w:val="22"/>
          <w:lang w:val="af-ZA"/>
        </w:rPr>
        <w:softHyphen/>
      </w:r>
      <w:r w:rsidRPr="00E02F92">
        <w:rPr>
          <w:rFonts w:ascii="GHEA Grapalat" w:hAnsi="GHEA Grapalat"/>
          <w:caps/>
          <w:sz w:val="22"/>
          <w:szCs w:val="22"/>
          <w:lang w:val="af-ZA"/>
        </w:rPr>
        <w:softHyphen/>
        <w:t>տանի Հանրա</w:t>
      </w:r>
      <w:r w:rsidRPr="00E02F92">
        <w:rPr>
          <w:rFonts w:ascii="GHEA Grapalat" w:hAnsi="GHEA Grapalat"/>
          <w:caps/>
          <w:sz w:val="22"/>
          <w:szCs w:val="22"/>
          <w:lang w:val="af-ZA"/>
        </w:rPr>
        <w:softHyphen/>
        <w:t>պե</w:t>
      </w:r>
      <w:r w:rsidRPr="00E02F92">
        <w:rPr>
          <w:rFonts w:ascii="GHEA Grapalat" w:hAnsi="GHEA Grapalat"/>
          <w:caps/>
          <w:sz w:val="22"/>
          <w:szCs w:val="22"/>
          <w:lang w:val="af-ZA"/>
        </w:rPr>
        <w:softHyphen/>
        <w:t>տու</w:t>
      </w:r>
      <w:r w:rsidRPr="00E02F92">
        <w:rPr>
          <w:rFonts w:ascii="GHEA Grapalat" w:hAnsi="GHEA Grapalat"/>
          <w:caps/>
          <w:sz w:val="22"/>
          <w:szCs w:val="22"/>
          <w:lang w:val="af-ZA"/>
        </w:rPr>
        <w:softHyphen/>
        <w:t>թյան օրենքի նախա</w:t>
      </w:r>
      <w:r w:rsidRPr="00E02F92">
        <w:rPr>
          <w:rFonts w:ascii="GHEA Grapalat" w:hAnsi="GHEA Grapalat"/>
          <w:caps/>
          <w:sz w:val="22"/>
          <w:szCs w:val="22"/>
          <w:lang w:val="af-ZA"/>
        </w:rPr>
        <w:softHyphen/>
        <w:t xml:space="preserve">գծի </w:t>
      </w:r>
      <w:r w:rsidRPr="00E02F92">
        <w:rPr>
          <w:rFonts w:ascii="GHEA Grapalat" w:hAnsi="GHEA Grapalat"/>
          <w:iCs/>
          <w:sz w:val="22"/>
          <w:szCs w:val="22"/>
        </w:rPr>
        <w:t>(</w:t>
      </w:r>
      <w:r w:rsidRPr="00E02F92">
        <w:rPr>
          <w:rFonts w:ascii="GHEA Grapalat" w:hAnsi="GHEA Grapalat"/>
          <w:i/>
          <w:iCs/>
          <w:sz w:val="22"/>
          <w:szCs w:val="22"/>
        </w:rPr>
        <w:t>Պ-117-18.08.2017-ՊԻՄԻ-011/0</w:t>
      </w:r>
      <w:r w:rsidRPr="00E02F92">
        <w:rPr>
          <w:rFonts w:ascii="GHEA Grapalat" w:hAnsi="GHEA Grapalat"/>
          <w:iCs/>
          <w:sz w:val="22"/>
          <w:szCs w:val="22"/>
        </w:rPr>
        <w:t>)</w:t>
      </w:r>
      <w:r w:rsidRPr="00E02F92">
        <w:rPr>
          <w:rFonts w:ascii="GHEA Grapalat" w:hAnsi="GHEA Grapalat"/>
          <w:iCs/>
          <w:sz w:val="22"/>
          <w:szCs w:val="22"/>
        </w:rPr>
        <w:t xml:space="preserve"> </w:t>
      </w:r>
      <w:r w:rsidRPr="00E02F92">
        <w:rPr>
          <w:rFonts w:ascii="GHEA Grapalat" w:hAnsi="GHEA Grapalat"/>
          <w:caps/>
          <w:spacing w:val="-2"/>
          <w:sz w:val="22"/>
          <w:szCs w:val="22"/>
          <w:lang w:val="af-ZA"/>
        </w:rPr>
        <w:t>վե</w:t>
      </w:r>
      <w:r w:rsidRPr="00E02F92">
        <w:rPr>
          <w:rFonts w:ascii="GHEA Grapalat" w:hAnsi="GHEA Grapalat"/>
          <w:caps/>
          <w:spacing w:val="-2"/>
          <w:sz w:val="22"/>
          <w:szCs w:val="22"/>
          <w:lang w:val="af-ZA"/>
        </w:rPr>
        <w:softHyphen/>
        <w:t>րա</w:t>
      </w:r>
      <w:r w:rsidRPr="00E02F92">
        <w:rPr>
          <w:rFonts w:ascii="GHEA Grapalat" w:hAnsi="GHEA Grapalat"/>
          <w:caps/>
          <w:spacing w:val="-2"/>
          <w:sz w:val="22"/>
          <w:szCs w:val="22"/>
          <w:lang w:val="af-ZA"/>
        </w:rPr>
        <w:softHyphen/>
        <w:t xml:space="preserve">բերյալ </w:t>
      </w:r>
      <w:r w:rsidRPr="00E02F92">
        <w:rPr>
          <w:rFonts w:ascii="GHEA Grapalat" w:hAnsi="GHEA Grapalat" w:cs="Sylfaen"/>
          <w:caps/>
          <w:spacing w:val="-2"/>
          <w:sz w:val="22"/>
          <w:szCs w:val="22"/>
          <w:lang w:val="pt-BR"/>
        </w:rPr>
        <w:t>Հայաս</w:t>
      </w:r>
      <w:r w:rsidRPr="00E02F92">
        <w:rPr>
          <w:rFonts w:ascii="GHEA Grapalat" w:hAnsi="GHEA Grapalat" w:cs="Sylfaen"/>
          <w:caps/>
          <w:spacing w:val="-2"/>
          <w:sz w:val="22"/>
          <w:szCs w:val="22"/>
          <w:lang w:val="pt-BR"/>
        </w:rPr>
        <w:softHyphen/>
      </w:r>
      <w:r w:rsidRPr="00E02F92">
        <w:rPr>
          <w:rFonts w:ascii="GHEA Grapalat" w:hAnsi="GHEA Grapalat" w:cs="Sylfaen"/>
          <w:caps/>
          <w:spacing w:val="-2"/>
          <w:sz w:val="22"/>
          <w:szCs w:val="22"/>
          <w:lang w:val="pt-BR"/>
        </w:rPr>
        <w:t>տա</w:t>
      </w:r>
      <w:r w:rsidRPr="00E02F92">
        <w:rPr>
          <w:rFonts w:ascii="GHEA Grapalat" w:hAnsi="GHEA Grapalat" w:cs="Sylfaen"/>
          <w:caps/>
          <w:spacing w:val="-2"/>
          <w:sz w:val="22"/>
          <w:szCs w:val="22"/>
          <w:lang w:val="pt-BR"/>
        </w:rPr>
        <w:softHyphen/>
      </w:r>
      <w:r w:rsidRPr="00E02F92">
        <w:rPr>
          <w:rFonts w:ascii="GHEA Grapalat" w:hAnsi="GHEA Grapalat" w:cs="Sylfaen"/>
          <w:caps/>
          <w:spacing w:val="-2"/>
          <w:sz w:val="22"/>
          <w:szCs w:val="22"/>
          <w:lang w:val="pt-BR"/>
        </w:rPr>
        <w:t>նի</w:t>
      </w:r>
      <w:r w:rsidRPr="00E02F92">
        <w:rPr>
          <w:rFonts w:ascii="GHEA Grapalat" w:hAnsi="GHEA Grapalat" w:cs="Arial Armenian"/>
          <w:caps/>
          <w:spacing w:val="-2"/>
          <w:sz w:val="22"/>
          <w:szCs w:val="22"/>
          <w:lang w:val="pt-BR"/>
        </w:rPr>
        <w:t xml:space="preserve"> </w:t>
      </w:r>
      <w:r w:rsidRPr="00E02F92">
        <w:rPr>
          <w:rFonts w:ascii="GHEA Grapalat" w:hAnsi="GHEA Grapalat" w:cs="Sylfaen"/>
          <w:caps/>
          <w:spacing w:val="6"/>
          <w:sz w:val="22"/>
          <w:szCs w:val="22"/>
          <w:lang w:val="pt-BR"/>
        </w:rPr>
        <w:t>Հանրապետության կառավարության</w:t>
      </w:r>
      <w:r w:rsidRPr="00E02F92">
        <w:rPr>
          <w:rFonts w:ascii="GHEA Grapalat" w:hAnsi="GHEA Grapalat" w:cs="Sylfaen"/>
          <w:caps/>
          <w:spacing w:val="6"/>
          <w:sz w:val="22"/>
          <w:szCs w:val="22"/>
          <w:lang w:val="pt-BR"/>
        </w:rPr>
        <w:t xml:space="preserve"> </w:t>
      </w:r>
      <w:r w:rsidRPr="00E02F92">
        <w:rPr>
          <w:rFonts w:ascii="GHEA Grapalat" w:hAnsi="GHEA Grapalat"/>
          <w:spacing w:val="6"/>
          <w:sz w:val="22"/>
          <w:szCs w:val="22"/>
          <w:lang w:val="af-ZA"/>
        </w:rPr>
        <w:t>ԱՌԱՋԱՐԿՈՒԹՅՈՒՆՆԵՐԸ</w:t>
      </w:r>
    </w:p>
    <w:p w:rsidR="0047619E" w:rsidRPr="00E02F92" w:rsidRDefault="0047619E" w:rsidP="0047619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 Armenian"/>
          <w:spacing w:val="-4"/>
          <w:sz w:val="22"/>
          <w:szCs w:val="22"/>
          <w:lang w:val="pt-BR"/>
        </w:rPr>
      </w:pPr>
    </w:p>
    <w:p w:rsidR="0047619E" w:rsidRPr="00E02F92" w:rsidRDefault="0047619E" w:rsidP="0047619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 Armenian"/>
          <w:caps/>
          <w:spacing w:val="-4"/>
          <w:sz w:val="22"/>
          <w:szCs w:val="22"/>
          <w:lang w:val="pt-BR"/>
        </w:rPr>
      </w:pPr>
    </w:p>
    <w:p w:rsidR="0047619E" w:rsidRPr="00E02F92" w:rsidRDefault="00CE2DDD" w:rsidP="00CE2DD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Arial Armenian"/>
          <w:spacing w:val="-4"/>
          <w:sz w:val="22"/>
          <w:szCs w:val="22"/>
          <w:lang w:val="pt-BR"/>
        </w:rPr>
      </w:pPr>
      <w:r>
        <w:rPr>
          <w:rFonts w:ascii="GHEA Grapalat" w:hAnsi="GHEA Grapalat" w:cs="Arial Armenian"/>
          <w:spacing w:val="-4"/>
          <w:sz w:val="22"/>
          <w:szCs w:val="22"/>
          <w:lang w:val="pt-BR"/>
        </w:rPr>
        <w:t xml:space="preserve">Նախագծով </w:t>
      </w:r>
      <w:r>
        <w:rPr>
          <w:rFonts w:ascii="GHEA Grapalat" w:hAnsi="GHEA Grapalat" w:cs="Sylfaen"/>
          <w:sz w:val="22"/>
          <w:szCs w:val="22"/>
        </w:rPr>
        <w:t>ա</w:t>
      </w:r>
      <w:r w:rsidR="0047619E" w:rsidRPr="00E02F92">
        <w:rPr>
          <w:rFonts w:ascii="GHEA Grapalat" w:hAnsi="GHEA Grapalat" w:cs="Sylfaen"/>
          <w:sz w:val="22"/>
          <w:szCs w:val="22"/>
          <w:lang w:val="hy-AM"/>
        </w:rPr>
        <w:t>ռաջարկվող փոփոխություն</w:t>
      </w:r>
      <w:r w:rsidR="0047619E" w:rsidRPr="00E02F92">
        <w:rPr>
          <w:rFonts w:ascii="GHEA Grapalat" w:hAnsi="GHEA Grapalat" w:cs="Sylfaen"/>
          <w:sz w:val="22"/>
          <w:szCs w:val="22"/>
        </w:rPr>
        <w:t>ն</w:t>
      </w:r>
      <w:r w:rsidR="0047619E" w:rsidRPr="00E02F92">
        <w:rPr>
          <w:rFonts w:ascii="GHEA Grapalat" w:hAnsi="GHEA Grapalat" w:cs="Sylfaen"/>
          <w:sz w:val="22"/>
          <w:szCs w:val="22"/>
          <w:lang w:val="hy-AM"/>
        </w:rPr>
        <w:t xml:space="preserve"> անհրաժեշտ ենք համարում դիտարկել </w:t>
      </w:r>
      <w:r w:rsidRPr="00E02F92">
        <w:rPr>
          <w:rFonts w:ascii="GHEA Grapalat" w:hAnsi="GHEA Grapalat" w:cs="Arial Armenian"/>
          <w:b/>
          <w:spacing w:val="-4"/>
          <w:sz w:val="22"/>
          <w:szCs w:val="22"/>
          <w:lang w:val="pt-BR"/>
        </w:rPr>
        <w:t>«</w:t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Ձերբակալված և կալանավորված անձանց պա</w:t>
      </w:r>
      <w:r>
        <w:rPr>
          <w:rFonts w:ascii="GHEA Grapalat" w:hAnsi="GHEA Grapalat" w:cs="Arial Armenian"/>
          <w:spacing w:val="-4"/>
          <w:sz w:val="22"/>
          <w:szCs w:val="22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հելու մասին» ՀՀ օրենքի (այսուհետ` Օրենք)</w:t>
      </w:r>
      <w:r>
        <w:rPr>
          <w:rFonts w:ascii="GHEA Grapalat" w:hAnsi="GHEA Grapalat" w:cs="Arial Armenian"/>
          <w:spacing w:val="-4"/>
          <w:sz w:val="22"/>
          <w:szCs w:val="22"/>
          <w:lang w:val="pt-BR"/>
        </w:rPr>
        <w:t xml:space="preserve"> </w:t>
      </w:r>
      <w:r w:rsidR="0047619E"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և այլ օրենքների համապատասխան կարգավորումների հետ</w:t>
      </w:r>
      <w:r w:rsidR="0047619E" w:rsidRPr="00E02F92">
        <w:rPr>
          <w:rFonts w:ascii="GHEA Grapalat" w:hAnsi="GHEA Grapalat" w:cs="Sylfaen"/>
          <w:sz w:val="22"/>
          <w:szCs w:val="22"/>
          <w:lang w:val="hy-AM"/>
        </w:rPr>
        <w:t xml:space="preserve"> համակարգային կապի մեջ</w:t>
      </w:r>
      <w:r w:rsidR="0047619E"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 xml:space="preserve">, քանի որ Օրենքի 15-րդ հոդվածի 9-րդ մասով նախատեսված կարգավորման իրական նպատակն ու սահմանները ուրվագծվում են այլ օրենքների </w:t>
      </w:r>
      <w:r w:rsidR="0047619E" w:rsidRPr="00E02F92">
        <w:rPr>
          <w:rFonts w:ascii="GHEA Grapalat" w:hAnsi="GHEA Grapalat" w:cs="Sylfaen"/>
          <w:sz w:val="22"/>
          <w:szCs w:val="22"/>
          <w:lang w:val="hy-AM"/>
        </w:rPr>
        <w:t>կարգավորիչ ազդեցությամբ</w:t>
      </w:r>
      <w:r w:rsidR="0047619E" w:rsidRPr="00E02F92">
        <w:rPr>
          <w:rFonts w:ascii="GHEA Grapalat" w:hAnsi="GHEA Grapalat" w:cs="Sylfaen"/>
          <w:sz w:val="22"/>
          <w:szCs w:val="22"/>
          <w:lang w:val="pt-BR"/>
        </w:rPr>
        <w:t>:</w:t>
      </w:r>
      <w:r w:rsidR="0047619E"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 xml:space="preserve"> </w:t>
      </w:r>
      <w:r>
        <w:rPr>
          <w:rFonts w:ascii="GHEA Grapalat" w:hAnsi="GHEA Grapalat" w:cs="Arial Armenian"/>
          <w:spacing w:val="-4"/>
          <w:sz w:val="22"/>
          <w:szCs w:val="22"/>
          <w:lang w:val="pt-BR"/>
        </w:rPr>
        <w:t xml:space="preserve">Բացի </w:t>
      </w:r>
      <w:r w:rsidR="0047619E"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դ</w:t>
      </w:r>
      <w:r>
        <w:rPr>
          <w:rFonts w:ascii="GHEA Grapalat" w:hAnsi="GHEA Grapalat" w:cs="Arial Armenian"/>
          <w:spacing w:val="-4"/>
          <w:sz w:val="22"/>
          <w:szCs w:val="22"/>
          <w:lang w:val="pt-BR"/>
        </w:rPr>
        <w:t>րանից</w:t>
      </w:r>
      <w:r w:rsidR="0047619E"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, խնդրո առարկա հարցի համակողմանի մեկնաբանման տեսանկյունից անհրաժեշտ ենք համա</w:t>
      </w:r>
      <w:r>
        <w:rPr>
          <w:rFonts w:ascii="GHEA Grapalat" w:hAnsi="GHEA Grapalat" w:cs="Arial Armenian"/>
          <w:spacing w:val="-4"/>
          <w:sz w:val="22"/>
          <w:szCs w:val="22"/>
          <w:lang w:val="pt-BR"/>
        </w:rPr>
        <w:softHyphen/>
      </w:r>
      <w:r w:rsidR="0047619E"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րում անդրադառնալ նաև «տեսակցություն» և «</w:t>
      </w:r>
      <w:r w:rsidR="0047619E"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անարգել</w:t>
      </w:r>
      <w:r w:rsidR="0047619E"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47619E"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մուտք</w:t>
      </w:r>
      <w:r w:rsidR="0047619E"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47619E"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և</w:t>
      </w:r>
      <w:r w:rsidR="0047619E"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47619E"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ելք</w:t>
      </w:r>
      <w:r w:rsidR="0047619E"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» հասկացությունների իրա</w:t>
      </w:r>
      <w:r>
        <w:rPr>
          <w:rFonts w:ascii="GHEA Grapalat" w:hAnsi="GHEA Grapalat" w:cs="Arial Armenian"/>
          <w:spacing w:val="-4"/>
          <w:sz w:val="22"/>
          <w:szCs w:val="22"/>
          <w:lang w:val="pt-BR"/>
        </w:rPr>
        <w:softHyphen/>
      </w:r>
      <w:r w:rsidR="0047619E"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վա</w:t>
      </w:r>
      <w:r>
        <w:rPr>
          <w:rFonts w:ascii="GHEA Grapalat" w:hAnsi="GHEA Grapalat" w:cs="Arial Armenian"/>
          <w:spacing w:val="-4"/>
          <w:sz w:val="22"/>
          <w:szCs w:val="22"/>
          <w:lang w:val="pt-BR"/>
        </w:rPr>
        <w:softHyphen/>
      </w:r>
      <w:r w:rsidR="0047619E"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կան բովանդակությունը:</w:t>
      </w:r>
      <w:r w:rsidR="0047619E"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ab/>
      </w:r>
    </w:p>
    <w:p w:rsidR="0047619E" w:rsidRPr="00E02F92" w:rsidRDefault="0047619E" w:rsidP="00CE2DD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</w:pP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 xml:space="preserve">Այսպես, Օրենքի 15-րդ հոդվածի 9-րդ մասի համաձայն`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քննության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շահերից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ելնելով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`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ձեր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բա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կալված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կամ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կալանավորված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անձանց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t>տեսակցությունը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օրինական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ներկայացուց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չի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>,</w:t>
      </w:r>
      <w:r w:rsidRPr="00E02F92">
        <w:rPr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 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մերձավոր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ազգականների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,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զանգվածային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լրատվության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միջոցների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ներկայացուցիչների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և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այլ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անձանց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հետ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, 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t>բացառությամբ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t>օրենքով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t>նախատեսված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t>դեպքերի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  <w:lang w:val="pt-BR"/>
        </w:rPr>
        <w:t>,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կարող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է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արգելվել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քրե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ական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վարույթն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իրականացնող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մարմնի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որոշմամբ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`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այդ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մասին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գրավոր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իրազեկելով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ձեր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բա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կալվածներին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պահելու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վայրի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կամ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կալանավորվածներին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պահելու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վայրի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վարչակազմին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: Նույն Օրենքի 48-րդ հոդվածը սահմանում է այն անձանց շրջանակը, ովքեր առանց </w:t>
      </w:r>
      <w:r w:rsidRPr="00E02F92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 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հատուկ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թույլտվության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ձերբակալվածներին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պահելու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վայր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և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կալանավորվածներին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պահելու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վայր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անար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գել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t>մուտքի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t>և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t>ելքի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իրավունք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ունեն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: </w:t>
      </w:r>
    </w:p>
    <w:p w:rsidR="0047619E" w:rsidRPr="00E02F92" w:rsidRDefault="0047619E" w:rsidP="00CE2DD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</w:pP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Իրավական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ակտերի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մասին</w:t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» ՀՀ օրենքի 86-րդ հոդված 1-ին մասով սահմանված  իրա</w:t>
      </w:r>
      <w:r w:rsidR="00CE2DDD">
        <w:rPr>
          <w:rFonts w:ascii="GHEA Grapalat" w:hAnsi="GHEA Grapalat" w:cs="Arial Armenian"/>
          <w:spacing w:val="-4"/>
          <w:sz w:val="22"/>
          <w:szCs w:val="22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վա</w:t>
      </w:r>
      <w:r w:rsidR="00CE2DDD">
        <w:rPr>
          <w:rFonts w:ascii="GHEA Grapalat" w:hAnsi="GHEA Grapalat" w:cs="Arial Armenian"/>
          <w:spacing w:val="-4"/>
          <w:sz w:val="22"/>
          <w:szCs w:val="22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կան ակտի մեկնաբանման կանոններից ելնելով` կարող ենք փաստել, որ  «տեսակցություն» և 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անարգել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մուտք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և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ելք</w:t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» հասկացությունները տարբեր իրավական բովանդակություն ունեն և որևէ կերպ չեն նույնանում: Ասվածն ամրապնդվում է նաև 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Իրավական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ակտերի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մասին</w:t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 xml:space="preserve">» ՀՀ օրենքի 36-րդ հոդվածի 4-րդ մասի այն դրույթի առկայությամբ, ըստ որի`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նորմատիվ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իրա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lastRenderedPageBreak/>
        <w:t>կան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ակտում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միևնույն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հասկացությունը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սահմանելիս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կամ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միևնույն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միտքն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արտահայտելիս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պետք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է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կիրառվեն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միևնույն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բառերը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,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տերմինները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կամ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բառակապակցությունները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: </w:t>
      </w:r>
    </w:p>
    <w:p w:rsidR="0047619E" w:rsidRPr="00E02F92" w:rsidRDefault="0047619E" w:rsidP="00CE2DD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</w:pP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Վերոնշյալ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իրավակարգավորումների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համակարգային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վերլուծության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արդյունքում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րող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ենք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փաստել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,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որ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օ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րենսդիրը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քննարկման առարկա երկու հասկացությունները նույնաց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>նե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>լու նպատակ չի հետապնդել, և թերևս դա է պատճառը, որ Օրենքում սահմանվել են միմ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>յան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>ցից տարբեր երկու ռեժիմներ, այն է` տեսակցությունը ու անարգել մուտք և ելքը:</w:t>
      </w:r>
    </w:p>
    <w:p w:rsidR="0047619E" w:rsidRPr="00E02F92" w:rsidRDefault="0047619E" w:rsidP="00CE2DD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Arial"/>
          <w:color w:val="000000"/>
          <w:sz w:val="22"/>
          <w:szCs w:val="22"/>
          <w:lang w:val="pt-BR"/>
        </w:rPr>
      </w:pPr>
      <w:r w:rsidRPr="00E02F92">
        <w:rPr>
          <w:rFonts w:ascii="GHEA Grapalat" w:hAnsi="GHEA Grapalat" w:cs="Arial"/>
          <w:color w:val="000000"/>
          <w:sz w:val="22"/>
          <w:szCs w:val="22"/>
          <w:lang w:val="pt-BR"/>
        </w:rPr>
        <w:t xml:space="preserve">Հիշյալ օրենսդրական դրույթների տրամաբանությունից ելնելով էլ </w:t>
      </w:r>
      <w:r w:rsidRPr="00E02F92">
        <w:rPr>
          <w:rFonts w:ascii="GHEA Grapalat" w:hAnsi="GHEA Grapalat" w:cs="Arial"/>
          <w:color w:val="000000"/>
          <w:sz w:val="22"/>
          <w:szCs w:val="22"/>
          <w:lang w:val="hy-AM"/>
        </w:rPr>
        <w:t>ՀՀ արդարա</w:t>
      </w:r>
      <w:r w:rsidR="00CE2DDD">
        <w:rPr>
          <w:rFonts w:ascii="GHEA Grapalat" w:hAnsi="GHEA Grapalat" w:cs="Arial"/>
          <w:color w:val="000000"/>
          <w:sz w:val="22"/>
          <w:szCs w:val="22"/>
        </w:rPr>
        <w:softHyphen/>
      </w:r>
      <w:r w:rsidRPr="00E02F92">
        <w:rPr>
          <w:rFonts w:ascii="GHEA Grapalat" w:hAnsi="GHEA Grapalat" w:cs="Arial"/>
          <w:color w:val="000000"/>
          <w:sz w:val="22"/>
          <w:szCs w:val="22"/>
          <w:lang w:val="hy-AM"/>
        </w:rPr>
        <w:t>դա</w:t>
      </w:r>
      <w:r w:rsidR="00CE2DDD">
        <w:rPr>
          <w:rFonts w:ascii="GHEA Grapalat" w:hAnsi="GHEA Grapalat" w:cs="Arial"/>
          <w:color w:val="000000"/>
          <w:sz w:val="22"/>
          <w:szCs w:val="22"/>
        </w:rPr>
        <w:softHyphen/>
      </w:r>
      <w:r w:rsidRPr="00E02F92">
        <w:rPr>
          <w:rFonts w:ascii="GHEA Grapalat" w:hAnsi="GHEA Grapalat" w:cs="Arial"/>
          <w:color w:val="000000"/>
          <w:sz w:val="22"/>
          <w:szCs w:val="22"/>
          <w:lang w:val="hy-AM"/>
        </w:rPr>
        <w:t>տու</w:t>
      </w:r>
      <w:r w:rsidR="00CE2DDD">
        <w:rPr>
          <w:rFonts w:ascii="GHEA Grapalat" w:hAnsi="GHEA Grapalat" w:cs="Arial"/>
          <w:color w:val="000000"/>
          <w:sz w:val="22"/>
          <w:szCs w:val="22"/>
        </w:rPr>
        <w:softHyphen/>
      </w:r>
      <w:r w:rsidRPr="00E02F92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թյան նախարարի 2011 թվականի նոյեմբերի 21-ի </w:t>
      </w:r>
      <w:r w:rsidRPr="00E02F92">
        <w:rPr>
          <w:rFonts w:ascii="GHEA Grapalat" w:hAnsi="GHEA Grapalat" w:cs="Arial"/>
          <w:b/>
          <w:color w:val="000000"/>
          <w:sz w:val="22"/>
          <w:szCs w:val="22"/>
          <w:lang w:val="hy-AM"/>
        </w:rPr>
        <w:t></w:t>
      </w:r>
      <w:r w:rsidRPr="00E02F92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Հայաստանի Հանրապետության արդա</w:t>
      </w:r>
      <w:r w:rsidR="00CE2DDD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րա</w:t>
      </w:r>
      <w:r w:rsidR="00CE2DDD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դատության նախարարության քրեակատարողական ծառայության պահպանության ապա</w:t>
      </w:r>
      <w:r w:rsidR="00CE2DDD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հովման կառուցվածքային ստորաբաժանումների գործունեության կարգը հաստա</w:t>
      </w:r>
      <w:r w:rsidR="00CE2DDD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տե</w:t>
      </w:r>
      <w:r w:rsidR="00CE2DDD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լու մասին</w:t>
      </w:r>
      <w:r w:rsidRPr="00E02F92">
        <w:rPr>
          <w:rFonts w:ascii="GHEA Grapalat" w:hAnsi="GHEA Grapalat" w:cs="Arial"/>
          <w:b/>
          <w:color w:val="000000"/>
          <w:sz w:val="22"/>
          <w:szCs w:val="22"/>
          <w:lang w:val="hy-AM"/>
        </w:rPr>
        <w:t></w:t>
      </w:r>
      <w:r w:rsidRPr="00E02F92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թիվ 195-Ն հրամանի 68-րդ կետում հստակ տարանջատում է դրվում մուտքի և ելքի իրավունքի և տեսակցություն ունենալու իրավունքի միջև</w:t>
      </w:r>
      <w:r w:rsidRPr="00E02F92">
        <w:rPr>
          <w:rFonts w:ascii="GHEA Grapalat" w:hAnsi="GHEA Grapalat" w:cs="Arial"/>
          <w:color w:val="000000"/>
          <w:sz w:val="22"/>
          <w:szCs w:val="22"/>
          <w:lang w:val="pt-BR"/>
        </w:rPr>
        <w:t xml:space="preserve">` </w:t>
      </w:r>
      <w:r w:rsidRPr="00E02F92">
        <w:rPr>
          <w:rFonts w:ascii="GHEA Grapalat" w:hAnsi="GHEA Grapalat" w:cs="Arial"/>
          <w:color w:val="000000"/>
          <w:sz w:val="22"/>
          <w:szCs w:val="22"/>
        </w:rPr>
        <w:t>սահմանելով</w:t>
      </w:r>
      <w:r w:rsidRPr="00E02F92">
        <w:rPr>
          <w:rFonts w:ascii="GHEA Grapalat" w:hAnsi="GHEA Grapalat" w:cs="Arial"/>
          <w:color w:val="000000"/>
          <w:sz w:val="22"/>
          <w:szCs w:val="22"/>
          <w:lang w:val="pt-BR"/>
        </w:rPr>
        <w:t xml:space="preserve">, </w:t>
      </w:r>
      <w:r w:rsidRPr="00E02F92">
        <w:rPr>
          <w:rFonts w:ascii="GHEA Grapalat" w:hAnsi="GHEA Grapalat" w:cs="Arial"/>
          <w:color w:val="000000"/>
          <w:sz w:val="22"/>
          <w:szCs w:val="22"/>
        </w:rPr>
        <w:t>որ</w:t>
      </w:r>
      <w:r w:rsidRPr="00E02F92">
        <w:rPr>
          <w:rFonts w:ascii="GHEA Grapalat" w:hAnsi="GHEA Grapalat" w:cs="Arial"/>
          <w:color w:val="000000"/>
          <w:sz w:val="22"/>
          <w:szCs w:val="22"/>
          <w:lang w:val="pt-BR"/>
        </w:rPr>
        <w:t>`</w:t>
      </w:r>
    </w:p>
    <w:p w:rsidR="0047619E" w:rsidRPr="00E02F92" w:rsidRDefault="0047619E" w:rsidP="00CE2DD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Arial"/>
          <w:b/>
          <w:i/>
          <w:color w:val="000000"/>
          <w:sz w:val="22"/>
          <w:szCs w:val="22"/>
          <w:lang w:val="pt-BR"/>
        </w:rPr>
      </w:pPr>
      <w:r w:rsidRPr="00E02F92">
        <w:rPr>
          <w:rFonts w:ascii="GHEA Grapalat" w:hAnsi="GHEA Grapalat"/>
          <w:i/>
          <w:sz w:val="22"/>
          <w:szCs w:val="22"/>
          <w:lang w:val="hy-AM"/>
        </w:rPr>
        <w:t></w:t>
      </w:r>
      <w:r w:rsidRPr="00E02F92">
        <w:rPr>
          <w:rFonts w:ascii="GHEA Grapalat" w:hAnsi="GHEA Grapalat"/>
          <w:i/>
          <w:color w:val="000000"/>
          <w:sz w:val="22"/>
          <w:szCs w:val="22"/>
          <w:shd w:val="clear" w:color="auto" w:fill="FFFFFF"/>
          <w:lang w:val="hy-AM"/>
        </w:rPr>
        <w:t>Յուրաքանչյուր անձի մուտքը Հիմնարկի կալանավորված անձանց կամ դատապարտ</w:t>
      </w:r>
      <w:r w:rsidR="00CE2DDD">
        <w:rPr>
          <w:rFonts w:ascii="GHEA Grapalat" w:hAnsi="GHEA Grapalat"/>
          <w:i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i/>
          <w:color w:val="000000"/>
          <w:sz w:val="22"/>
          <w:szCs w:val="22"/>
          <w:shd w:val="clear" w:color="auto" w:fill="FFFFFF"/>
          <w:lang w:val="hy-AM"/>
        </w:rPr>
        <w:t>յալ</w:t>
      </w:r>
      <w:r w:rsidR="00CE2DDD">
        <w:rPr>
          <w:rFonts w:ascii="GHEA Grapalat" w:hAnsi="GHEA Grapalat"/>
          <w:i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i/>
          <w:color w:val="000000"/>
          <w:sz w:val="22"/>
          <w:szCs w:val="22"/>
          <w:shd w:val="clear" w:color="auto" w:fill="FFFFFF"/>
          <w:lang w:val="hy-AM"/>
        </w:rPr>
        <w:t>ների բնակության տեղամաս իրականացվում է սահմանված կարգով տրված թույլտվու</w:t>
      </w:r>
      <w:r w:rsidR="00CE2DDD">
        <w:rPr>
          <w:rFonts w:ascii="GHEA Grapalat" w:hAnsi="GHEA Grapalat"/>
          <w:i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i/>
          <w:color w:val="000000"/>
          <w:sz w:val="22"/>
          <w:szCs w:val="22"/>
          <w:shd w:val="clear" w:color="auto" w:fill="FFFFFF"/>
          <w:lang w:val="hy-AM"/>
        </w:rPr>
        <w:t>թյան հիման վրա, բացառությամբ օրենքով նախատեսված առանց հատուկ թույլտվության անար</w:t>
      </w:r>
      <w:r w:rsidR="00CE2DDD">
        <w:rPr>
          <w:rFonts w:ascii="GHEA Grapalat" w:hAnsi="GHEA Grapalat"/>
          <w:i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i/>
          <w:color w:val="000000"/>
          <w:sz w:val="22"/>
          <w:szCs w:val="22"/>
          <w:shd w:val="clear" w:color="auto" w:fill="FFFFFF"/>
          <w:lang w:val="hy-AM"/>
        </w:rPr>
        <w:t>գել մուտքի և ելքի իրավունք ունեցող անձանց և տվյալ Հիմնարկի ծառայողների ու վար</w:t>
      </w:r>
      <w:r w:rsidR="00CE2DDD">
        <w:rPr>
          <w:rFonts w:ascii="GHEA Grapalat" w:hAnsi="GHEA Grapalat"/>
          <w:i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i/>
          <w:color w:val="000000"/>
          <w:sz w:val="22"/>
          <w:szCs w:val="22"/>
          <w:shd w:val="clear" w:color="auto" w:fill="FFFFFF"/>
          <w:lang w:val="hy-AM"/>
        </w:rPr>
        <w:t>ձու աշխատողների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  <w:lang w:val="hy-AM"/>
        </w:rPr>
        <w:t>: Հիմնարկի կալանավորված անձանց և դատապարտյալների բնա</w:t>
      </w:r>
      <w:r w:rsidR="00CE2DDD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  <w:lang w:val="hy-AM"/>
        </w:rPr>
        <w:t>կու</w:t>
      </w:r>
      <w:r w:rsidR="00CE2DDD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  <w:lang w:val="hy-AM"/>
        </w:rPr>
        <w:t>թյան տեղամաս մուտքի և ելքի իրավունքը չի ենթադրում կալանավորված անձանց կամ դատապարտյալների հետ տեսակցություն ունենալու իրավունք: Կալանավորված ան</w:t>
      </w:r>
      <w:r w:rsidR="00CE2DDD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  <w:lang w:val="hy-AM"/>
        </w:rPr>
        <w:t>ձանց և դատապարտյալների հետ տեսակցությունները տրամադրվում են օրենս</w:t>
      </w:r>
      <w:r w:rsidR="00CE2DDD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  <w:lang w:val="hy-AM"/>
        </w:rPr>
        <w:t>դրությամբ սահմանված դեպքերում և կարգով</w:t>
      </w:r>
      <w:r w:rsidRPr="00E02F92">
        <w:rPr>
          <w:rFonts w:ascii="GHEA Grapalat" w:hAnsi="GHEA Grapalat"/>
          <w:b/>
          <w:i/>
          <w:sz w:val="22"/>
          <w:szCs w:val="22"/>
          <w:lang w:val="hy-AM"/>
        </w:rPr>
        <w:t>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  <w:lang w:val="hy-AM"/>
        </w:rPr>
        <w:t>:</w:t>
      </w:r>
    </w:p>
    <w:p w:rsidR="0047619E" w:rsidRPr="00E02F92" w:rsidRDefault="0047619E" w:rsidP="00CE2DD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</w:pP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>Միաժամանակ, հարկ ենք համարում Օրենքի 15-րդ հոդվածի 9-րդ մասի դրույթները դի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>տարկել ձերբակալված և կալանավորված անձանց տեսակցելու վերաբերյալ կարգա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>վո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>րում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>ներ նախատեսող այլ իրավական ակտերի համապատասխան դրույթների հետ համա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>կար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>գային կապի մեջ:</w:t>
      </w:r>
    </w:p>
    <w:p w:rsidR="0047619E" w:rsidRPr="00E02F92" w:rsidRDefault="0047619E" w:rsidP="00CE2DD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</w:pP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Այսպես, </w:t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Մարդու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իրավունքների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պաշտպանի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մասին</w:t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 xml:space="preserve">» ՀՀ սահմանադրական օրենքի </w:t>
      </w:r>
      <w:r w:rsidR="00CE2DDD">
        <w:rPr>
          <w:rFonts w:ascii="GHEA Grapalat" w:hAnsi="GHEA Grapalat" w:cs="Arial Armenian"/>
          <w:spacing w:val="-4"/>
          <w:sz w:val="22"/>
          <w:szCs w:val="22"/>
          <w:lang w:val="pt-BR"/>
        </w:rPr>
        <w:t xml:space="preserve"> </w:t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 xml:space="preserve">28-րդ հոդվածի 1-ին մասի 2-րդ կետի համաձայն` Պաշտպանն իրավասու է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իր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ընտրությամբ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խորհրդապահական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կարգով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(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կոնֆիդենցիալ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)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և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t>անարգել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t>տեսակցելու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ազատությունից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զրկման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վայրերում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գտնվող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անձանց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հետ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,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ինչպես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նաև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առանձնազրույցներ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ունենալու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նրանց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հետ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,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համապատասխան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հաստատությունների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աշխատակիցների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կամ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նշված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վայրում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գտնվող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կամ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համապատասխան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տեղեկություն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ունեցող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ցանկացած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այլ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անձի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հետ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,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անհրա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ժեշ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տության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դեպքում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ներգրավել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թարգմանիչ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,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օգտագործելու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տեխնիկական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միջոցներ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: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lastRenderedPageBreak/>
        <w:t>Առանձնազրույցները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ենթակա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չեն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միջամտության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կամ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գաղտնալսման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որևէ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մարմնի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կամ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երրորդ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անձի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կողմից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>:</w:t>
      </w:r>
    </w:p>
    <w:p w:rsidR="0047619E" w:rsidRPr="00E02F92" w:rsidRDefault="0047619E" w:rsidP="00CE2DD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</w:pP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Իր հերթին, ՀՀ դատական օրենսգրքի 13-րդ հոդվածի 2-րդ մասը սահմանում է, որ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դա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տավորի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ձ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երբակալումը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կատարած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մարմինները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և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պաշտոնատար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անձինք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պարտավոր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ապահովել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վճռաբեկ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դատարանի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նախագահի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անարգել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t>մուտքը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այն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վայր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,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որտեղ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պահվում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է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ձերբակալված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դատավորը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,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և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ապահովել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նրա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b/>
          <w:i/>
          <w:color w:val="000000"/>
          <w:sz w:val="22"/>
          <w:szCs w:val="22"/>
          <w:shd w:val="clear" w:color="auto" w:fill="FFFFFF"/>
        </w:rPr>
        <w:t>տեսակցությունը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դատավորի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հետ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>:</w:t>
      </w:r>
    </w:p>
    <w:p w:rsidR="0047619E" w:rsidRPr="00E02F92" w:rsidRDefault="0047619E" w:rsidP="00CE2DD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Arial Armenian"/>
          <w:spacing w:val="-4"/>
          <w:sz w:val="22"/>
          <w:szCs w:val="22"/>
          <w:lang w:val="pt-BR"/>
        </w:rPr>
      </w:pP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Ինչպես տեսնում ենք, հիշյալ օրենքներում ևս </w:t>
      </w:r>
      <w:r w:rsidR="00CE2DDD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օ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րենսդիրը </w:t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«տեսակցություն» և «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անարգել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մուտք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և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E02F9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ելք</w:t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» հասկացությունները դիտարկել է որպես տարբեր իրավական բովանդակություն ունե</w:t>
      </w:r>
      <w:r w:rsidR="00CE2DDD">
        <w:rPr>
          <w:rFonts w:ascii="GHEA Grapalat" w:hAnsi="GHEA Grapalat" w:cs="Arial Armenian"/>
          <w:spacing w:val="-4"/>
          <w:sz w:val="22"/>
          <w:szCs w:val="22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ցող ռեժիմներ` սահմանելով դրանք որպես միմյանցից ինքնուրույն իրավունքներ: Ուստի, ակն</w:t>
      </w:r>
      <w:r w:rsidR="00CE2DDD">
        <w:rPr>
          <w:rFonts w:ascii="GHEA Grapalat" w:hAnsi="GHEA Grapalat" w:cs="Arial Armenian"/>
          <w:spacing w:val="-4"/>
          <w:sz w:val="22"/>
          <w:szCs w:val="22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հայտ է, որ Օրենքի 15-րդ հոդվածի 9-րդ մասը  վերաբերում է հենց այն բացառություններին, որոնք  ուղղակիորեն ամրագրված են ոչ միայն անարգել մուտք և ելքի, այլ նաև անարգել տե</w:t>
      </w:r>
      <w:r w:rsidR="00CE2DDD">
        <w:rPr>
          <w:rFonts w:ascii="GHEA Grapalat" w:hAnsi="GHEA Grapalat" w:cs="Arial Armenian"/>
          <w:spacing w:val="-4"/>
          <w:sz w:val="22"/>
          <w:szCs w:val="22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սակ</w:t>
      </w:r>
      <w:r w:rsidR="00CE2DDD">
        <w:rPr>
          <w:rFonts w:ascii="GHEA Grapalat" w:hAnsi="GHEA Grapalat" w:cs="Arial Armenian"/>
          <w:spacing w:val="-4"/>
          <w:sz w:val="22"/>
          <w:szCs w:val="22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sz w:val="22"/>
          <w:szCs w:val="22"/>
          <w:lang w:val="pt-BR"/>
        </w:rPr>
        <w:t>ցելու վերաբերյալ համապատասխան դրույթներ պարունակող օրենքներում:</w:t>
      </w:r>
    </w:p>
    <w:p w:rsidR="00EF7952" w:rsidRDefault="0047619E" w:rsidP="00CE2DDD">
      <w:pPr>
        <w:spacing w:after="0" w:line="360" w:lineRule="auto"/>
        <w:ind w:firstLine="567"/>
        <w:jc w:val="both"/>
        <w:rPr>
          <w:rFonts w:ascii="GHEA Grapalat" w:hAnsi="GHEA Grapalat" w:cs="Arial Armenian"/>
          <w:spacing w:val="-4"/>
          <w:lang w:val="pt-BR"/>
        </w:rPr>
      </w:pPr>
      <w:r w:rsidRPr="00E02F92">
        <w:rPr>
          <w:rFonts w:ascii="GHEA Grapalat" w:hAnsi="GHEA Grapalat" w:cs="Arial Armenian"/>
          <w:spacing w:val="-4"/>
          <w:lang w:val="pt-BR"/>
        </w:rPr>
        <w:t>Անհրաժեշտ է Օրենքի 48-րդ հոդվածով սահմանված անձանց կողմից ձերբակալված կամ կա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լանավորված անձանց հետ անարգել տեսակցելու հարցին անդրադառնալ նաև քննության շա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հի տեսանկյունից: Այսպես, եթե վարույթ իրականացնող մարմնի որոշմամբ արգելվում է ձեր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բա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կալված կամ կալանավորված անձանց հետ տեսակցությունը, ապա այդ արգելքը պետք է վերա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բերի նաև ԱԺ պատգամավորին` նկատի ունենալով վերջինիս հնարավոր շահագրգռվա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ծու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թյունը տվյալ քրեական գործի ելքով, ինչպես նաև նախաքննական գաղտնիք համարվող տեղե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կու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թյունների արտահոսքը, կասկածյալի կամ մեղադրյալի դեմ վկայություն տված անձի ինք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նու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թյան ժամանակավրեպ բացահայտումը, վերջիններիս նկատմամբ ապօրինի ներգործությունը կան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խելու անհրաժեշտությամբ պայմանավորված: Հակառակ դեպքում, կստեղծվի արդա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րա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>դա</w:t>
      </w:r>
      <w:r w:rsidR="00CE2DDD">
        <w:rPr>
          <w:rFonts w:ascii="GHEA Grapalat" w:hAnsi="GHEA Grapalat" w:cs="Arial Armenian"/>
          <w:spacing w:val="-4"/>
          <w:lang w:val="pt-BR"/>
        </w:rPr>
        <w:softHyphen/>
      </w:r>
      <w:r w:rsidRPr="00E02F92">
        <w:rPr>
          <w:rFonts w:ascii="GHEA Grapalat" w:hAnsi="GHEA Grapalat" w:cs="Arial Armenian"/>
          <w:spacing w:val="-4"/>
          <w:lang w:val="pt-BR"/>
        </w:rPr>
        <w:t xml:space="preserve">տության շահի, մարդու իրավունքների և հիմնարար ազատությունների խախտման իրական վտանգ: </w:t>
      </w:r>
      <w:r w:rsidRPr="00E02F92">
        <w:rPr>
          <w:rFonts w:ascii="GHEA Grapalat" w:hAnsi="GHEA Grapalat" w:cs="Arial Armenian"/>
          <w:spacing w:val="-4"/>
          <w:lang w:val="pt-BR"/>
        </w:rPr>
        <w:tab/>
      </w:r>
      <w:r w:rsidRPr="00E02F92">
        <w:rPr>
          <w:rFonts w:ascii="GHEA Grapalat" w:hAnsi="GHEA Grapalat" w:cs="Arial Armenian"/>
          <w:spacing w:val="-4"/>
          <w:lang w:val="pt-BR"/>
        </w:rPr>
        <w:tab/>
      </w:r>
      <w:r w:rsidRPr="00E02F92">
        <w:rPr>
          <w:rFonts w:ascii="GHEA Grapalat" w:hAnsi="GHEA Grapalat" w:cs="Arial Armenian"/>
          <w:spacing w:val="-4"/>
          <w:lang w:val="pt-BR"/>
        </w:rPr>
        <w:tab/>
      </w:r>
    </w:p>
    <w:p w:rsidR="00147750" w:rsidRPr="00E02F92" w:rsidRDefault="0047619E" w:rsidP="00CE2DDD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E02F92">
        <w:rPr>
          <w:rFonts w:ascii="GHEA Grapalat" w:hAnsi="GHEA Grapalat" w:cs="Arial Armenian"/>
          <w:spacing w:val="-4"/>
          <w:lang w:val="pt-BR"/>
        </w:rPr>
        <w:t xml:space="preserve">Ելնելով վերոշարադրյալից </w:t>
      </w:r>
      <w:r w:rsidR="00AD752C">
        <w:rPr>
          <w:rFonts w:ascii="GHEA Grapalat" w:hAnsi="GHEA Grapalat" w:cs="Arial Armenian"/>
          <w:spacing w:val="-4"/>
          <w:lang w:val="pt-BR"/>
        </w:rPr>
        <w:t>Հայաստանի Հանրապետության կառավարությունը առաջար</w:t>
      </w:r>
      <w:r w:rsidR="00AD752C">
        <w:rPr>
          <w:rFonts w:ascii="GHEA Grapalat" w:hAnsi="GHEA Grapalat" w:cs="Arial Armenian"/>
          <w:spacing w:val="-4"/>
          <w:lang w:val="pt-BR"/>
        </w:rPr>
        <w:softHyphen/>
      </w:r>
      <w:bookmarkStart w:id="0" w:name="_GoBack"/>
      <w:bookmarkEnd w:id="0"/>
      <w:r w:rsidR="00AD752C">
        <w:rPr>
          <w:rFonts w:ascii="GHEA Grapalat" w:hAnsi="GHEA Grapalat" w:cs="Arial Armenian"/>
          <w:spacing w:val="-4"/>
          <w:lang w:val="pt-BR"/>
        </w:rPr>
        <w:t>կում է Օրենքի գործող հոդվածը թողնել անփոփոխ:</w:t>
      </w:r>
      <w:r w:rsidRPr="00E02F92">
        <w:rPr>
          <w:rFonts w:ascii="GHEA Grapalat" w:hAnsi="GHEA Grapalat" w:cs="Arial Armenian"/>
          <w:spacing w:val="-4"/>
          <w:lang w:val="pt-BR"/>
        </w:rPr>
        <w:tab/>
      </w:r>
      <w:r w:rsidRPr="00E02F92">
        <w:rPr>
          <w:rFonts w:ascii="GHEA Grapalat" w:hAnsi="GHEA Grapalat" w:cs="Arial Armenian"/>
          <w:spacing w:val="-4"/>
          <w:lang w:val="pt-BR"/>
        </w:rPr>
        <w:tab/>
      </w:r>
      <w:r w:rsidRPr="00E02F92">
        <w:rPr>
          <w:rFonts w:ascii="GHEA Grapalat" w:hAnsi="GHEA Grapalat" w:cs="Arial Armenian"/>
          <w:spacing w:val="-4"/>
          <w:lang w:val="pt-BR"/>
        </w:rPr>
        <w:tab/>
      </w:r>
      <w:r w:rsidRPr="00E02F92">
        <w:rPr>
          <w:rFonts w:ascii="GHEA Grapalat" w:hAnsi="GHEA Grapalat" w:cs="Arial Armenian"/>
          <w:spacing w:val="-4"/>
          <w:lang w:val="pt-BR"/>
        </w:rPr>
        <w:tab/>
      </w:r>
      <w:r w:rsidRPr="00E02F92">
        <w:rPr>
          <w:rFonts w:ascii="GHEA Grapalat" w:hAnsi="GHEA Grapalat" w:cs="Arial Armenian"/>
          <w:spacing w:val="-4"/>
          <w:lang w:val="pt-BR"/>
        </w:rPr>
        <w:tab/>
      </w:r>
      <w:r w:rsidRPr="00E02F92">
        <w:rPr>
          <w:rFonts w:ascii="GHEA Grapalat" w:hAnsi="GHEA Grapalat" w:cs="Arial Armenian"/>
          <w:spacing w:val="-4"/>
          <w:lang w:val="pt-BR"/>
        </w:rPr>
        <w:tab/>
      </w:r>
      <w:r w:rsidRPr="00E02F92">
        <w:rPr>
          <w:rFonts w:ascii="GHEA Grapalat" w:hAnsi="GHEA Grapalat" w:cs="Arial Armenian"/>
          <w:spacing w:val="-4"/>
          <w:lang w:val="pt-BR"/>
        </w:rPr>
        <w:tab/>
      </w:r>
      <w:r w:rsidRPr="00E02F92">
        <w:rPr>
          <w:rFonts w:ascii="GHEA Grapalat" w:hAnsi="GHEA Grapalat" w:cs="Arial Armenian"/>
          <w:spacing w:val="-4"/>
          <w:lang w:val="pt-BR"/>
        </w:rPr>
        <w:tab/>
      </w:r>
    </w:p>
    <w:p w:rsidR="00E61A06" w:rsidRPr="00E61A06" w:rsidRDefault="00E61A06">
      <w:pPr>
        <w:rPr>
          <w:rFonts w:ascii="GHEA Grapalat" w:hAnsi="GHEA Grapalat"/>
        </w:rPr>
      </w:pPr>
      <w:r w:rsidRPr="00E61A06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028025C3" wp14:editId="09356EA1">
            <wp:extent cx="5724525" cy="8639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4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A06" w:rsidRDefault="00E61A06">
      <w:pPr>
        <w:rPr>
          <w:rFonts w:ascii="GHEA Grapalat" w:hAnsi="GHEA Grapalat"/>
        </w:rPr>
      </w:pPr>
      <w:r w:rsidRPr="00E61A06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6830D14E" wp14:editId="33DA8650">
            <wp:extent cx="5728187" cy="707707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8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A06" w:rsidRDefault="00E61A06">
      <w:pPr>
        <w:rPr>
          <w:rFonts w:ascii="GHEA Grapalat" w:hAnsi="GHEA Grapalat"/>
        </w:rPr>
      </w:pPr>
    </w:p>
    <w:p w:rsidR="00E61A06" w:rsidRDefault="00E61A06">
      <w:pPr>
        <w:rPr>
          <w:rFonts w:ascii="GHEA Grapalat" w:hAnsi="GHEA Grapalat"/>
        </w:rPr>
      </w:pPr>
    </w:p>
    <w:p w:rsidR="00E61A06" w:rsidRDefault="00E61A06">
      <w:pPr>
        <w:rPr>
          <w:rFonts w:ascii="GHEA Grapalat" w:hAnsi="GHEA Grapalat"/>
        </w:rPr>
      </w:pPr>
    </w:p>
    <w:p w:rsidR="00E61A06" w:rsidRDefault="00E61A06">
      <w:pPr>
        <w:rPr>
          <w:rFonts w:ascii="GHEA Grapalat" w:hAnsi="GHEA Grapalat"/>
        </w:rPr>
      </w:pPr>
    </w:p>
    <w:p w:rsidR="00E61A06" w:rsidRDefault="00E61A06">
      <w:pPr>
        <w:rPr>
          <w:rFonts w:ascii="GHEA Grapalat" w:hAnsi="GHEA Grapalat"/>
        </w:rPr>
      </w:pPr>
    </w:p>
    <w:p w:rsidR="00E61A06" w:rsidRPr="00E61A06" w:rsidRDefault="00E61A06">
      <w:pPr>
        <w:rPr>
          <w:rFonts w:ascii="GHEA Grapalat" w:hAnsi="GHEA Grapalat"/>
        </w:rPr>
      </w:pPr>
    </w:p>
    <w:p w:rsidR="00E61A06" w:rsidRPr="00E61A06" w:rsidRDefault="00E61A06" w:rsidP="00E61A06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E61A06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E61A06" w:rsidRPr="00E61A06" w:rsidRDefault="00E61A06" w:rsidP="00E61A06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E61A06">
        <w:rPr>
          <w:rFonts w:ascii="GHEA Grapalat" w:eastAsia="Times New Roman" w:hAnsi="GHEA Grapalat" w:cs="Times New Roman"/>
          <w:i/>
          <w:iCs/>
          <w:lang w:eastAsia="en-GB"/>
        </w:rPr>
        <w:t>Պ-117-18.08.2017-ՊԻՄԻ-011/0</w:t>
      </w:r>
    </w:p>
    <w:p w:rsidR="00E61A06" w:rsidRPr="00E61A06" w:rsidRDefault="00E61A06" w:rsidP="00E61A06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E61A06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E61A06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E61A06" w:rsidRPr="00E61A06" w:rsidRDefault="00E61A06" w:rsidP="00E61A06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E61A06">
        <w:rPr>
          <w:rFonts w:ascii="GHEA Grapalat" w:eastAsia="Times New Roman" w:hAnsi="GHEA Grapalat" w:cs="Times New Roman"/>
          <w:b/>
          <w:bCs/>
          <w:lang w:eastAsia="en-GB"/>
        </w:rPr>
        <w:t>«ՁԵՐԲԱԿԱԼՎԱԾ ԵՎ ԿԱԼԱՆԱՎՈՐՎԱԾ ԱՆՁԱՆՑ ՊԱՀԵԼՈՒ ՄԱՍԻՆ» ՀԱՅԱՍՏԱՆԻ ՀԱՆՐԱՊԵՏՈՒԹՅԱՆ ՕՐԵՆՔՈՒՄ ՓՈՓՈԽՈՒԹՅՈՒՆ ԿԱՏԱՐԵԼՈՒ ՄԱՍԻՆ</w:t>
      </w:r>
    </w:p>
    <w:p w:rsidR="00E61A06" w:rsidRPr="00E61A06" w:rsidRDefault="00E61A06" w:rsidP="00E61A06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proofErr w:type="gramStart"/>
      <w:r w:rsidRPr="00E61A06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proofErr w:type="gramEnd"/>
      <w:r w:rsidRPr="00E61A06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«Ձերբակալված 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կալանավորված անձանց մասին» Հայաստանի Հանրապե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տու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 xml:space="preserve">թյան՝ 2002 թվականի փետրվարի 6-ի ՀՕ-305 օրենքի 15-րդ հոդվածի 9-րդ պարբերության՝ «օրենքով նախատեսված դեպքերի» բառակապակցությունը փոխարինել «սույն օրենքի 48-րդ հոդվածով 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օրենքով նախատեսված այլ դեպքերի» նախադասությամբ։ </w:t>
      </w:r>
    </w:p>
    <w:p w:rsidR="00E61A06" w:rsidRPr="00E61A06" w:rsidRDefault="00E61A06" w:rsidP="00E61A06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proofErr w:type="gramStart"/>
      <w:r w:rsidRPr="00E61A06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2.</w:t>
      </w:r>
      <w:proofErr w:type="gramEnd"/>
      <w:r w:rsidRPr="00E61A06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Սույն օրենքը ուժի մեջ է մտնում պաշտոնական հրապարակման պահից։ </w:t>
      </w:r>
      <w:r w:rsidRPr="00E61A06">
        <w:rPr>
          <w:rFonts w:ascii="GHEA Grapalat" w:eastAsia="Times New Roman" w:hAnsi="GHEA Grapalat" w:cs="Times New Roman"/>
          <w:lang w:eastAsia="en-GB"/>
        </w:rPr>
        <w:br/>
      </w:r>
      <w:r w:rsidRPr="00E61A06">
        <w:rPr>
          <w:rFonts w:ascii="Courier New" w:eastAsia="Times New Roman" w:hAnsi="Courier New" w:cs="Courier New"/>
          <w:lang w:eastAsia="en-GB"/>
        </w:rPr>
        <w:t> 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E61A06" w:rsidRPr="00E61A06" w:rsidRDefault="00E61A06" w:rsidP="00E61A06">
      <w:pPr>
        <w:spacing w:after="0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E61A06">
        <w:rPr>
          <w:rFonts w:ascii="GHEA Grapalat" w:eastAsia="Times New Roman" w:hAnsi="GHEA Grapalat" w:cs="Times New Roman"/>
          <w:b/>
          <w:bCs/>
          <w:lang w:eastAsia="en-GB"/>
        </w:rPr>
        <w:t>ՀԻՄՆԱՎՈՐՈՒՄ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E61A06" w:rsidRPr="00E61A06" w:rsidRDefault="00E61A06" w:rsidP="00E61A06">
      <w:pPr>
        <w:spacing w:after="0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E61A06">
        <w:rPr>
          <w:rFonts w:ascii="GHEA Grapalat" w:eastAsia="Times New Roman" w:hAnsi="GHEA Grapalat" w:cs="Times New Roman"/>
          <w:b/>
          <w:bCs/>
          <w:lang w:eastAsia="en-GB"/>
        </w:rPr>
        <w:t>«ՁԵՐԲԱԿԱԼՎԱԾ ԵՎ ԿԱԼԱՆԱՎՈՐՎԱԾ ԱՆՁԱՆՑ ՊԱՀԵԼՈՒ ՄԱՍԻՆ» ՀԱՅԱՍՏԱՆԻ ՀԱՆՐԱՊԵՏՈՒԹՅԱՆ ՕՐԵՆՔՈՒՄ ԼՐԱՑՈՒՄ ԿԱՏԱՐԵԼՈՒ ՄԱՍԻՆ ՀՀ ՕՐԵՆՔԻ ՆԱԽԱԳԾԻ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E61A06" w:rsidRDefault="00E61A06" w:rsidP="00E61A06">
      <w:pPr>
        <w:spacing w:after="0" w:line="240" w:lineRule="auto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E61A06" w:rsidRPr="00E61A06" w:rsidRDefault="00E61A06" w:rsidP="00E61A06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E61A06">
        <w:rPr>
          <w:rFonts w:ascii="GHEA Grapalat" w:eastAsia="Times New Roman" w:hAnsi="GHEA Grapalat" w:cs="Times New Roman"/>
          <w:b/>
          <w:bCs/>
          <w:lang w:eastAsia="en-GB"/>
        </w:rPr>
        <w:t xml:space="preserve">Ընթացիկ իրավիճակը </w:t>
      </w:r>
      <w:r>
        <w:rPr>
          <w:rFonts w:ascii="GHEA Grapalat" w:eastAsia="Times New Roman" w:hAnsi="GHEA Grapalat" w:cs="Times New Roman"/>
          <w:b/>
          <w:bCs/>
          <w:lang w:eastAsia="en-GB"/>
        </w:rPr>
        <w:t>և</w:t>
      </w:r>
      <w:r w:rsidRPr="00E61A06">
        <w:rPr>
          <w:rFonts w:ascii="GHEA Grapalat" w:eastAsia="Times New Roman" w:hAnsi="GHEA Grapalat" w:cs="Times New Roman"/>
          <w:b/>
          <w:bCs/>
          <w:lang w:eastAsia="en-GB"/>
        </w:rPr>
        <w:t xml:space="preserve"> առկա խնդիրները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E61A06" w:rsidRPr="00E61A06" w:rsidRDefault="00E61A06" w:rsidP="00E61A06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E61A06">
        <w:rPr>
          <w:rFonts w:ascii="GHEA Grapalat" w:eastAsia="Times New Roman" w:hAnsi="GHEA Grapalat" w:cs="Times New Roman"/>
          <w:lang w:eastAsia="en-GB"/>
        </w:rPr>
        <w:t xml:space="preserve">«Ձերբակալված 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կալանավորված անձանց պահելու մասին» ՀՀ օրենքի 48-րդ հոդվածը հստակ սահմանում է այն անձանց շրջանակը, ովքեր առանց հատուկ թույլտվության ձերբա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կալ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 xml:space="preserve">վածներին պահելու վայր 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կալանավորվածներին պահելու վայր անարգել ելքի 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մուտքի իրա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 xml:space="preserve">վունք ունեն 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նման իրավունք վերապահված է նա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ԱԺ պատգամավորին։ Ու չնայած նույն օրենքի 15-րդ հոդվածի 9-րդ պարբերությունը սահմանում է, որ կալանավորված կամ ձեր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բակալված անձանց տեսակցությունները քննության շահերից ելնելով կարող են արգելվել վա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րույթն իրականացնող մարմնի որոշմամբ՝ բացառությամբ օրենքով նախատեսված դեպ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քե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 xml:space="preserve">րի, 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ակնհայտ է, որ 48-րդ հոդվածով սահմանված են հենց նման դեպքեր, անձանց շրջա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նակ, որոնց հետ ձերբակալված կամ կալանավորված անձանց տեսակցությունները չի կարելի ար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գելել, որովհետ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օրենքը նրանց օժտել է ձերբակալվածներին պահելու վայր 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կալա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նա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վոր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վածներին պահելու վայր անարգել, այսինքն՝ առանց որ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է արգելքի մուտքի 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ելքի իրա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վուն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քով, քրեկատարողական հիմնարկների վարչակազմերը հաճախ այլ կերպ են մեկ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նա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բա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 xml:space="preserve">նում օրենքը 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մասնավորապես արգելում են ԱԺ պատգաամավորների տեսակցությունները ձեր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բակալված կամ կալանավորված այն անձանց հետ, որոնց նկատմամբ տեսակ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ցու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թյուն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նե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րի արգելքի որոշում է կայացված նախաքննության մարմնի կողմից։ Սա հանգեցնում է ԱԺ պատ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 xml:space="preserve">գամավորի գործունեության արհեստական 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ոչ իրավաչափ խոչընդոտների։ </w:t>
      </w:r>
    </w:p>
    <w:p w:rsidR="00E61A06" w:rsidRPr="00E61A06" w:rsidRDefault="00E61A06" w:rsidP="00E61A06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E61A06">
        <w:rPr>
          <w:rFonts w:ascii="GHEA Grapalat" w:eastAsia="Times New Roman" w:hAnsi="GHEA Grapalat" w:cs="Times New Roman"/>
          <w:b/>
          <w:bCs/>
          <w:lang w:eastAsia="en-GB"/>
        </w:rPr>
        <w:t>Առաջարկվող լուծումները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E61A06" w:rsidRPr="00E61A06" w:rsidRDefault="00E61A06" w:rsidP="00E61A06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E61A06">
        <w:rPr>
          <w:rFonts w:ascii="GHEA Grapalat" w:eastAsia="Times New Roman" w:hAnsi="GHEA Grapalat" w:cs="Times New Roman"/>
          <w:lang w:eastAsia="en-GB"/>
        </w:rPr>
        <w:t xml:space="preserve">Նախագծով առաջարկվում է հստակեցնել իրավիճակը 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արձանագրել, որ «Ձերբակալված 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կա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լանավորված անձանց պահելու մասին» ՀՀ օրենքի 48-րդ հոդվածում նշված անձանց շփու</w:t>
      </w:r>
      <w:r w:rsidR="006B7D5B"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մը ձերբակալված կամ կալանավորված անձանց հետ որ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է պարագայում չի կարելի արգելել։ </w:t>
      </w:r>
    </w:p>
    <w:p w:rsidR="00E61A06" w:rsidRPr="00E61A06" w:rsidRDefault="00E61A06" w:rsidP="00E61A06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E61A06">
        <w:rPr>
          <w:rFonts w:ascii="GHEA Grapalat" w:eastAsia="Times New Roman" w:hAnsi="GHEA Grapalat" w:cs="Times New Roman"/>
          <w:b/>
          <w:bCs/>
          <w:lang w:eastAsia="en-GB"/>
        </w:rPr>
        <w:t>Ակնկալվող արդյունքները</w:t>
      </w:r>
      <w:r w:rsidRPr="00E61A06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E61A06" w:rsidRPr="00E61A06" w:rsidRDefault="00E61A06" w:rsidP="00E61A06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E61A06">
        <w:rPr>
          <w:rFonts w:ascii="GHEA Grapalat" w:eastAsia="Times New Roman" w:hAnsi="GHEA Grapalat" w:cs="Times New Roman"/>
          <w:lang w:eastAsia="en-GB"/>
        </w:rPr>
        <w:t>Օրենքի ընդունման արդյունքում ԱԺ պատգամավորների գործունեության առաջ վերոնշյալ ձ</w:t>
      </w:r>
      <w:r>
        <w:rPr>
          <w:rFonts w:ascii="GHEA Grapalat" w:eastAsia="Times New Roman" w:hAnsi="GHEA Grapalat" w:cs="Times New Roman"/>
          <w:lang w:eastAsia="en-GB"/>
        </w:rPr>
        <w:t>և</w:t>
      </w:r>
      <w:r w:rsidRPr="00E61A06">
        <w:rPr>
          <w:rFonts w:ascii="GHEA Grapalat" w:eastAsia="Times New Roman" w:hAnsi="GHEA Grapalat" w:cs="Times New Roman"/>
          <w:lang w:eastAsia="en-GB"/>
        </w:rPr>
        <w:t>ով հարուցվող խոչընդոտը կվերացվի, իրավակիրառ պրակտիկայում կվերանա օրենքի տա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րաբնույթ մեկնաբանության հնարավորությունը, ձերբակալված կամ կալանավորված ան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ձինք իրենց իրավունքները առավել արդյունավետ պաշտպանելու հնարավորություն կու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>նե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E61A06">
        <w:rPr>
          <w:rFonts w:ascii="GHEA Grapalat" w:eastAsia="Times New Roman" w:hAnsi="GHEA Grapalat" w:cs="Times New Roman"/>
          <w:lang w:eastAsia="en-GB"/>
        </w:rPr>
        <w:t xml:space="preserve">նան։ </w:t>
      </w:r>
    </w:p>
    <w:p w:rsidR="00E61A06" w:rsidRPr="00E61A06" w:rsidRDefault="00E61A06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</w:rPr>
      </w:pPr>
      <w:r w:rsidRPr="00E61A06">
        <w:rPr>
          <w:rFonts w:ascii="GHEA Grapalat" w:hAnsi="GHEA Grapalat" w:cs="GHEAGrapalat-Bold"/>
          <w:b/>
          <w:bCs/>
        </w:rPr>
        <w:lastRenderedPageBreak/>
        <w:t>Տեղեկանք առաջարկվող լրացման մասին</w:t>
      </w:r>
    </w:p>
    <w:p w:rsidR="00E61A06" w:rsidRDefault="00E61A06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</w:rPr>
      </w:pPr>
    </w:p>
    <w:p w:rsidR="00E61A06" w:rsidRPr="00E61A06" w:rsidRDefault="00E61A06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ՀԱՅԱՍՏԱՆԻ ՀԱՆՐԱՊԵՏՈՒԹՅԱՆ ՕՐԵՆՔԸ ՁԵՐԲԱԿԱԼՎԱԾ ԵՎ</w:t>
      </w:r>
    </w:p>
    <w:p w:rsidR="00E61A06" w:rsidRPr="00E61A06" w:rsidRDefault="00E61A06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ԿԱԼԱՆԱՎՈՐՎԱԾ ԱՆՁԱՆՑ ՊԱՀԵԼՈՒ ՄԱՍԻՆ</w:t>
      </w:r>
    </w:p>
    <w:p w:rsidR="00E61A06" w:rsidRDefault="00E61A06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</w:rPr>
      </w:pPr>
    </w:p>
    <w:p w:rsidR="00E61A06" w:rsidRPr="00E61A06" w:rsidRDefault="00E61A06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</w:rPr>
      </w:pPr>
      <w:proofErr w:type="gramStart"/>
      <w:r w:rsidRPr="00E61A06">
        <w:rPr>
          <w:rFonts w:ascii="GHEA Grapalat" w:hAnsi="GHEA Grapalat" w:cs="GHEAGrapalat-Bold"/>
          <w:b/>
          <w:bCs/>
        </w:rPr>
        <w:t>Գ Լ ՈՒ Խ 3.</w:t>
      </w:r>
      <w:proofErr w:type="gramEnd"/>
    </w:p>
    <w:p w:rsidR="00E61A06" w:rsidRPr="00E61A06" w:rsidRDefault="00E61A06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Italic"/>
          <w:b/>
          <w:bCs/>
          <w:i/>
          <w:iCs/>
        </w:rPr>
      </w:pPr>
      <w:r w:rsidRPr="00E61A06">
        <w:rPr>
          <w:rFonts w:ascii="GHEA Grapalat" w:hAnsi="GHEA Grapalat" w:cs="GHEAGrapalat-BoldItalic"/>
          <w:b/>
          <w:bCs/>
          <w:i/>
          <w:iCs/>
        </w:rPr>
        <w:t>ՁԵՐԲԱԿԱԼՎԱԾ ԵՎ ԿԱԼԱՆԱՎՈՐՎԱԾ ԱՆՁԱՆՑ ԻՐԱՎՈՒՆՔՆԵՐԻ</w:t>
      </w:r>
    </w:p>
    <w:p w:rsidR="00E61A06" w:rsidRDefault="00E61A06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Italic"/>
          <w:b/>
          <w:bCs/>
          <w:i/>
          <w:iCs/>
        </w:rPr>
      </w:pPr>
      <w:r w:rsidRPr="00E61A06">
        <w:rPr>
          <w:rFonts w:ascii="GHEA Grapalat" w:hAnsi="GHEA Grapalat" w:cs="GHEAGrapalat-BoldItalic"/>
          <w:b/>
          <w:bCs/>
          <w:i/>
          <w:iCs/>
        </w:rPr>
        <w:t>ԱՌԱՆՁՆԱՀԱՏԿՈՒԹՅՈՒՆՆԵՐԸ</w:t>
      </w:r>
    </w:p>
    <w:p w:rsidR="00E61A06" w:rsidRPr="00E61A06" w:rsidRDefault="00E61A06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Italic"/>
          <w:b/>
          <w:bCs/>
          <w:i/>
          <w:iCs/>
        </w:rPr>
      </w:pPr>
    </w:p>
    <w:p w:rsidR="00E61A06" w:rsidRPr="00E61A06" w:rsidRDefault="00E61A06" w:rsidP="006B7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-Bold"/>
          <w:b/>
          <w:bCs/>
        </w:rPr>
      </w:pPr>
      <w:proofErr w:type="gramStart"/>
      <w:r w:rsidRPr="00E61A06">
        <w:rPr>
          <w:rFonts w:ascii="GHEA Grapalat" w:hAnsi="GHEA Grapalat" w:cs="GHEAGrapalat-Bold"/>
          <w:b/>
          <w:bCs/>
        </w:rPr>
        <w:t>Հոդված 15.</w:t>
      </w:r>
      <w:proofErr w:type="gramEnd"/>
      <w:r w:rsidRPr="00E61A06">
        <w:rPr>
          <w:rFonts w:ascii="GHEA Grapalat" w:hAnsi="GHEA Grapalat" w:cs="GHEAGrapalat-Bold"/>
          <w:b/>
          <w:bCs/>
        </w:rPr>
        <w:t xml:space="preserve"> Պաշտպանի, մերձավոր ազգականների և այլ անձանց հետ</w:t>
      </w:r>
      <w:r w:rsidR="006B7D5B">
        <w:rPr>
          <w:rFonts w:ascii="GHEA Grapalat" w:hAnsi="GHEA Grapalat" w:cs="GHEAGrapalat-Bold"/>
          <w:b/>
          <w:bCs/>
        </w:rPr>
        <w:t xml:space="preserve"> </w:t>
      </w:r>
      <w:r w:rsidRPr="00E61A06">
        <w:rPr>
          <w:rFonts w:ascii="GHEA Grapalat" w:hAnsi="GHEA Grapalat" w:cs="GHEAGrapalat-Bold"/>
          <w:b/>
          <w:bCs/>
        </w:rPr>
        <w:t>տեսակցելը</w:t>
      </w:r>
    </w:p>
    <w:p w:rsidR="006B7D5B" w:rsidRDefault="006B7D5B" w:rsidP="00503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</w:p>
    <w:p w:rsidR="00E61A06" w:rsidRPr="00E61A06" w:rsidRDefault="00E61A06" w:rsidP="00503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Ձերբակալված կամ կալանավորված անձն ունի իր պաշտպանությունը ստանձնելու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նպատակով տեսակցության եկած փաստաբանի կամ իր պաշտպանի հետ առանձին</w:t>
      </w:r>
      <w:r w:rsidR="005033C1">
        <w:rPr>
          <w:rFonts w:ascii="GHEA Grapalat" w:hAnsi="GHEA Grapalat" w:cs="GHEAGrapalat"/>
        </w:rPr>
        <w:t xml:space="preserve">, </w:t>
      </w:r>
      <w:r w:rsidRPr="00E61A06">
        <w:rPr>
          <w:rFonts w:ascii="GHEA Grapalat" w:hAnsi="GHEA Grapalat" w:cs="GHEAGrapalat"/>
        </w:rPr>
        <w:t>անար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գել տեսակցելու իրավունք՝ առանց տեսակցությունների թվի և տևողության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սահմա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փակ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ման, անկախ աշխատանքային օրերից կամ ժամերից։</w:t>
      </w:r>
    </w:p>
    <w:p w:rsidR="00E61A06" w:rsidRPr="00E61A06" w:rsidRDefault="00E61A06" w:rsidP="00503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Կալանավորված անձի միջնորդության հիման վրա, քրեական վարույթն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իրականացնող մարմնի որոշմամբ, նրան թույլատրվում են նաև առանձին, անարգել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տեսակցություններ քրե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կան գործով պաշտպան չհանդիսացող փաստաբանի հետ՝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առանց տեսակցությունների թվի և տևողության սահմանափակման, եթե դա կապված է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կալանավորված անձին քրեական գոր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ծի քննության հետ չկապված իրավաբանական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օգնություն ցույց տալու անհրա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ժեշ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տու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թյան հետ։ Քրեական վարույթն իրականացնող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մարմնի կողմից նշված միջնորդության քննար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կումը և լուծումը, ինչպես նաև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կալանավորված անձի կողմից դրա կապակցությամբ կա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յացված որոշման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բողոքարկումն իրականացվում են Հայաստանի Հանրապետության քրե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կան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դատավարության օրենսգրքով սահմանված կարգով։</w:t>
      </w:r>
    </w:p>
    <w:p w:rsidR="00E61A06" w:rsidRPr="00E61A06" w:rsidRDefault="00E61A06" w:rsidP="00503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Ձերբակալված կամ կալանավորված անձի տեսակցությունը փաստաբանի կամ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պաշտ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պանի հետ տրամադրվում է այն դեպքում, երբ փաստաբանը կամ պաշտպանը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ներ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կա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յաց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նում է անձը հաստատող փաստաթուղթ և փաստաբանական գործունեության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արտոնագիր կամ փաստաբանի վկայական՝ քրեական վարույթն իրականացնող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մարմնի կողմից ձեր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բա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կալ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վածներին կամ կալանավորվածներին պահելու վայրի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վարչակազմին ուղղված համա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պա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տաս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խան հավաստագրի հիման վրա։ Սույն մասում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նշված հավաստագիրը քրեական վա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րույթն իրականացնող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մարմինը ձերբակալվածներին կամ կալանավորվածներին պահելու վայ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րի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վարչակազմին ուղարկում է անհապաղ։</w:t>
      </w:r>
    </w:p>
    <w:p w:rsidR="00E61A06" w:rsidRPr="00E61A06" w:rsidRDefault="00E61A06" w:rsidP="00503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Եթե առկա է ձերբակալված անձի մասնակցությամբ դատավարական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գործողություններ կա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տարելու անհրաժեշտություն, ապա պաշտպանությունը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ստանձնելու նպատակով տեսակ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ցու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թյան եկած փաստաբանի հետ նրա տեսակցության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տևողությունը կարող է սահմա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փակ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վել պաշտպանի հետ տեսակցության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սահմանափակման համար Հայաստանի Հան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րա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պե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տության քրեական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դատավարության օրենսգրքի 211-րդ հոդվածի 2-րդ մասով նախա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տես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ված հիմքով և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կարգով։</w:t>
      </w:r>
    </w:p>
    <w:p w:rsidR="00E61A06" w:rsidRPr="00E61A06" w:rsidRDefault="00E61A06" w:rsidP="00503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Եթե ձերբակալված կամ կալանավորված նույն անձի հետ տեսակցության համար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ներ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կա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յացել է մի քանի փաստաբան կամ պաշտպան, ապա ձերբակալվածներին կամ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կալա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վոր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վածներին պահելու վայրի պետի կամ նրան փոխարինող պաշտոնատար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անձի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պատ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ճա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ռա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բանված գրավոր որոշմամբ, ելնելով այդ վայրի անվտանգության և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բնականոն աշխա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տան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քի ապահովման անհրաժեշտությունից, ձերբակալված կամ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կալանավորված անձի հետ միա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ժամանակյա տեսակցության հնարավորություն կարող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է տրվել ոչ բոլոր փաստա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բան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ներին կամ պաշտպաններին՝ այդ որոշման պատճենը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տրամադրելով ձերբակալված կամ կա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լա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նավորված անձին, ինչպես նաև տեսակցության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եկած փաստաբաններին կամ պաշտ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պան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նե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րին։ Այս դեպքում ձերբակալված կամ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կալանավորված անձն ինքն է ընտրում այն փաս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տա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բաններին կամ պաշտպաններին</w:t>
      </w:r>
      <w:r w:rsidR="005033C1">
        <w:rPr>
          <w:rFonts w:ascii="GHEA Grapalat" w:hAnsi="GHEA Grapalat" w:cs="GHEAGrapalat"/>
        </w:rPr>
        <w:t xml:space="preserve">, </w:t>
      </w:r>
      <w:r w:rsidRPr="00E61A06">
        <w:rPr>
          <w:rFonts w:ascii="GHEA Grapalat" w:hAnsi="GHEA Grapalat" w:cs="GHEAGrapalat"/>
        </w:rPr>
        <w:t>որոնց հետ պետք է տեսակցի:</w:t>
      </w:r>
    </w:p>
    <w:p w:rsidR="00E61A06" w:rsidRPr="00E61A06" w:rsidRDefault="00E61A06" w:rsidP="00503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lastRenderedPageBreak/>
        <w:t>Ձերբակալված և կալանավորված անձանց տեսակցությունը փաստաբանի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կամ պաշտ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պանի հետ տրամադրվում է այնպիսի պայմաններում</w:t>
      </w:r>
      <w:r w:rsidR="005033C1">
        <w:rPr>
          <w:rFonts w:ascii="GHEA Grapalat" w:hAnsi="GHEA Grapalat" w:cs="GHEAGrapalat"/>
        </w:rPr>
        <w:t xml:space="preserve">, </w:t>
      </w:r>
      <w:r w:rsidRPr="00E61A06">
        <w:rPr>
          <w:rFonts w:ascii="GHEA Grapalat" w:hAnsi="GHEA Grapalat" w:cs="GHEAGrapalat"/>
        </w:rPr>
        <w:t>որոնցում ձերբակալվածներին պահելու վայրի կամ կալանավորվածներին պահելու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վայրի ծառայողները նրանց կարողանան տեսնել, բայց չկարողանան լսել:</w:t>
      </w:r>
    </w:p>
    <w:p w:rsidR="00E61A06" w:rsidRPr="00E61A06" w:rsidRDefault="00E61A06" w:rsidP="00503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Ձերբակալված կամ կալանավորված անձը, իսկ ձերբակալված կամ կալանավորված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անձի համաձայնության դեպքում նաև նրա փաստաբանը կամ պաշտպանն իրավունք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ունեն պահանջելու անցկացնել դատաբժշկական հետազոտություն:</w:t>
      </w:r>
    </w:p>
    <w:p w:rsidR="00E61A06" w:rsidRPr="00E61A06" w:rsidRDefault="00E61A06" w:rsidP="00503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Ձերբակալված և կալանավորված անձանց տեսակցությունը օրինական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ներկայացուցչի, մերձավոր ազգականների, իսկ կալանավորված անձանց` նաև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զանգվածային լրատվության միջոցների ներկայացուցիչների և այլ անձանց հետ</w:t>
      </w:r>
      <w:r w:rsidR="005033C1">
        <w:rPr>
          <w:rFonts w:ascii="GHEA Grapalat" w:hAnsi="GHEA Grapalat" w:cs="GHEAGrapalat"/>
        </w:rPr>
        <w:t xml:space="preserve">, </w:t>
      </w:r>
      <w:r w:rsidRPr="00E61A06">
        <w:rPr>
          <w:rFonts w:ascii="GHEA Grapalat" w:hAnsi="GHEA Grapalat" w:cs="GHEAGrapalat"/>
        </w:rPr>
        <w:t>տրամադրվում է ձերբակալվածներին պահելու վայրի կամ կալանավորվածներին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պահելու վայրի պետի որոշմամբ: Ձերբակալված անձանց չի տրամադրվում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տեսակցություն զանգվածային լրատվության միջոցների ներկայացուցիչների և այլ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անձանց հետ, բացառությամբ օրենքով նախատեսված դեպքերի:</w:t>
      </w:r>
    </w:p>
    <w:p w:rsidR="00E61A06" w:rsidRPr="00E61A06" w:rsidRDefault="00E61A06" w:rsidP="00503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Քննության շահերից ելնելով` ձերբակալված կամ կալանավորված անձանց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տեսակ</w:t>
      </w:r>
      <w:r w:rsidR="006B7D5B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ցու</w:t>
      </w:r>
      <w:r w:rsidR="006B7D5B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թյունը օրինական ներկայացուցչի, մերձավոր ազգականների, զանգվածային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լրատվության միջոցների ներկայացուցիչների և այլ անձանց հետ,</w:t>
      </w:r>
      <w:r w:rsidRPr="00F51C90">
        <w:rPr>
          <w:rFonts w:ascii="GHEA Grapalat" w:hAnsi="GHEA Grapalat" w:cs="GHEAGrapalat"/>
        </w:rPr>
        <w:t xml:space="preserve"> բացառությամբ</w:t>
      </w:r>
      <w:r w:rsidR="005033C1" w:rsidRPr="00F51C90">
        <w:rPr>
          <w:rFonts w:ascii="GHEA Grapalat" w:hAnsi="GHEA Grapalat" w:cs="GHEAGrapalat"/>
        </w:rPr>
        <w:t xml:space="preserve"> </w:t>
      </w:r>
      <w:r w:rsidRPr="00F51C90">
        <w:rPr>
          <w:rFonts w:ascii="GHEA Grapalat" w:hAnsi="GHEA Grapalat" w:cs="GHEAGrapalat"/>
          <w:strike/>
        </w:rPr>
        <w:t>օրենքով նախատեսված դեպքերի</w:t>
      </w:r>
      <w:r w:rsidRPr="00E61A06">
        <w:rPr>
          <w:rFonts w:ascii="GHEA Grapalat" w:hAnsi="GHEA Grapalat" w:cs="GHEAGrapalat"/>
        </w:rPr>
        <w:t xml:space="preserve"> </w:t>
      </w:r>
      <w:r w:rsidRPr="00F51C90">
        <w:rPr>
          <w:rFonts w:ascii="GHEA Grapalat" w:hAnsi="GHEA Grapalat" w:cs="GHEAGrapalat"/>
          <w:i/>
          <w:u w:val="single"/>
        </w:rPr>
        <w:t>սույն օրենքի 48-րդ հոդվածով և օրենքով</w:t>
      </w:r>
      <w:r w:rsidR="005033C1" w:rsidRPr="00F51C90">
        <w:rPr>
          <w:rFonts w:ascii="GHEA Grapalat" w:hAnsi="GHEA Grapalat" w:cs="GHEAGrapalat"/>
          <w:i/>
          <w:u w:val="single"/>
        </w:rPr>
        <w:t xml:space="preserve"> </w:t>
      </w:r>
      <w:r w:rsidRPr="00F51C90">
        <w:rPr>
          <w:rFonts w:ascii="GHEA Grapalat" w:hAnsi="GHEA Grapalat" w:cs="GHEAGrapalat"/>
          <w:i/>
          <w:u w:val="single"/>
        </w:rPr>
        <w:t>նախատեսված այլ դեպ</w:t>
      </w:r>
      <w:r w:rsidR="00F51C90">
        <w:rPr>
          <w:rFonts w:ascii="GHEA Grapalat" w:hAnsi="GHEA Grapalat" w:cs="GHEAGrapalat"/>
          <w:i/>
          <w:u w:val="single"/>
        </w:rPr>
        <w:softHyphen/>
      </w:r>
      <w:r w:rsidRPr="00F51C90">
        <w:rPr>
          <w:rFonts w:ascii="GHEA Grapalat" w:hAnsi="GHEA Grapalat" w:cs="GHEAGrapalat"/>
          <w:i/>
          <w:u w:val="single"/>
        </w:rPr>
        <w:t>քե</w:t>
      </w:r>
      <w:r w:rsidR="00F51C90">
        <w:rPr>
          <w:rFonts w:ascii="GHEA Grapalat" w:hAnsi="GHEA Grapalat" w:cs="GHEAGrapalat"/>
          <w:i/>
          <w:u w:val="single"/>
        </w:rPr>
        <w:softHyphen/>
      </w:r>
      <w:r w:rsidRPr="00F51C90">
        <w:rPr>
          <w:rFonts w:ascii="GHEA Grapalat" w:hAnsi="GHEA Grapalat" w:cs="GHEAGrapalat"/>
          <w:i/>
          <w:u w:val="single"/>
        </w:rPr>
        <w:t>րի</w:t>
      </w:r>
      <w:r w:rsidRPr="00E61A06">
        <w:rPr>
          <w:rFonts w:ascii="GHEA Grapalat" w:hAnsi="GHEA Grapalat" w:cs="GHEAGrapalat"/>
        </w:rPr>
        <w:t>, կարող է արգելվել քրեական վարույթն իրականացնող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մարմնի որոշմամբ` այդ մասին գրավոր իրա</w:t>
      </w:r>
      <w:r w:rsidR="006B7D5B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զե</w:t>
      </w:r>
      <w:r w:rsidR="006B7D5B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կելով ձերբակալվածներին պահելու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վայրի կամ կալանավորվածներին պա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հե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լու վայրի վար</w:t>
      </w:r>
      <w:r w:rsidR="006B7D5B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չա</w:t>
      </w:r>
      <w:r w:rsidR="006B7D5B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կազմին:</w:t>
      </w:r>
    </w:p>
    <w:p w:rsidR="00E61A06" w:rsidRPr="00E61A06" w:rsidRDefault="00E61A06" w:rsidP="00503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Մերձավոր ազգականների, զանգվածային լրատվության միջոցների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ներկայացու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ցիչ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նե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րի կամ այլ անձանց հետ տեսակցությունն անցկացվում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է ձերբակալվածներին պահելու վայ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րի կամ կալանավորվածներին պահելու վայրի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ծառայողների հսկողությամբ, բացառությամբ օրենքով նախատեսված դեպքերի: Այդ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անձանց կողմից ձերբակալված կամ կալանավորված անձանց արգելված առարկաներ</w:t>
      </w:r>
      <w:r w:rsidR="005033C1">
        <w:rPr>
          <w:rFonts w:ascii="GHEA Grapalat" w:hAnsi="GHEA Grapalat" w:cs="GHEAGrapalat"/>
        </w:rPr>
        <w:t xml:space="preserve">, </w:t>
      </w:r>
      <w:r w:rsidRPr="00E61A06">
        <w:rPr>
          <w:rFonts w:ascii="GHEA Grapalat" w:hAnsi="GHEA Grapalat" w:cs="GHEAGrapalat"/>
        </w:rPr>
        <w:t>քրեական գործի քննությանը խոչընդոտող կամ նոր հան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ցա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գործության կատարմանը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նպաստող նյութեր, տեղեկություններ փոխանցելը կամ փո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խան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ցե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լու փորձը կարող է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հանգեցնել տեսակցության վաղաժամկետ դադարեցման:</w:t>
      </w:r>
    </w:p>
    <w:p w:rsidR="00E61A06" w:rsidRPr="00E61A06" w:rsidRDefault="00E61A06" w:rsidP="00503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Ձերբակալված անձին մերձավոր ազգականների հետ տրամադրվում է առնվազն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մեկ տե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սակցություն` մինչև մեկ ժամ տևողությամբ:</w:t>
      </w:r>
    </w:p>
    <w:p w:rsidR="00E61A06" w:rsidRPr="00E61A06" w:rsidRDefault="00E61A06" w:rsidP="00503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Կալանավորված անձին մերձավոր ազգականների, զանգվածային լրատվության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միջոց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նե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րի ներկայացուցիչների կամ այլ անձանց հետ ամսվա ընթացքում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տրամադրվում է առնվազն երկու տեսակցություն` մինչև երեք ժամ տևողությամբ:</w:t>
      </w:r>
    </w:p>
    <w:p w:rsidR="00E61A06" w:rsidRDefault="00E61A06" w:rsidP="005033C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E61A06" w:rsidRDefault="00E61A06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  <w:proofErr w:type="gramStart"/>
      <w:r w:rsidRPr="00E61A06">
        <w:rPr>
          <w:rFonts w:ascii="GHEA Grapalat" w:hAnsi="GHEA Grapalat" w:cs="GHEAGrapalat"/>
          <w:b/>
          <w:bCs/>
        </w:rPr>
        <w:lastRenderedPageBreak/>
        <w:t>Գ Լ ՈՒ Խ 7.</w:t>
      </w:r>
      <w:proofErr w:type="gramEnd"/>
    </w:p>
    <w:p w:rsidR="000A3DDE" w:rsidRPr="00E61A06" w:rsidRDefault="000A3DDE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</w:p>
    <w:p w:rsidR="00E61A06" w:rsidRPr="00E61A06" w:rsidRDefault="00E61A06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  <w:r w:rsidRPr="00E61A06">
        <w:rPr>
          <w:rFonts w:ascii="GHEA Grapalat" w:hAnsi="GHEA Grapalat" w:cs="GHEAGrapalat"/>
          <w:b/>
          <w:bCs/>
        </w:rPr>
        <w:t>ՎԵՐԱՀՍԿՈՂՈՒԹՅՈՒՆԸ ԵՎ ՀՍԿՈՂՈՒԹՅՈՒՆԸ ՁԵՐԲԱԿԱԼՎԱԾՆԵՐԻՆ</w:t>
      </w:r>
    </w:p>
    <w:p w:rsidR="00E61A06" w:rsidRPr="00E61A06" w:rsidRDefault="00E61A06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  <w:r w:rsidRPr="00E61A06">
        <w:rPr>
          <w:rFonts w:ascii="GHEA Grapalat" w:hAnsi="GHEA Grapalat" w:cs="GHEAGrapalat"/>
          <w:b/>
          <w:bCs/>
        </w:rPr>
        <w:t>ՊԱՀԵԼՈՒ ՎԱՅՐԵՐԻ ԵՎ ԿԱԼԱՆԱՎՈՐՎԱԾՆԵՐԻՆ ՊԱՀԵԼՈՒ ՎԱՅՐԵՐԻ</w:t>
      </w:r>
    </w:p>
    <w:p w:rsidR="00E61A06" w:rsidRPr="00E61A06" w:rsidRDefault="00E61A06" w:rsidP="00E61A0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  <w:bCs/>
        </w:rPr>
      </w:pPr>
      <w:r w:rsidRPr="00E61A06">
        <w:rPr>
          <w:rFonts w:ascii="GHEA Grapalat" w:hAnsi="GHEA Grapalat" w:cs="GHEAGrapalat"/>
          <w:b/>
          <w:bCs/>
        </w:rPr>
        <w:t>ԳՈՐԾՈՒՆԵՈՒԹՅԱՆ ՆԿԱՏՄԱՄԲ</w:t>
      </w:r>
    </w:p>
    <w:p w:rsidR="005033C1" w:rsidRDefault="005033C1" w:rsidP="00E61A0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b/>
          <w:bCs/>
        </w:rPr>
      </w:pPr>
    </w:p>
    <w:p w:rsidR="00E61A06" w:rsidRDefault="00E61A06" w:rsidP="006B7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  <w:b/>
          <w:bCs/>
        </w:rPr>
      </w:pPr>
      <w:proofErr w:type="gramStart"/>
      <w:r w:rsidRPr="00E61A06">
        <w:rPr>
          <w:rFonts w:ascii="GHEA Grapalat" w:hAnsi="GHEA Grapalat" w:cs="GHEAGrapalat"/>
          <w:b/>
          <w:bCs/>
        </w:rPr>
        <w:t>Հոդված 48.</w:t>
      </w:r>
      <w:proofErr w:type="gramEnd"/>
      <w:r w:rsidRPr="00E61A06">
        <w:rPr>
          <w:rFonts w:ascii="GHEA Grapalat" w:hAnsi="GHEA Grapalat" w:cs="GHEAGrapalat"/>
          <w:b/>
          <w:bCs/>
        </w:rPr>
        <w:t xml:space="preserve"> Մուտքն ու ելքը ձերբակալվածներին պահելու վայր և</w:t>
      </w:r>
      <w:r w:rsidR="006B7D5B">
        <w:rPr>
          <w:rFonts w:ascii="GHEA Grapalat" w:hAnsi="GHEA Grapalat" w:cs="GHEAGrapalat"/>
          <w:b/>
          <w:bCs/>
        </w:rPr>
        <w:t xml:space="preserve"> </w:t>
      </w:r>
      <w:r w:rsidRPr="00E61A06">
        <w:rPr>
          <w:rFonts w:ascii="GHEA Grapalat" w:hAnsi="GHEA Grapalat" w:cs="GHEAGrapalat"/>
          <w:b/>
          <w:bCs/>
        </w:rPr>
        <w:t>կալանավորված</w:t>
      </w:r>
      <w:r w:rsidR="006B7D5B">
        <w:rPr>
          <w:rFonts w:ascii="GHEA Grapalat" w:hAnsi="GHEA Grapalat" w:cs="GHEAGrapalat"/>
          <w:b/>
          <w:bCs/>
        </w:rPr>
        <w:softHyphen/>
      </w:r>
      <w:r w:rsidRPr="00E61A06">
        <w:rPr>
          <w:rFonts w:ascii="GHEA Grapalat" w:hAnsi="GHEA Grapalat" w:cs="GHEAGrapalat"/>
          <w:b/>
          <w:bCs/>
        </w:rPr>
        <w:t>ներին պահելու վայր</w:t>
      </w:r>
    </w:p>
    <w:p w:rsidR="006B7D5B" w:rsidRPr="00E61A06" w:rsidRDefault="006B7D5B" w:rsidP="006B7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  <w:b/>
          <w:bCs/>
        </w:rPr>
      </w:pPr>
    </w:p>
    <w:p w:rsidR="00E61A06" w:rsidRPr="00E61A06" w:rsidRDefault="00E61A06" w:rsidP="00F5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Ձերբակալվածներին պահելու վայր և կալանավորվածներին պահելու վայր մուտքի և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ելքի կար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գը սահմանում է պետական կառավարման լիազորված մարմնի ղեկավարը:</w:t>
      </w:r>
    </w:p>
    <w:p w:rsidR="00E61A06" w:rsidRPr="00E61A06" w:rsidRDefault="00E61A06" w:rsidP="00F5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Առանց հատուկ թույլտվության ձերբակալվածներին պահելու վայր և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կալանավոր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վածներին պահ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ելու վայր անարգել մուտքի և ելքի իրավունք ունեն՝</w:t>
      </w:r>
    </w:p>
    <w:p w:rsidR="00E61A06" w:rsidRPr="00E61A06" w:rsidRDefault="00E61A06" w:rsidP="00F5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1) Հայաստանի Հանրապետության Նախագահը, Հայաստանի Հանրապետության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Ազ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գա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յին ժո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ղովի նախագահը, Հայաստանի Հանրապետության վարչապետը</w:t>
      </w:r>
      <w:r w:rsidR="005033C1">
        <w:rPr>
          <w:rFonts w:ascii="GHEA Grapalat" w:hAnsi="GHEA Grapalat" w:cs="GHEAGrapalat"/>
        </w:rPr>
        <w:t xml:space="preserve">, </w:t>
      </w:r>
      <w:r w:rsidRPr="00E61A06">
        <w:rPr>
          <w:rFonts w:ascii="GHEA Grapalat" w:hAnsi="GHEA Grapalat" w:cs="GHEAGrapalat"/>
        </w:rPr>
        <w:t>Հայաստանի Հան</w:t>
      </w:r>
      <w:r w:rsidR="00F51C90">
        <w:rPr>
          <w:rFonts w:ascii="GHEA Grapalat" w:hAnsi="GHEA Grapalat" w:cs="GHEAGrapalat"/>
        </w:rPr>
        <w:softHyphen/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րա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պե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տու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թյան սահմանադրական դատարանի նախագահը</w:t>
      </w:r>
      <w:r w:rsidR="005033C1">
        <w:rPr>
          <w:rFonts w:ascii="GHEA Grapalat" w:hAnsi="GHEA Grapalat" w:cs="GHEAGrapalat"/>
        </w:rPr>
        <w:t xml:space="preserve">, </w:t>
      </w:r>
      <w:r w:rsidRPr="00E61A06">
        <w:rPr>
          <w:rFonts w:ascii="GHEA Grapalat" w:hAnsi="GHEA Grapalat" w:cs="GHEAGrapalat"/>
        </w:rPr>
        <w:t>Հայաստանի Հանրա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պե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տու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թյան վճռա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բեկ դատարանի նախագահը, Հայաստանի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Հանրապետության Ազգային ժո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ղո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վի պատ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գա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մավորը, պետական կառավարման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լիազորված մարմնի ղեկավարը կամ նրա հա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մա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պա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տաս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խան տեղակալը.</w:t>
      </w:r>
    </w:p>
    <w:p w:rsidR="00E61A06" w:rsidRPr="00E61A06" w:rsidRDefault="00E61A06" w:rsidP="00F5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2) Հայաստանի Հանրապետության գլխավոր դատախազը, նրա տեղակալները</w:t>
      </w:r>
      <w:r w:rsidR="005033C1">
        <w:rPr>
          <w:rFonts w:ascii="GHEA Grapalat" w:hAnsi="GHEA Grapalat" w:cs="GHEAGrapalat"/>
        </w:rPr>
        <w:t xml:space="preserve">, </w:t>
      </w:r>
      <w:r w:rsidRPr="00E61A06">
        <w:rPr>
          <w:rFonts w:ascii="GHEA Grapalat" w:hAnsi="GHEA Grapalat" w:cs="GHEAGrapalat"/>
        </w:rPr>
        <w:t>ինչպես նաև այն դատախազները, ովքեր օրենքով սահմանված կարգով հսկողություն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են իրա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կա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նաց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նում պա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տիժներ և հարկադրանքի այլ միջոցներ կիրառելու նկատմամբ.</w:t>
      </w:r>
    </w:p>
    <w:p w:rsidR="00E61A06" w:rsidRPr="00E61A06" w:rsidRDefault="00E61A06" w:rsidP="00F5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 xml:space="preserve">3) </w:t>
      </w:r>
      <w:proofErr w:type="gramStart"/>
      <w:r w:rsidRPr="00E61A06">
        <w:rPr>
          <w:rFonts w:ascii="GHEA Grapalat" w:hAnsi="GHEA Grapalat" w:cs="GHEAGrapalat"/>
        </w:rPr>
        <w:t>ձերբակալվածներին</w:t>
      </w:r>
      <w:proofErr w:type="gramEnd"/>
      <w:r w:rsidRPr="00E61A06">
        <w:rPr>
          <w:rFonts w:ascii="GHEA Grapalat" w:hAnsi="GHEA Grapalat" w:cs="GHEAGrapalat"/>
        </w:rPr>
        <w:t xml:space="preserve"> պահելու վայրի և կալանավորվածներին պահելու վայրի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վե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րա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դաս մար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մինների պաշտոնատար անձինք.</w:t>
      </w:r>
    </w:p>
    <w:p w:rsidR="00E61A06" w:rsidRPr="00E61A06" w:rsidRDefault="00E61A06" w:rsidP="00F5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 xml:space="preserve">4) </w:t>
      </w:r>
      <w:proofErr w:type="gramStart"/>
      <w:r w:rsidRPr="00E61A06">
        <w:rPr>
          <w:rFonts w:ascii="GHEA Grapalat" w:hAnsi="GHEA Grapalat" w:cs="GHEAGrapalat"/>
        </w:rPr>
        <w:t>միջազգային</w:t>
      </w:r>
      <w:proofErr w:type="gramEnd"/>
      <w:r w:rsidRPr="00E61A06">
        <w:rPr>
          <w:rFonts w:ascii="GHEA Grapalat" w:hAnsi="GHEA Grapalat" w:cs="GHEAGrapalat"/>
        </w:rPr>
        <w:t xml:space="preserve"> կազմակերպությունների ներկայացուցիչները՝ Հայաստանի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Հանրապե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տու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թյան միջազգային պայմանագրերի հիման վրա.</w:t>
      </w:r>
    </w:p>
    <w:p w:rsidR="00E61A06" w:rsidRPr="00E61A06" w:rsidRDefault="00E61A06" w:rsidP="00F5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5) Հայաստանի Հանրապետության մարդու իրավունքների պաշտպանը</w:t>
      </w:r>
      <w:r w:rsidR="005033C1">
        <w:rPr>
          <w:rFonts w:ascii="GHEA Grapalat" w:hAnsi="GHEA Grapalat" w:cs="GHEAGrapalat"/>
        </w:rPr>
        <w:t xml:space="preserve">, </w:t>
      </w:r>
      <w:r w:rsidRPr="00E61A06">
        <w:rPr>
          <w:rFonts w:ascii="GHEA Grapalat" w:hAnsi="GHEA Grapalat" w:cs="GHEAGrapalat"/>
        </w:rPr>
        <w:t>Հայաստանի Հան</w:t>
      </w:r>
      <w:r w:rsidR="005033C1">
        <w:rPr>
          <w:rFonts w:ascii="GHEA Grapalat" w:hAnsi="GHEA Grapalat" w:cs="GHEAGrapalat"/>
        </w:rPr>
        <w:softHyphen/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րա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պետության մարդու իրավունքների պաշտպանի աշխատակազմի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իրավասու պե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տա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կան ծա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ռայողները և հայեցողական պաշտոն զբաղեցնող իրավասու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անձինք, ինչպես նաև կան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խար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գելման ազգային մեխանիզմի փորձագետները.</w:t>
      </w:r>
    </w:p>
    <w:p w:rsidR="00E61A06" w:rsidRPr="00E61A06" w:rsidRDefault="00E61A06" w:rsidP="00F5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6) Հայաստանի Հանրապետության այն դատավորները, ովքեր օրենքով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սահմանված կար</w:t>
      </w:r>
      <w:r w:rsidR="005033C1">
        <w:rPr>
          <w:rFonts w:ascii="GHEA Grapalat" w:hAnsi="GHEA Grapalat" w:cs="GHEAGrapalat"/>
        </w:rPr>
        <w:softHyphen/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գով քննում են կալանավորումը որպես խափանման միջոց կիրառելու</w:t>
      </w:r>
      <w:r w:rsidR="005033C1">
        <w:rPr>
          <w:rFonts w:ascii="GHEA Grapalat" w:hAnsi="GHEA Grapalat" w:cs="GHEAGrapalat"/>
        </w:rPr>
        <w:t xml:space="preserve">, </w:t>
      </w:r>
      <w:r w:rsidRPr="00E61A06">
        <w:rPr>
          <w:rFonts w:ascii="GHEA Grapalat" w:hAnsi="GHEA Grapalat" w:cs="GHEAGrapalat"/>
        </w:rPr>
        <w:t>կալանքի տակ պա</w:t>
      </w:r>
      <w:r w:rsidR="00F51C90">
        <w:rPr>
          <w:rFonts w:ascii="GHEA Grapalat" w:hAnsi="GHEA Grapalat" w:cs="GHEAGrapalat"/>
        </w:rPr>
        <w:softHyphen/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հե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լու ժամկետը երկարաձգելու կամ կալանքի տակ պահելու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օրինականության հետ կապ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ված հար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ցերը, ձերբակալված և կալանավորված անձանց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իրավունքների և ազատությունների խախտ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ման, ինչպես նաև ձերբակալվածներին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պահելու վայրի և կալանավորվածներին պա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հե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լու վայրի վարչակազմերի այլ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գործողությունների դեմ բողոքները.</w:t>
      </w:r>
    </w:p>
    <w:p w:rsidR="00E61A06" w:rsidRPr="00E61A06" w:rsidRDefault="00E61A06" w:rsidP="00F5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 xml:space="preserve">7) </w:t>
      </w:r>
      <w:proofErr w:type="gramStart"/>
      <w:r w:rsidRPr="00E61A06">
        <w:rPr>
          <w:rFonts w:ascii="GHEA Grapalat" w:hAnsi="GHEA Grapalat" w:cs="GHEAGrapalat"/>
        </w:rPr>
        <w:t>սույն</w:t>
      </w:r>
      <w:proofErr w:type="gramEnd"/>
      <w:r w:rsidRPr="00E61A06">
        <w:rPr>
          <w:rFonts w:ascii="GHEA Grapalat" w:hAnsi="GHEA Grapalat" w:cs="GHEAGrapalat"/>
        </w:rPr>
        <w:t xml:space="preserve"> օրենքի 47-րդ հոդվածով սահմանված՝ արգելանքի և կալանքի տակ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պահելու կա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տար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ման նկատմամբ վերահսկողություն իրականացնող հասարակական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դիտորդները:</w:t>
      </w:r>
    </w:p>
    <w:p w:rsidR="00E61A06" w:rsidRPr="00E61A06" w:rsidRDefault="00E61A06" w:rsidP="00F5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Օրեն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քով նախատեսված դեպքերում առանց հատուկ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թույլտվության ձերբակալ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ված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նե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րին պա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հե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լու վայր և կալանավորվածներին պահելու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վայր անարգել մուտքի և ելքի իրավունք կարող է տրվել նաև այլ անձանց:</w:t>
      </w:r>
    </w:p>
    <w:p w:rsidR="00E61A06" w:rsidRPr="00E61A06" w:rsidRDefault="00E61A06" w:rsidP="00F5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Սույն հոդվածի 2-րդ մասով նախատեսված անձանց կողմից ձերբակալված և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կալա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վոր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ված ան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ձանց հետ տեսակցությունները չեն ազդում սույն օրենքով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սահմանված` ձեր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բա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կալ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ված և կա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լանավորված անձանց տրամադրվող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տեսակցությունների քանակի վրա:</w:t>
      </w:r>
    </w:p>
    <w:p w:rsidR="00E61A06" w:rsidRPr="005033C1" w:rsidRDefault="00E61A06" w:rsidP="00F5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GHEAGrapalat"/>
        </w:rPr>
      </w:pPr>
      <w:r w:rsidRPr="00E61A06">
        <w:rPr>
          <w:rFonts w:ascii="GHEA Grapalat" w:hAnsi="GHEA Grapalat" w:cs="GHEAGrapalat"/>
        </w:rPr>
        <w:t>Ձեր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բակալվածներին պահելու վայր և կալանավորվածներին պահելու վայր մուտք և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ելք գոր</w:t>
      </w:r>
      <w:r w:rsidR="00F51C90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ծող անձը, ինչպես նաև նրա իրերը ձերբակալվածներին պահելու վայրի և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կալա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նա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վոր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ված</w:t>
      </w:r>
      <w:r w:rsidR="005033C1">
        <w:rPr>
          <w:rFonts w:ascii="GHEA Grapalat" w:hAnsi="GHEA Grapalat" w:cs="GHEAGrapalat"/>
        </w:rPr>
        <w:softHyphen/>
      </w:r>
      <w:r w:rsidRPr="00E61A06">
        <w:rPr>
          <w:rFonts w:ascii="GHEA Grapalat" w:hAnsi="GHEA Grapalat" w:cs="GHEAGrapalat"/>
        </w:rPr>
        <w:t>ներին պահելու վայրի վարչակազմերի կողմից կարող են ենթարկվել</w:t>
      </w:r>
      <w:r w:rsidR="005033C1">
        <w:rPr>
          <w:rFonts w:ascii="GHEA Grapalat" w:hAnsi="GHEA Grapalat" w:cs="GHEAGrapalat"/>
        </w:rPr>
        <w:t xml:space="preserve"> </w:t>
      </w:r>
      <w:r w:rsidRPr="00E61A06">
        <w:rPr>
          <w:rFonts w:ascii="GHEA Grapalat" w:hAnsi="GHEA Grapalat" w:cs="GHEAGrapalat"/>
        </w:rPr>
        <w:t>զննության:</w:t>
      </w:r>
    </w:p>
    <w:p w:rsidR="005033C1" w:rsidRDefault="005033C1">
      <w:pPr>
        <w:rPr>
          <w:rFonts w:ascii="GHEA Grapalat" w:hAnsi="GHEA Grapalat"/>
        </w:rPr>
      </w:pPr>
    </w:p>
    <w:sectPr w:rsidR="005033C1" w:rsidSect="00E61A06">
      <w:pgSz w:w="11906" w:h="16838"/>
      <w:pgMar w:top="1134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7B"/>
    <w:rsid w:val="000A3DDE"/>
    <w:rsid w:val="000B2FF0"/>
    <w:rsid w:val="00147750"/>
    <w:rsid w:val="00151177"/>
    <w:rsid w:val="002933F7"/>
    <w:rsid w:val="00430FB0"/>
    <w:rsid w:val="0047619E"/>
    <w:rsid w:val="005033C1"/>
    <w:rsid w:val="006B7D5B"/>
    <w:rsid w:val="00AD752C"/>
    <w:rsid w:val="00CB487B"/>
    <w:rsid w:val="00CE2DDD"/>
    <w:rsid w:val="00E02F92"/>
    <w:rsid w:val="00E61A06"/>
    <w:rsid w:val="00EF36E6"/>
    <w:rsid w:val="00EF7952"/>
    <w:rsid w:val="00F5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1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61A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61A0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61A0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E61A06"/>
    <w:rPr>
      <w:b/>
      <w:bCs/>
    </w:rPr>
  </w:style>
  <w:style w:type="paragraph" w:styleId="NormalWeb">
    <w:name w:val="Normal (Web)"/>
    <w:basedOn w:val="Normal"/>
    <w:uiPriority w:val="99"/>
    <w:unhideWhenUsed/>
    <w:rsid w:val="00E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61A06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0B2FF0"/>
    <w:rPr>
      <w:i/>
      <w:iCs/>
    </w:rPr>
  </w:style>
  <w:style w:type="character" w:customStyle="1" w:styleId="apple-converted-space">
    <w:name w:val="apple-converted-space"/>
    <w:basedOn w:val="DefaultParagraphFont"/>
    <w:rsid w:val="00476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1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61A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61A0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61A0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E61A06"/>
    <w:rPr>
      <w:b/>
      <w:bCs/>
    </w:rPr>
  </w:style>
  <w:style w:type="paragraph" w:styleId="NormalWeb">
    <w:name w:val="Normal (Web)"/>
    <w:basedOn w:val="Normal"/>
    <w:uiPriority w:val="99"/>
    <w:unhideWhenUsed/>
    <w:rsid w:val="00E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61A06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0B2FF0"/>
    <w:rPr>
      <w:i/>
      <w:iCs/>
    </w:rPr>
  </w:style>
  <w:style w:type="character" w:customStyle="1" w:styleId="apple-converted-space">
    <w:name w:val="apple-converted-space"/>
    <w:basedOn w:val="DefaultParagraphFont"/>
    <w:rsid w:val="0047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412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2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15" w:color="83070D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18315-2E9F-4977-84CA-5B005F8F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7</cp:revision>
  <dcterms:created xsi:type="dcterms:W3CDTF">2017-08-22T07:20:00Z</dcterms:created>
  <dcterms:modified xsi:type="dcterms:W3CDTF">2017-09-06T14:36:00Z</dcterms:modified>
</cp:coreProperties>
</file>