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9B8" w:rsidRPr="00C558D7" w:rsidRDefault="005A79B8" w:rsidP="005A79B8">
      <w:pPr>
        <w:spacing w:after="0" w:line="360" w:lineRule="auto"/>
        <w:jc w:val="right"/>
        <w:rPr>
          <w:rFonts w:ascii="GHEA Grapalat" w:hAnsi="GHEA Grapalat"/>
          <w:lang w:val="fr-CA"/>
        </w:rPr>
      </w:pPr>
      <w:r w:rsidRPr="00C558D7">
        <w:rPr>
          <w:rFonts w:ascii="GHEA Grapalat" w:hAnsi="GHEA Grapalat" w:cs="Sylfaen"/>
          <w:lang w:val="fr-CA"/>
        </w:rPr>
        <w:t>Նախագիծ</w:t>
      </w:r>
    </w:p>
    <w:p w:rsidR="005A79B8" w:rsidRPr="00C558D7" w:rsidRDefault="005A79B8" w:rsidP="005A79B8">
      <w:pPr>
        <w:spacing w:after="0" w:line="360" w:lineRule="auto"/>
        <w:jc w:val="right"/>
        <w:rPr>
          <w:rFonts w:ascii="GHEA Grapalat" w:hAnsi="GHEA Grapalat"/>
          <w:lang w:val="fr-CA"/>
        </w:rPr>
      </w:pPr>
      <w:r w:rsidRPr="00C558D7">
        <w:rPr>
          <w:rFonts w:ascii="GHEA Grapalat" w:hAnsi="GHEA Grapalat"/>
          <w:lang w:val="fr-CA"/>
        </w:rPr>
        <w:t>--------------------</w:t>
      </w:r>
    </w:p>
    <w:p w:rsidR="005A79B8" w:rsidRPr="00C558D7" w:rsidRDefault="005A79B8" w:rsidP="005A79B8">
      <w:pPr>
        <w:spacing w:after="0" w:line="360" w:lineRule="auto"/>
        <w:jc w:val="right"/>
        <w:rPr>
          <w:rFonts w:ascii="GHEA Grapalat" w:hAnsi="GHEA Grapalat"/>
          <w:lang w:val="fr-CA"/>
        </w:rPr>
      </w:pPr>
      <w:r w:rsidRPr="00C558D7">
        <w:rPr>
          <w:rFonts w:ascii="GHEA Grapalat" w:hAnsi="GHEA Grapalat" w:cs="Sylfaen"/>
          <w:lang w:val="fr-CA"/>
        </w:rPr>
        <w:t>Արձանագրային</w:t>
      </w:r>
    </w:p>
    <w:p w:rsidR="005A79B8" w:rsidRPr="00C558D7" w:rsidRDefault="005A79B8" w:rsidP="005A79B8">
      <w:pPr>
        <w:spacing w:after="0" w:line="360" w:lineRule="auto"/>
        <w:jc w:val="right"/>
        <w:rPr>
          <w:rFonts w:ascii="GHEA Grapalat" w:hAnsi="GHEA Grapalat"/>
          <w:lang w:val="fr-CA"/>
        </w:rPr>
      </w:pPr>
    </w:p>
    <w:p w:rsidR="005A79B8" w:rsidRPr="00C558D7" w:rsidRDefault="005A79B8" w:rsidP="005A79B8">
      <w:pPr>
        <w:spacing w:line="360" w:lineRule="auto"/>
        <w:jc w:val="right"/>
        <w:rPr>
          <w:rFonts w:ascii="GHEA Grapalat" w:hAnsi="GHEA Grapalat"/>
          <w:lang w:val="fr-CA"/>
        </w:rPr>
      </w:pPr>
    </w:p>
    <w:p w:rsidR="005A79B8" w:rsidRPr="00C558D7" w:rsidRDefault="005A79B8" w:rsidP="005A79B8">
      <w:pPr>
        <w:spacing w:line="360" w:lineRule="auto"/>
        <w:ind w:left="1080" w:right="990"/>
        <w:jc w:val="center"/>
        <w:rPr>
          <w:rFonts w:ascii="GHEA Grapalat" w:hAnsi="GHEA Grapalat"/>
          <w:lang w:val="fr-CA"/>
        </w:rPr>
      </w:pPr>
      <w:r w:rsidRPr="00C558D7">
        <w:rPr>
          <w:rFonts w:ascii="GHEA Grapalat" w:eastAsia="Times New Roman" w:hAnsi="GHEA Grapalat" w:cs="Times New Roman"/>
        </w:rPr>
        <w:t>«</w:t>
      </w:r>
      <w:proofErr w:type="gramStart"/>
      <w:r w:rsidRPr="00C558D7">
        <w:rPr>
          <w:rFonts w:ascii="GHEA Grapalat" w:eastAsia="Times New Roman" w:hAnsi="GHEA Grapalat" w:cs="Times New Roman"/>
        </w:rPr>
        <w:t>Վարչական  իրավախախտումների</w:t>
      </w:r>
      <w:proofErr w:type="gramEnd"/>
      <w:r w:rsidRPr="00C558D7">
        <w:rPr>
          <w:rFonts w:ascii="GHEA Grapalat" w:eastAsia="Times New Roman" w:hAnsi="GHEA Grapalat" w:cs="Times New Roman"/>
        </w:rPr>
        <w:t xml:space="preserve"> վերաբերյալ Հայաստանի  Հան</w:t>
      </w:r>
      <w:r w:rsidRPr="00C558D7">
        <w:rPr>
          <w:rFonts w:ascii="GHEA Grapalat" w:eastAsia="Times New Roman" w:hAnsi="GHEA Grapalat" w:cs="Times New Roman"/>
        </w:rPr>
        <w:softHyphen/>
        <w:t>րա</w:t>
      </w:r>
      <w:r w:rsidRPr="00C558D7">
        <w:rPr>
          <w:rFonts w:ascii="GHEA Grapalat" w:eastAsia="Times New Roman" w:hAnsi="GHEA Grapalat" w:cs="Times New Roman"/>
        </w:rPr>
        <w:softHyphen/>
        <w:t xml:space="preserve">պետության  օրենսգրքում </w:t>
      </w:r>
      <w:r w:rsidRPr="00C558D7">
        <w:rPr>
          <w:rFonts w:ascii="GHEA Grapalat" w:hAnsi="GHEA Grapalat" w:cs="Sylfaen"/>
          <w:bCs/>
        </w:rPr>
        <w:t>փոփոխություններ և լրացումներ կատարելու</w:t>
      </w:r>
      <w:r w:rsidRPr="00C558D7">
        <w:rPr>
          <w:rFonts w:ascii="GHEA Grapalat" w:hAnsi="GHEA Grapalat"/>
          <w:bCs/>
          <w:lang w:val="fr-CA"/>
        </w:rPr>
        <w:t xml:space="preserve"> </w:t>
      </w:r>
      <w:r w:rsidRPr="00C558D7">
        <w:rPr>
          <w:rFonts w:ascii="GHEA Grapalat" w:hAnsi="GHEA Grapalat" w:cs="Sylfaen"/>
          <w:bCs/>
        </w:rPr>
        <w:t>մա</w:t>
      </w:r>
      <w:r w:rsidRPr="00C558D7">
        <w:rPr>
          <w:rFonts w:ascii="GHEA Grapalat" w:hAnsi="GHEA Grapalat" w:cs="Sylfaen"/>
          <w:bCs/>
          <w:lang w:val="fr-CA"/>
        </w:rPr>
        <w:softHyphen/>
      </w:r>
      <w:r w:rsidRPr="00C558D7">
        <w:rPr>
          <w:rFonts w:ascii="GHEA Grapalat" w:hAnsi="GHEA Grapalat" w:cs="Sylfaen"/>
          <w:bCs/>
        </w:rPr>
        <w:t>սին</w:t>
      </w:r>
      <w:r w:rsidRPr="00C558D7">
        <w:rPr>
          <w:rFonts w:ascii="GHEA Grapalat" w:hAnsi="GHEA Grapalat" w:cs="Sylfaen"/>
          <w:bCs/>
          <w:lang w:val="fr-CA"/>
        </w:rPr>
        <w:t xml:space="preserve">» </w:t>
      </w:r>
      <w:r w:rsidRPr="00C558D7">
        <w:rPr>
          <w:rFonts w:ascii="GHEA Grapalat" w:hAnsi="GHEA Grapalat" w:cs="Sylfaen"/>
          <w:lang w:val="fr-CA"/>
        </w:rPr>
        <w:t>Հա</w:t>
      </w:r>
      <w:r w:rsidRPr="00C558D7">
        <w:rPr>
          <w:rFonts w:ascii="GHEA Grapalat" w:hAnsi="GHEA Grapalat" w:cs="Sylfaen"/>
          <w:lang w:val="fr-CA"/>
        </w:rPr>
        <w:softHyphen/>
        <w:t>յաստանի</w:t>
      </w:r>
      <w:r w:rsidRPr="00C558D7">
        <w:rPr>
          <w:rFonts w:ascii="GHEA Grapalat" w:hAnsi="GHEA Grapalat"/>
          <w:lang w:val="fr-CA"/>
        </w:rPr>
        <w:t xml:space="preserve"> </w:t>
      </w:r>
      <w:r w:rsidRPr="00C558D7">
        <w:rPr>
          <w:rFonts w:ascii="GHEA Grapalat" w:hAnsi="GHEA Grapalat" w:cs="Sylfaen"/>
          <w:lang w:val="fr-CA"/>
        </w:rPr>
        <w:t>Հան</w:t>
      </w:r>
      <w:r w:rsidRPr="00C558D7">
        <w:rPr>
          <w:rFonts w:ascii="GHEA Grapalat" w:hAnsi="GHEA Grapalat" w:cs="Sylfaen"/>
          <w:lang w:val="fr-CA"/>
        </w:rPr>
        <w:softHyphen/>
      </w:r>
      <w:r w:rsidRPr="00C558D7">
        <w:rPr>
          <w:rFonts w:ascii="GHEA Grapalat" w:hAnsi="GHEA Grapalat" w:cs="Sylfaen"/>
          <w:lang w:val="fr-CA"/>
        </w:rPr>
        <w:softHyphen/>
        <w:t>րա</w:t>
      </w:r>
      <w:r w:rsidRPr="00C558D7">
        <w:rPr>
          <w:rFonts w:ascii="GHEA Grapalat" w:hAnsi="GHEA Grapalat" w:cs="Sylfaen"/>
          <w:lang w:val="fr-CA"/>
        </w:rPr>
        <w:softHyphen/>
        <w:t>պե</w:t>
      </w:r>
      <w:r w:rsidRPr="00C558D7">
        <w:rPr>
          <w:rFonts w:ascii="GHEA Grapalat" w:hAnsi="GHEA Grapalat" w:cs="Sylfaen"/>
          <w:lang w:val="fr-CA"/>
        </w:rPr>
        <w:softHyphen/>
        <w:t>տու</w:t>
      </w:r>
      <w:r w:rsidRPr="00C558D7">
        <w:rPr>
          <w:rFonts w:ascii="GHEA Grapalat" w:hAnsi="GHEA Grapalat" w:cs="Sylfaen"/>
          <w:lang w:val="fr-CA"/>
        </w:rPr>
        <w:softHyphen/>
        <w:t>թյան</w:t>
      </w:r>
      <w:r w:rsidRPr="00C558D7">
        <w:rPr>
          <w:rFonts w:ascii="GHEA Grapalat" w:hAnsi="GHEA Grapalat"/>
          <w:lang w:val="fr-CA"/>
        </w:rPr>
        <w:t xml:space="preserve">  </w:t>
      </w:r>
      <w:r w:rsidRPr="00C558D7">
        <w:rPr>
          <w:rFonts w:ascii="GHEA Grapalat" w:hAnsi="GHEA Grapalat" w:cs="Sylfaen"/>
          <w:lang w:val="fr-CA"/>
        </w:rPr>
        <w:t>օրենք</w:t>
      </w:r>
      <w:r w:rsidRPr="00C558D7">
        <w:rPr>
          <w:rFonts w:ascii="GHEA Grapalat" w:hAnsi="GHEA Grapalat" w:cs="Sylfaen"/>
          <w:lang w:val="fr-CA"/>
        </w:rPr>
        <w:softHyphen/>
        <w:t>ի</w:t>
      </w:r>
      <w:r w:rsidRPr="00C558D7">
        <w:rPr>
          <w:rFonts w:ascii="GHEA Grapalat" w:hAnsi="GHEA Grapalat"/>
          <w:lang w:val="fr-CA"/>
        </w:rPr>
        <w:t xml:space="preserve">  </w:t>
      </w:r>
      <w:r w:rsidRPr="00C558D7">
        <w:rPr>
          <w:rFonts w:ascii="GHEA Grapalat" w:hAnsi="GHEA Grapalat" w:cs="Sylfaen"/>
          <w:lang w:val="fr-CA"/>
        </w:rPr>
        <w:t>նա</w:t>
      </w:r>
      <w:r w:rsidRPr="00C558D7">
        <w:rPr>
          <w:rFonts w:ascii="GHEA Grapalat" w:hAnsi="GHEA Grapalat" w:cs="Sylfaen"/>
          <w:lang w:val="fr-CA"/>
        </w:rPr>
        <w:softHyphen/>
        <w:t>խա</w:t>
      </w:r>
      <w:r w:rsidRPr="00C558D7">
        <w:rPr>
          <w:rFonts w:ascii="GHEA Grapalat" w:hAnsi="GHEA Grapalat" w:cs="Sylfaen"/>
          <w:lang w:val="fr-CA"/>
        </w:rPr>
        <w:softHyphen/>
        <w:t>գծի</w:t>
      </w:r>
      <w:r w:rsidRPr="00C558D7">
        <w:rPr>
          <w:rFonts w:ascii="GHEA Grapalat" w:hAnsi="GHEA Grapalat"/>
          <w:lang w:val="fr-CA"/>
        </w:rPr>
        <w:t xml:space="preserve">  </w:t>
      </w:r>
      <w:r w:rsidRPr="00C558D7">
        <w:rPr>
          <w:rFonts w:ascii="GHEA Grapalat" w:hAnsi="GHEA Grapalat" w:cs="Sylfaen"/>
          <w:lang w:val="fr-CA"/>
        </w:rPr>
        <w:t>վերա</w:t>
      </w:r>
      <w:r w:rsidRPr="00C558D7">
        <w:rPr>
          <w:rFonts w:ascii="GHEA Grapalat" w:hAnsi="GHEA Grapalat" w:cs="Sylfaen"/>
          <w:lang w:val="fr-CA"/>
        </w:rPr>
        <w:softHyphen/>
        <w:t>բեր</w:t>
      </w:r>
      <w:r w:rsidRPr="00C558D7">
        <w:rPr>
          <w:rFonts w:ascii="GHEA Grapalat" w:hAnsi="GHEA Grapalat" w:cs="Sylfaen"/>
          <w:lang w:val="fr-CA"/>
        </w:rPr>
        <w:softHyphen/>
        <w:t>յալ  Հա</w:t>
      </w:r>
      <w:r w:rsidRPr="00C558D7">
        <w:rPr>
          <w:rFonts w:ascii="GHEA Grapalat" w:hAnsi="GHEA Grapalat" w:cs="Sylfaen"/>
          <w:lang w:val="fr-CA"/>
        </w:rPr>
        <w:softHyphen/>
        <w:t>յաս</w:t>
      </w:r>
      <w:r w:rsidRPr="00C558D7">
        <w:rPr>
          <w:rFonts w:ascii="GHEA Grapalat" w:hAnsi="GHEA Grapalat" w:cs="Sylfaen"/>
          <w:lang w:val="fr-CA"/>
        </w:rPr>
        <w:softHyphen/>
      </w:r>
      <w:r w:rsidRPr="00C558D7">
        <w:rPr>
          <w:rFonts w:ascii="GHEA Grapalat" w:hAnsi="GHEA Grapalat" w:cs="Sylfaen"/>
          <w:lang w:val="fr-CA"/>
        </w:rPr>
        <w:softHyphen/>
      </w:r>
      <w:r w:rsidRPr="00C558D7">
        <w:rPr>
          <w:rFonts w:ascii="GHEA Grapalat" w:hAnsi="GHEA Grapalat" w:cs="Sylfaen"/>
          <w:lang w:val="fr-CA"/>
        </w:rPr>
        <w:softHyphen/>
        <w:t>տա</w:t>
      </w:r>
      <w:r w:rsidRPr="00C558D7">
        <w:rPr>
          <w:rFonts w:ascii="GHEA Grapalat" w:hAnsi="GHEA Grapalat" w:cs="Sylfaen"/>
          <w:lang w:val="fr-CA"/>
        </w:rPr>
        <w:softHyphen/>
        <w:t>նի Հանրա</w:t>
      </w:r>
      <w:r w:rsidRPr="00C558D7">
        <w:rPr>
          <w:rFonts w:ascii="GHEA Grapalat" w:hAnsi="GHEA Grapalat" w:cs="Sylfaen"/>
          <w:lang w:val="fr-CA"/>
        </w:rPr>
        <w:softHyphen/>
        <w:t>պե</w:t>
      </w:r>
      <w:r w:rsidRPr="00C558D7">
        <w:rPr>
          <w:rFonts w:ascii="GHEA Grapalat" w:hAnsi="GHEA Grapalat" w:cs="Sylfaen"/>
          <w:lang w:val="fr-CA"/>
        </w:rPr>
        <w:softHyphen/>
      </w:r>
      <w:r w:rsidRPr="00C558D7">
        <w:rPr>
          <w:rFonts w:ascii="GHEA Grapalat" w:hAnsi="GHEA Grapalat" w:cs="Sylfaen"/>
          <w:lang w:val="fr-CA"/>
        </w:rPr>
        <w:softHyphen/>
        <w:t>տու</w:t>
      </w:r>
      <w:r w:rsidRPr="00C558D7">
        <w:rPr>
          <w:rFonts w:ascii="GHEA Grapalat" w:hAnsi="GHEA Grapalat" w:cs="Sylfaen"/>
          <w:lang w:val="fr-CA"/>
        </w:rPr>
        <w:softHyphen/>
        <w:t>թյան</w:t>
      </w:r>
      <w:r w:rsidRPr="00C558D7">
        <w:rPr>
          <w:rFonts w:ascii="GHEA Grapalat" w:hAnsi="GHEA Grapalat"/>
          <w:lang w:val="fr-CA"/>
        </w:rPr>
        <w:t xml:space="preserve"> </w:t>
      </w:r>
      <w:r w:rsidRPr="00C558D7">
        <w:rPr>
          <w:rFonts w:ascii="GHEA Grapalat" w:hAnsi="GHEA Grapalat" w:cs="Sylfaen"/>
          <w:lang w:val="fr-CA"/>
        </w:rPr>
        <w:t>կա</w:t>
      </w:r>
      <w:r w:rsidRPr="00C558D7">
        <w:rPr>
          <w:rFonts w:ascii="GHEA Grapalat" w:hAnsi="GHEA Grapalat" w:cs="Sylfaen"/>
          <w:lang w:val="fr-CA"/>
        </w:rPr>
        <w:softHyphen/>
        <w:t>ռա</w:t>
      </w:r>
      <w:r w:rsidRPr="00C558D7">
        <w:rPr>
          <w:rFonts w:ascii="GHEA Grapalat" w:hAnsi="GHEA Grapalat" w:cs="Sylfaen"/>
          <w:lang w:val="fr-CA"/>
        </w:rPr>
        <w:softHyphen/>
        <w:t>վա</w:t>
      </w:r>
      <w:r w:rsidRPr="00C558D7">
        <w:rPr>
          <w:rFonts w:ascii="GHEA Grapalat" w:hAnsi="GHEA Grapalat" w:cs="Sylfaen"/>
          <w:lang w:val="fr-CA"/>
        </w:rPr>
        <w:softHyphen/>
        <w:t>րության</w:t>
      </w:r>
      <w:r w:rsidRPr="00C558D7">
        <w:rPr>
          <w:rFonts w:ascii="GHEA Grapalat" w:hAnsi="GHEA Grapalat"/>
          <w:lang w:val="fr-CA"/>
        </w:rPr>
        <w:t xml:space="preserve"> </w:t>
      </w:r>
      <w:r w:rsidRPr="00C558D7">
        <w:rPr>
          <w:rFonts w:ascii="GHEA Grapalat" w:hAnsi="GHEA Grapalat" w:cs="Sylfaen"/>
          <w:lang w:val="fr-CA"/>
        </w:rPr>
        <w:t>եզրակացության</w:t>
      </w:r>
      <w:r w:rsidRPr="00C558D7">
        <w:rPr>
          <w:rFonts w:ascii="GHEA Grapalat" w:hAnsi="GHEA Grapalat"/>
          <w:lang w:val="fr-CA"/>
        </w:rPr>
        <w:t xml:space="preserve"> </w:t>
      </w:r>
      <w:r w:rsidRPr="00C558D7">
        <w:rPr>
          <w:rFonts w:ascii="GHEA Grapalat" w:hAnsi="GHEA Grapalat" w:cs="Sylfaen"/>
          <w:lang w:val="fr-CA"/>
        </w:rPr>
        <w:t>նա</w:t>
      </w:r>
      <w:r w:rsidRPr="00C558D7">
        <w:rPr>
          <w:rFonts w:ascii="GHEA Grapalat" w:hAnsi="GHEA Grapalat" w:cs="Sylfaen"/>
          <w:lang w:val="fr-CA"/>
        </w:rPr>
        <w:softHyphen/>
        <w:t>խա</w:t>
      </w:r>
      <w:r w:rsidRPr="00C558D7">
        <w:rPr>
          <w:rFonts w:ascii="GHEA Grapalat" w:hAnsi="GHEA Grapalat" w:cs="Sylfaen"/>
          <w:lang w:val="fr-CA"/>
        </w:rPr>
        <w:softHyphen/>
        <w:t>գծի</w:t>
      </w:r>
      <w:r w:rsidRPr="00C558D7">
        <w:rPr>
          <w:rFonts w:ascii="GHEA Grapalat" w:hAnsi="GHEA Grapalat"/>
          <w:lang w:val="fr-CA"/>
        </w:rPr>
        <w:t xml:space="preserve"> </w:t>
      </w:r>
      <w:r w:rsidRPr="00C558D7">
        <w:rPr>
          <w:rFonts w:ascii="GHEA Grapalat" w:hAnsi="GHEA Grapalat" w:cs="Sylfaen"/>
          <w:lang w:val="fr-CA"/>
        </w:rPr>
        <w:t>մասին</w:t>
      </w:r>
    </w:p>
    <w:p w:rsidR="005A79B8" w:rsidRPr="00C558D7" w:rsidRDefault="005A79B8" w:rsidP="005A79B8">
      <w:pPr>
        <w:spacing w:line="360" w:lineRule="auto"/>
        <w:jc w:val="center"/>
        <w:rPr>
          <w:rFonts w:ascii="GHEA Grapalat" w:hAnsi="GHEA Grapalat"/>
          <w:lang w:val="fr-CA"/>
        </w:rPr>
      </w:pPr>
      <w:r w:rsidRPr="00C558D7">
        <w:rPr>
          <w:rFonts w:ascii="GHEA Grapalat" w:hAnsi="GHEA Grapalat"/>
          <w:lang w:val="fr-CA"/>
        </w:rPr>
        <w:t>-------------------------------------------------------------------------------------------</w:t>
      </w:r>
    </w:p>
    <w:p w:rsidR="005A79B8" w:rsidRPr="00C558D7" w:rsidRDefault="005A79B8" w:rsidP="005A79B8">
      <w:pPr>
        <w:spacing w:line="360" w:lineRule="auto"/>
        <w:jc w:val="right"/>
        <w:rPr>
          <w:rFonts w:ascii="GHEA Grapalat" w:hAnsi="GHEA Grapalat"/>
          <w:lang w:val="fr-CA"/>
        </w:rPr>
      </w:pPr>
    </w:p>
    <w:p w:rsidR="005A79B8" w:rsidRPr="00C558D7" w:rsidRDefault="005A79B8" w:rsidP="005A79B8">
      <w:pPr>
        <w:spacing w:line="360" w:lineRule="auto"/>
        <w:ind w:firstLine="720"/>
        <w:jc w:val="both"/>
        <w:rPr>
          <w:rFonts w:ascii="GHEA Grapalat" w:hAnsi="GHEA Grapalat"/>
          <w:lang w:val="fr-CA"/>
        </w:rPr>
      </w:pPr>
      <w:r w:rsidRPr="00C558D7">
        <w:rPr>
          <w:rFonts w:ascii="GHEA Grapalat" w:hAnsi="GHEA Grapalat" w:cs="Sylfaen"/>
          <w:lang w:val="fr-CA"/>
        </w:rPr>
        <w:t>Հավանություն</w:t>
      </w:r>
      <w:r w:rsidRPr="00C558D7">
        <w:rPr>
          <w:rFonts w:ascii="GHEA Grapalat" w:hAnsi="GHEA Grapalat"/>
          <w:lang w:val="fr-CA"/>
        </w:rPr>
        <w:t xml:space="preserve"> </w:t>
      </w:r>
      <w:r w:rsidRPr="00C558D7">
        <w:rPr>
          <w:rFonts w:ascii="GHEA Grapalat" w:hAnsi="GHEA Grapalat" w:cs="Sylfaen"/>
          <w:lang w:val="fr-CA"/>
        </w:rPr>
        <w:t>տալ</w:t>
      </w:r>
      <w:r w:rsidRPr="00C558D7">
        <w:rPr>
          <w:rFonts w:ascii="GHEA Grapalat" w:hAnsi="GHEA Grapalat"/>
          <w:lang w:val="fr-CA"/>
        </w:rPr>
        <w:t xml:space="preserve"> </w:t>
      </w:r>
      <w:r w:rsidRPr="00C558D7">
        <w:rPr>
          <w:rFonts w:ascii="GHEA Grapalat" w:eastAsia="Times New Roman" w:hAnsi="GHEA Grapalat" w:cs="Times New Roman"/>
        </w:rPr>
        <w:t xml:space="preserve">«Վարչական իրավախախտումների վերաբերյալ Հայաստանի Հանրապետության օրենսգրքում </w:t>
      </w:r>
      <w:r w:rsidRPr="00C558D7">
        <w:rPr>
          <w:rFonts w:ascii="GHEA Grapalat" w:hAnsi="GHEA Grapalat" w:cs="Sylfaen"/>
          <w:bCs/>
        </w:rPr>
        <w:t>փոփոխություններ և լրացումներ կատարելու</w:t>
      </w:r>
      <w:r w:rsidRPr="00C558D7">
        <w:rPr>
          <w:rFonts w:ascii="GHEA Grapalat" w:hAnsi="GHEA Grapalat"/>
          <w:bCs/>
          <w:lang w:val="fr-CA"/>
        </w:rPr>
        <w:t xml:space="preserve"> </w:t>
      </w:r>
      <w:r w:rsidRPr="00C558D7">
        <w:rPr>
          <w:rFonts w:ascii="GHEA Grapalat" w:hAnsi="GHEA Grapalat" w:cs="Sylfaen"/>
          <w:bCs/>
        </w:rPr>
        <w:t>մա</w:t>
      </w:r>
      <w:r w:rsidRPr="00C558D7">
        <w:rPr>
          <w:rFonts w:ascii="GHEA Grapalat" w:hAnsi="GHEA Grapalat" w:cs="Sylfaen"/>
          <w:bCs/>
          <w:lang w:val="fr-CA"/>
        </w:rPr>
        <w:softHyphen/>
      </w:r>
      <w:r w:rsidRPr="00C558D7">
        <w:rPr>
          <w:rFonts w:ascii="GHEA Grapalat" w:hAnsi="GHEA Grapalat" w:cs="Sylfaen"/>
          <w:bCs/>
        </w:rPr>
        <w:t>սին</w:t>
      </w:r>
      <w:r w:rsidRPr="00C558D7">
        <w:rPr>
          <w:rFonts w:ascii="GHEA Grapalat" w:hAnsi="GHEA Grapalat" w:cs="Sylfaen"/>
          <w:bCs/>
          <w:lang w:val="fr-CA"/>
        </w:rPr>
        <w:t xml:space="preserve">» </w:t>
      </w:r>
      <w:r w:rsidRPr="00C558D7">
        <w:rPr>
          <w:rFonts w:ascii="GHEA Grapalat" w:hAnsi="GHEA Grapalat" w:cs="Sylfaen"/>
          <w:lang w:val="fr-CA"/>
        </w:rPr>
        <w:t>Հա</w:t>
      </w:r>
      <w:r w:rsidRPr="00C558D7">
        <w:rPr>
          <w:rFonts w:ascii="GHEA Grapalat" w:hAnsi="GHEA Grapalat" w:cs="Sylfaen"/>
          <w:lang w:val="fr-CA"/>
        </w:rPr>
        <w:softHyphen/>
        <w:t>յաս</w:t>
      </w:r>
      <w:r w:rsidRPr="00C558D7">
        <w:rPr>
          <w:rFonts w:ascii="GHEA Grapalat" w:hAnsi="GHEA Grapalat" w:cs="Sylfaen"/>
          <w:lang w:val="fr-CA"/>
        </w:rPr>
        <w:softHyphen/>
        <w:t>տանի</w:t>
      </w:r>
      <w:r w:rsidRPr="00C558D7">
        <w:rPr>
          <w:rFonts w:ascii="GHEA Grapalat" w:hAnsi="GHEA Grapalat"/>
          <w:lang w:val="fr-CA"/>
        </w:rPr>
        <w:t xml:space="preserve"> </w:t>
      </w:r>
      <w:r w:rsidRPr="00C558D7">
        <w:rPr>
          <w:rFonts w:ascii="GHEA Grapalat" w:hAnsi="GHEA Grapalat" w:cs="Sylfaen"/>
          <w:lang w:val="fr-CA"/>
        </w:rPr>
        <w:t>Հան</w:t>
      </w:r>
      <w:r w:rsidRPr="00C558D7">
        <w:rPr>
          <w:rFonts w:ascii="GHEA Grapalat" w:hAnsi="GHEA Grapalat" w:cs="Sylfaen"/>
          <w:lang w:val="fr-CA"/>
        </w:rPr>
        <w:softHyphen/>
        <w:t>րապետության</w:t>
      </w:r>
      <w:r w:rsidRPr="00C558D7">
        <w:rPr>
          <w:rFonts w:ascii="GHEA Grapalat" w:hAnsi="GHEA Grapalat"/>
          <w:lang w:val="fr-CA"/>
        </w:rPr>
        <w:t xml:space="preserve"> </w:t>
      </w:r>
      <w:r w:rsidRPr="00C558D7">
        <w:rPr>
          <w:rFonts w:ascii="GHEA Grapalat" w:hAnsi="GHEA Grapalat" w:cs="Sylfaen"/>
          <w:lang w:val="fr-CA"/>
        </w:rPr>
        <w:t>օրենքի</w:t>
      </w:r>
      <w:r w:rsidRPr="00C558D7">
        <w:rPr>
          <w:rFonts w:ascii="GHEA Grapalat" w:hAnsi="GHEA Grapalat"/>
          <w:lang w:val="fr-CA"/>
        </w:rPr>
        <w:t xml:space="preserve"> </w:t>
      </w:r>
      <w:r w:rsidRPr="00C558D7">
        <w:rPr>
          <w:rFonts w:ascii="GHEA Grapalat" w:hAnsi="GHEA Grapalat" w:cs="Sylfaen"/>
          <w:lang w:val="fr-CA"/>
        </w:rPr>
        <w:t>նա</w:t>
      </w:r>
      <w:r w:rsidRPr="00C558D7">
        <w:rPr>
          <w:rFonts w:ascii="GHEA Grapalat" w:hAnsi="GHEA Grapalat" w:cs="Sylfaen"/>
          <w:lang w:val="fr-CA"/>
        </w:rPr>
        <w:softHyphen/>
        <w:t>խագծի</w:t>
      </w:r>
      <w:r w:rsidRPr="00C558D7">
        <w:rPr>
          <w:rFonts w:ascii="GHEA Grapalat" w:hAnsi="GHEA Grapalat"/>
          <w:lang w:val="fr-CA"/>
        </w:rPr>
        <w:t xml:space="preserve"> </w:t>
      </w:r>
      <w:r w:rsidRPr="00C558D7">
        <w:rPr>
          <w:rFonts w:ascii="GHEA Grapalat" w:hAnsi="GHEA Grapalat" w:cs="Sylfaen"/>
          <w:lang w:val="fr-CA"/>
        </w:rPr>
        <w:t>վերաբերյալ</w:t>
      </w:r>
      <w:r w:rsidRPr="00C558D7">
        <w:rPr>
          <w:rFonts w:ascii="GHEA Grapalat" w:hAnsi="GHEA Grapalat"/>
          <w:lang w:val="fr-CA"/>
        </w:rPr>
        <w:t xml:space="preserve"> </w:t>
      </w:r>
      <w:r w:rsidRPr="00C558D7">
        <w:rPr>
          <w:rFonts w:ascii="GHEA Grapalat" w:hAnsi="GHEA Grapalat" w:cs="Sylfaen"/>
          <w:lang w:val="fr-CA"/>
        </w:rPr>
        <w:t>Հա</w:t>
      </w:r>
      <w:r w:rsidRPr="00C558D7">
        <w:rPr>
          <w:rFonts w:ascii="GHEA Grapalat" w:hAnsi="GHEA Grapalat" w:cs="Sylfaen"/>
          <w:lang w:val="fr-CA"/>
        </w:rPr>
        <w:softHyphen/>
        <w:t>յաստանի</w:t>
      </w:r>
      <w:r w:rsidRPr="00C558D7">
        <w:rPr>
          <w:rFonts w:ascii="GHEA Grapalat" w:hAnsi="GHEA Grapalat"/>
          <w:lang w:val="fr-CA"/>
        </w:rPr>
        <w:t xml:space="preserve"> </w:t>
      </w:r>
      <w:r w:rsidRPr="00C558D7">
        <w:rPr>
          <w:rFonts w:ascii="GHEA Grapalat" w:hAnsi="GHEA Grapalat" w:cs="Sylfaen"/>
          <w:lang w:val="fr-CA"/>
        </w:rPr>
        <w:t>Հան</w:t>
      </w:r>
      <w:r w:rsidRPr="00C558D7">
        <w:rPr>
          <w:rFonts w:ascii="GHEA Grapalat" w:hAnsi="GHEA Grapalat" w:cs="Sylfaen"/>
          <w:lang w:val="fr-CA"/>
        </w:rPr>
        <w:softHyphen/>
        <w:t>րապետության</w:t>
      </w:r>
      <w:r w:rsidRPr="00C558D7">
        <w:rPr>
          <w:rFonts w:ascii="GHEA Grapalat" w:hAnsi="GHEA Grapalat"/>
          <w:lang w:val="fr-CA"/>
        </w:rPr>
        <w:t xml:space="preserve"> </w:t>
      </w:r>
      <w:r w:rsidRPr="00C558D7">
        <w:rPr>
          <w:rFonts w:ascii="GHEA Grapalat" w:hAnsi="GHEA Grapalat" w:cs="Sylfaen"/>
          <w:lang w:val="fr-CA"/>
        </w:rPr>
        <w:t>կառա</w:t>
      </w:r>
      <w:r w:rsidRPr="00C558D7">
        <w:rPr>
          <w:rFonts w:ascii="GHEA Grapalat" w:hAnsi="GHEA Grapalat" w:cs="Sylfaen"/>
          <w:lang w:val="fr-CA"/>
        </w:rPr>
        <w:softHyphen/>
        <w:t>վա</w:t>
      </w:r>
      <w:r w:rsidRPr="00C558D7">
        <w:rPr>
          <w:rFonts w:ascii="GHEA Grapalat" w:hAnsi="GHEA Grapalat" w:cs="Sylfaen"/>
          <w:lang w:val="fr-CA"/>
        </w:rPr>
        <w:softHyphen/>
      </w:r>
      <w:r w:rsidRPr="00C558D7">
        <w:rPr>
          <w:rFonts w:ascii="GHEA Grapalat" w:hAnsi="GHEA Grapalat" w:cs="Sylfaen"/>
          <w:lang w:val="fr-CA"/>
        </w:rPr>
        <w:softHyphen/>
        <w:t>րու</w:t>
      </w:r>
      <w:r w:rsidRPr="00C558D7">
        <w:rPr>
          <w:rFonts w:ascii="GHEA Grapalat" w:hAnsi="GHEA Grapalat" w:cs="Sylfaen"/>
          <w:lang w:val="fr-CA"/>
        </w:rPr>
        <w:softHyphen/>
        <w:t>թյան</w:t>
      </w:r>
      <w:r w:rsidRPr="00C558D7">
        <w:rPr>
          <w:rFonts w:ascii="GHEA Grapalat" w:hAnsi="GHEA Grapalat"/>
          <w:lang w:val="fr-CA"/>
        </w:rPr>
        <w:t xml:space="preserve"> </w:t>
      </w:r>
      <w:r w:rsidRPr="00C558D7">
        <w:rPr>
          <w:rFonts w:ascii="GHEA Grapalat" w:hAnsi="GHEA Grapalat" w:cs="Sylfaen"/>
          <w:lang w:val="fr-CA"/>
        </w:rPr>
        <w:t>եզրակացության</w:t>
      </w:r>
      <w:r w:rsidRPr="00C558D7">
        <w:rPr>
          <w:rFonts w:ascii="GHEA Grapalat" w:hAnsi="GHEA Grapalat"/>
          <w:lang w:val="fr-CA"/>
        </w:rPr>
        <w:t xml:space="preserve"> </w:t>
      </w:r>
      <w:r w:rsidRPr="00C558D7">
        <w:rPr>
          <w:rFonts w:ascii="GHEA Grapalat" w:hAnsi="GHEA Grapalat" w:cs="Sylfaen"/>
          <w:lang w:val="fr-CA"/>
        </w:rPr>
        <w:t>նա</w:t>
      </w:r>
      <w:r w:rsidRPr="00C558D7">
        <w:rPr>
          <w:rFonts w:ascii="GHEA Grapalat" w:hAnsi="GHEA Grapalat" w:cs="Sylfaen"/>
          <w:lang w:val="fr-CA"/>
        </w:rPr>
        <w:softHyphen/>
        <w:t>խագծին</w:t>
      </w:r>
      <w:r w:rsidRPr="00C558D7">
        <w:rPr>
          <w:rFonts w:ascii="GHEA Grapalat" w:hAnsi="GHEA Grapalat"/>
          <w:lang w:val="fr-CA"/>
        </w:rPr>
        <w:t xml:space="preserve"> </w:t>
      </w:r>
      <w:r w:rsidRPr="00C558D7">
        <w:rPr>
          <w:rFonts w:ascii="GHEA Grapalat" w:hAnsi="GHEA Grapalat" w:cs="Sylfaen"/>
          <w:lang w:val="fr-CA"/>
        </w:rPr>
        <w:t>և</w:t>
      </w:r>
      <w:r w:rsidRPr="00C558D7">
        <w:rPr>
          <w:rFonts w:ascii="GHEA Grapalat" w:hAnsi="GHEA Grapalat"/>
          <w:lang w:val="fr-CA"/>
        </w:rPr>
        <w:t xml:space="preserve"> </w:t>
      </w:r>
      <w:r w:rsidRPr="00C558D7">
        <w:rPr>
          <w:rFonts w:ascii="GHEA Grapalat" w:hAnsi="GHEA Grapalat" w:cs="Sylfaen"/>
          <w:lang w:val="fr-CA"/>
        </w:rPr>
        <w:t>այն</w:t>
      </w:r>
      <w:r w:rsidRPr="00C558D7">
        <w:rPr>
          <w:rFonts w:ascii="GHEA Grapalat" w:hAnsi="GHEA Grapalat"/>
          <w:lang w:val="fr-CA"/>
        </w:rPr>
        <w:t xml:space="preserve"> </w:t>
      </w:r>
      <w:r w:rsidRPr="00C558D7">
        <w:rPr>
          <w:rFonts w:ascii="GHEA Grapalat" w:hAnsi="GHEA Grapalat" w:cs="Sylfaen"/>
          <w:lang w:val="fr-CA"/>
        </w:rPr>
        <w:t>սահմանված</w:t>
      </w:r>
      <w:r w:rsidRPr="00C558D7">
        <w:rPr>
          <w:rFonts w:ascii="GHEA Grapalat" w:hAnsi="GHEA Grapalat"/>
          <w:lang w:val="fr-CA"/>
        </w:rPr>
        <w:t xml:space="preserve"> </w:t>
      </w:r>
      <w:r w:rsidRPr="00C558D7">
        <w:rPr>
          <w:rFonts w:ascii="GHEA Grapalat" w:hAnsi="GHEA Grapalat" w:cs="Sylfaen"/>
          <w:lang w:val="fr-CA"/>
        </w:rPr>
        <w:t>կար</w:t>
      </w:r>
      <w:r w:rsidRPr="00C558D7">
        <w:rPr>
          <w:rFonts w:ascii="GHEA Grapalat" w:hAnsi="GHEA Grapalat" w:cs="Sylfaen"/>
          <w:lang w:val="fr-CA"/>
        </w:rPr>
        <w:softHyphen/>
        <w:t>գով</w:t>
      </w:r>
      <w:r w:rsidRPr="00C558D7">
        <w:rPr>
          <w:rFonts w:ascii="GHEA Grapalat" w:hAnsi="GHEA Grapalat"/>
          <w:lang w:val="fr-CA"/>
        </w:rPr>
        <w:t xml:space="preserve"> </w:t>
      </w:r>
      <w:r w:rsidRPr="00C558D7">
        <w:rPr>
          <w:rFonts w:ascii="GHEA Grapalat" w:hAnsi="GHEA Grapalat" w:cs="Sylfaen"/>
          <w:lang w:val="fr-CA"/>
        </w:rPr>
        <w:t>ներկայացնել</w:t>
      </w:r>
      <w:r w:rsidRPr="00C558D7">
        <w:rPr>
          <w:rFonts w:ascii="GHEA Grapalat" w:hAnsi="GHEA Grapalat"/>
          <w:lang w:val="fr-CA"/>
        </w:rPr>
        <w:t xml:space="preserve"> </w:t>
      </w:r>
      <w:r w:rsidRPr="00C558D7">
        <w:rPr>
          <w:rFonts w:ascii="GHEA Grapalat" w:hAnsi="GHEA Grapalat" w:cs="Sylfaen"/>
          <w:lang w:val="fr-CA"/>
        </w:rPr>
        <w:t>Հայաս</w:t>
      </w:r>
      <w:r w:rsidRPr="00C558D7">
        <w:rPr>
          <w:rFonts w:ascii="GHEA Grapalat" w:hAnsi="GHEA Grapalat" w:cs="Sylfaen"/>
          <w:lang w:val="fr-CA"/>
        </w:rPr>
        <w:softHyphen/>
        <w:t>տանի</w:t>
      </w:r>
      <w:r w:rsidRPr="00C558D7">
        <w:rPr>
          <w:rFonts w:ascii="GHEA Grapalat" w:hAnsi="GHEA Grapalat"/>
          <w:lang w:val="fr-CA"/>
        </w:rPr>
        <w:t xml:space="preserve"> </w:t>
      </w:r>
      <w:r w:rsidRPr="00C558D7">
        <w:rPr>
          <w:rFonts w:ascii="GHEA Grapalat" w:hAnsi="GHEA Grapalat" w:cs="Sylfaen"/>
          <w:lang w:val="fr-CA"/>
        </w:rPr>
        <w:t>Հան</w:t>
      </w:r>
      <w:r w:rsidRPr="00C558D7">
        <w:rPr>
          <w:rFonts w:ascii="GHEA Grapalat" w:hAnsi="GHEA Grapalat" w:cs="Sylfaen"/>
          <w:lang w:val="fr-CA"/>
        </w:rPr>
        <w:softHyphen/>
        <w:t>րապետության</w:t>
      </w:r>
      <w:r w:rsidRPr="00C558D7">
        <w:rPr>
          <w:rFonts w:ascii="GHEA Grapalat" w:hAnsi="GHEA Grapalat"/>
          <w:lang w:val="fr-CA"/>
        </w:rPr>
        <w:t xml:space="preserve"> </w:t>
      </w:r>
      <w:r w:rsidRPr="00C558D7">
        <w:rPr>
          <w:rFonts w:ascii="GHEA Grapalat" w:hAnsi="GHEA Grapalat" w:cs="Sylfaen"/>
          <w:lang w:val="fr-CA"/>
        </w:rPr>
        <w:t>Ազ</w:t>
      </w:r>
      <w:r w:rsidRPr="00C558D7">
        <w:rPr>
          <w:rFonts w:ascii="GHEA Grapalat" w:hAnsi="GHEA Grapalat" w:cs="Sylfaen"/>
          <w:lang w:val="fr-CA"/>
        </w:rPr>
        <w:softHyphen/>
        <w:t>գա</w:t>
      </w:r>
      <w:r w:rsidRPr="00C558D7">
        <w:rPr>
          <w:rFonts w:ascii="GHEA Grapalat" w:hAnsi="GHEA Grapalat" w:cs="Sylfaen"/>
          <w:lang w:val="fr-CA"/>
        </w:rPr>
        <w:softHyphen/>
        <w:t>յին</w:t>
      </w:r>
      <w:r w:rsidRPr="00C558D7">
        <w:rPr>
          <w:rFonts w:ascii="GHEA Grapalat" w:hAnsi="GHEA Grapalat"/>
          <w:lang w:val="fr-CA"/>
        </w:rPr>
        <w:t xml:space="preserve"> </w:t>
      </w:r>
      <w:r w:rsidRPr="00C558D7">
        <w:rPr>
          <w:rFonts w:ascii="GHEA Grapalat" w:hAnsi="GHEA Grapalat" w:cs="Sylfaen"/>
          <w:lang w:val="fr-CA"/>
        </w:rPr>
        <w:t>ժողով</w:t>
      </w:r>
      <w:r w:rsidRPr="00C558D7">
        <w:rPr>
          <w:rFonts w:ascii="GHEA Grapalat" w:hAnsi="GHEA Grapalat"/>
          <w:lang w:val="fr-CA"/>
        </w:rPr>
        <w:t>:</w:t>
      </w:r>
    </w:p>
    <w:p w:rsidR="005A79B8" w:rsidRPr="00C558D7" w:rsidRDefault="005A79B8" w:rsidP="005A79B8">
      <w:pPr>
        <w:spacing w:line="360" w:lineRule="auto"/>
        <w:jc w:val="right"/>
        <w:rPr>
          <w:rFonts w:ascii="GHEA Grapalat" w:hAnsi="GHEA Grapalat"/>
          <w:lang w:val="fr-CA"/>
        </w:rPr>
      </w:pPr>
    </w:p>
    <w:p w:rsidR="005A79B8" w:rsidRPr="00C558D7" w:rsidRDefault="005A79B8" w:rsidP="005A79B8">
      <w:pPr>
        <w:spacing w:line="360" w:lineRule="auto"/>
        <w:jc w:val="right"/>
        <w:rPr>
          <w:rFonts w:ascii="GHEA Grapalat" w:hAnsi="GHEA Grapalat"/>
          <w:lang w:val="fr-CA"/>
        </w:rPr>
      </w:pPr>
      <w:r w:rsidRPr="00C558D7">
        <w:rPr>
          <w:rFonts w:ascii="GHEA Grapalat" w:hAnsi="GHEA Grapalat"/>
        </w:rPr>
        <w:t>Վ. Գասպարյան</w:t>
      </w:r>
    </w:p>
    <w:p w:rsidR="005A79B8" w:rsidRPr="00C558D7" w:rsidRDefault="005A79B8" w:rsidP="005A79B8">
      <w:pPr>
        <w:spacing w:line="360" w:lineRule="auto"/>
        <w:rPr>
          <w:rFonts w:ascii="GHEA Grapalat" w:hAnsi="GHEA Grapalat" w:cs="Sylfaen"/>
          <w:lang w:val="fr-CA"/>
        </w:rPr>
      </w:pPr>
    </w:p>
    <w:p w:rsidR="005A79B8" w:rsidRPr="00C558D7" w:rsidRDefault="005A79B8" w:rsidP="005A79B8">
      <w:pPr>
        <w:spacing w:line="360" w:lineRule="auto"/>
        <w:rPr>
          <w:rFonts w:ascii="GHEA Grapalat" w:hAnsi="GHEA Grapalat" w:cs="Sylfaen"/>
          <w:lang w:val="fr-CA"/>
        </w:rPr>
      </w:pPr>
    </w:p>
    <w:p w:rsidR="005A79B8" w:rsidRPr="00C558D7" w:rsidRDefault="005A79B8" w:rsidP="005A79B8">
      <w:pPr>
        <w:spacing w:line="360" w:lineRule="auto"/>
        <w:rPr>
          <w:rFonts w:ascii="GHEA Grapalat" w:hAnsi="GHEA Grapalat" w:cs="Sylfaen"/>
          <w:lang w:val="fr-CA"/>
        </w:rPr>
      </w:pPr>
    </w:p>
    <w:p w:rsidR="005A79B8" w:rsidRPr="00C558D7" w:rsidRDefault="005A79B8" w:rsidP="005A79B8">
      <w:pPr>
        <w:spacing w:line="360" w:lineRule="auto"/>
        <w:rPr>
          <w:rFonts w:ascii="GHEA Grapalat" w:hAnsi="GHEA Grapalat" w:cs="Sylfaen"/>
          <w:lang w:val="fr-CA"/>
        </w:rPr>
      </w:pPr>
    </w:p>
    <w:p w:rsidR="005A79B8" w:rsidRPr="00C558D7" w:rsidRDefault="005A79B8" w:rsidP="005A79B8">
      <w:pPr>
        <w:spacing w:line="360" w:lineRule="auto"/>
        <w:rPr>
          <w:rFonts w:ascii="GHEA Grapalat" w:hAnsi="GHEA Grapalat" w:cs="Sylfaen"/>
          <w:lang w:val="fr-CA"/>
        </w:rPr>
      </w:pPr>
    </w:p>
    <w:p w:rsidR="005A79B8" w:rsidRPr="00C558D7" w:rsidRDefault="005A79B8" w:rsidP="005A79B8">
      <w:pPr>
        <w:spacing w:line="360" w:lineRule="auto"/>
        <w:rPr>
          <w:rFonts w:ascii="GHEA Grapalat" w:hAnsi="GHEA Grapalat"/>
          <w:lang w:val="fr-CA"/>
        </w:rPr>
      </w:pPr>
      <w:r w:rsidRPr="00C558D7">
        <w:rPr>
          <w:rFonts w:ascii="GHEA Grapalat" w:hAnsi="GHEA Grapalat" w:cs="Sylfaen"/>
          <w:lang w:val="fr-CA"/>
        </w:rPr>
        <w:t>Ամալյա</w:t>
      </w:r>
      <w:r w:rsidRPr="00C558D7">
        <w:rPr>
          <w:rFonts w:ascii="GHEA Grapalat" w:hAnsi="GHEA Grapalat"/>
          <w:lang w:val="fr-CA"/>
        </w:rPr>
        <w:t xml:space="preserve"> </w:t>
      </w:r>
      <w:r w:rsidRPr="00C558D7">
        <w:rPr>
          <w:rFonts w:ascii="GHEA Grapalat" w:hAnsi="GHEA Grapalat" w:cs="Sylfaen"/>
          <w:lang w:val="fr-CA"/>
        </w:rPr>
        <w:t>Ենգոյան</w:t>
      </w:r>
      <w:r w:rsidRPr="00C558D7">
        <w:rPr>
          <w:rFonts w:ascii="GHEA Grapalat" w:hAnsi="GHEA Grapalat"/>
          <w:lang w:val="fr-CA"/>
        </w:rPr>
        <w:t xml:space="preserve"> _________________</w:t>
      </w:r>
      <w:proofErr w:type="gramStart"/>
      <w:r w:rsidRPr="00C558D7">
        <w:rPr>
          <w:rFonts w:ascii="GHEA Grapalat" w:hAnsi="GHEA Grapalat"/>
          <w:lang w:val="fr-CA"/>
        </w:rPr>
        <w:t xml:space="preserve">_ </w:t>
      </w:r>
      <w:r w:rsidRPr="00C558D7">
        <w:rPr>
          <w:rFonts w:ascii="GHEA Grapalat" w:hAnsi="GHEA Grapalat" w:cs="Sylfaen"/>
          <w:lang w:val="fr-CA"/>
        </w:rPr>
        <w:t>,</w:t>
      </w:r>
      <w:proofErr w:type="gramEnd"/>
      <w:r w:rsidRPr="00C558D7">
        <w:rPr>
          <w:rFonts w:ascii="GHEA Grapalat" w:hAnsi="GHEA Grapalat" w:cs="Sylfaen"/>
          <w:lang w:val="fr-CA"/>
        </w:rPr>
        <w:t xml:space="preserve">,         ,, </w:t>
      </w:r>
      <w:r w:rsidR="0068735A">
        <w:rPr>
          <w:rFonts w:ascii="GHEA Grapalat" w:hAnsi="GHEA Grapalat" w:cs="Sylfaen"/>
          <w:lang w:val="fr-CA"/>
        </w:rPr>
        <w:t>մայիսի</w:t>
      </w:r>
      <w:r w:rsidRPr="00C558D7">
        <w:rPr>
          <w:rFonts w:ascii="GHEA Grapalat" w:hAnsi="GHEA Grapalat" w:cs="Sylfaen"/>
          <w:lang w:val="fr-CA"/>
        </w:rPr>
        <w:t xml:space="preserve"> </w:t>
      </w:r>
      <w:r w:rsidRPr="00C558D7">
        <w:rPr>
          <w:rFonts w:ascii="GHEA Grapalat" w:hAnsi="GHEA Grapalat"/>
          <w:lang w:val="fr-CA"/>
        </w:rPr>
        <w:t xml:space="preserve">2014 </w:t>
      </w:r>
      <w:r w:rsidRPr="00C558D7">
        <w:rPr>
          <w:rFonts w:ascii="GHEA Grapalat" w:hAnsi="GHEA Grapalat" w:cs="Sylfaen"/>
          <w:lang w:val="fr-CA"/>
        </w:rPr>
        <w:t>թ</w:t>
      </w:r>
      <w:r w:rsidRPr="00C558D7">
        <w:rPr>
          <w:rFonts w:ascii="GHEA Grapalat" w:hAnsi="GHEA Grapalat"/>
          <w:lang w:val="fr-CA"/>
        </w:rPr>
        <w:t>.</w:t>
      </w:r>
    </w:p>
    <w:p w:rsidR="005A79B8" w:rsidRPr="00C558D7" w:rsidRDefault="005A79B8" w:rsidP="005A79B8">
      <w:pPr>
        <w:spacing w:line="360" w:lineRule="auto"/>
        <w:rPr>
          <w:rFonts w:ascii="GHEA Grapalat" w:hAnsi="GHEA Grapalat"/>
          <w:lang w:val="fr-CA"/>
        </w:rPr>
      </w:pPr>
      <w:r w:rsidRPr="00C558D7">
        <w:rPr>
          <w:rFonts w:ascii="GHEA Grapalat" w:hAnsi="GHEA Grapalat"/>
          <w:lang w:val="fr-CA"/>
        </w:rPr>
        <w:t>Արտակ Ասատրյան _______________</w:t>
      </w:r>
      <w:proofErr w:type="gramStart"/>
      <w:r w:rsidRPr="00C558D7">
        <w:rPr>
          <w:rFonts w:ascii="GHEA Grapalat" w:hAnsi="GHEA Grapalat"/>
          <w:lang w:val="fr-CA"/>
        </w:rPr>
        <w:t xml:space="preserve">_ </w:t>
      </w:r>
      <w:r w:rsidRPr="00C558D7">
        <w:rPr>
          <w:rFonts w:ascii="GHEA Grapalat" w:hAnsi="GHEA Grapalat" w:cs="Sylfaen"/>
          <w:lang w:val="fr-CA"/>
        </w:rPr>
        <w:t>,</w:t>
      </w:r>
      <w:proofErr w:type="gramEnd"/>
      <w:r w:rsidRPr="00C558D7">
        <w:rPr>
          <w:rFonts w:ascii="GHEA Grapalat" w:hAnsi="GHEA Grapalat" w:cs="Sylfaen"/>
          <w:lang w:val="fr-CA"/>
        </w:rPr>
        <w:t xml:space="preserve">,         ,, </w:t>
      </w:r>
      <w:r w:rsidR="0068735A">
        <w:rPr>
          <w:rFonts w:ascii="GHEA Grapalat" w:hAnsi="GHEA Grapalat" w:cs="Sylfaen"/>
          <w:lang w:val="fr-CA"/>
        </w:rPr>
        <w:t>մայիսի</w:t>
      </w:r>
      <w:r w:rsidR="0068735A" w:rsidRPr="00C558D7">
        <w:rPr>
          <w:rFonts w:ascii="GHEA Grapalat" w:hAnsi="GHEA Grapalat" w:cs="Sylfaen"/>
          <w:lang w:val="fr-CA"/>
        </w:rPr>
        <w:t xml:space="preserve"> </w:t>
      </w:r>
      <w:r w:rsidR="0068735A" w:rsidRPr="00C558D7">
        <w:rPr>
          <w:rFonts w:ascii="GHEA Grapalat" w:hAnsi="GHEA Grapalat"/>
          <w:lang w:val="fr-CA"/>
        </w:rPr>
        <w:t xml:space="preserve">2014 </w:t>
      </w:r>
      <w:r w:rsidR="0068735A" w:rsidRPr="00C558D7">
        <w:rPr>
          <w:rFonts w:ascii="GHEA Grapalat" w:hAnsi="GHEA Grapalat" w:cs="Sylfaen"/>
          <w:lang w:val="fr-CA"/>
        </w:rPr>
        <w:t>թ</w:t>
      </w:r>
      <w:r w:rsidR="0068735A" w:rsidRPr="00C558D7">
        <w:rPr>
          <w:rFonts w:ascii="GHEA Grapalat" w:hAnsi="GHEA Grapalat"/>
          <w:lang w:val="fr-CA"/>
        </w:rPr>
        <w:t>.</w:t>
      </w:r>
    </w:p>
    <w:p w:rsidR="005A79B8" w:rsidRPr="00C558D7" w:rsidRDefault="005A79B8" w:rsidP="005A79B8">
      <w:pPr>
        <w:spacing w:line="360" w:lineRule="auto"/>
        <w:rPr>
          <w:rFonts w:ascii="GHEA Grapalat" w:hAnsi="GHEA Grapalat"/>
          <w:lang w:val="fr-CA"/>
        </w:rPr>
      </w:pPr>
      <w:r w:rsidRPr="00C558D7">
        <w:rPr>
          <w:rFonts w:ascii="GHEA Grapalat" w:hAnsi="GHEA Grapalat" w:cs="Sylfaen"/>
          <w:color w:val="000000"/>
        </w:rPr>
        <w:t xml:space="preserve">Հովակիմ </w:t>
      </w:r>
      <w:proofErr w:type="gramStart"/>
      <w:r w:rsidRPr="00C558D7">
        <w:rPr>
          <w:rFonts w:ascii="GHEA Grapalat" w:hAnsi="GHEA Grapalat" w:cs="Sylfaen"/>
          <w:color w:val="000000"/>
        </w:rPr>
        <w:t xml:space="preserve">Հովակիմյան  </w:t>
      </w:r>
      <w:r w:rsidRPr="00C558D7">
        <w:rPr>
          <w:rFonts w:ascii="GHEA Grapalat" w:hAnsi="GHEA Grapalat"/>
          <w:lang w:val="fr-CA"/>
        </w:rPr>
        <w:t>_</w:t>
      </w:r>
      <w:proofErr w:type="gramEnd"/>
      <w:r w:rsidRPr="00C558D7">
        <w:rPr>
          <w:rFonts w:ascii="GHEA Grapalat" w:hAnsi="GHEA Grapalat"/>
          <w:lang w:val="fr-CA"/>
        </w:rPr>
        <w:t xml:space="preserve">___________ </w:t>
      </w:r>
      <w:r w:rsidRPr="00C558D7">
        <w:rPr>
          <w:rFonts w:ascii="GHEA Grapalat" w:hAnsi="GHEA Grapalat" w:cs="Sylfaen"/>
          <w:lang w:val="fr-CA"/>
        </w:rPr>
        <w:t xml:space="preserve">,,         ,, </w:t>
      </w:r>
      <w:r w:rsidR="0068735A">
        <w:rPr>
          <w:rFonts w:ascii="GHEA Grapalat" w:hAnsi="GHEA Grapalat" w:cs="Sylfaen"/>
          <w:lang w:val="fr-CA"/>
        </w:rPr>
        <w:t>մայիսի</w:t>
      </w:r>
      <w:r w:rsidR="0068735A" w:rsidRPr="00C558D7">
        <w:rPr>
          <w:rFonts w:ascii="GHEA Grapalat" w:hAnsi="GHEA Grapalat" w:cs="Sylfaen"/>
          <w:lang w:val="fr-CA"/>
        </w:rPr>
        <w:t xml:space="preserve"> </w:t>
      </w:r>
      <w:r w:rsidR="0068735A" w:rsidRPr="00C558D7">
        <w:rPr>
          <w:rFonts w:ascii="GHEA Grapalat" w:hAnsi="GHEA Grapalat"/>
          <w:lang w:val="fr-CA"/>
        </w:rPr>
        <w:t xml:space="preserve">2014 </w:t>
      </w:r>
      <w:r w:rsidR="0068735A" w:rsidRPr="00C558D7">
        <w:rPr>
          <w:rFonts w:ascii="GHEA Grapalat" w:hAnsi="GHEA Grapalat" w:cs="Sylfaen"/>
          <w:lang w:val="fr-CA"/>
        </w:rPr>
        <w:t>թ</w:t>
      </w:r>
      <w:r w:rsidR="0068735A" w:rsidRPr="00C558D7">
        <w:rPr>
          <w:rFonts w:ascii="GHEA Grapalat" w:hAnsi="GHEA Grapalat"/>
          <w:lang w:val="fr-CA"/>
        </w:rPr>
        <w:t>.</w:t>
      </w:r>
    </w:p>
    <w:p w:rsidR="005A79B8" w:rsidRPr="00C558D7" w:rsidRDefault="005A79B8" w:rsidP="005A79B8">
      <w:pPr>
        <w:spacing w:after="0" w:line="240" w:lineRule="auto"/>
        <w:jc w:val="right"/>
        <w:rPr>
          <w:rFonts w:ascii="GHEA Grapalat" w:hAnsi="GHEA Grapalat"/>
          <w:u w:val="single"/>
          <w:lang w:val="fr-CA"/>
        </w:rPr>
      </w:pPr>
      <w:r w:rsidRPr="00C558D7">
        <w:rPr>
          <w:rFonts w:ascii="GHEA Grapalat" w:hAnsi="GHEA Grapalat"/>
          <w:u w:val="single"/>
          <w:lang w:val="fr-CA"/>
        </w:rPr>
        <w:lastRenderedPageBreak/>
        <w:t>ՆԱԽԱԳԻԾ</w:t>
      </w:r>
    </w:p>
    <w:p w:rsidR="005A79B8" w:rsidRPr="00C558D7" w:rsidRDefault="005A79B8" w:rsidP="005A79B8">
      <w:pPr>
        <w:spacing w:after="0" w:line="360" w:lineRule="auto"/>
        <w:ind w:left="5040"/>
        <w:jc w:val="right"/>
        <w:rPr>
          <w:rFonts w:ascii="GHEA Grapalat" w:hAnsi="GHEA Grapalat"/>
          <w:lang w:val="af-ZA"/>
        </w:rPr>
      </w:pPr>
    </w:p>
    <w:p w:rsidR="005A79B8" w:rsidRPr="00C558D7" w:rsidRDefault="005A79B8" w:rsidP="005A79B8">
      <w:pPr>
        <w:spacing w:after="0" w:line="360" w:lineRule="auto"/>
        <w:ind w:left="5040"/>
        <w:jc w:val="right"/>
        <w:rPr>
          <w:rFonts w:ascii="GHEA Grapalat" w:hAnsi="GHEA Grapalat"/>
          <w:lang w:val="af-ZA"/>
        </w:rPr>
      </w:pPr>
    </w:p>
    <w:p w:rsidR="005A79B8" w:rsidRPr="00C558D7" w:rsidRDefault="005A79B8" w:rsidP="005A79B8">
      <w:pPr>
        <w:spacing w:after="0" w:line="360" w:lineRule="auto"/>
        <w:ind w:left="5040"/>
        <w:jc w:val="right"/>
        <w:rPr>
          <w:rFonts w:ascii="GHEA Grapalat" w:hAnsi="GHEA Grapalat"/>
          <w:lang w:val="af-ZA"/>
        </w:rPr>
      </w:pPr>
      <w:r w:rsidRPr="00C558D7">
        <w:rPr>
          <w:rFonts w:ascii="GHEA Grapalat" w:hAnsi="GHEA Grapalat"/>
          <w:lang w:val="af-ZA"/>
        </w:rPr>
        <w:t xml:space="preserve">                                                                                  ՀԱՅԱՍՏԱՆԻ ՀԱՆՐԱՊԵՏՈՒԹՅԱՆ</w:t>
      </w:r>
    </w:p>
    <w:p w:rsidR="005A79B8" w:rsidRPr="00C558D7" w:rsidRDefault="005A79B8" w:rsidP="005A79B8">
      <w:pPr>
        <w:spacing w:after="0" w:line="360" w:lineRule="auto"/>
        <w:ind w:left="5040"/>
        <w:jc w:val="right"/>
        <w:rPr>
          <w:rFonts w:ascii="GHEA Grapalat" w:hAnsi="GHEA Grapalat"/>
          <w:lang w:val="af-ZA"/>
        </w:rPr>
      </w:pPr>
      <w:r w:rsidRPr="00C558D7">
        <w:rPr>
          <w:rFonts w:ascii="GHEA Grapalat" w:hAnsi="GHEA Grapalat"/>
          <w:lang w:val="af-ZA"/>
        </w:rPr>
        <w:t xml:space="preserve">   ԱԶԳԱՅԻՆ </w:t>
      </w:r>
      <w:r w:rsidR="009F412A">
        <w:rPr>
          <w:rFonts w:ascii="GHEA Grapalat" w:hAnsi="GHEA Grapalat"/>
          <w:lang w:val="af-ZA"/>
        </w:rPr>
        <w:t xml:space="preserve"> </w:t>
      </w:r>
      <w:r w:rsidRPr="00C558D7">
        <w:rPr>
          <w:rFonts w:ascii="GHEA Grapalat" w:hAnsi="GHEA Grapalat"/>
          <w:lang w:val="af-ZA"/>
        </w:rPr>
        <w:t xml:space="preserve">  ԺՈՂՈՎԻ </w:t>
      </w:r>
      <w:r w:rsidR="009F412A">
        <w:rPr>
          <w:rFonts w:ascii="GHEA Grapalat" w:hAnsi="GHEA Grapalat"/>
          <w:lang w:val="af-ZA"/>
        </w:rPr>
        <w:t xml:space="preserve"> </w:t>
      </w:r>
      <w:r w:rsidRPr="00C558D7">
        <w:rPr>
          <w:rFonts w:ascii="GHEA Grapalat" w:hAnsi="GHEA Grapalat"/>
          <w:lang w:val="af-ZA"/>
        </w:rPr>
        <w:t xml:space="preserve"> ՆԱԽԱԳԱՀ</w:t>
      </w:r>
    </w:p>
    <w:p w:rsidR="005A79B8" w:rsidRPr="00C558D7" w:rsidRDefault="005A79B8" w:rsidP="005A79B8">
      <w:pPr>
        <w:spacing w:after="0" w:line="360" w:lineRule="auto"/>
        <w:ind w:left="5040"/>
        <w:jc w:val="center"/>
        <w:rPr>
          <w:rFonts w:ascii="GHEA Grapalat" w:hAnsi="GHEA Grapalat"/>
          <w:lang w:val="af-ZA"/>
        </w:rPr>
      </w:pPr>
      <w:r w:rsidRPr="00C558D7">
        <w:rPr>
          <w:rFonts w:ascii="GHEA Grapalat" w:hAnsi="GHEA Grapalat"/>
          <w:lang w:val="af-ZA"/>
        </w:rPr>
        <w:t xml:space="preserve">       </w:t>
      </w:r>
      <w:r w:rsidR="009F412A">
        <w:rPr>
          <w:rFonts w:ascii="GHEA Grapalat" w:hAnsi="GHEA Grapalat"/>
          <w:lang w:val="af-ZA"/>
        </w:rPr>
        <w:t xml:space="preserve">    </w:t>
      </w:r>
      <w:r w:rsidRPr="00C558D7">
        <w:rPr>
          <w:rFonts w:ascii="GHEA Grapalat" w:hAnsi="GHEA Grapalat"/>
          <w:lang w:val="af-ZA"/>
        </w:rPr>
        <w:t xml:space="preserve">  պարոն  </w:t>
      </w:r>
      <w:r w:rsidR="009F412A">
        <w:rPr>
          <w:rFonts w:ascii="GHEA Grapalat" w:hAnsi="GHEA Grapalat"/>
          <w:lang w:val="af-ZA"/>
        </w:rPr>
        <w:t>ԳԱԼՈՒՍՏ ՍԱՀԱԿՅԱՆԻՆ</w:t>
      </w:r>
    </w:p>
    <w:p w:rsidR="005A79B8" w:rsidRPr="00C558D7" w:rsidRDefault="005A79B8" w:rsidP="005A79B8">
      <w:pPr>
        <w:spacing w:after="0" w:line="360" w:lineRule="auto"/>
        <w:rPr>
          <w:rFonts w:ascii="GHEA Grapalat" w:hAnsi="GHEA Grapalat"/>
          <w:lang w:val="af-ZA"/>
        </w:rPr>
      </w:pPr>
    </w:p>
    <w:p w:rsidR="005A79B8" w:rsidRPr="00C558D7" w:rsidRDefault="005A79B8" w:rsidP="005A79B8">
      <w:pPr>
        <w:spacing w:after="0" w:line="336" w:lineRule="auto"/>
        <w:rPr>
          <w:rFonts w:ascii="GHEA Grapalat" w:hAnsi="GHEA Grapalat"/>
          <w:lang w:val="af-ZA"/>
        </w:rPr>
      </w:pPr>
    </w:p>
    <w:p w:rsidR="005A79B8" w:rsidRPr="00C558D7" w:rsidRDefault="005A79B8" w:rsidP="005A79B8">
      <w:pPr>
        <w:pStyle w:val="mechtex"/>
        <w:spacing w:line="336" w:lineRule="auto"/>
        <w:rPr>
          <w:rFonts w:ascii="GHEA Grapalat" w:hAnsi="GHEA Grapalat"/>
          <w:lang w:val="af-ZA"/>
        </w:rPr>
      </w:pPr>
      <w:r w:rsidRPr="00C558D7">
        <w:rPr>
          <w:rFonts w:ascii="GHEA Grapalat" w:hAnsi="GHEA Grapalat" w:cs="Sylfaen"/>
          <w:lang w:val="af-ZA"/>
        </w:rPr>
        <w:t>Հարգելի</w:t>
      </w:r>
      <w:r w:rsidRPr="00C558D7">
        <w:rPr>
          <w:rFonts w:ascii="GHEA Grapalat" w:hAnsi="GHEA Grapalat" w:cs="Arial Armenian"/>
          <w:lang w:val="af-ZA"/>
        </w:rPr>
        <w:t xml:space="preserve"> </w:t>
      </w:r>
      <w:r w:rsidRPr="00C558D7">
        <w:rPr>
          <w:rFonts w:ascii="GHEA Grapalat" w:hAnsi="GHEA Grapalat" w:cs="Sylfaen"/>
          <w:lang w:val="af-ZA"/>
        </w:rPr>
        <w:t>պարոն</w:t>
      </w:r>
      <w:r w:rsidRPr="00C558D7">
        <w:rPr>
          <w:rFonts w:ascii="GHEA Grapalat" w:hAnsi="GHEA Grapalat" w:cs="Arial Armenian"/>
          <w:lang w:val="af-ZA"/>
        </w:rPr>
        <w:t xml:space="preserve"> </w:t>
      </w:r>
      <w:r w:rsidR="009F412A">
        <w:rPr>
          <w:rFonts w:ascii="GHEA Grapalat" w:hAnsi="GHEA Grapalat" w:cs="Sylfaen"/>
          <w:lang w:val="af-ZA"/>
        </w:rPr>
        <w:t>Սահակյան</w:t>
      </w:r>
    </w:p>
    <w:p w:rsidR="005A79B8" w:rsidRPr="00C558D7" w:rsidRDefault="005A79B8" w:rsidP="005A79B8">
      <w:pPr>
        <w:pStyle w:val="mechtex"/>
        <w:spacing w:line="336" w:lineRule="auto"/>
        <w:jc w:val="both"/>
        <w:rPr>
          <w:rFonts w:ascii="GHEA Grapalat" w:hAnsi="GHEA Grapalat"/>
          <w:lang w:val="af-ZA"/>
        </w:rPr>
      </w:pPr>
    </w:p>
    <w:p w:rsidR="005A79B8" w:rsidRPr="00C558D7" w:rsidRDefault="005A79B8" w:rsidP="005A79B8">
      <w:pPr>
        <w:spacing w:after="0" w:line="336" w:lineRule="auto"/>
        <w:ind w:firstLine="709"/>
        <w:jc w:val="both"/>
        <w:rPr>
          <w:rFonts w:ascii="GHEA Grapalat" w:hAnsi="GHEA Grapalat" w:cs="Sylfaen"/>
          <w:lang w:val="af-ZA"/>
        </w:rPr>
      </w:pPr>
      <w:r w:rsidRPr="00C558D7">
        <w:rPr>
          <w:rFonts w:ascii="GHEA Grapalat" w:hAnsi="GHEA Grapalat" w:cs="Sylfaen"/>
          <w:lang w:val="af-ZA"/>
        </w:rPr>
        <w:t>Ձեզ ենք ներկայացնում Հայաստանի Հանրապետության կառավարության եզրա</w:t>
      </w:r>
      <w:r w:rsidRPr="00C558D7">
        <w:rPr>
          <w:rFonts w:ascii="GHEA Grapalat" w:hAnsi="GHEA Grapalat" w:cs="Sylfaen"/>
          <w:lang w:val="af-ZA"/>
        </w:rPr>
        <w:softHyphen/>
        <w:t>կա</w:t>
      </w:r>
      <w:r w:rsidRPr="00C558D7">
        <w:rPr>
          <w:rFonts w:ascii="GHEA Grapalat" w:hAnsi="GHEA Grapalat" w:cs="Sylfaen"/>
          <w:lang w:val="af-ZA"/>
        </w:rPr>
        <w:softHyphen/>
        <w:t>ցու</w:t>
      </w:r>
      <w:r w:rsidRPr="00C558D7">
        <w:rPr>
          <w:rFonts w:ascii="GHEA Grapalat" w:hAnsi="GHEA Grapalat" w:cs="Sylfaen"/>
          <w:lang w:val="af-ZA"/>
        </w:rPr>
        <w:softHyphen/>
      </w:r>
      <w:r w:rsidRPr="00C558D7">
        <w:rPr>
          <w:rFonts w:ascii="GHEA Grapalat" w:hAnsi="GHEA Grapalat" w:cs="Sylfaen"/>
          <w:lang w:val="af-ZA"/>
        </w:rPr>
        <w:softHyphen/>
        <w:t>թյու</w:t>
      </w:r>
      <w:r w:rsidRPr="00C558D7">
        <w:rPr>
          <w:rFonts w:ascii="GHEA Grapalat" w:hAnsi="GHEA Grapalat" w:cs="Sylfaen"/>
          <w:lang w:val="af-ZA"/>
        </w:rPr>
        <w:softHyphen/>
      </w:r>
      <w:r w:rsidRPr="00C558D7">
        <w:rPr>
          <w:rFonts w:ascii="GHEA Grapalat" w:hAnsi="GHEA Grapalat" w:cs="Sylfaen"/>
          <w:lang w:val="af-ZA"/>
        </w:rPr>
        <w:softHyphen/>
        <w:t>նը Հա</w:t>
      </w:r>
      <w:r w:rsidRPr="00C558D7">
        <w:rPr>
          <w:rFonts w:ascii="GHEA Grapalat" w:hAnsi="GHEA Grapalat" w:cs="Sylfaen"/>
          <w:lang w:val="af-ZA"/>
        </w:rPr>
        <w:softHyphen/>
        <w:t>յաստանի Հանրապետու</w:t>
      </w:r>
      <w:r w:rsidRPr="00C558D7">
        <w:rPr>
          <w:rFonts w:ascii="GHEA Grapalat" w:hAnsi="GHEA Grapalat" w:cs="Sylfaen"/>
          <w:lang w:val="af-ZA"/>
        </w:rPr>
        <w:softHyphen/>
        <w:t>թյան Ազգային ժողովի պատգամավորներ Հովհաննես Մարգարյանի և Հեղինե Բիշարյանի՝ օրենս</w:t>
      </w:r>
      <w:r w:rsidRPr="00C558D7">
        <w:rPr>
          <w:rFonts w:ascii="GHEA Grapalat" w:hAnsi="GHEA Grapalat" w:cs="Sylfaen"/>
          <w:lang w:val="af-ZA"/>
        </w:rPr>
        <w:softHyphen/>
        <w:t>դրական նա</w:t>
      </w:r>
      <w:r w:rsidRPr="00C558D7">
        <w:rPr>
          <w:rFonts w:ascii="GHEA Grapalat" w:hAnsi="GHEA Grapalat" w:cs="Sylfaen"/>
          <w:lang w:val="af-ZA"/>
        </w:rPr>
        <w:softHyphen/>
        <w:t>խա</w:t>
      </w:r>
      <w:r w:rsidRPr="00C558D7">
        <w:rPr>
          <w:rFonts w:ascii="GHEA Grapalat" w:hAnsi="GHEA Grapalat" w:cs="Sylfaen"/>
          <w:lang w:val="af-ZA"/>
        </w:rPr>
        <w:softHyphen/>
      </w:r>
      <w:r w:rsidRPr="00C558D7">
        <w:rPr>
          <w:rFonts w:ascii="GHEA Grapalat" w:hAnsi="GHEA Grapalat" w:cs="Sylfaen"/>
          <w:lang w:val="af-ZA"/>
        </w:rPr>
        <w:softHyphen/>
        <w:t>ձեռ</w:t>
      </w:r>
      <w:r w:rsidRPr="00C558D7">
        <w:rPr>
          <w:rFonts w:ascii="GHEA Grapalat" w:hAnsi="GHEA Grapalat" w:cs="Sylfaen"/>
          <w:lang w:val="af-ZA"/>
        </w:rPr>
        <w:softHyphen/>
        <w:t>նու</w:t>
      </w:r>
      <w:r w:rsidRPr="00C558D7">
        <w:rPr>
          <w:rFonts w:ascii="GHEA Grapalat" w:hAnsi="GHEA Grapalat" w:cs="Sylfaen"/>
          <w:lang w:val="af-ZA"/>
        </w:rPr>
        <w:softHyphen/>
        <w:t>թյան կար</w:t>
      </w:r>
      <w:r w:rsidRPr="00C558D7">
        <w:rPr>
          <w:rFonts w:ascii="GHEA Grapalat" w:hAnsi="GHEA Grapalat" w:cs="Sylfaen"/>
          <w:lang w:val="af-ZA"/>
        </w:rPr>
        <w:softHyphen/>
      </w:r>
      <w:r w:rsidRPr="00C558D7">
        <w:rPr>
          <w:rFonts w:ascii="GHEA Grapalat" w:hAnsi="GHEA Grapalat" w:cs="Sylfaen"/>
          <w:lang w:val="af-ZA"/>
        </w:rPr>
        <w:softHyphen/>
        <w:t>գով ներ</w:t>
      </w:r>
      <w:r w:rsidRPr="00C558D7">
        <w:rPr>
          <w:rFonts w:ascii="GHEA Grapalat" w:hAnsi="GHEA Grapalat" w:cs="Sylfaen"/>
          <w:lang w:val="af-ZA"/>
        </w:rPr>
        <w:softHyphen/>
      </w:r>
      <w:r w:rsidRPr="00C558D7">
        <w:rPr>
          <w:rFonts w:ascii="GHEA Grapalat" w:hAnsi="GHEA Grapalat" w:cs="Sylfaen"/>
          <w:lang w:val="af-ZA"/>
        </w:rPr>
        <w:softHyphen/>
      </w:r>
      <w:r w:rsidRPr="00C558D7">
        <w:rPr>
          <w:rFonts w:ascii="GHEA Grapalat" w:hAnsi="GHEA Grapalat" w:cs="Sylfaen"/>
          <w:lang w:val="af-ZA"/>
        </w:rPr>
        <w:softHyphen/>
      </w:r>
      <w:r w:rsidRPr="00C558D7">
        <w:rPr>
          <w:rFonts w:ascii="GHEA Grapalat" w:hAnsi="GHEA Grapalat" w:cs="Sylfaen"/>
          <w:lang w:val="af-ZA"/>
        </w:rPr>
        <w:softHyphen/>
      </w:r>
      <w:r w:rsidRPr="00C558D7">
        <w:rPr>
          <w:rFonts w:ascii="GHEA Grapalat" w:hAnsi="GHEA Grapalat" w:cs="Sylfaen"/>
          <w:lang w:val="af-ZA"/>
        </w:rPr>
        <w:softHyphen/>
        <w:t>կայացրած «Վարչական իրա</w:t>
      </w:r>
      <w:r w:rsidRPr="00C558D7">
        <w:rPr>
          <w:rFonts w:ascii="GHEA Grapalat" w:hAnsi="GHEA Grapalat" w:cs="Sylfaen"/>
          <w:lang w:val="af-ZA"/>
        </w:rPr>
        <w:softHyphen/>
        <w:t>վա</w:t>
      </w:r>
      <w:r w:rsidRPr="00C558D7">
        <w:rPr>
          <w:rFonts w:ascii="GHEA Grapalat" w:hAnsi="GHEA Grapalat" w:cs="Sylfaen"/>
          <w:lang w:val="af-ZA"/>
        </w:rPr>
        <w:softHyphen/>
      </w:r>
      <w:r w:rsidRPr="00C558D7">
        <w:rPr>
          <w:rFonts w:ascii="GHEA Grapalat" w:hAnsi="GHEA Grapalat" w:cs="Sylfaen"/>
          <w:lang w:val="af-ZA"/>
        </w:rPr>
        <w:softHyphen/>
        <w:t>խախ</w:t>
      </w:r>
      <w:r w:rsidRPr="00C558D7">
        <w:rPr>
          <w:rFonts w:ascii="GHEA Grapalat" w:hAnsi="GHEA Grapalat" w:cs="Sylfaen"/>
          <w:lang w:val="af-ZA"/>
        </w:rPr>
        <w:softHyphen/>
      </w:r>
      <w:r w:rsidRPr="00C558D7">
        <w:rPr>
          <w:rFonts w:ascii="GHEA Grapalat" w:hAnsi="GHEA Grapalat" w:cs="Sylfaen"/>
          <w:lang w:val="af-ZA"/>
        </w:rPr>
        <w:softHyphen/>
        <w:t>տումների վերաբերյալ Հայաստանի Հանրա</w:t>
      </w:r>
      <w:r w:rsidRPr="00C558D7">
        <w:rPr>
          <w:rFonts w:ascii="GHEA Grapalat" w:hAnsi="GHEA Grapalat" w:cs="Sylfaen"/>
          <w:lang w:val="af-ZA"/>
        </w:rPr>
        <w:softHyphen/>
        <w:t>պե</w:t>
      </w:r>
      <w:r w:rsidRPr="00C558D7">
        <w:rPr>
          <w:rFonts w:ascii="GHEA Grapalat" w:hAnsi="GHEA Grapalat" w:cs="Sylfaen"/>
          <w:lang w:val="af-ZA"/>
        </w:rPr>
        <w:softHyphen/>
        <w:t>տու</w:t>
      </w:r>
      <w:r w:rsidRPr="00C558D7">
        <w:rPr>
          <w:rFonts w:ascii="GHEA Grapalat" w:hAnsi="GHEA Grapalat" w:cs="Sylfaen"/>
          <w:lang w:val="af-ZA"/>
        </w:rPr>
        <w:softHyphen/>
        <w:t>թյան օրենս</w:t>
      </w:r>
      <w:r w:rsidRPr="00C558D7">
        <w:rPr>
          <w:rFonts w:ascii="GHEA Grapalat" w:hAnsi="GHEA Grapalat" w:cs="Sylfaen"/>
          <w:lang w:val="af-ZA"/>
        </w:rPr>
        <w:softHyphen/>
        <w:t>գրքում փոփո</w:t>
      </w:r>
      <w:r w:rsidRPr="00C558D7">
        <w:rPr>
          <w:rFonts w:ascii="GHEA Grapalat" w:hAnsi="GHEA Grapalat" w:cs="Sylfaen"/>
          <w:lang w:val="af-ZA"/>
        </w:rPr>
        <w:softHyphen/>
        <w:t>խու</w:t>
      </w:r>
      <w:r w:rsidRPr="00C558D7">
        <w:rPr>
          <w:rFonts w:ascii="GHEA Grapalat" w:hAnsi="GHEA Grapalat" w:cs="Sylfaen"/>
          <w:lang w:val="af-ZA"/>
        </w:rPr>
        <w:softHyphen/>
        <w:t>թյուններ և լրա</w:t>
      </w:r>
      <w:r w:rsidRPr="00C558D7">
        <w:rPr>
          <w:rFonts w:ascii="GHEA Grapalat" w:hAnsi="GHEA Grapalat" w:cs="Sylfaen"/>
          <w:lang w:val="af-ZA"/>
        </w:rPr>
        <w:softHyphen/>
        <w:t>ցումներ կատարելու մա</w:t>
      </w:r>
      <w:r w:rsidRPr="00C558D7">
        <w:rPr>
          <w:rFonts w:ascii="GHEA Grapalat" w:hAnsi="GHEA Grapalat" w:cs="Sylfaen"/>
          <w:lang w:val="af-ZA"/>
        </w:rPr>
        <w:softHyphen/>
        <w:t>սին» Հայ</w:t>
      </w:r>
      <w:r w:rsidRPr="00C558D7">
        <w:rPr>
          <w:rFonts w:ascii="GHEA Grapalat" w:hAnsi="GHEA Grapalat" w:cs="Sylfaen"/>
          <w:lang w:val="af-ZA"/>
        </w:rPr>
        <w:softHyphen/>
        <w:t>աստանի Հան</w:t>
      </w:r>
      <w:r w:rsidRPr="00C558D7">
        <w:rPr>
          <w:rFonts w:ascii="GHEA Grapalat" w:hAnsi="GHEA Grapalat" w:cs="Sylfaen"/>
          <w:lang w:val="af-ZA"/>
        </w:rPr>
        <w:softHyphen/>
      </w:r>
      <w:r w:rsidRPr="00C558D7">
        <w:rPr>
          <w:rFonts w:ascii="GHEA Grapalat" w:hAnsi="GHEA Grapalat" w:cs="Sylfaen"/>
          <w:lang w:val="af-ZA"/>
        </w:rPr>
        <w:softHyphen/>
        <w:t>րա</w:t>
      </w:r>
      <w:r w:rsidRPr="00C558D7">
        <w:rPr>
          <w:rFonts w:ascii="GHEA Grapalat" w:hAnsi="GHEA Grapalat" w:cs="Sylfaen"/>
          <w:lang w:val="af-ZA"/>
        </w:rPr>
        <w:softHyphen/>
        <w:t>պե</w:t>
      </w:r>
      <w:r w:rsidRPr="00C558D7">
        <w:rPr>
          <w:rFonts w:ascii="GHEA Grapalat" w:hAnsi="GHEA Grapalat" w:cs="Sylfaen"/>
          <w:lang w:val="af-ZA"/>
        </w:rPr>
        <w:softHyphen/>
        <w:t>տության օրեն</w:t>
      </w:r>
      <w:r w:rsidRPr="00C558D7">
        <w:rPr>
          <w:rFonts w:ascii="GHEA Grapalat" w:hAnsi="GHEA Grapalat" w:cs="Sylfaen"/>
          <w:lang w:val="af-ZA"/>
        </w:rPr>
        <w:softHyphen/>
        <w:t>քի նախագծի  (</w:t>
      </w:r>
      <w:r w:rsidRPr="00C558D7">
        <w:rPr>
          <w:rFonts w:ascii="GHEA Grapalat" w:eastAsia="Times New Roman" w:hAnsi="GHEA Grapalat" w:cs="Times New Roman"/>
          <w:i/>
          <w:iCs/>
        </w:rPr>
        <w:t>Պ-492-15.04.2014-ՊԱ-010/0</w:t>
      </w:r>
      <w:r w:rsidRPr="00C558D7">
        <w:rPr>
          <w:rFonts w:ascii="GHEA Grapalat" w:hAnsi="GHEA Grapalat" w:cs="Sylfaen"/>
          <w:lang w:val="af-ZA"/>
        </w:rPr>
        <w:t>) վե</w:t>
      </w:r>
      <w:r w:rsidRPr="00C558D7">
        <w:rPr>
          <w:rFonts w:ascii="GHEA Grapalat" w:hAnsi="GHEA Grapalat" w:cs="Sylfaen"/>
          <w:lang w:val="af-ZA"/>
        </w:rPr>
        <w:softHyphen/>
        <w:t>րա</w:t>
      </w:r>
      <w:r w:rsidRPr="00C558D7">
        <w:rPr>
          <w:rFonts w:ascii="GHEA Grapalat" w:hAnsi="GHEA Grapalat" w:cs="Sylfaen"/>
          <w:lang w:val="af-ZA"/>
        </w:rPr>
        <w:softHyphen/>
      </w:r>
      <w:r w:rsidRPr="00C558D7">
        <w:rPr>
          <w:rFonts w:ascii="GHEA Grapalat" w:hAnsi="GHEA Grapalat" w:cs="Sylfaen"/>
          <w:lang w:val="af-ZA"/>
        </w:rPr>
        <w:softHyphen/>
        <w:t>բեր</w:t>
      </w:r>
      <w:r w:rsidRPr="00C558D7">
        <w:rPr>
          <w:rFonts w:ascii="GHEA Grapalat" w:hAnsi="GHEA Grapalat" w:cs="Sylfaen"/>
          <w:lang w:val="af-ZA"/>
        </w:rPr>
        <w:softHyphen/>
        <w:t>յալ:</w:t>
      </w:r>
    </w:p>
    <w:p w:rsidR="009F412A" w:rsidRPr="00E35EE9" w:rsidRDefault="009F412A" w:rsidP="009F412A">
      <w:pPr>
        <w:spacing w:after="0" w:line="360" w:lineRule="auto"/>
        <w:ind w:firstLine="709"/>
        <w:jc w:val="both"/>
        <w:rPr>
          <w:rFonts w:ascii="GHEA Grapalat" w:hAnsi="GHEA Grapalat" w:cs="Sylfaen"/>
          <w:lang w:val="af-ZA"/>
        </w:rPr>
      </w:pPr>
      <w:r w:rsidRPr="00E35EE9">
        <w:rPr>
          <w:rFonts w:ascii="GHEA Grapalat" w:hAnsi="GHEA Grapalat" w:cs="Sylfaen"/>
          <w:lang w:val="af-ZA"/>
        </w:rPr>
        <w:t>Նախագծով ներկայացված տուգանքների չափերի նվազեցումը պատշաճ հիմնավոր</w:t>
      </w:r>
      <w:r w:rsidRPr="00E35EE9">
        <w:rPr>
          <w:rFonts w:ascii="GHEA Grapalat" w:hAnsi="GHEA Grapalat" w:cs="Sylfaen"/>
          <w:lang w:val="af-ZA"/>
        </w:rPr>
        <w:softHyphen/>
        <w:t>ված չէ:</w:t>
      </w:r>
      <w:r>
        <w:rPr>
          <w:rFonts w:ascii="GHEA Grapalat" w:hAnsi="GHEA Grapalat" w:cs="Sylfaen"/>
          <w:lang w:val="af-ZA"/>
        </w:rPr>
        <w:t xml:space="preserve"> Բացի դրանից, նախագծով նվազեցվող տուգանքների մեծ մասն ամենևին էլ նվազ նշանակության խախտումների համար չեն նախատեսված:</w:t>
      </w:r>
      <w:r w:rsidRPr="00E35EE9">
        <w:rPr>
          <w:rFonts w:ascii="GHEA Grapalat" w:hAnsi="GHEA Grapalat" w:cs="Sylfaen"/>
          <w:lang w:val="af-ZA"/>
        </w:rPr>
        <w:t xml:space="preserve"> Մինչ նա</w:t>
      </w:r>
      <w:r w:rsidRPr="00E35EE9">
        <w:rPr>
          <w:rFonts w:ascii="GHEA Grapalat" w:hAnsi="GHEA Grapalat" w:cs="Sylfaen"/>
          <w:lang w:val="af-ZA"/>
        </w:rPr>
        <w:softHyphen/>
        <w:t>խագծի ընդունումն անհրաժեշտ է կատարել համապատասխան վերլուծություն՝ տու</w:t>
      </w:r>
      <w:r w:rsidRPr="00E35EE9">
        <w:rPr>
          <w:rFonts w:ascii="GHEA Grapalat" w:hAnsi="GHEA Grapalat" w:cs="Sylfaen"/>
          <w:lang w:val="af-ZA"/>
        </w:rPr>
        <w:softHyphen/>
        <w:t>գանք</w:t>
      </w:r>
      <w:r w:rsidRPr="00E35EE9">
        <w:rPr>
          <w:rFonts w:ascii="GHEA Grapalat" w:hAnsi="GHEA Grapalat" w:cs="Sylfaen"/>
          <w:lang w:val="af-ZA"/>
        </w:rPr>
        <w:softHyphen/>
        <w:t>նե</w:t>
      </w:r>
      <w:r w:rsidRPr="00E35EE9">
        <w:rPr>
          <w:rFonts w:ascii="GHEA Grapalat" w:hAnsi="GHEA Grapalat" w:cs="Sylfaen"/>
          <w:lang w:val="af-ZA"/>
        </w:rPr>
        <w:softHyphen/>
        <w:t xml:space="preserve">րի չափերը շաղկապելով խախտումների վտանգավորության աստիճանի հետ: </w:t>
      </w:r>
    </w:p>
    <w:p w:rsidR="009F412A" w:rsidRPr="00E35EE9" w:rsidRDefault="009F412A" w:rsidP="009F412A">
      <w:pPr>
        <w:spacing w:after="0" w:line="360" w:lineRule="auto"/>
        <w:ind w:firstLine="709"/>
        <w:jc w:val="both"/>
        <w:rPr>
          <w:rFonts w:ascii="GHEA Grapalat" w:hAnsi="GHEA Grapalat" w:cs="Sylfaen"/>
          <w:lang w:val="af-ZA"/>
        </w:rPr>
      </w:pPr>
      <w:r w:rsidRPr="00E35EE9">
        <w:rPr>
          <w:rFonts w:ascii="GHEA Grapalat" w:hAnsi="GHEA Grapalat" w:cs="Sylfaen"/>
          <w:lang w:val="af-ZA"/>
        </w:rPr>
        <w:t>Նախագծի ընդունումը կարող է բացասական ազդեցություն ունենալ ճանապարհային պա</w:t>
      </w:r>
      <w:r w:rsidRPr="00E35EE9">
        <w:rPr>
          <w:rFonts w:ascii="GHEA Grapalat" w:hAnsi="GHEA Grapalat" w:cs="Sylfaen"/>
          <w:lang w:val="af-ZA"/>
        </w:rPr>
        <w:softHyphen/>
        <w:t>տահարների նախականխման տեսանկյունից:</w:t>
      </w:r>
    </w:p>
    <w:p w:rsidR="009F412A" w:rsidRPr="00E35EE9" w:rsidRDefault="009F412A" w:rsidP="009F412A">
      <w:pPr>
        <w:spacing w:after="0" w:line="360" w:lineRule="auto"/>
        <w:ind w:firstLine="709"/>
        <w:jc w:val="both"/>
        <w:rPr>
          <w:rFonts w:ascii="GHEA Grapalat" w:hAnsi="GHEA Grapalat" w:cs="Sylfaen"/>
          <w:lang w:val="af-ZA"/>
        </w:rPr>
      </w:pPr>
      <w:r w:rsidRPr="00E35EE9">
        <w:rPr>
          <w:rFonts w:ascii="GHEA Grapalat" w:hAnsi="GHEA Grapalat" w:cs="Sylfaen"/>
          <w:lang w:val="af-ZA"/>
        </w:rPr>
        <w:t>Ելնելով շարադրվածից՝ Հայաստանի Հանրապետության կառավարությունը դեմ է ներ</w:t>
      </w:r>
      <w:r w:rsidRPr="00E35EE9">
        <w:rPr>
          <w:rFonts w:ascii="GHEA Grapalat" w:hAnsi="GHEA Grapalat" w:cs="Sylfaen"/>
          <w:lang w:val="af-ZA"/>
        </w:rPr>
        <w:softHyphen/>
        <w:t>կա</w:t>
      </w:r>
      <w:r w:rsidRPr="00E35EE9">
        <w:rPr>
          <w:rFonts w:ascii="GHEA Grapalat" w:hAnsi="GHEA Grapalat" w:cs="Sylfaen"/>
          <w:lang w:val="af-ZA"/>
        </w:rPr>
        <w:softHyphen/>
        <w:t>յացված նախագծի ընդունմանը:</w:t>
      </w:r>
    </w:p>
    <w:p w:rsidR="009F412A" w:rsidRPr="00E35EE9" w:rsidRDefault="009F412A" w:rsidP="009F412A">
      <w:pPr>
        <w:spacing w:after="0" w:line="336" w:lineRule="auto"/>
        <w:ind w:firstLine="709"/>
        <w:jc w:val="both"/>
        <w:rPr>
          <w:rFonts w:ascii="GHEA Grapalat" w:hAnsi="GHEA Grapalat" w:cs="Sylfaen"/>
          <w:lang w:val="af-ZA"/>
        </w:rPr>
      </w:pPr>
      <w:r w:rsidRPr="00E35EE9">
        <w:rPr>
          <w:rFonts w:ascii="GHEA Grapalat" w:hAnsi="GHEA Grapalat" w:cs="Sylfaen"/>
          <w:lang w:val="af-ZA"/>
        </w:rPr>
        <w:t>Միաժամանակ հարկ ենք համարում հայտնել, որ Հայաստանի Հանրապետության վար</w:t>
      </w:r>
      <w:r w:rsidRPr="00E35EE9">
        <w:rPr>
          <w:rFonts w:ascii="GHEA Grapalat" w:hAnsi="GHEA Grapalat" w:cs="Sylfaen"/>
          <w:lang w:val="af-ZA"/>
        </w:rPr>
        <w:softHyphen/>
      </w:r>
      <w:r w:rsidRPr="00E35EE9">
        <w:rPr>
          <w:rFonts w:ascii="GHEA Grapalat" w:hAnsi="GHEA Grapalat" w:cs="Sylfaen"/>
          <w:lang w:val="af-ZA"/>
        </w:rPr>
        <w:softHyphen/>
        <w:t>չապետի որոշմամբ ստեղծվել է աշ</w:t>
      </w:r>
      <w:r w:rsidRPr="00E35EE9">
        <w:rPr>
          <w:rFonts w:ascii="GHEA Grapalat" w:hAnsi="GHEA Grapalat" w:cs="Sylfaen"/>
          <w:lang w:val="af-ZA"/>
        </w:rPr>
        <w:softHyphen/>
        <w:t>խատանքային խումբ, որը պետք է ուսում</w:t>
      </w:r>
      <w:r w:rsidRPr="00E35EE9">
        <w:rPr>
          <w:rFonts w:ascii="GHEA Grapalat" w:hAnsi="GHEA Grapalat" w:cs="Sylfaen"/>
          <w:lang w:val="af-ZA"/>
        </w:rPr>
        <w:softHyphen/>
        <w:t>նասիրի ճա</w:t>
      </w:r>
      <w:r w:rsidRPr="00E35EE9">
        <w:rPr>
          <w:rFonts w:ascii="GHEA Grapalat" w:hAnsi="GHEA Grapalat" w:cs="Sylfaen"/>
          <w:lang w:val="af-ZA"/>
        </w:rPr>
        <w:softHyphen/>
        <w:t>նա</w:t>
      </w:r>
      <w:r w:rsidRPr="00E35EE9">
        <w:rPr>
          <w:rFonts w:ascii="GHEA Grapalat" w:hAnsi="GHEA Grapalat" w:cs="Sylfaen"/>
          <w:lang w:val="af-ZA"/>
        </w:rPr>
        <w:softHyphen/>
        <w:t>պարհային երթևեկության կա</w:t>
      </w:r>
      <w:r w:rsidRPr="00E35EE9">
        <w:rPr>
          <w:rFonts w:ascii="GHEA Grapalat" w:hAnsi="GHEA Grapalat" w:cs="Sylfaen"/>
          <w:lang w:val="af-ZA"/>
        </w:rPr>
        <w:softHyphen/>
        <w:t>նոն</w:t>
      </w:r>
      <w:r w:rsidRPr="00E35EE9">
        <w:rPr>
          <w:rFonts w:ascii="GHEA Grapalat" w:hAnsi="GHEA Grapalat" w:cs="Sylfaen"/>
          <w:lang w:val="af-ZA"/>
        </w:rPr>
        <w:softHyphen/>
      </w:r>
      <w:r w:rsidRPr="00E35EE9">
        <w:rPr>
          <w:rFonts w:ascii="GHEA Grapalat" w:hAnsi="GHEA Grapalat" w:cs="Sylfaen"/>
          <w:lang w:val="af-ZA"/>
        </w:rPr>
        <w:softHyphen/>
        <w:t>նե</w:t>
      </w:r>
      <w:r w:rsidRPr="00E35EE9">
        <w:rPr>
          <w:rFonts w:ascii="GHEA Grapalat" w:hAnsi="GHEA Grapalat" w:cs="Sylfaen"/>
          <w:lang w:val="af-ZA"/>
        </w:rPr>
        <w:softHyphen/>
        <w:t>րի հաճախակի խախ</w:t>
      </w:r>
      <w:r w:rsidRPr="00E35EE9">
        <w:rPr>
          <w:rFonts w:ascii="GHEA Grapalat" w:hAnsi="GHEA Grapalat" w:cs="Sylfaen"/>
          <w:lang w:val="af-ZA"/>
        </w:rPr>
        <w:softHyphen/>
        <w:t>տումների դեպ</w:t>
      </w:r>
      <w:r w:rsidRPr="00E35EE9">
        <w:rPr>
          <w:rFonts w:ascii="GHEA Grapalat" w:hAnsi="GHEA Grapalat" w:cs="Sylfaen"/>
          <w:lang w:val="af-ZA"/>
        </w:rPr>
        <w:softHyphen/>
        <w:t>քերի, թվի, դրանց հա</w:t>
      </w:r>
      <w:r w:rsidRPr="00E35EE9">
        <w:rPr>
          <w:rFonts w:ascii="GHEA Grapalat" w:hAnsi="GHEA Grapalat" w:cs="Sylfaen"/>
          <w:lang w:val="af-ZA"/>
        </w:rPr>
        <w:softHyphen/>
        <w:t>մար կիրառվող տուգանք</w:t>
      </w:r>
      <w:r w:rsidRPr="00E35EE9">
        <w:rPr>
          <w:rFonts w:ascii="GHEA Grapalat" w:hAnsi="GHEA Grapalat" w:cs="Sylfaen"/>
          <w:lang w:val="af-ZA"/>
        </w:rPr>
        <w:softHyphen/>
        <w:t>նե</w:t>
      </w:r>
      <w:r w:rsidRPr="00E35EE9">
        <w:rPr>
          <w:rFonts w:ascii="GHEA Grapalat" w:hAnsi="GHEA Grapalat" w:cs="Sylfaen"/>
          <w:lang w:val="af-ZA"/>
        </w:rPr>
        <w:softHyphen/>
        <w:t>րի չա</w:t>
      </w:r>
      <w:r w:rsidRPr="00E35EE9">
        <w:rPr>
          <w:rFonts w:ascii="GHEA Grapalat" w:hAnsi="GHEA Grapalat" w:cs="Sylfaen"/>
          <w:lang w:val="af-ZA"/>
        </w:rPr>
        <w:softHyphen/>
        <w:t>փերի վիճակա</w:t>
      </w:r>
      <w:r w:rsidRPr="00E35EE9">
        <w:rPr>
          <w:rFonts w:ascii="GHEA Grapalat" w:hAnsi="GHEA Grapalat" w:cs="Sylfaen"/>
          <w:lang w:val="af-ZA"/>
        </w:rPr>
        <w:softHyphen/>
        <w:t>գրու</w:t>
      </w:r>
      <w:r w:rsidRPr="00E35EE9">
        <w:rPr>
          <w:rFonts w:ascii="GHEA Grapalat" w:hAnsi="GHEA Grapalat" w:cs="Sylfaen"/>
          <w:lang w:val="af-ZA"/>
        </w:rPr>
        <w:softHyphen/>
        <w:t>թյունը, միջազ</w:t>
      </w:r>
      <w:r w:rsidRPr="00E35EE9">
        <w:rPr>
          <w:rFonts w:ascii="GHEA Grapalat" w:hAnsi="GHEA Grapalat" w:cs="Sylfaen"/>
          <w:lang w:val="af-ZA"/>
        </w:rPr>
        <w:softHyphen/>
        <w:t>գային փորձը և ներկա</w:t>
      </w:r>
      <w:r w:rsidRPr="00E35EE9">
        <w:rPr>
          <w:rFonts w:ascii="GHEA Grapalat" w:hAnsi="GHEA Grapalat" w:cs="Sylfaen"/>
          <w:lang w:val="af-ZA"/>
        </w:rPr>
        <w:softHyphen/>
        <w:t>յացնի համապատասխան  առա</w:t>
      </w:r>
      <w:r w:rsidRPr="00E35EE9">
        <w:rPr>
          <w:rFonts w:ascii="GHEA Grapalat" w:hAnsi="GHEA Grapalat" w:cs="Sylfaen"/>
          <w:lang w:val="af-ZA"/>
        </w:rPr>
        <w:softHyphen/>
      </w:r>
      <w:r w:rsidRPr="00E35EE9">
        <w:rPr>
          <w:rFonts w:ascii="GHEA Grapalat" w:hAnsi="GHEA Grapalat" w:cs="Sylfaen"/>
          <w:lang w:val="af-ZA"/>
        </w:rPr>
        <w:softHyphen/>
        <w:t>ջար</w:t>
      </w:r>
      <w:r w:rsidRPr="00E35EE9">
        <w:rPr>
          <w:rFonts w:ascii="GHEA Grapalat" w:hAnsi="GHEA Grapalat" w:cs="Sylfaen"/>
          <w:lang w:val="af-ZA"/>
        </w:rPr>
        <w:softHyphen/>
        <w:t>կություն:</w:t>
      </w:r>
    </w:p>
    <w:p w:rsidR="009F412A" w:rsidRPr="00E35EE9" w:rsidRDefault="009F412A" w:rsidP="009F412A">
      <w:pPr>
        <w:spacing w:after="0" w:line="360" w:lineRule="auto"/>
        <w:ind w:firstLine="709"/>
        <w:jc w:val="both"/>
        <w:rPr>
          <w:rFonts w:ascii="GHEA Grapalat" w:hAnsi="GHEA Grapalat" w:cs="Sylfaen"/>
          <w:lang w:val="af-ZA"/>
        </w:rPr>
      </w:pPr>
      <w:r w:rsidRPr="00E35EE9">
        <w:rPr>
          <w:rFonts w:ascii="GHEA Grapalat" w:hAnsi="GHEA Grapalat" w:cs="Sylfaen"/>
          <w:lang w:val="af-ZA"/>
        </w:rPr>
        <w:t>Նկատի ունենալով վերոնշյալ հանգամանքը, նախագծի հեղինակ</w:t>
      </w:r>
      <w:r>
        <w:rPr>
          <w:rFonts w:ascii="GHEA Grapalat" w:hAnsi="GHEA Grapalat" w:cs="Sylfaen"/>
          <w:lang w:val="af-ZA"/>
        </w:rPr>
        <w:t>ներին</w:t>
      </w:r>
      <w:r w:rsidRPr="00E35EE9">
        <w:rPr>
          <w:rFonts w:ascii="GHEA Grapalat" w:hAnsi="GHEA Grapalat" w:cs="Sylfaen"/>
          <w:lang w:val="af-ZA"/>
        </w:rPr>
        <w:t xml:space="preserve"> առա</w:t>
      </w:r>
      <w:r w:rsidRPr="00E35EE9">
        <w:rPr>
          <w:rFonts w:ascii="GHEA Grapalat" w:hAnsi="GHEA Grapalat" w:cs="Sylfaen"/>
          <w:lang w:val="af-ZA"/>
        </w:rPr>
        <w:softHyphen/>
        <w:t>ջարկում ենք առայժմ ձեռնպահ մնալ նախագծի քննարկումից և դրան անդրադառնալ աշ</w:t>
      </w:r>
      <w:r w:rsidRPr="00E35EE9">
        <w:rPr>
          <w:rFonts w:ascii="GHEA Grapalat" w:hAnsi="GHEA Grapalat" w:cs="Sylfaen"/>
          <w:lang w:val="af-ZA"/>
        </w:rPr>
        <w:softHyphen/>
        <w:t>խա</w:t>
      </w:r>
      <w:r w:rsidRPr="00E35EE9">
        <w:rPr>
          <w:rFonts w:ascii="GHEA Grapalat" w:hAnsi="GHEA Grapalat" w:cs="Sylfaen"/>
          <w:lang w:val="af-ZA"/>
        </w:rPr>
        <w:softHyphen/>
        <w:t>տանքային խմբի աշխատանքների ավարտից հետո:</w:t>
      </w:r>
    </w:p>
    <w:p w:rsidR="009F412A" w:rsidRPr="00E35EE9" w:rsidRDefault="009F412A" w:rsidP="009F412A">
      <w:pPr>
        <w:pStyle w:val="norm"/>
        <w:spacing w:line="360" w:lineRule="auto"/>
        <w:ind w:firstLine="706"/>
        <w:rPr>
          <w:rFonts w:ascii="GHEA Grapalat" w:hAnsi="GHEA Grapalat"/>
          <w:color w:val="000000"/>
        </w:rPr>
      </w:pPr>
      <w:r w:rsidRPr="00E35EE9">
        <w:rPr>
          <w:rFonts w:ascii="GHEA Grapalat" w:hAnsi="GHEA Grapalat" w:cs="Sylfaen"/>
          <w:lang w:val="af-ZA"/>
        </w:rPr>
        <w:lastRenderedPageBreak/>
        <w:t>Հայտնում ենք, որ, ներկայացված օրենքի նախագիծը Հա</w:t>
      </w:r>
      <w:r w:rsidRPr="00E35EE9">
        <w:rPr>
          <w:rFonts w:ascii="GHEA Grapalat" w:hAnsi="GHEA Grapalat" w:cs="Sylfaen"/>
          <w:lang w:val="af-ZA"/>
        </w:rPr>
        <w:softHyphen/>
        <w:t>յաս</w:t>
      </w:r>
      <w:r w:rsidRPr="00E35EE9">
        <w:rPr>
          <w:rFonts w:ascii="GHEA Grapalat" w:hAnsi="GHEA Grapalat" w:cs="Sylfaen"/>
          <w:lang w:val="af-ZA"/>
        </w:rPr>
        <w:softHyphen/>
        <w:t>տա</w:t>
      </w:r>
      <w:r w:rsidRPr="00E35EE9">
        <w:rPr>
          <w:rFonts w:ascii="GHEA Grapalat" w:hAnsi="GHEA Grapalat" w:cs="Sylfaen"/>
          <w:lang w:val="af-ZA"/>
        </w:rPr>
        <w:softHyphen/>
      </w:r>
      <w:r w:rsidRPr="00E35EE9">
        <w:rPr>
          <w:rFonts w:ascii="GHEA Grapalat" w:hAnsi="GHEA Grapalat" w:cs="Sylfaen"/>
          <w:lang w:val="af-ZA"/>
        </w:rPr>
        <w:softHyphen/>
        <w:t>նի Հան</w:t>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t>րա</w:t>
      </w:r>
      <w:r w:rsidRPr="00E35EE9">
        <w:rPr>
          <w:rFonts w:ascii="GHEA Grapalat" w:hAnsi="GHEA Grapalat" w:cs="Sylfaen"/>
          <w:lang w:val="af-ZA"/>
        </w:rPr>
        <w:softHyphen/>
      </w:r>
      <w:r w:rsidRPr="00E35EE9">
        <w:rPr>
          <w:rFonts w:ascii="GHEA Grapalat" w:hAnsi="GHEA Grapalat" w:cs="Sylfaen"/>
          <w:lang w:val="af-ZA"/>
        </w:rPr>
        <w:softHyphen/>
        <w:t>պե</w:t>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t>տու</w:t>
      </w:r>
      <w:r w:rsidRPr="00E35EE9">
        <w:rPr>
          <w:rFonts w:ascii="GHEA Grapalat" w:hAnsi="GHEA Grapalat" w:cs="Sylfaen"/>
          <w:lang w:val="af-ZA"/>
        </w:rPr>
        <w:softHyphen/>
        <w:t>թյան Ազգային ժողովում քննարկելիս, հարակից զեկուց</w:t>
      </w:r>
      <w:r w:rsidRPr="00E35EE9">
        <w:rPr>
          <w:rFonts w:ascii="GHEA Grapalat" w:hAnsi="GHEA Grapalat" w:cs="Sylfaen"/>
          <w:lang w:val="af-ZA"/>
        </w:rPr>
        <w:softHyphen/>
        <w:t xml:space="preserve">մամբ </w:t>
      </w:r>
      <w:r w:rsidRPr="001823C7">
        <w:rPr>
          <w:rFonts w:ascii="GHEA Grapalat" w:hAnsi="GHEA Grapalat"/>
        </w:rPr>
        <w:t>հանդես կգա Հա</w:t>
      </w:r>
      <w:r w:rsidRPr="001823C7">
        <w:rPr>
          <w:rFonts w:ascii="GHEA Grapalat" w:hAnsi="GHEA Grapalat"/>
        </w:rPr>
        <w:softHyphen/>
      </w:r>
      <w:r w:rsidRPr="001823C7">
        <w:rPr>
          <w:rFonts w:ascii="GHEA Grapalat" w:hAnsi="GHEA Grapalat"/>
        </w:rPr>
        <w:softHyphen/>
        <w:t>յաս</w:t>
      </w:r>
      <w:r w:rsidRPr="001823C7">
        <w:rPr>
          <w:rFonts w:ascii="GHEA Grapalat" w:hAnsi="GHEA Grapalat"/>
        </w:rPr>
        <w:softHyphen/>
        <w:t>տանի Հան</w:t>
      </w:r>
      <w:r w:rsidRPr="001823C7">
        <w:rPr>
          <w:rFonts w:ascii="GHEA Grapalat" w:hAnsi="GHEA Grapalat"/>
        </w:rPr>
        <w:softHyphen/>
        <w:t>րա</w:t>
      </w:r>
      <w:r w:rsidRPr="001823C7">
        <w:rPr>
          <w:rFonts w:ascii="GHEA Grapalat" w:hAnsi="GHEA Grapalat"/>
        </w:rPr>
        <w:softHyphen/>
        <w:t>պե</w:t>
      </w:r>
      <w:r w:rsidRPr="001823C7">
        <w:rPr>
          <w:rFonts w:ascii="GHEA Grapalat" w:hAnsi="GHEA Grapalat"/>
        </w:rPr>
        <w:softHyphen/>
        <w:t>տու</w:t>
      </w:r>
      <w:r w:rsidRPr="001823C7">
        <w:rPr>
          <w:rFonts w:ascii="GHEA Grapalat" w:hAnsi="GHEA Grapalat"/>
        </w:rPr>
        <w:softHyphen/>
        <w:t>թյան</w:t>
      </w:r>
      <w:hyperlink r:id="rId4" w:history="1">
        <w:r w:rsidRPr="001823C7">
          <w:rPr>
            <w:rFonts w:ascii="GHEA Grapalat" w:hAnsi="GHEA Grapalat"/>
          </w:rPr>
          <w:t xml:space="preserve"> արդարադատության նախարար</w:t>
        </w:r>
      </w:hyperlink>
      <w:r w:rsidR="001823C7" w:rsidRPr="001823C7">
        <w:rPr>
          <w:rFonts w:ascii="GHEA Grapalat" w:hAnsi="GHEA Grapalat"/>
        </w:rPr>
        <w:t xml:space="preserve"> Հովհաննես Մանուկյանը</w:t>
      </w:r>
      <w:r w:rsidRPr="00E35EE9">
        <w:rPr>
          <w:rFonts w:ascii="GHEA Grapalat" w:hAnsi="GHEA Grapalat" w:cs="Sylfaen"/>
          <w:lang w:val="af-ZA"/>
        </w:rPr>
        <w:t>, իսկ արտա</w:t>
      </w:r>
      <w:r w:rsidRPr="00E35EE9">
        <w:rPr>
          <w:rFonts w:ascii="GHEA Grapalat" w:hAnsi="GHEA Grapalat" w:cs="Sylfaen"/>
          <w:lang w:val="af-ZA"/>
        </w:rPr>
        <w:softHyphen/>
        <w:t xml:space="preserve">հերթ ելույթի իրավունքով հանդես կգա </w:t>
      </w:r>
      <w:r w:rsidRPr="00E35EE9">
        <w:rPr>
          <w:rFonts w:ascii="GHEA Grapalat" w:hAnsi="GHEA Grapalat" w:cs="Sylfaen"/>
          <w:lang w:val="fr-CA"/>
        </w:rPr>
        <w:t>Հայաստանի</w:t>
      </w:r>
      <w:r w:rsidRPr="00E35EE9">
        <w:rPr>
          <w:rFonts w:ascii="GHEA Grapalat" w:hAnsi="GHEA Grapalat" w:cs="Arial Armenian"/>
          <w:lang w:val="fr-CA"/>
        </w:rPr>
        <w:t xml:space="preserve"> </w:t>
      </w:r>
      <w:r w:rsidRPr="00E35EE9">
        <w:rPr>
          <w:rFonts w:ascii="GHEA Grapalat" w:hAnsi="GHEA Grapalat" w:cs="Sylfaen"/>
          <w:lang w:val="fr-CA"/>
        </w:rPr>
        <w:t>Հանրապետության կառավա</w:t>
      </w:r>
      <w:r w:rsidRPr="00E35EE9">
        <w:rPr>
          <w:rFonts w:ascii="GHEA Grapalat" w:hAnsi="GHEA Grapalat" w:cs="Sylfaen"/>
          <w:lang w:val="fr-CA"/>
        </w:rPr>
        <w:softHyphen/>
        <w:t>րու</w:t>
      </w:r>
      <w:r w:rsidRPr="00E35EE9">
        <w:rPr>
          <w:rFonts w:ascii="GHEA Grapalat" w:hAnsi="GHEA Grapalat" w:cs="Sylfaen"/>
          <w:lang w:val="fr-CA"/>
        </w:rPr>
        <w:softHyphen/>
        <w:t>թյանն առընթեր</w:t>
      </w:r>
      <w:r w:rsidRPr="00E35EE9">
        <w:rPr>
          <w:rFonts w:ascii="GHEA Grapalat" w:hAnsi="GHEA Grapalat"/>
          <w:lang w:val="fr-CA"/>
        </w:rPr>
        <w:t xml:space="preserve"> </w:t>
      </w:r>
      <w:r w:rsidRPr="00E35EE9">
        <w:rPr>
          <w:rFonts w:ascii="GHEA Grapalat" w:hAnsi="GHEA Grapalat" w:cs="Sylfaen"/>
          <w:lang w:val="fr-CA"/>
        </w:rPr>
        <w:t>Հա</w:t>
      </w:r>
      <w:r w:rsidRPr="00E35EE9">
        <w:rPr>
          <w:rFonts w:ascii="GHEA Grapalat" w:hAnsi="GHEA Grapalat"/>
          <w:lang w:val="fr-CA"/>
        </w:rPr>
        <w:softHyphen/>
      </w:r>
      <w:r w:rsidRPr="00E35EE9">
        <w:rPr>
          <w:rFonts w:ascii="GHEA Grapalat" w:hAnsi="GHEA Grapalat"/>
          <w:lang w:val="fr-CA"/>
        </w:rPr>
        <w:softHyphen/>
      </w:r>
      <w:r w:rsidRPr="00E35EE9">
        <w:rPr>
          <w:rFonts w:ascii="GHEA Grapalat" w:hAnsi="GHEA Grapalat" w:cs="Sylfaen"/>
          <w:lang w:val="fr-CA"/>
        </w:rPr>
        <w:t>յաս</w:t>
      </w:r>
      <w:r w:rsidRPr="00E35EE9">
        <w:rPr>
          <w:rFonts w:ascii="GHEA Grapalat" w:hAnsi="GHEA Grapalat"/>
          <w:lang w:val="fr-CA"/>
        </w:rPr>
        <w:softHyphen/>
      </w:r>
      <w:r w:rsidRPr="00E35EE9">
        <w:rPr>
          <w:rFonts w:ascii="GHEA Grapalat" w:hAnsi="GHEA Grapalat" w:cs="Sylfaen"/>
          <w:lang w:val="fr-CA"/>
        </w:rPr>
        <w:t>տանի</w:t>
      </w:r>
      <w:r w:rsidRPr="00E35EE9">
        <w:rPr>
          <w:rFonts w:ascii="GHEA Grapalat" w:hAnsi="GHEA Grapalat"/>
          <w:lang w:val="fr-CA"/>
        </w:rPr>
        <w:t xml:space="preserve"> </w:t>
      </w:r>
      <w:r w:rsidRPr="00E35EE9">
        <w:rPr>
          <w:rFonts w:ascii="GHEA Grapalat" w:hAnsi="GHEA Grapalat" w:cs="Sylfaen"/>
          <w:lang w:val="fr-CA"/>
        </w:rPr>
        <w:t>Հան</w:t>
      </w:r>
      <w:r w:rsidRPr="00E35EE9">
        <w:rPr>
          <w:rFonts w:ascii="GHEA Grapalat" w:hAnsi="GHEA Grapalat"/>
          <w:lang w:val="fr-CA"/>
        </w:rPr>
        <w:softHyphen/>
      </w:r>
      <w:r w:rsidRPr="00E35EE9">
        <w:rPr>
          <w:rFonts w:ascii="GHEA Grapalat" w:hAnsi="GHEA Grapalat" w:cs="Sylfaen"/>
          <w:lang w:val="fr-CA"/>
        </w:rPr>
        <w:t>րա</w:t>
      </w:r>
      <w:r w:rsidRPr="00E35EE9">
        <w:rPr>
          <w:rFonts w:ascii="GHEA Grapalat" w:hAnsi="GHEA Grapalat"/>
          <w:lang w:val="fr-CA"/>
        </w:rPr>
        <w:softHyphen/>
      </w:r>
      <w:r w:rsidRPr="00E35EE9">
        <w:rPr>
          <w:rFonts w:ascii="GHEA Grapalat" w:hAnsi="GHEA Grapalat" w:cs="Sylfaen"/>
          <w:lang w:val="fr-CA"/>
        </w:rPr>
        <w:t>պետության</w:t>
      </w:r>
      <w:r w:rsidRPr="00E35EE9">
        <w:rPr>
          <w:rFonts w:ascii="GHEA Grapalat" w:hAnsi="GHEA Grapalat"/>
          <w:color w:val="000000"/>
        </w:rPr>
        <w:t xml:space="preserve"> </w:t>
      </w:r>
      <w:r w:rsidRPr="00E35EE9">
        <w:rPr>
          <w:rFonts w:ascii="GHEA Grapalat" w:hAnsi="GHEA Grapalat" w:cs="Sylfaen"/>
          <w:color w:val="000000"/>
        </w:rPr>
        <w:t>ոստի</w:t>
      </w:r>
      <w:r w:rsidRPr="00E35EE9">
        <w:rPr>
          <w:rFonts w:ascii="GHEA Grapalat" w:hAnsi="GHEA Grapalat" w:cs="Sylfaen"/>
          <w:color w:val="000000"/>
        </w:rPr>
        <w:softHyphen/>
        <w:t>կա</w:t>
      </w:r>
      <w:r w:rsidRPr="00E35EE9">
        <w:rPr>
          <w:rFonts w:ascii="GHEA Grapalat" w:hAnsi="GHEA Grapalat" w:cs="Sylfaen"/>
          <w:color w:val="000000"/>
        </w:rPr>
        <w:softHyphen/>
        <w:t>նության</w:t>
      </w:r>
      <w:r w:rsidRPr="00E35EE9">
        <w:rPr>
          <w:rFonts w:ascii="GHEA Grapalat" w:hAnsi="GHEA Grapalat"/>
          <w:color w:val="000000"/>
        </w:rPr>
        <w:t xml:space="preserve"> </w:t>
      </w:r>
      <w:r w:rsidRPr="00E35EE9">
        <w:rPr>
          <w:rFonts w:ascii="GHEA Grapalat" w:hAnsi="GHEA Grapalat" w:cs="Sylfaen"/>
          <w:color w:val="000000"/>
        </w:rPr>
        <w:t>պետի</w:t>
      </w:r>
      <w:r w:rsidRPr="00E35EE9">
        <w:rPr>
          <w:rFonts w:ascii="GHEA Grapalat" w:hAnsi="GHEA Grapalat"/>
          <w:color w:val="000000"/>
        </w:rPr>
        <w:t xml:space="preserve"> </w:t>
      </w:r>
      <w:r w:rsidRPr="00E35EE9">
        <w:rPr>
          <w:rFonts w:ascii="GHEA Grapalat" w:hAnsi="GHEA Grapalat" w:cs="Sylfaen"/>
          <w:color w:val="000000"/>
        </w:rPr>
        <w:t>տեղակալ</w:t>
      </w:r>
      <w:r w:rsidRPr="00E35EE9">
        <w:rPr>
          <w:rFonts w:ascii="GHEA Grapalat" w:hAnsi="GHEA Grapalat"/>
          <w:color w:val="000000"/>
        </w:rPr>
        <w:t xml:space="preserve"> </w:t>
      </w:r>
      <w:r w:rsidRPr="00E35EE9">
        <w:rPr>
          <w:rFonts w:ascii="GHEA Grapalat" w:hAnsi="GHEA Grapalat" w:cs="Sylfaen"/>
          <w:color w:val="000000"/>
        </w:rPr>
        <w:t>Արթուր</w:t>
      </w:r>
      <w:r w:rsidRPr="00E35EE9">
        <w:rPr>
          <w:rFonts w:ascii="GHEA Grapalat" w:hAnsi="GHEA Grapalat"/>
          <w:color w:val="000000"/>
        </w:rPr>
        <w:t xml:space="preserve"> </w:t>
      </w:r>
      <w:r w:rsidRPr="00E35EE9">
        <w:rPr>
          <w:rFonts w:ascii="GHEA Grapalat" w:hAnsi="GHEA Grapalat" w:cs="Sylfaen"/>
          <w:color w:val="000000"/>
        </w:rPr>
        <w:t>Օսիկյանը</w:t>
      </w:r>
      <w:r w:rsidRPr="00E35EE9">
        <w:rPr>
          <w:rFonts w:ascii="GHEA Grapalat" w:hAnsi="GHEA Grapalat"/>
          <w:color w:val="000000"/>
        </w:rPr>
        <w:t>:</w:t>
      </w:r>
    </w:p>
    <w:p w:rsidR="009F412A" w:rsidRPr="00E35EE9" w:rsidRDefault="009F412A" w:rsidP="009F412A">
      <w:pPr>
        <w:pStyle w:val="norm"/>
        <w:spacing w:line="360" w:lineRule="auto"/>
        <w:ind w:firstLine="720"/>
        <w:rPr>
          <w:rFonts w:ascii="GHEA Grapalat" w:eastAsiaTheme="minorHAnsi" w:hAnsi="GHEA Grapalat" w:cs="Sylfaen"/>
          <w:lang w:val="af-ZA" w:eastAsia="en-US"/>
        </w:rPr>
      </w:pPr>
      <w:r w:rsidRPr="00E35EE9">
        <w:rPr>
          <w:rFonts w:ascii="GHEA Grapalat" w:eastAsiaTheme="minorHAnsi" w:hAnsi="GHEA Grapalat" w:cs="Sylfaen"/>
          <w:lang w:val="af-ZA" w:eastAsia="en-US"/>
        </w:rPr>
        <w:t>Կից ներ</w:t>
      </w:r>
      <w:r w:rsidRPr="00E35EE9">
        <w:rPr>
          <w:rFonts w:ascii="GHEA Grapalat" w:eastAsiaTheme="minorHAnsi" w:hAnsi="GHEA Grapalat" w:cs="Sylfaen"/>
          <w:lang w:val="af-ZA" w:eastAsia="en-US"/>
        </w:rPr>
        <w:softHyphen/>
        <w:t>կա</w:t>
      </w:r>
      <w:r w:rsidRPr="00E35EE9">
        <w:rPr>
          <w:rFonts w:ascii="GHEA Grapalat" w:eastAsiaTheme="minorHAnsi" w:hAnsi="GHEA Grapalat" w:cs="Sylfaen"/>
          <w:lang w:val="af-ZA" w:eastAsia="en-US"/>
        </w:rPr>
        <w:softHyphen/>
        <w:t>յաց</w:t>
      </w:r>
      <w:r w:rsidRPr="00E35EE9">
        <w:rPr>
          <w:rFonts w:ascii="GHEA Grapalat" w:eastAsiaTheme="minorHAnsi" w:hAnsi="GHEA Grapalat" w:cs="Sylfaen"/>
          <w:lang w:val="af-ZA" w:eastAsia="en-US"/>
        </w:rPr>
        <w:softHyphen/>
        <w:t>վում են օրենքի նախագծի կարգավոր</w:t>
      </w:r>
      <w:r w:rsidRPr="00E35EE9">
        <w:rPr>
          <w:rFonts w:ascii="GHEA Grapalat" w:eastAsiaTheme="minorHAnsi" w:hAnsi="GHEA Grapalat" w:cs="Sylfaen"/>
          <w:lang w:val="af-ZA" w:eastAsia="en-US"/>
        </w:rPr>
        <w:softHyphen/>
        <w:t>ման ազ</w:t>
      </w:r>
      <w:r w:rsidRPr="00E35EE9">
        <w:rPr>
          <w:rFonts w:ascii="GHEA Grapalat" w:eastAsiaTheme="minorHAnsi" w:hAnsi="GHEA Grapalat" w:cs="Sylfaen"/>
          <w:lang w:val="af-ZA" w:eastAsia="en-US"/>
        </w:rPr>
        <w:softHyphen/>
        <w:t>դե</w:t>
      </w:r>
      <w:r w:rsidRPr="00E35EE9">
        <w:rPr>
          <w:rFonts w:ascii="GHEA Grapalat" w:eastAsiaTheme="minorHAnsi" w:hAnsi="GHEA Grapalat" w:cs="Sylfaen"/>
          <w:lang w:val="af-ZA" w:eastAsia="en-US"/>
        </w:rPr>
        <w:softHyphen/>
        <w:t>ցու</w:t>
      </w:r>
      <w:r w:rsidRPr="00E35EE9">
        <w:rPr>
          <w:rFonts w:ascii="GHEA Grapalat" w:eastAsiaTheme="minorHAnsi" w:hAnsi="GHEA Grapalat" w:cs="Sylfaen"/>
          <w:lang w:val="af-ZA" w:eastAsia="en-US"/>
        </w:rPr>
        <w:softHyphen/>
      </w:r>
      <w:r w:rsidRPr="00E35EE9">
        <w:rPr>
          <w:rFonts w:ascii="GHEA Grapalat" w:eastAsiaTheme="minorHAnsi" w:hAnsi="GHEA Grapalat" w:cs="Sylfaen"/>
          <w:lang w:val="af-ZA" w:eastAsia="en-US"/>
        </w:rPr>
        <w:softHyphen/>
        <w:t>թյան գնահատման  եզրա</w:t>
      </w:r>
      <w:r w:rsidRPr="00E35EE9">
        <w:rPr>
          <w:rFonts w:ascii="GHEA Grapalat" w:eastAsiaTheme="minorHAnsi" w:hAnsi="GHEA Grapalat" w:cs="Sylfaen"/>
          <w:lang w:val="af-ZA" w:eastAsia="en-US"/>
        </w:rPr>
        <w:softHyphen/>
        <w:t>կա</w:t>
      </w:r>
      <w:r w:rsidRPr="00E35EE9">
        <w:rPr>
          <w:rFonts w:ascii="GHEA Grapalat" w:eastAsiaTheme="minorHAnsi" w:hAnsi="GHEA Grapalat" w:cs="Sylfaen"/>
          <w:lang w:val="af-ZA" w:eastAsia="en-US"/>
        </w:rPr>
        <w:softHyphen/>
        <w:t>ցությունները:</w:t>
      </w:r>
    </w:p>
    <w:p w:rsidR="005A79B8" w:rsidRPr="00C558D7" w:rsidRDefault="005A79B8" w:rsidP="005A79B8">
      <w:pPr>
        <w:spacing w:after="0" w:line="336" w:lineRule="auto"/>
        <w:ind w:firstLine="709"/>
        <w:jc w:val="both"/>
        <w:rPr>
          <w:rFonts w:ascii="GHEA Grapalat" w:hAnsi="GHEA Grapalat" w:cs="Sylfaen"/>
          <w:lang w:val="af-ZA"/>
        </w:rPr>
      </w:pPr>
    </w:p>
    <w:p w:rsidR="005A79B8" w:rsidRPr="00C558D7" w:rsidRDefault="005A79B8" w:rsidP="005A79B8">
      <w:pPr>
        <w:spacing w:after="0" w:line="360" w:lineRule="auto"/>
        <w:ind w:firstLine="702"/>
        <w:rPr>
          <w:rFonts w:ascii="GHEA Grapalat" w:hAnsi="GHEA Grapalat" w:cs="Sylfaen"/>
          <w:lang w:val="af-ZA"/>
        </w:rPr>
      </w:pPr>
    </w:p>
    <w:p w:rsidR="005A79B8" w:rsidRPr="00C558D7" w:rsidRDefault="005A79B8" w:rsidP="005A79B8">
      <w:pPr>
        <w:spacing w:after="0" w:line="360" w:lineRule="auto"/>
        <w:ind w:firstLine="702"/>
        <w:rPr>
          <w:rFonts w:ascii="GHEA Grapalat" w:hAnsi="GHEA Grapalat" w:cs="Sylfaen"/>
          <w:lang w:val="af-ZA"/>
        </w:rPr>
      </w:pPr>
    </w:p>
    <w:p w:rsidR="005A79B8" w:rsidRPr="00C558D7" w:rsidRDefault="005A79B8" w:rsidP="005A79B8">
      <w:pPr>
        <w:spacing w:after="0" w:line="360" w:lineRule="auto"/>
        <w:ind w:firstLine="702"/>
        <w:rPr>
          <w:rFonts w:ascii="GHEA Grapalat" w:hAnsi="GHEA Grapalat" w:cs="Sylfaen"/>
        </w:rPr>
      </w:pPr>
      <w:r w:rsidRPr="00C558D7">
        <w:rPr>
          <w:rFonts w:ascii="GHEA Grapalat" w:hAnsi="GHEA Grapalat"/>
        </w:rPr>
        <w:t xml:space="preserve">    </w:t>
      </w:r>
      <w:r w:rsidRPr="00C558D7">
        <w:rPr>
          <w:rFonts w:ascii="GHEA Grapalat" w:hAnsi="GHEA Grapalat" w:cs="Sylfaen"/>
        </w:rPr>
        <w:t>Հարգանքով</w:t>
      </w:r>
      <w:r w:rsidRPr="00C558D7">
        <w:rPr>
          <w:rFonts w:ascii="GHEA Grapalat" w:hAnsi="GHEA Grapalat" w:cs="Arial Armenian"/>
        </w:rPr>
        <w:t xml:space="preserve">` </w:t>
      </w:r>
      <w:r w:rsidRPr="00C558D7">
        <w:rPr>
          <w:rFonts w:ascii="GHEA Grapalat" w:hAnsi="GHEA Grapalat" w:cs="Arial Armenian"/>
        </w:rPr>
        <w:tab/>
      </w:r>
      <w:r w:rsidRPr="00C558D7">
        <w:rPr>
          <w:rFonts w:ascii="GHEA Grapalat" w:hAnsi="GHEA Grapalat" w:cs="Arial Armenian"/>
        </w:rPr>
        <w:tab/>
      </w:r>
      <w:r w:rsidRPr="00C558D7">
        <w:rPr>
          <w:rFonts w:ascii="GHEA Grapalat" w:hAnsi="GHEA Grapalat" w:cs="Arial Armenian"/>
        </w:rPr>
        <w:tab/>
      </w:r>
      <w:r w:rsidRPr="00C558D7">
        <w:rPr>
          <w:rFonts w:ascii="GHEA Grapalat" w:hAnsi="GHEA Grapalat" w:cs="Arial Armenian"/>
        </w:rPr>
        <w:tab/>
      </w:r>
      <w:r w:rsidRPr="00C558D7">
        <w:rPr>
          <w:rFonts w:ascii="GHEA Grapalat" w:hAnsi="GHEA Grapalat" w:cs="Arial Armenian"/>
        </w:rPr>
        <w:tab/>
      </w:r>
      <w:r w:rsidRPr="00C558D7">
        <w:rPr>
          <w:rFonts w:ascii="GHEA Grapalat" w:hAnsi="GHEA Grapalat" w:cs="Arial Armenian"/>
        </w:rPr>
        <w:tab/>
      </w:r>
      <w:r w:rsidR="009F412A" w:rsidRPr="00C558D7">
        <w:rPr>
          <w:rFonts w:ascii="GHEA Grapalat" w:hAnsi="GHEA Grapalat"/>
          <w:lang w:val="af-ZA"/>
        </w:rPr>
        <w:t xml:space="preserve">ՀՈՎԻԿ </w:t>
      </w:r>
      <w:r w:rsidR="009F412A">
        <w:rPr>
          <w:rFonts w:ascii="GHEA Grapalat" w:hAnsi="GHEA Grapalat"/>
          <w:lang w:val="af-ZA"/>
        </w:rPr>
        <w:t>ԱԲՐԱՀԱՄՅԱՆ</w:t>
      </w:r>
    </w:p>
    <w:p w:rsidR="005A79B8" w:rsidRDefault="005A79B8"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Default="009E7BB6" w:rsidP="005A79B8">
      <w:pPr>
        <w:spacing w:line="360" w:lineRule="auto"/>
        <w:rPr>
          <w:rFonts w:ascii="GHEA Grapalat" w:hAnsi="GHEA Grapalat"/>
          <w:lang w:val="fr-CA"/>
        </w:rPr>
      </w:pPr>
    </w:p>
    <w:p w:rsidR="009E7BB6" w:rsidRPr="00E35EE9" w:rsidRDefault="009E7BB6" w:rsidP="009E7BB6">
      <w:pPr>
        <w:pStyle w:val="Bodytext150"/>
        <w:shd w:val="clear" w:color="auto" w:fill="auto"/>
        <w:spacing w:before="0" w:after="0" w:line="240" w:lineRule="auto"/>
        <w:ind w:right="40"/>
        <w:rPr>
          <w:rFonts w:ascii="GHEA Grapalat" w:hAnsi="GHEA Grapalat"/>
          <w:b/>
          <w:lang w:val="hy-AM"/>
        </w:rPr>
      </w:pPr>
      <w:r w:rsidRPr="00E35EE9">
        <w:rPr>
          <w:rFonts w:ascii="GHEA Grapalat" w:hAnsi="GHEA Grapalat"/>
          <w:b/>
          <w:lang w:val="hy-AM"/>
        </w:rPr>
        <w:lastRenderedPageBreak/>
        <w:t>ՀԱԿԱԿՈՌՈՒՊ9ԻՈՆ ԲՆԱԳԱՎԱՌՈՒՄ ԿԱՐԳԱՎՈՐՄԱՆ ԱԶԴԵՑՈՒԹՅԱՆ</w:t>
      </w:r>
    </w:p>
    <w:p w:rsidR="009E7BB6" w:rsidRDefault="009E7BB6" w:rsidP="009E7BB6">
      <w:pPr>
        <w:pStyle w:val="Bodytext150"/>
        <w:shd w:val="clear" w:color="auto" w:fill="auto"/>
        <w:spacing w:before="0" w:after="0" w:line="240" w:lineRule="auto"/>
        <w:ind w:right="40"/>
        <w:rPr>
          <w:rFonts w:ascii="GHEA Grapalat" w:hAnsi="GHEA Grapalat"/>
          <w:b/>
        </w:rPr>
      </w:pPr>
      <w:r w:rsidRPr="00E35EE9">
        <w:rPr>
          <w:rFonts w:ascii="GHEA Grapalat" w:hAnsi="GHEA Grapalat"/>
          <w:b/>
          <w:lang w:val="hy-AM"/>
        </w:rPr>
        <w:t xml:space="preserve">ԳՆԱՀԱՏՄԱՆ ԵԶՐԱԿԱՑՈՒԹՅՈՒՆ </w:t>
      </w:r>
    </w:p>
    <w:p w:rsidR="009E7BB6" w:rsidRPr="009E7BB6" w:rsidRDefault="009E7BB6" w:rsidP="009E7BB6">
      <w:pPr>
        <w:pStyle w:val="Bodytext150"/>
        <w:shd w:val="clear" w:color="auto" w:fill="auto"/>
        <w:spacing w:before="0" w:after="0" w:line="240" w:lineRule="auto"/>
        <w:ind w:right="40"/>
        <w:rPr>
          <w:rFonts w:ascii="GHEA Grapalat" w:hAnsi="GHEA Grapalat"/>
          <w:b/>
        </w:rPr>
      </w:pPr>
    </w:p>
    <w:p w:rsidR="009E7BB6" w:rsidRPr="00E35EE9" w:rsidRDefault="009E7BB6" w:rsidP="009E7BB6">
      <w:pPr>
        <w:pStyle w:val="Bodytext150"/>
        <w:shd w:val="clear" w:color="auto" w:fill="auto"/>
        <w:spacing w:before="0" w:after="0" w:line="240" w:lineRule="auto"/>
        <w:ind w:right="40"/>
        <w:rPr>
          <w:rFonts w:ascii="GHEA Grapalat" w:hAnsi="GHEA Grapalat"/>
        </w:rPr>
      </w:pPr>
      <w:r w:rsidRPr="00E35EE9">
        <w:rPr>
          <w:rFonts w:ascii="GHEA Grapalat" w:hAnsi="GHEA Grapalat"/>
          <w:lang w:val="hy-AM"/>
        </w:rPr>
        <w:t>«Վարչական իրավախախտումների վերաբերյալ Հայաստանի Հանրապետության օրենսգրքում փոփոխություններ և լրացում</w:t>
      </w:r>
      <w:r>
        <w:rPr>
          <w:rFonts w:ascii="GHEA Grapalat" w:hAnsi="GHEA Grapalat"/>
        </w:rPr>
        <w:t>ներ</w:t>
      </w:r>
      <w:r w:rsidRPr="00E35EE9">
        <w:rPr>
          <w:rFonts w:ascii="GHEA Grapalat" w:hAnsi="GHEA Grapalat"/>
          <w:lang w:val="hy-AM"/>
        </w:rPr>
        <w:t xml:space="preserve"> կատարելու մասին» Հայաստանի Հանրապետության օրենքի նախագծի վերաբերյալ</w:t>
      </w:r>
    </w:p>
    <w:p w:rsidR="009E7BB6" w:rsidRPr="00E35EE9" w:rsidRDefault="009E7BB6" w:rsidP="009E7BB6">
      <w:pPr>
        <w:pStyle w:val="Bodytext150"/>
        <w:shd w:val="clear" w:color="auto" w:fill="auto"/>
        <w:spacing w:before="0" w:after="0" w:line="240" w:lineRule="auto"/>
        <w:ind w:right="40"/>
        <w:rPr>
          <w:rFonts w:ascii="GHEA Grapalat" w:hAnsi="GHEA Grapalat"/>
        </w:rPr>
      </w:pPr>
    </w:p>
    <w:p w:rsidR="009E7BB6" w:rsidRPr="00E35EE9" w:rsidRDefault="009E7BB6" w:rsidP="009E7BB6">
      <w:pPr>
        <w:pStyle w:val="Bodytext0"/>
        <w:shd w:val="clear" w:color="auto" w:fill="auto"/>
        <w:spacing w:line="360" w:lineRule="auto"/>
        <w:ind w:left="60" w:right="40" w:firstLine="540"/>
        <w:jc w:val="both"/>
        <w:rPr>
          <w:rFonts w:ascii="GHEA Grapalat" w:hAnsi="GHEA Grapalat"/>
          <w:lang w:val="hy-AM"/>
        </w:rPr>
      </w:pPr>
      <w:r w:rsidRPr="00E35EE9">
        <w:rPr>
          <w:rFonts w:ascii="GHEA Grapalat" w:hAnsi="GHEA Grapalat"/>
          <w:lang w:val="hy-AM"/>
        </w:rPr>
        <w:t>«Վարչական իրավախախտումների վերաբերյալ Հայաստանի Հանրապետության օրենս</w:t>
      </w:r>
      <w:r w:rsidRPr="00E35EE9">
        <w:rPr>
          <w:rFonts w:ascii="GHEA Grapalat" w:hAnsi="GHEA Grapalat"/>
        </w:rPr>
        <w:softHyphen/>
      </w:r>
      <w:r w:rsidRPr="00E35EE9">
        <w:rPr>
          <w:rFonts w:ascii="GHEA Grapalat" w:hAnsi="GHEA Grapalat"/>
          <w:lang w:val="hy-AM"/>
        </w:rPr>
        <w:t>գրքում փոփոխություններ և լրացում</w:t>
      </w:r>
      <w:r>
        <w:rPr>
          <w:rFonts w:ascii="GHEA Grapalat" w:hAnsi="GHEA Grapalat"/>
        </w:rPr>
        <w:t>ներ</w:t>
      </w:r>
      <w:r w:rsidRPr="00E35EE9">
        <w:rPr>
          <w:rFonts w:ascii="GHEA Grapalat" w:hAnsi="GHEA Grapalat"/>
          <w:lang w:val="hy-AM"/>
        </w:rPr>
        <w:t xml:space="preserve"> կատարելու մասին» Հայաստանի Հանրապե</w:t>
      </w:r>
      <w:r w:rsidRPr="00E35EE9">
        <w:rPr>
          <w:rFonts w:ascii="GHEA Grapalat" w:hAnsi="GHEA Grapalat"/>
        </w:rPr>
        <w:softHyphen/>
      </w:r>
      <w:r w:rsidRPr="00E35EE9">
        <w:rPr>
          <w:rFonts w:ascii="GHEA Grapalat" w:hAnsi="GHEA Grapalat"/>
          <w:lang w:val="hy-AM"/>
        </w:rPr>
        <w:t>տու</w:t>
      </w:r>
      <w:r w:rsidRPr="00E35EE9">
        <w:rPr>
          <w:rFonts w:ascii="GHEA Grapalat" w:hAnsi="GHEA Grapalat"/>
        </w:rPr>
        <w:softHyphen/>
      </w:r>
      <w:r w:rsidRPr="00E35EE9">
        <w:rPr>
          <w:rFonts w:ascii="GHEA Grapalat" w:hAnsi="GHEA Grapalat"/>
          <w:lang w:val="hy-AM"/>
        </w:rPr>
        <w:t xml:space="preserve">թյան օրենքի նախագիծն իր մեջ Հայաստանի Հանրապետության կառավարության </w:t>
      </w:r>
      <w:r w:rsidRPr="00E35EE9">
        <w:rPr>
          <w:rFonts w:ascii="GHEA Grapalat" w:hAnsi="GHEA Grapalat"/>
        </w:rPr>
        <w:t xml:space="preserve">2009 </w:t>
      </w:r>
      <w:r w:rsidRPr="00E35EE9">
        <w:rPr>
          <w:rFonts w:ascii="GHEA Grapalat" w:hAnsi="GHEA Grapalat"/>
          <w:lang w:val="hy-AM"/>
        </w:rPr>
        <w:t>թվականի հոկտեմբերի 22-ի «Նորմատիվ իրավական ակտերի նախագծերի հակակո</w:t>
      </w:r>
      <w:r w:rsidRPr="00E35EE9">
        <w:rPr>
          <w:rFonts w:ascii="GHEA Grapalat" w:hAnsi="GHEA Grapalat"/>
        </w:rPr>
        <w:softHyphen/>
      </w:r>
      <w:r w:rsidRPr="00E35EE9">
        <w:rPr>
          <w:rFonts w:ascii="GHEA Grapalat" w:hAnsi="GHEA Grapalat"/>
          <w:lang w:val="hy-AM"/>
        </w:rPr>
        <w:t>ռուպ</w:t>
      </w:r>
      <w:r w:rsidRPr="00E35EE9">
        <w:rPr>
          <w:rFonts w:ascii="GHEA Grapalat" w:hAnsi="GHEA Grapalat"/>
        </w:rPr>
        <w:softHyphen/>
      </w:r>
      <w:r w:rsidRPr="00E35EE9">
        <w:rPr>
          <w:rFonts w:ascii="GHEA Grapalat" w:hAnsi="GHEA Grapalat"/>
          <w:lang w:val="hy-AM"/>
        </w:rPr>
        <w:t>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9E7BB6" w:rsidRPr="00C558D7" w:rsidRDefault="009E7BB6" w:rsidP="009E7BB6">
      <w:pPr>
        <w:spacing w:line="360" w:lineRule="auto"/>
        <w:rPr>
          <w:rFonts w:ascii="GHEA Grapalat" w:hAnsi="GHEA Grapalat"/>
          <w:lang w:val="fr-CA"/>
        </w:rPr>
      </w:pPr>
    </w:p>
    <w:p w:rsidR="005A79B8" w:rsidRPr="00C558D7" w:rsidRDefault="005A79B8" w:rsidP="005A79B8">
      <w:pPr>
        <w:spacing w:line="360" w:lineRule="auto"/>
        <w:rPr>
          <w:rFonts w:ascii="GHEA Grapalat" w:hAnsi="GHEA Grapalat"/>
          <w:lang w:val="fr-CA"/>
        </w:rPr>
      </w:pPr>
      <w:r w:rsidRPr="00C558D7">
        <w:rPr>
          <w:rFonts w:ascii="GHEA Grapalat" w:hAnsi="GHEA Grapalat"/>
          <w:noProof/>
        </w:rPr>
        <w:lastRenderedPageBreak/>
        <w:drawing>
          <wp:inline distT="0" distB="0" distL="0" distR="0">
            <wp:extent cx="6057900" cy="884160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57900" cy="8841601"/>
                    </a:xfrm>
                    <a:prstGeom prst="rect">
                      <a:avLst/>
                    </a:prstGeom>
                    <a:noFill/>
                    <a:ln w="9525">
                      <a:noFill/>
                      <a:miter lim="800000"/>
                      <a:headEnd/>
                      <a:tailEnd/>
                    </a:ln>
                  </pic:spPr>
                </pic:pic>
              </a:graphicData>
            </a:graphic>
          </wp:inline>
        </w:drawing>
      </w:r>
    </w:p>
    <w:p w:rsidR="005A79B8" w:rsidRPr="00C558D7" w:rsidRDefault="005A79B8" w:rsidP="005A79B8">
      <w:pPr>
        <w:spacing w:line="360" w:lineRule="auto"/>
        <w:rPr>
          <w:rFonts w:ascii="GHEA Grapalat" w:hAnsi="GHEA Grapalat"/>
          <w:lang w:val="fr-CA"/>
        </w:rPr>
      </w:pPr>
      <w:r w:rsidRPr="00C558D7">
        <w:rPr>
          <w:rFonts w:ascii="GHEA Grapalat" w:hAnsi="GHEA Grapalat"/>
          <w:noProof/>
        </w:rPr>
        <w:lastRenderedPageBreak/>
        <w:drawing>
          <wp:inline distT="0" distB="0" distL="0" distR="0">
            <wp:extent cx="6057900" cy="832524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57900" cy="8325244"/>
                    </a:xfrm>
                    <a:prstGeom prst="rect">
                      <a:avLst/>
                    </a:prstGeom>
                    <a:noFill/>
                    <a:ln w="9525">
                      <a:noFill/>
                      <a:miter lim="800000"/>
                      <a:headEnd/>
                      <a:tailEnd/>
                    </a:ln>
                  </pic:spPr>
                </pic:pic>
              </a:graphicData>
            </a:graphic>
          </wp:inline>
        </w:drawing>
      </w:r>
    </w:p>
    <w:p w:rsidR="005A79B8" w:rsidRPr="00C558D7" w:rsidRDefault="005A79B8" w:rsidP="005A79B8">
      <w:pPr>
        <w:spacing w:line="360" w:lineRule="auto"/>
        <w:rPr>
          <w:rFonts w:ascii="GHEA Grapalat" w:hAnsi="GHEA Grapalat"/>
          <w:lang w:val="fr-CA"/>
        </w:rPr>
      </w:pPr>
    </w:p>
    <w:p w:rsidR="005A79B8" w:rsidRPr="00C558D7" w:rsidRDefault="005A79B8" w:rsidP="005A79B8">
      <w:pPr>
        <w:spacing w:line="360" w:lineRule="auto"/>
        <w:rPr>
          <w:rFonts w:ascii="GHEA Grapalat" w:hAnsi="GHEA Grapalat"/>
          <w:lang w:val="fr-CA"/>
        </w:rPr>
      </w:pPr>
    </w:p>
    <w:p w:rsidR="005A79B8" w:rsidRPr="00C558D7" w:rsidRDefault="005A79B8" w:rsidP="004631A0">
      <w:pPr>
        <w:spacing w:after="0" w:line="240" w:lineRule="auto"/>
        <w:jc w:val="right"/>
        <w:rPr>
          <w:rFonts w:ascii="GHEA Grapalat" w:eastAsia="Times New Roman" w:hAnsi="GHEA Grapalat" w:cs="Times New Roman"/>
          <w:i/>
          <w:iCs/>
        </w:rPr>
      </w:pPr>
    </w:p>
    <w:p w:rsidR="004631A0" w:rsidRPr="00C558D7" w:rsidRDefault="004631A0" w:rsidP="004631A0">
      <w:pPr>
        <w:spacing w:after="0" w:line="240" w:lineRule="auto"/>
        <w:jc w:val="right"/>
        <w:rPr>
          <w:rFonts w:ascii="GHEA Grapalat" w:eastAsia="Times New Roman" w:hAnsi="GHEA Grapalat" w:cs="Times New Roman"/>
        </w:rPr>
      </w:pPr>
      <w:r w:rsidRPr="00C558D7">
        <w:rPr>
          <w:rFonts w:ascii="GHEA Grapalat" w:eastAsia="Times New Roman" w:hAnsi="GHEA Grapalat" w:cs="Times New Roman"/>
          <w:i/>
          <w:iCs/>
        </w:rPr>
        <w:t>ՆԱԽԱԳԻԾ</w:t>
      </w:r>
    </w:p>
    <w:p w:rsidR="004631A0" w:rsidRPr="00C558D7" w:rsidRDefault="004631A0" w:rsidP="004631A0">
      <w:pPr>
        <w:spacing w:after="0" w:line="240" w:lineRule="auto"/>
        <w:rPr>
          <w:rFonts w:ascii="GHEA Grapalat" w:eastAsia="Times New Roman" w:hAnsi="GHEA Grapalat" w:cs="Times New Roman"/>
        </w:rPr>
      </w:pPr>
      <w:r w:rsidRPr="00C558D7">
        <w:rPr>
          <w:rFonts w:ascii="GHEA Grapalat" w:eastAsia="Times New Roman" w:hAnsi="GHEA Grapalat" w:cs="Times New Roman"/>
          <w:i/>
          <w:iCs/>
        </w:rPr>
        <w:t>Պ-492-15.04.2014-ՊԱ-010/0</w:t>
      </w:r>
    </w:p>
    <w:p w:rsidR="004631A0" w:rsidRPr="00C558D7" w:rsidRDefault="004631A0" w:rsidP="004631A0">
      <w:pPr>
        <w:spacing w:before="100" w:beforeAutospacing="1" w:after="100" w:afterAutospacing="1" w:line="240" w:lineRule="auto"/>
        <w:jc w:val="center"/>
        <w:outlineLvl w:val="1"/>
        <w:rPr>
          <w:rFonts w:ascii="GHEA Grapalat" w:eastAsia="Times New Roman" w:hAnsi="GHEA Grapalat" w:cs="Times New Roman"/>
          <w:b/>
          <w:bCs/>
        </w:rPr>
      </w:pPr>
      <w:r w:rsidRPr="00C558D7">
        <w:rPr>
          <w:rFonts w:ascii="GHEA Grapalat" w:eastAsia="Times New Roman" w:hAnsi="GHEA Grapalat" w:cs="Times New Roman"/>
          <w:b/>
          <w:bCs/>
        </w:rPr>
        <w:t xml:space="preserve">ՀԱՅԱՍՏԱՆԻ ՀԱՆՐԱՊԵՏՈՒԹՅԱՆ </w:t>
      </w:r>
      <w:r w:rsidRPr="00C558D7">
        <w:rPr>
          <w:rFonts w:ascii="GHEA Grapalat" w:eastAsia="Times New Roman" w:hAnsi="GHEA Grapalat" w:cs="Times New Roman"/>
          <w:b/>
          <w:bCs/>
        </w:rPr>
        <w:br/>
        <w:t>ՕՐԵՆՔԸ</w:t>
      </w:r>
    </w:p>
    <w:p w:rsidR="004631A0" w:rsidRPr="00C558D7" w:rsidRDefault="004631A0" w:rsidP="004631A0">
      <w:pPr>
        <w:spacing w:before="100" w:beforeAutospacing="1" w:after="100" w:afterAutospacing="1" w:line="240" w:lineRule="auto"/>
        <w:jc w:val="center"/>
        <w:outlineLvl w:val="2"/>
        <w:rPr>
          <w:rFonts w:ascii="GHEA Grapalat" w:eastAsia="Times New Roman" w:hAnsi="GHEA Grapalat" w:cs="Times New Roman"/>
          <w:b/>
          <w:bCs/>
        </w:rPr>
      </w:pPr>
      <w:r w:rsidRPr="00C558D7">
        <w:rPr>
          <w:rFonts w:ascii="GHEA Grapalat" w:eastAsia="Times New Roman" w:hAnsi="GHEA Grapalat" w:cs="Times New Roman"/>
          <w:b/>
          <w:bCs/>
        </w:rPr>
        <w:t>ՎԱՐՉԱԿԱՆ ԻՐԱՎԱԽԱԽՏՈՒՄՆԵՐԻ ՎԵՐԱԲԵՐՅԱԼ ՀԱՅԱՍՏԱՆԻ ՀԱՆՐԱՊԵՏՈՒԹՅԱՆ ՕՐԵՆՍԳՐՔՈՒՄ ՓՈՓՈԽՈՒԹՅՈՒՆՆԵՐ ԵՎ ԼՐԱՑՈՒՄՆԵՐ ԿԱՏԱՐԵԼՈՒ ՄԱՍԻՆ</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proofErr w:type="gramStart"/>
      <w:r w:rsidRPr="00C558D7">
        <w:rPr>
          <w:rFonts w:ascii="GHEA Grapalat" w:eastAsia="Times New Roman" w:hAnsi="GHEA Grapalat" w:cs="Times New Roman"/>
          <w:b/>
          <w:bCs/>
          <w:i/>
          <w:iCs/>
        </w:rPr>
        <w:t>Հոդված 1.</w:t>
      </w:r>
      <w:proofErr w:type="gramEnd"/>
      <w:r w:rsidRPr="00C558D7">
        <w:rPr>
          <w:rFonts w:ascii="GHEA Grapalat" w:eastAsia="Times New Roman" w:hAnsi="GHEA Grapalat" w:cs="Times New Roman"/>
          <w:b/>
          <w:bCs/>
          <w:i/>
          <w:iCs/>
        </w:rPr>
        <w:t xml:space="preserve"> </w:t>
      </w:r>
      <w:r w:rsidRPr="00C558D7">
        <w:rPr>
          <w:rFonts w:ascii="GHEA Grapalat" w:eastAsia="Times New Roman" w:hAnsi="GHEA Grapalat" w:cs="Times New Roman"/>
        </w:rPr>
        <w:t xml:space="preserve">Վարչական իրավախախտումների վերաբերյալ Հայաստանի Հանրապետության 1985 թվականի դեկտեմբերի 6-ի օրենսգրքի (այսուհետ` օրենսգիրք) 124-րդ հոդվածի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1. 2-րդ կետում«տասնապատիկի» բառը փոխարինել «հնգապատիկի»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2. 4-րդ կետում «քսանապատիկի» բառը փոխարինել «տասնապատիկի»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3. 6-րդ կետում «հնգապատիկի» բառը փոխարինել «եռապատիկի»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4. 9-րդ կետում «հնգապատիկի» բառը փոխարինել «եռապատիկի »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5. 13-րդ կետում «տասնապատիկի» բառը փոխարինել «հնգապատիկի»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6. 21-րդ կետում «հնգապատիկի» բառը փոխարինել «եռապատիկի »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7. 22-րդ կետում «տասնապատիկի » բառը փոխարինել «հնգապատիկի »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8. 26-րդ կետում «քսանապատիկի » բառը փոխարինել «տասնապատիկի » </w:t>
      </w:r>
      <w:proofErr w:type="gramStart"/>
      <w:r w:rsidRPr="00C558D7">
        <w:rPr>
          <w:rFonts w:ascii="GHEA Grapalat" w:eastAsia="Times New Roman" w:hAnsi="GHEA Grapalat" w:cs="Times New Roman"/>
        </w:rPr>
        <w:t>բառով :</w:t>
      </w:r>
      <w:proofErr w:type="gramEnd"/>
      <w:r w:rsidRPr="00C558D7">
        <w:rPr>
          <w:rFonts w:ascii="GHEA Grapalat" w:eastAsia="Times New Roman" w:hAnsi="GHEA Grapalat" w:cs="Times New Roman"/>
          <w:b/>
          <w:bCs/>
        </w:rPr>
        <w:t xml:space="preserve">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proofErr w:type="gramStart"/>
      <w:r w:rsidRPr="00C558D7">
        <w:rPr>
          <w:rFonts w:ascii="GHEA Grapalat" w:eastAsia="Times New Roman" w:hAnsi="GHEA Grapalat" w:cs="Times New Roman"/>
          <w:b/>
          <w:bCs/>
          <w:i/>
          <w:iCs/>
        </w:rPr>
        <w:t>Հոդված 2.</w:t>
      </w:r>
      <w:proofErr w:type="gramEnd"/>
      <w:r w:rsidRPr="00C558D7">
        <w:rPr>
          <w:rFonts w:ascii="GHEA Grapalat" w:eastAsia="Times New Roman" w:hAnsi="GHEA Grapalat" w:cs="Times New Roman"/>
          <w:b/>
          <w:bCs/>
          <w:i/>
          <w:iCs/>
        </w:rPr>
        <w:t xml:space="preserve"> </w:t>
      </w:r>
      <w:r w:rsidRPr="00C558D7">
        <w:rPr>
          <w:rFonts w:ascii="GHEA Grapalat" w:eastAsia="Times New Roman" w:hAnsi="GHEA Grapalat" w:cs="Times New Roman"/>
        </w:rPr>
        <w:t xml:space="preserve">«Վարչական իրավախախտումների վերաբերյալ Հայաստանի Հանրապետության օրենսգրքի 124.4 հոդվածի`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1. 1-ին կետում «տասնապատիկի» բառը փոխարինել «հնգապատիկի » բառով: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2. 2-րդ կետում «11-30 » թվերը փոխարինել «11-20 » թվերով, իսկ «երեսնապատիկի» բառը` «տասնապատիկի» բառով:</w:t>
      </w:r>
      <w:r w:rsidRPr="00C558D7">
        <w:rPr>
          <w:rFonts w:ascii="GHEA Grapalat" w:eastAsia="Times New Roman" w:hAnsi="GHEA Grapalat" w:cs="Times New Roman"/>
          <w:b/>
          <w:bCs/>
        </w:rPr>
        <w:t xml:space="preserve">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proofErr w:type="gramStart"/>
      <w:r w:rsidRPr="00C558D7">
        <w:rPr>
          <w:rFonts w:ascii="GHEA Grapalat" w:eastAsia="Times New Roman" w:hAnsi="GHEA Grapalat" w:cs="Times New Roman"/>
          <w:b/>
          <w:bCs/>
          <w:i/>
          <w:iCs/>
        </w:rPr>
        <w:t>Հոդված 3.</w:t>
      </w:r>
      <w:proofErr w:type="gramEnd"/>
      <w:r w:rsidRPr="00C558D7">
        <w:rPr>
          <w:rFonts w:ascii="GHEA Grapalat" w:eastAsia="Times New Roman" w:hAnsi="GHEA Grapalat" w:cs="Times New Roman"/>
          <w:b/>
          <w:bCs/>
          <w:i/>
          <w:iCs/>
        </w:rPr>
        <w:t xml:space="preserve"> </w:t>
      </w:r>
      <w:proofErr w:type="gramStart"/>
      <w:r w:rsidRPr="00C558D7">
        <w:rPr>
          <w:rFonts w:ascii="GHEA Grapalat" w:eastAsia="Times New Roman" w:hAnsi="GHEA Grapalat" w:cs="Times New Roman"/>
        </w:rPr>
        <w:t>«Վարչական իրավախախտումների վերաբերյալ Հայաստանի Հանրապետության օրենսգրքի 124.4 հոդվածի 2-րդ կետում ավելացնել նոր «2.1 » կետ` հետեւյալ բովանդակությամբ.</w:t>
      </w:r>
      <w:proofErr w:type="gramEnd"/>
      <w:r w:rsidRPr="00C558D7">
        <w:rPr>
          <w:rFonts w:ascii="GHEA Grapalat" w:eastAsia="Times New Roman" w:hAnsi="GHEA Grapalat" w:cs="Times New Roman"/>
        </w:rPr>
        <w:t xml:space="preserve">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«2.1. Երթեւեկության սահմանված արագությունը 21-30 կմ/ժ-ով գերազանցել առաջացնում է տուգանքի նշանակում` նվազագույն աշխատավարձի քսանապատիկի չափով»: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proofErr w:type="gramStart"/>
      <w:r w:rsidRPr="00C558D7">
        <w:rPr>
          <w:rFonts w:ascii="GHEA Grapalat" w:eastAsia="Times New Roman" w:hAnsi="GHEA Grapalat" w:cs="Times New Roman"/>
          <w:b/>
          <w:bCs/>
          <w:i/>
          <w:iCs/>
        </w:rPr>
        <w:t>Հոդված 4.</w:t>
      </w:r>
      <w:proofErr w:type="gramEnd"/>
      <w:r w:rsidRPr="00C558D7">
        <w:rPr>
          <w:rFonts w:ascii="GHEA Grapalat" w:eastAsia="Times New Roman" w:hAnsi="GHEA Grapalat" w:cs="Times New Roman"/>
          <w:b/>
          <w:bCs/>
          <w:i/>
          <w:iCs/>
        </w:rPr>
        <w:t xml:space="preserve"> </w:t>
      </w:r>
      <w:r w:rsidRPr="00C558D7">
        <w:rPr>
          <w:rFonts w:ascii="GHEA Grapalat" w:eastAsia="Times New Roman" w:hAnsi="GHEA Grapalat" w:cs="Times New Roman"/>
        </w:rPr>
        <w:t xml:space="preserve">Սույն օրենքը ուժի մեջ է մտնում պաշտոնական հրապարակման օրվան հաջորդող տասներորդ օրը: </w:t>
      </w:r>
    </w:p>
    <w:p w:rsidR="005A79B8" w:rsidRPr="00C558D7" w:rsidRDefault="005A79B8" w:rsidP="004631A0">
      <w:pPr>
        <w:spacing w:before="100" w:beforeAutospacing="1" w:after="100" w:afterAutospacing="1" w:line="240" w:lineRule="auto"/>
        <w:rPr>
          <w:rFonts w:ascii="GHEA Grapalat" w:eastAsia="Times New Roman" w:hAnsi="GHEA Grapalat" w:cs="Times New Roman"/>
        </w:rPr>
      </w:pP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p>
    <w:p w:rsidR="004631A0" w:rsidRPr="00C558D7" w:rsidRDefault="004631A0" w:rsidP="004631A0">
      <w:pPr>
        <w:spacing w:before="100" w:beforeAutospacing="1" w:after="100" w:afterAutospacing="1" w:line="240" w:lineRule="auto"/>
        <w:jc w:val="center"/>
        <w:rPr>
          <w:rFonts w:ascii="GHEA Grapalat" w:eastAsia="Times New Roman" w:hAnsi="GHEA Grapalat" w:cs="Times New Roman"/>
        </w:rPr>
      </w:pPr>
      <w:r w:rsidRPr="00C558D7">
        <w:rPr>
          <w:rFonts w:ascii="GHEA Grapalat" w:eastAsia="Times New Roman" w:hAnsi="GHEA Grapalat" w:cs="Times New Roman"/>
          <w:b/>
          <w:bCs/>
        </w:rPr>
        <w:lastRenderedPageBreak/>
        <w:t>ՀԻՄՆԱՎՈՐՈՒՄ</w:t>
      </w:r>
      <w:r w:rsidRPr="00C558D7">
        <w:rPr>
          <w:rFonts w:ascii="GHEA Grapalat" w:eastAsia="Times New Roman" w:hAnsi="GHEA Grapalat" w:cs="Times New Roman"/>
        </w:rPr>
        <w:t xml:space="preserve"> </w:t>
      </w:r>
    </w:p>
    <w:p w:rsidR="004631A0" w:rsidRPr="00C558D7" w:rsidRDefault="004631A0" w:rsidP="004631A0">
      <w:pPr>
        <w:spacing w:before="100" w:beforeAutospacing="1" w:after="100" w:afterAutospacing="1" w:line="240" w:lineRule="auto"/>
        <w:jc w:val="center"/>
        <w:rPr>
          <w:rFonts w:ascii="GHEA Grapalat" w:eastAsia="Times New Roman" w:hAnsi="GHEA Grapalat" w:cs="Times New Roman"/>
        </w:rPr>
      </w:pPr>
      <w:r w:rsidRPr="00C558D7">
        <w:rPr>
          <w:rFonts w:ascii="GHEA Grapalat" w:eastAsia="Times New Roman" w:hAnsi="GHEA Grapalat" w:cs="Times New Roman"/>
          <w:b/>
          <w:bCs/>
        </w:rPr>
        <w:t xml:space="preserve">«ՎԱՐՉԱԿԱՆ ԻՐԱՎԱԽԱԽՏՈՒՄՆԵՐԻ ՎԵՐԱԲԵՐՅԱԼ ՀԱՅԱՍՏԱՆԻ ՀԱՆՐԱՊԵՏՈՒԹՅԱՆ ՕՐԵՆՍԳՐՔՈՒՄ ՓՈՓՈԽՈՒԹՅՈՒՆՆԵՐ ԵՎ ԼՐԱՑՈՒՄՆԵՐ ԿԱՏԱՐԵԼՈՒ ՄԱՍԻՆ» ՀՀ ՕՐԵՆՔԻ ԸՆԴՈՒՆՄԱՆ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 xml:space="preserve">«Վարչական իրավախախտումների վերաբերյալ Հայաստանի Հանրապետության օրենսգրքի 124 եւ 124.4 հոդվածներում առաջարկվող փոփոխությունները միտված են տրանսպորտային միջոցների վարորդների կողմից ճանապարհային երթեւեկության կանոնների խախտման դեպքում սահմանված տուգանքի չափերի նվազեցմանը: </w:t>
      </w:r>
    </w:p>
    <w:p w:rsidR="004631A0" w:rsidRPr="00C558D7" w:rsidRDefault="004631A0" w:rsidP="004631A0">
      <w:pPr>
        <w:spacing w:before="100" w:beforeAutospacing="1" w:after="100" w:afterAutospacing="1" w:line="240" w:lineRule="auto"/>
        <w:rPr>
          <w:rFonts w:ascii="GHEA Grapalat" w:eastAsia="Times New Roman" w:hAnsi="GHEA Grapalat" w:cs="Times New Roman"/>
        </w:rPr>
      </w:pPr>
      <w:r w:rsidRPr="00C558D7">
        <w:rPr>
          <w:rFonts w:ascii="GHEA Grapalat" w:eastAsia="Times New Roman" w:hAnsi="GHEA Grapalat" w:cs="Times New Roman"/>
        </w:rPr>
        <w:t>Օրենքի նախագծի ընդունումը հնարավորություն կտա նվազ վտանգավորություն ունեցող խախտումների համար, հաշվի առնելով Հայաստանի Հանրապետության նվազագույն եւ միջին աշխատավարձերի, կենսաթոշակների չափը, որոշակիորեն նվազեցնել տուգանքները</w:t>
      </w:r>
      <w:proofErr w:type="gramStart"/>
      <w:r w:rsidRPr="00C558D7">
        <w:rPr>
          <w:rFonts w:ascii="GHEA Grapalat" w:eastAsia="Times New Roman" w:hAnsi="GHEA Grapalat" w:cs="Times New Roman"/>
        </w:rPr>
        <w:t>,`</w:t>
      </w:r>
      <w:proofErr w:type="gramEnd"/>
      <w:r w:rsidRPr="00C558D7">
        <w:rPr>
          <w:rFonts w:ascii="GHEA Grapalat" w:eastAsia="Times New Roman" w:hAnsi="GHEA Grapalat" w:cs="Times New Roman"/>
        </w:rPr>
        <w:t xml:space="preserve"> բարձրացնելով հասարակության լայն շրջանակի շահերի պաշտպանությունը: </w:t>
      </w:r>
    </w:p>
    <w:tbl>
      <w:tblPr>
        <w:tblW w:w="5000" w:type="pct"/>
        <w:tblCellSpacing w:w="7" w:type="dxa"/>
        <w:tblCellMar>
          <w:left w:w="0" w:type="dxa"/>
          <w:right w:w="0" w:type="dxa"/>
        </w:tblCellMar>
        <w:tblLook w:val="04A0"/>
      </w:tblPr>
      <w:tblGrid>
        <w:gridCol w:w="2046"/>
        <w:gridCol w:w="7522"/>
      </w:tblGrid>
      <w:tr w:rsidR="00C558D7" w:rsidRPr="00C558D7" w:rsidTr="00C558D7">
        <w:trPr>
          <w:tblCellSpacing w:w="7" w:type="dxa"/>
        </w:trPr>
        <w:tc>
          <w:tcPr>
            <w:tcW w:w="2025" w:type="dxa"/>
            <w:hideMark/>
          </w:tcPr>
          <w:p w:rsidR="00C558D7" w:rsidRPr="00C558D7" w:rsidRDefault="00C558D7" w:rsidP="00C558D7">
            <w:pPr>
              <w:spacing w:after="0" w:line="240" w:lineRule="auto"/>
              <w:jc w:val="center"/>
              <w:rPr>
                <w:rFonts w:ascii="GHEA Grapalat" w:eastAsia="Times New Roman" w:hAnsi="GHEA Grapalat" w:cs="Times New Roman"/>
                <w:color w:val="000000"/>
              </w:rPr>
            </w:pPr>
            <w:r w:rsidRPr="00C558D7">
              <w:rPr>
                <w:rFonts w:ascii="GHEA Grapalat" w:eastAsia="Times New Roman" w:hAnsi="GHEA Grapalat" w:cs="Times New Roman"/>
                <w:b/>
                <w:bCs/>
                <w:color w:val="000000"/>
              </w:rPr>
              <w:t>Հոդված 124.</w:t>
            </w:r>
          </w:p>
        </w:tc>
        <w:tc>
          <w:tcPr>
            <w:tcW w:w="0" w:type="auto"/>
            <w:vAlign w:val="center"/>
            <w:hideMark/>
          </w:tcPr>
          <w:p w:rsidR="00C558D7" w:rsidRPr="00C558D7" w:rsidRDefault="00C558D7" w:rsidP="00C558D7">
            <w:pPr>
              <w:spacing w:after="0" w:line="240" w:lineRule="auto"/>
              <w:rPr>
                <w:rFonts w:ascii="GHEA Grapalat" w:eastAsia="Times New Roman" w:hAnsi="GHEA Grapalat" w:cs="Times New Roman"/>
                <w:color w:val="000000"/>
              </w:rPr>
            </w:pPr>
            <w:r w:rsidRPr="00C558D7">
              <w:rPr>
                <w:rFonts w:ascii="GHEA Grapalat" w:eastAsia="Times New Roman" w:hAnsi="GHEA Grapalat" w:cs="Times New Roman"/>
                <w:b/>
                <w:bCs/>
                <w:color w:val="000000"/>
              </w:rPr>
              <w:t>Տրանսպորտային միջոցների վարորդների կողմից ճանապարհային երթևեկության կանոնները խախտելը</w:t>
            </w:r>
          </w:p>
        </w:tc>
      </w:tr>
    </w:tbl>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b/>
          <w:bCs/>
          <w:i/>
          <w:iCs/>
          <w:color w:val="000000"/>
        </w:rPr>
        <w:t>(</w:t>
      </w:r>
      <w:proofErr w:type="gramStart"/>
      <w:r w:rsidRPr="00C558D7">
        <w:rPr>
          <w:rFonts w:ascii="GHEA Grapalat" w:eastAsia="Times New Roman" w:hAnsi="GHEA Grapalat" w:cs="Times New Roman"/>
          <w:b/>
          <w:bCs/>
          <w:i/>
          <w:iCs/>
          <w:color w:val="000000"/>
        </w:rPr>
        <w:t>վերնագիրը</w:t>
      </w:r>
      <w:proofErr w:type="gramEnd"/>
      <w:r w:rsidRPr="00C558D7">
        <w:rPr>
          <w:rFonts w:ascii="Arial" w:eastAsia="Times New Roman" w:hAnsi="Arial" w:cs="Arial"/>
          <w:b/>
          <w:bCs/>
          <w:i/>
          <w:iCs/>
          <w:color w:val="000000"/>
        </w:rPr>
        <w:t> </w:t>
      </w:r>
      <w:r w:rsidRPr="00C558D7">
        <w:rPr>
          <w:rFonts w:ascii="GHEA Grapalat" w:eastAsia="Times New Roman" w:hAnsi="GHEA Grapalat" w:cs="Arial Unicode"/>
          <w:b/>
          <w:bCs/>
          <w:i/>
          <w:iCs/>
          <w:color w:val="000000"/>
        </w:rPr>
        <w:t>խմբ.</w:t>
      </w:r>
      <w:r w:rsidRPr="00C558D7">
        <w:rPr>
          <w:rFonts w:ascii="Arial" w:eastAsia="Times New Roman" w:hAnsi="Arial" w:cs="Arial"/>
          <w:b/>
          <w:bCs/>
          <w:i/>
          <w:iCs/>
          <w:color w:val="000000"/>
        </w:rPr>
        <w:t> </w:t>
      </w:r>
      <w:r w:rsidRPr="00C558D7">
        <w:rPr>
          <w:rFonts w:ascii="GHEA Grapalat" w:eastAsia="Times New Roman" w:hAnsi="GHEA Grapalat" w:cs="Arial Unicode"/>
          <w:b/>
          <w:bCs/>
          <w:i/>
          <w:iCs/>
          <w:color w:val="000000"/>
        </w:rPr>
        <w:t>07.02.12 ՀՕ-2-Ն)</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Arial" w:eastAsia="Times New Roman" w:hAnsi="Arial" w:cs="Arial"/>
          <w:color w:val="000000"/>
        </w:rPr>
        <w:t> </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 Տրանսպորտային միջոցների վարորդների կողմից ճանապարհային նշանների կամ ճանապարհային գծանշումների պահանջները չկատարելը`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 Տրանսպորտային միջոցների երթևեկության հակադիր հոսքերն իրարից բաժանող, ինչպես նաև լուսացույցի (կարգավորողի) արգելող ազդանշանի կամ առանց կանգառ կատարելու երթևեկությունն արգելող ճանապարհային նշանի առկայության դեպքում վարորդի կանգ առնելու տեղը ցույց տվող գծանշումների կամ նշանների պահանջները չկատարելը`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տասնապատիկի</w:t>
      </w:r>
      <w:r w:rsidRPr="00C558D7">
        <w:rPr>
          <w:rFonts w:ascii="GHEA Grapalat" w:eastAsia="Times New Roman" w:hAnsi="GHEA Grapalat" w:cs="Times New Roman"/>
          <w:color w:val="000000"/>
          <w:highlight w:val="yellow"/>
        </w:rPr>
        <w:t xml:space="preserve"> </w:t>
      </w:r>
      <w:r w:rsidR="00CE10C0" w:rsidRPr="00CE10C0">
        <w:rPr>
          <w:rFonts w:ascii="GHEA Grapalat" w:eastAsia="Times New Roman" w:hAnsi="GHEA Grapalat" w:cs="Times New Roman"/>
          <w:highlight w:val="yellow"/>
        </w:rPr>
        <w:t>հնգապատիկի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3. Երթևեկության առավելություն ունեցող մասնակցին ճանապարհը չզիջելը`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4. Կարմիր և (կամ) կապույտ լուսային ազդանշանով առկայծող փարոսիկներ միացրած և միաժամանակ հատուկ ձայնային ազդանշաններ արձակող տրանսպորտային միջոցին ճանապարհը չզիջելը`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 xml:space="preserve">քսանապատիկի </w:t>
      </w:r>
      <w:r w:rsidR="00CE10C0" w:rsidRPr="00CE10C0">
        <w:rPr>
          <w:rFonts w:ascii="GHEA Grapalat" w:eastAsia="Times New Roman" w:hAnsi="GHEA Grapalat" w:cs="Times New Roman"/>
          <w:highlight w:val="yellow"/>
        </w:rPr>
        <w:t>տասնապատիկի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5. Տրանսպորտային միջոցների վարորդների կողմից խաչմերուկների անցման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6. Տրանսպորտային միջոցների վարորդների կողմից հետիոտնային անցումների հատման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հնգապատիկի</w:t>
      </w:r>
      <w:r w:rsidRPr="00C558D7">
        <w:rPr>
          <w:rFonts w:ascii="GHEA Grapalat" w:eastAsia="Times New Roman" w:hAnsi="GHEA Grapalat" w:cs="Times New Roman"/>
          <w:color w:val="000000"/>
          <w:highlight w:val="yellow"/>
        </w:rPr>
        <w:t xml:space="preserve"> </w:t>
      </w:r>
      <w:r w:rsidR="00CE10C0" w:rsidRPr="00CE10C0">
        <w:rPr>
          <w:rFonts w:ascii="GHEA Grapalat" w:eastAsia="Times New Roman" w:hAnsi="GHEA Grapalat" w:cs="Times New Roman"/>
          <w:highlight w:val="yellow"/>
        </w:rPr>
        <w:t>եռապատիկի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7. Տրանսպորտային միջոցների վարորդների կողմից ընդհանուր օգտագործման տրանսպորտային միջոցների կանգառի կետերի անցման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lastRenderedPageBreak/>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8. Տրանսպորտային միջոցների վարորդների կողմից վազանցի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9. Տրանսպորտային միջոցների վարորդների կողմից երթևեկությունն սկսելու կամ մանևր կատարելու, ինչպես նաև հետընթաց վարման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 xml:space="preserve">հնգապատիկի </w:t>
      </w:r>
      <w:r w:rsidR="00CE10C0" w:rsidRPr="00CE10C0">
        <w:rPr>
          <w:rFonts w:ascii="GHEA Grapalat" w:eastAsia="Times New Roman" w:hAnsi="GHEA Grapalat" w:cs="Times New Roman"/>
          <w:highlight w:val="yellow"/>
        </w:rPr>
        <w:t>եռապատիկի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10. Տրանսպորտային միջոցների վարորդների կողմից մարդկանց փոխադրման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11.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թեկուզ մեկ ձեռքի օգտագործմամբ ընթացքի ժամանակ ռադիոկապից և (կամ) հեռախոսակապից օգտվելը`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12. Տրանսպորտային միջոցների վարորդների կողմից արտաքին լուսային սարքերից օգտվելու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13. Ճանապարհային երթևեկության կանոններով նախատեսված դեպքերում տրանսպորտային միջոցի հեռահար լույսը մոտակայի չփոխարկելը կամ արգելված դեպքերում հեռահար լույսերով տրանսպորտային միջոցը վարելը`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տասնապատիկի</w:t>
      </w:r>
      <w:r w:rsidRPr="00C558D7">
        <w:rPr>
          <w:rFonts w:ascii="GHEA Grapalat" w:eastAsia="Times New Roman" w:hAnsi="GHEA Grapalat" w:cs="Times New Roman"/>
          <w:color w:val="000000"/>
          <w:highlight w:val="yellow"/>
        </w:rPr>
        <w:t xml:space="preserve"> </w:t>
      </w:r>
      <w:r w:rsidR="00CE10C0" w:rsidRPr="00CE10C0">
        <w:rPr>
          <w:rFonts w:ascii="GHEA Grapalat" w:eastAsia="Times New Roman" w:hAnsi="GHEA Grapalat" w:cs="Times New Roman"/>
          <w:highlight w:val="yellow"/>
        </w:rPr>
        <w:t>հնգապատիկի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14. Տրանսպորտային միջոցը միակողմանի երթևեկությամբ ճանապարհով տրանսպորտային միջոցների հոսքին հակառակ ուղղությամբ (այդ թվում` հետընթաց) վարելը`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քսանապատիկի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15. Տրանսպորտային միջոցի վարորդի կողմից տրանսպորտային միջոցը դռները բաց վիճակում վարելը, ընթացքի ժամանակ տրանսպորտային միջոցի դռները բացելը կամ կանգնած տրանսպորտային միջոցի դռները բացելը, եթե դա խոչընդոտում է երթևեկության մյուս մասնակիցներին, ինչպես նաև տրանսպորտային միջոցի վարորդի կողմից տրանսպորտային միջոցից իրեր և առարկաներ նետելը`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են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16. Քարշակող տրանսպորտային միջոցի վարորդի կողմից տրանսպորտային միջոցների քարշակման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17.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քսանապատիկի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lastRenderedPageBreak/>
        <w:t>18. Տրանսպորտային միջոցների վարորդների կողմից հանդիպակաց երթևեկության գոտի դուրս գալը, եթե դա կապված չէ վազանցը թույլատրված տեղերում վազանց կատարելու կամ կանգնած տրանսպորտային միջոցը կամ խոչընդոտը շրջանցելու հետ, և եթե առանց հանդիպակաց երթևեկության գոտի դուրս գալու անհնար է շրջանցել կանգնած տրանսպորտային միջոցը կամ խոչընդոտը`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երեսնապատիկի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19. Տրանսպորտային միջոցների վարորդների կողմից ձայնային ազդանշանի կիրառման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20. Տրանսպորտային միջոցների վարորդների կողմից ուսումնական վարման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21.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հնգապատիկի</w:t>
      </w:r>
      <w:r w:rsidRPr="00C558D7">
        <w:rPr>
          <w:rFonts w:ascii="GHEA Grapalat" w:eastAsia="Times New Roman" w:hAnsi="GHEA Grapalat" w:cs="Times New Roman"/>
          <w:color w:val="000000"/>
        </w:rPr>
        <w:t xml:space="preserve"> </w:t>
      </w:r>
      <w:r w:rsidR="00CE10C0" w:rsidRPr="00CE10C0">
        <w:rPr>
          <w:rFonts w:ascii="GHEA Grapalat" w:eastAsia="Times New Roman" w:hAnsi="GHEA Grapalat" w:cs="Times New Roman"/>
          <w:highlight w:val="yellow"/>
        </w:rPr>
        <w:t>եռապատիկի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22. Տրանսպորտային միջոցների կայանումը, եթե դրա հետևանքով այլ տրանսպորտային միջոցների վարորդները ստիպված են եղել կանգ առնել կամ փոխել երթևեկության ուղղությունը, և եթե կայանելու անհրաժեշտությունը կապված չէ տրանսպորտային միջոցի տեխնիկական կամ վարորդի կամ ուղևորի առողջական վիճակի հետ`</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տասնապատիկի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23.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 և եթե դրա պատճառով տրանսպորտային միջոցը տարհանվել է պահպանվող հատուկ տարածք`</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քառասնապատիկի</w:t>
      </w:r>
      <w:r w:rsidRPr="00C558D7">
        <w:rPr>
          <w:rFonts w:ascii="GHEA Grapalat" w:eastAsia="Times New Roman" w:hAnsi="GHEA Grapalat" w:cs="Times New Roman"/>
          <w:strike/>
          <w:color w:val="000000"/>
        </w:rPr>
        <w:t xml:space="preserve"> </w:t>
      </w:r>
      <w:r w:rsidR="00CE10C0" w:rsidRPr="00CE10C0">
        <w:rPr>
          <w:rFonts w:ascii="GHEA Grapalat" w:eastAsia="Times New Roman" w:hAnsi="GHEA Grapalat" w:cs="Times New Roman"/>
          <w:highlight w:val="yellow"/>
        </w:rPr>
        <w:t>հնգապատիկի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24. Ուղևորների կանոնավոր փոխադրումներ իրականացնող տրանսպորտային միջոցների վարորդների կողմից կանգառի կետերի տարածքից դուրս կանգառ կատարելը`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տասնապատիկի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կանգառ կատարելը կամ կայանելը կամ երթևեկելի մասի եզրին ոչ զուգահեռ կայանելը (բացառությամբ օրենսդրությամբ թույլատրված դեպքերի), ինչպես նաև ուղևորների կանոնավոր փոխադրումներ իրականացնող տրանսպորտային միջոցների վարորդների կողմից ընդհանուր օգտագործման տրանսպորտային միջոցների կանգառի կետի տարածքում կայանելը`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են տուգանքի նշանակում` սահմանված նվազագույն աշխատավարձի տասնապատիկի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lastRenderedPageBreak/>
        <w:t>26. Տրանսպորտային միջոցների վարորդների կողմից տրանսպորտային միջոցը հետիոտնային անցման վրա կանգնեցնելը, եթե դրա անհրաժեշտությունը կապված չէ տրանսպորտային միջոցի տեխնիկական կամ վարորդի կամ ուղևորի առողջական վիճակի հետ`</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w:t>
      </w:r>
      <w:r w:rsidRPr="00C558D7">
        <w:rPr>
          <w:rFonts w:ascii="GHEA Grapalat" w:eastAsia="Times New Roman" w:hAnsi="GHEA Grapalat" w:cs="Times New Roman"/>
          <w:strike/>
          <w:color w:val="000000"/>
          <w:highlight w:val="yellow"/>
        </w:rPr>
        <w:t>քսանապատիկի</w:t>
      </w:r>
      <w:r w:rsidRPr="00C558D7">
        <w:rPr>
          <w:rFonts w:ascii="GHEA Grapalat" w:eastAsia="Times New Roman" w:hAnsi="GHEA Grapalat" w:cs="Times New Roman"/>
          <w:color w:val="000000"/>
        </w:rPr>
        <w:t xml:space="preserve"> </w:t>
      </w:r>
      <w:r w:rsidR="00CE10C0" w:rsidRPr="00CE10C0">
        <w:rPr>
          <w:rFonts w:ascii="GHEA Grapalat" w:eastAsia="Times New Roman" w:hAnsi="GHEA Grapalat" w:cs="Times New Roman"/>
          <w:highlight w:val="yellow"/>
        </w:rPr>
        <w:t>տասնապատիկի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27. Տրանսպորտային միջոցների վարորդների կողմից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երթևեկելը`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են տուգանքի նշանակում` սահմանված նվազագույն աշխատավարձի քսանապատիկի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28.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երթևեկելը, բացառությամբ օրենսդրությամբ թույլատրված դեպքերի`</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29. Տրանսպորտային միջոցների վարորդների կողմից վթարային ազդանշանի կամ «վթարային կանգառ» ճանաչման նշանի կիրառման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30. Տրանսպորտային միջոցների վարորդների կողմից բեռների փոխադրման կանոնները խախտելը`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31. Տրանսպորտային միջոցը կանգնեցնելու մասին ոստիկանության ծառայողի` օրենքով սահմանված կարգով տրված պահանջը վարորդների կողմից դիտավորյալ չկատարելը`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սահմանված նվազագույն աշխատավարձի երկուհարյուրապատիկի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32. Սույն հոդվածի երեսունմեկերորդ մասով նախատեսված արարքը վարչական տույժի նշանակման օրվանից հետո` մեկ տարվա ընթացքում, կրկին կատարելը`</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առաջացնում է տրանսպորտային միջոցներ վարելու իրավունք ունեցող անձանց նկատմամբ` տրանսպորտային միջոցներ վարելու իրավունքից զրկում` մեկ տարի ժամկետով, տրանսպորտային միջոցներ վարելու իրավունք չունեցող կամ այդ իրավունքից զրկված անձանց նկատմամբ` տուգանքի նշանակում` սահմանված նվազագույն աշխատավարձի երեքհարյուրապատիկի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33. Սույն օրենսգրքում ուղևորների կանոնավոր փոխադրումներ իրականացնող տրանսպորտային միջոց ասելով պետք է հասկանալ այն տրանսպորտային միջոցները, որոնք սահմանված կարգով տվյալ պահին իրականացնում են ուղևորների կանոնավոր փոխադրում:</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b/>
          <w:bCs/>
          <w:i/>
          <w:iCs/>
          <w:color w:val="000000"/>
        </w:rPr>
        <w:t>(124-րդ հոդվածը</w:t>
      </w:r>
      <w:r w:rsidRPr="00C558D7">
        <w:rPr>
          <w:rFonts w:ascii="Arial" w:eastAsia="Times New Roman" w:hAnsi="Arial" w:cs="Arial"/>
          <w:b/>
          <w:bCs/>
          <w:i/>
          <w:iCs/>
          <w:color w:val="000000"/>
        </w:rPr>
        <w:t> </w:t>
      </w:r>
      <w:r w:rsidRPr="00C558D7">
        <w:rPr>
          <w:rFonts w:ascii="GHEA Grapalat" w:eastAsia="Times New Roman" w:hAnsi="GHEA Grapalat" w:cs="Arial Unicode"/>
          <w:b/>
          <w:bCs/>
          <w:i/>
          <w:iCs/>
          <w:color w:val="000000"/>
        </w:rPr>
        <w:t>խմբ. 02.07.91, 02.09.93 ՀՕ-79, 03.12.96 Հ</w:t>
      </w:r>
      <w:r w:rsidRPr="00C558D7">
        <w:rPr>
          <w:rFonts w:ascii="GHEA Grapalat" w:eastAsia="Times New Roman" w:hAnsi="GHEA Grapalat" w:cs="Times New Roman"/>
          <w:b/>
          <w:bCs/>
          <w:i/>
          <w:iCs/>
          <w:color w:val="000000"/>
        </w:rPr>
        <w:t>Օ-102, 16.12.05 ՀՕ-26-Ն, 21.02.07 ՀՕ-73-Ն, 07.02.12 ՀՕ-2-Ն, փոփ. 19.06.13 ՀՕ-94-Ն)</w:t>
      </w:r>
    </w:p>
    <w:p w:rsidR="00C8438A" w:rsidRPr="00C558D7" w:rsidRDefault="00C8438A">
      <w:pPr>
        <w:rPr>
          <w:rFonts w:ascii="GHEA Grapalat" w:hAnsi="GHEA Grapalat"/>
        </w:rPr>
      </w:pPr>
    </w:p>
    <w:tbl>
      <w:tblPr>
        <w:tblW w:w="5000" w:type="pct"/>
        <w:tblCellSpacing w:w="7" w:type="dxa"/>
        <w:tblCellMar>
          <w:left w:w="0" w:type="dxa"/>
          <w:right w:w="0" w:type="dxa"/>
        </w:tblCellMar>
        <w:tblLook w:val="04A0"/>
      </w:tblPr>
      <w:tblGrid>
        <w:gridCol w:w="2046"/>
        <w:gridCol w:w="7522"/>
      </w:tblGrid>
      <w:tr w:rsidR="00C558D7" w:rsidRPr="00C558D7" w:rsidTr="00C558D7">
        <w:trPr>
          <w:tblCellSpacing w:w="7" w:type="dxa"/>
        </w:trPr>
        <w:tc>
          <w:tcPr>
            <w:tcW w:w="2025" w:type="dxa"/>
            <w:hideMark/>
          </w:tcPr>
          <w:p w:rsidR="00C558D7" w:rsidRPr="00C558D7" w:rsidRDefault="00C558D7" w:rsidP="00C558D7">
            <w:pPr>
              <w:spacing w:after="0" w:line="240" w:lineRule="auto"/>
              <w:jc w:val="center"/>
              <w:rPr>
                <w:rFonts w:ascii="GHEA Grapalat" w:eastAsia="Times New Roman" w:hAnsi="GHEA Grapalat" w:cs="Times New Roman"/>
                <w:color w:val="000000"/>
              </w:rPr>
            </w:pPr>
            <w:r w:rsidRPr="00C558D7">
              <w:rPr>
                <w:rFonts w:ascii="GHEA Grapalat" w:eastAsia="Times New Roman" w:hAnsi="GHEA Grapalat" w:cs="Times New Roman"/>
                <w:b/>
                <w:bCs/>
                <w:color w:val="000000"/>
              </w:rPr>
              <w:t>Հոդված 124.4.</w:t>
            </w:r>
          </w:p>
        </w:tc>
        <w:tc>
          <w:tcPr>
            <w:tcW w:w="0" w:type="auto"/>
            <w:vAlign w:val="center"/>
            <w:hideMark/>
          </w:tcPr>
          <w:p w:rsidR="00C558D7" w:rsidRPr="00C558D7" w:rsidRDefault="00C558D7" w:rsidP="00C558D7">
            <w:pPr>
              <w:spacing w:after="0" w:line="240" w:lineRule="auto"/>
              <w:rPr>
                <w:rFonts w:ascii="GHEA Grapalat" w:eastAsia="Times New Roman" w:hAnsi="GHEA Grapalat" w:cs="Times New Roman"/>
                <w:color w:val="000000"/>
              </w:rPr>
            </w:pPr>
            <w:r w:rsidRPr="00C558D7">
              <w:rPr>
                <w:rFonts w:ascii="GHEA Grapalat" w:eastAsia="Times New Roman" w:hAnsi="GHEA Grapalat" w:cs="Times New Roman"/>
                <w:b/>
                <w:bCs/>
                <w:color w:val="000000"/>
              </w:rPr>
              <w:t>Տրանսպորտային միջոցների վարորդների կողմից սահմանված արագությունը գերազանցելը</w:t>
            </w:r>
          </w:p>
        </w:tc>
      </w:tr>
    </w:tbl>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Arial" w:eastAsia="Times New Roman" w:hAnsi="Arial" w:cs="Arial"/>
          <w:color w:val="000000"/>
        </w:rPr>
        <w:t> </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1. Երթևեկության սահմանված արագությունը 1-10 կմ/ժ-ով գերազանցելը`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նվազագույն աշխատավարձի</w:t>
      </w:r>
      <w:r w:rsidRPr="00C558D7">
        <w:rPr>
          <w:rFonts w:ascii="GHEA Grapalat" w:eastAsia="Times New Roman" w:hAnsi="GHEA Grapalat" w:cs="Times New Roman"/>
          <w:strike/>
          <w:color w:val="000000"/>
        </w:rPr>
        <w:t xml:space="preserve"> </w:t>
      </w:r>
      <w:r w:rsidRPr="00C558D7">
        <w:rPr>
          <w:rFonts w:ascii="GHEA Grapalat" w:eastAsia="Times New Roman" w:hAnsi="GHEA Grapalat" w:cs="Times New Roman"/>
          <w:strike/>
          <w:color w:val="000000"/>
          <w:highlight w:val="yellow"/>
        </w:rPr>
        <w:t>տասնապատիկի</w:t>
      </w:r>
      <w:r w:rsidRPr="00C558D7">
        <w:rPr>
          <w:rFonts w:ascii="GHEA Grapalat" w:eastAsia="Times New Roman" w:hAnsi="GHEA Grapalat" w:cs="Times New Roman"/>
          <w:color w:val="000000"/>
        </w:rPr>
        <w:t xml:space="preserve"> </w:t>
      </w:r>
      <w:r w:rsidR="00CE10C0" w:rsidRPr="00CE10C0">
        <w:rPr>
          <w:rFonts w:ascii="GHEA Grapalat" w:eastAsia="Times New Roman" w:hAnsi="GHEA Grapalat" w:cs="Times New Roman"/>
          <w:highlight w:val="yellow"/>
        </w:rPr>
        <w:t>հնգապատիկի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lastRenderedPageBreak/>
        <w:t xml:space="preserve">2. Երթևեկության սահմանված արագությունը </w:t>
      </w:r>
      <w:r w:rsidRPr="00C558D7">
        <w:rPr>
          <w:rFonts w:ascii="GHEA Grapalat" w:eastAsia="Times New Roman" w:hAnsi="GHEA Grapalat" w:cs="Times New Roman"/>
          <w:strike/>
          <w:color w:val="000000"/>
          <w:highlight w:val="yellow"/>
        </w:rPr>
        <w:t>11-30</w:t>
      </w:r>
      <w:r w:rsidRPr="00C558D7">
        <w:rPr>
          <w:rFonts w:ascii="GHEA Grapalat" w:eastAsia="Times New Roman" w:hAnsi="GHEA Grapalat" w:cs="Times New Roman"/>
          <w:strike/>
          <w:color w:val="000000"/>
        </w:rPr>
        <w:t xml:space="preserve"> </w:t>
      </w:r>
      <w:r w:rsidR="00CE10C0" w:rsidRPr="00CE10C0">
        <w:rPr>
          <w:rFonts w:ascii="GHEA Grapalat" w:eastAsia="Times New Roman" w:hAnsi="GHEA Grapalat" w:cs="Times New Roman"/>
          <w:highlight w:val="yellow"/>
        </w:rPr>
        <w:t>11-20</w:t>
      </w:r>
      <w:r w:rsidR="00CE10C0" w:rsidRPr="00C558D7">
        <w:rPr>
          <w:rFonts w:ascii="GHEA Grapalat" w:eastAsia="Times New Roman" w:hAnsi="GHEA Grapalat" w:cs="Times New Roman"/>
        </w:rPr>
        <w:t xml:space="preserve"> </w:t>
      </w:r>
      <w:r w:rsidRPr="00C558D7">
        <w:rPr>
          <w:rFonts w:ascii="GHEA Grapalat" w:eastAsia="Times New Roman" w:hAnsi="GHEA Grapalat" w:cs="Times New Roman"/>
          <w:color w:val="000000"/>
        </w:rPr>
        <w:t>կմ/ժ-ով գերազանցելը`</w:t>
      </w:r>
    </w:p>
    <w:p w:rsidR="00C558D7" w:rsidRDefault="00C558D7" w:rsidP="00CE10C0">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նվազագույն աշխատավարձի </w:t>
      </w:r>
      <w:r w:rsidRPr="00C558D7">
        <w:rPr>
          <w:rFonts w:ascii="GHEA Grapalat" w:eastAsia="Times New Roman" w:hAnsi="GHEA Grapalat" w:cs="Times New Roman"/>
          <w:strike/>
          <w:color w:val="000000"/>
          <w:highlight w:val="yellow"/>
        </w:rPr>
        <w:t>երեսնապատիկի</w:t>
      </w:r>
      <w:r w:rsidRPr="00C558D7">
        <w:rPr>
          <w:rFonts w:ascii="GHEA Grapalat" w:eastAsia="Times New Roman" w:hAnsi="GHEA Grapalat" w:cs="Times New Roman"/>
          <w:strike/>
          <w:color w:val="000000"/>
        </w:rPr>
        <w:t xml:space="preserve"> </w:t>
      </w:r>
      <w:r w:rsidR="00CE10C0" w:rsidRPr="00CE10C0">
        <w:rPr>
          <w:rFonts w:ascii="GHEA Grapalat" w:eastAsia="Times New Roman" w:hAnsi="GHEA Grapalat" w:cs="Times New Roman"/>
          <w:highlight w:val="yellow"/>
        </w:rPr>
        <w:t>տասնապատիկի</w:t>
      </w:r>
      <w:r w:rsidR="00CE10C0" w:rsidRPr="00C558D7">
        <w:rPr>
          <w:rFonts w:ascii="GHEA Grapalat" w:eastAsia="Times New Roman" w:hAnsi="GHEA Grapalat" w:cs="Times New Roman"/>
          <w:color w:val="000000"/>
        </w:rPr>
        <w:t xml:space="preserve"> </w:t>
      </w:r>
      <w:r w:rsidRPr="00C558D7">
        <w:rPr>
          <w:rFonts w:ascii="GHEA Grapalat" w:eastAsia="Times New Roman" w:hAnsi="GHEA Grapalat" w:cs="Times New Roman"/>
          <w:color w:val="000000"/>
        </w:rPr>
        <w:t>չափով:</w:t>
      </w:r>
    </w:p>
    <w:p w:rsidR="00CE10C0" w:rsidRPr="00C558D7" w:rsidRDefault="00CE10C0" w:rsidP="00CE10C0">
      <w:pPr>
        <w:spacing w:after="0" w:line="240" w:lineRule="auto"/>
        <w:ind w:firstLine="346"/>
        <w:rPr>
          <w:rFonts w:ascii="GHEA Grapalat" w:eastAsia="Times New Roman" w:hAnsi="GHEA Grapalat" w:cs="Times New Roman"/>
        </w:rPr>
      </w:pPr>
      <w:r w:rsidRPr="00CE10C0">
        <w:rPr>
          <w:rFonts w:ascii="GHEA Grapalat" w:eastAsia="Times New Roman" w:hAnsi="GHEA Grapalat" w:cs="Times New Roman"/>
          <w:highlight w:val="yellow"/>
        </w:rPr>
        <w:t>«2.1. Երթեւեկության սահմանված արագությունը 21-30 կմ/ժ-ով գերազանցել առաջացնում է տուգանքի նշանակում` նվազագույն աշխատավարձի քսանապատիկի չափով»:</w:t>
      </w:r>
      <w:r w:rsidRPr="00C558D7">
        <w:rPr>
          <w:rFonts w:ascii="GHEA Grapalat" w:eastAsia="Times New Roman" w:hAnsi="GHEA Grapalat" w:cs="Times New Roman"/>
        </w:rPr>
        <w:t xml:space="preserve"> </w:t>
      </w:r>
    </w:p>
    <w:p w:rsidR="00C558D7" w:rsidRPr="00C558D7" w:rsidRDefault="00C558D7" w:rsidP="00CE10C0">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3. Երթևեկության սահմանված արագությունը 31-50 կմ/ժ-ով գերազանցելը`</w:t>
      </w:r>
    </w:p>
    <w:p w:rsidR="00C558D7" w:rsidRPr="00C558D7" w:rsidRDefault="00C558D7" w:rsidP="00CE10C0">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նվազագույն աշխատավարձի հիսնապատիկի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4. Երթևեկության սահմանված արագությունը 51 կմ/ժ-ով և ավելի գերազանցելը`</w:t>
      </w:r>
    </w:p>
    <w:p w:rsidR="00C558D7" w:rsidRPr="00C558D7" w:rsidRDefault="00C558D7" w:rsidP="00C558D7">
      <w:pPr>
        <w:spacing w:after="0" w:line="240" w:lineRule="auto"/>
        <w:ind w:firstLine="346"/>
        <w:rPr>
          <w:rFonts w:ascii="GHEA Grapalat" w:eastAsia="Times New Roman" w:hAnsi="GHEA Grapalat" w:cs="Times New Roman"/>
          <w:color w:val="000000"/>
        </w:rPr>
      </w:pPr>
      <w:proofErr w:type="gramStart"/>
      <w:r w:rsidRPr="00C558D7">
        <w:rPr>
          <w:rFonts w:ascii="GHEA Grapalat" w:eastAsia="Times New Roman" w:hAnsi="GHEA Grapalat" w:cs="Times New Roman"/>
          <w:color w:val="000000"/>
        </w:rPr>
        <w:t>առաջացնում</w:t>
      </w:r>
      <w:proofErr w:type="gramEnd"/>
      <w:r w:rsidRPr="00C558D7">
        <w:rPr>
          <w:rFonts w:ascii="GHEA Grapalat" w:eastAsia="Times New Roman" w:hAnsi="GHEA Grapalat" w:cs="Times New Roman"/>
          <w:color w:val="000000"/>
        </w:rPr>
        <w:t xml:space="preserve"> է տուգանքի նշանակում` նվազագույն աշխատավարձի յոթանասունապատիկի չափով:</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color w:val="000000"/>
        </w:rPr>
        <w:t>5. Սույն հոդվածի 1-4-րդ մասերով նախատեսված իրավախախտումների վերաբերյալ գործերով վարչական տույժ նշանակելիս որոշում կայացնող մարմինը (պաշտոնատար անձը) արագաչափ սարքի արձանագրած ցուցանիշից պարտավոր է հանել 10 կմ/ժ` արագաչափ սարքի հնարավոր սխալանքի համար, իսկ եթե արագաչափ սարքի հնարավոր սխալանքը գերազանցում է 10 կմ/ժ-ը, ապա արագաչափ սարքի հնարավոր սխալանքի չափը:</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GHEA Grapalat" w:eastAsia="Times New Roman" w:hAnsi="GHEA Grapalat" w:cs="Times New Roman"/>
          <w:b/>
          <w:bCs/>
          <w:i/>
          <w:iCs/>
          <w:color w:val="000000"/>
        </w:rPr>
        <w:t>(124.4</w:t>
      </w:r>
      <w:r w:rsidRPr="00C558D7">
        <w:rPr>
          <w:rFonts w:ascii="Arial" w:eastAsia="Times New Roman" w:hAnsi="Arial" w:cs="Arial"/>
          <w:b/>
          <w:bCs/>
          <w:i/>
          <w:iCs/>
          <w:color w:val="000000"/>
        </w:rPr>
        <w:t> </w:t>
      </w:r>
      <w:r w:rsidRPr="00C558D7">
        <w:rPr>
          <w:rFonts w:ascii="GHEA Grapalat" w:eastAsia="Times New Roman" w:hAnsi="GHEA Grapalat" w:cs="Arial Unicode"/>
          <w:b/>
          <w:bCs/>
          <w:i/>
          <w:iCs/>
          <w:color w:val="000000"/>
        </w:rPr>
        <w:t>- րդ հոդվածը</w:t>
      </w:r>
      <w:r w:rsidRPr="00C558D7">
        <w:rPr>
          <w:rFonts w:ascii="Arial" w:eastAsia="Times New Roman" w:hAnsi="Arial" w:cs="Arial"/>
          <w:b/>
          <w:bCs/>
          <w:i/>
          <w:iCs/>
          <w:color w:val="000000"/>
        </w:rPr>
        <w:t> </w:t>
      </w:r>
      <w:r w:rsidRPr="00C558D7">
        <w:rPr>
          <w:rFonts w:ascii="GHEA Grapalat" w:eastAsia="Times New Roman" w:hAnsi="GHEA Grapalat" w:cs="Arial Unicode"/>
          <w:b/>
          <w:bCs/>
          <w:i/>
          <w:iCs/>
          <w:color w:val="000000"/>
        </w:rPr>
        <w:t>լրաց. 21.02.07 ՀՕ-73-Ն, խմբ. 07.02.12 ՀՕ-2-Ն, 19.06.13 ՀՕ-94-Ն</w:t>
      </w:r>
      <w:r w:rsidRPr="00C558D7">
        <w:rPr>
          <w:rFonts w:ascii="GHEA Grapalat" w:eastAsia="Times New Roman" w:hAnsi="GHEA Grapalat" w:cs="Times New Roman"/>
          <w:b/>
          <w:bCs/>
          <w:i/>
          <w:iCs/>
          <w:color w:val="000000"/>
        </w:rPr>
        <w:t>)</w:t>
      </w:r>
    </w:p>
    <w:p w:rsidR="00C558D7" w:rsidRPr="00C558D7" w:rsidRDefault="00C558D7" w:rsidP="00C558D7">
      <w:pPr>
        <w:spacing w:after="0" w:line="240" w:lineRule="auto"/>
        <w:ind w:firstLine="346"/>
        <w:rPr>
          <w:rFonts w:ascii="GHEA Grapalat" w:eastAsia="Times New Roman" w:hAnsi="GHEA Grapalat" w:cs="Times New Roman"/>
          <w:color w:val="000000"/>
        </w:rPr>
      </w:pPr>
      <w:r w:rsidRPr="00C558D7">
        <w:rPr>
          <w:rFonts w:ascii="Arial" w:eastAsia="Times New Roman" w:hAnsi="Arial" w:cs="Arial"/>
          <w:color w:val="000000"/>
        </w:rPr>
        <w:t> </w:t>
      </w:r>
    </w:p>
    <w:p w:rsidR="00C558D7" w:rsidRPr="00C558D7" w:rsidRDefault="00C558D7">
      <w:pPr>
        <w:rPr>
          <w:rFonts w:ascii="GHEA Grapalat" w:hAnsi="GHEA Grapalat"/>
        </w:rPr>
      </w:pPr>
    </w:p>
    <w:sectPr w:rsidR="00C558D7" w:rsidRPr="00C558D7" w:rsidSect="005A79B8">
      <w:pgSz w:w="11907" w:h="16839" w:code="9"/>
      <w:pgMar w:top="1080" w:right="92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drawingGridHorizontalSpacing w:val="110"/>
  <w:displayHorizontalDrawingGridEvery w:val="2"/>
  <w:characterSpacingControl w:val="doNotCompress"/>
  <w:compat/>
  <w:rsids>
    <w:rsidRoot w:val="004631A0"/>
    <w:rsid w:val="00035B03"/>
    <w:rsid w:val="001823C7"/>
    <w:rsid w:val="001D1A3E"/>
    <w:rsid w:val="004631A0"/>
    <w:rsid w:val="004912DF"/>
    <w:rsid w:val="005A79B8"/>
    <w:rsid w:val="005C4B77"/>
    <w:rsid w:val="0068735A"/>
    <w:rsid w:val="009E7BB6"/>
    <w:rsid w:val="009F412A"/>
    <w:rsid w:val="00C07AC6"/>
    <w:rsid w:val="00C558D7"/>
    <w:rsid w:val="00C8438A"/>
    <w:rsid w:val="00CE10C0"/>
    <w:rsid w:val="00E236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38A"/>
  </w:style>
  <w:style w:type="paragraph" w:styleId="Heading2">
    <w:name w:val="heading 2"/>
    <w:basedOn w:val="Normal"/>
    <w:link w:val="Heading2Char"/>
    <w:uiPriority w:val="9"/>
    <w:qFormat/>
    <w:rsid w:val="004631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631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31A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631A0"/>
    <w:rPr>
      <w:rFonts w:ascii="Times New Roman" w:eastAsia="Times New Roman" w:hAnsi="Times New Roman" w:cs="Times New Roman"/>
      <w:b/>
      <w:bCs/>
      <w:sz w:val="27"/>
      <w:szCs w:val="27"/>
    </w:rPr>
  </w:style>
  <w:style w:type="character" w:styleId="Strong">
    <w:name w:val="Strong"/>
    <w:basedOn w:val="DefaultParagraphFont"/>
    <w:uiPriority w:val="22"/>
    <w:qFormat/>
    <w:rsid w:val="004631A0"/>
    <w:rPr>
      <w:b/>
      <w:bCs/>
    </w:rPr>
  </w:style>
  <w:style w:type="paragraph" w:styleId="NormalWeb">
    <w:name w:val="Normal (Web)"/>
    <w:basedOn w:val="Normal"/>
    <w:uiPriority w:val="99"/>
    <w:unhideWhenUsed/>
    <w:rsid w:val="004631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5A79B8"/>
    <w:rPr>
      <w:rFonts w:ascii="Arial Armenian" w:eastAsia="Times New Roman" w:hAnsi="Arial Armenian"/>
    </w:rPr>
  </w:style>
  <w:style w:type="paragraph" w:customStyle="1" w:styleId="mechtex">
    <w:name w:val="mechtex"/>
    <w:basedOn w:val="Normal"/>
    <w:link w:val="mechtexChar"/>
    <w:rsid w:val="005A79B8"/>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5A79B8"/>
    <w:rPr>
      <w:rFonts w:ascii="Arial Armenian" w:eastAsia="Times New Roman" w:hAnsi="Arial Armenian"/>
      <w:lang w:eastAsia="ru-RU"/>
    </w:rPr>
  </w:style>
  <w:style w:type="paragraph" w:customStyle="1" w:styleId="norm">
    <w:name w:val="norm"/>
    <w:basedOn w:val="Normal"/>
    <w:link w:val="normChar"/>
    <w:rsid w:val="005A79B8"/>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5A79B8"/>
    <w:rPr>
      <w:color w:val="0000FF"/>
      <w:u w:val="single"/>
    </w:rPr>
  </w:style>
  <w:style w:type="character" w:styleId="Emphasis">
    <w:name w:val="Emphasis"/>
    <w:basedOn w:val="DefaultParagraphFont"/>
    <w:uiPriority w:val="20"/>
    <w:qFormat/>
    <w:rsid w:val="00C558D7"/>
    <w:rPr>
      <w:i/>
      <w:iCs/>
    </w:rPr>
  </w:style>
  <w:style w:type="character" w:customStyle="1" w:styleId="Bodytext">
    <w:name w:val="Body text_"/>
    <w:basedOn w:val="DefaultParagraphFont"/>
    <w:link w:val="Bodytext0"/>
    <w:locked/>
    <w:rsid w:val="009E7BB6"/>
    <w:rPr>
      <w:rFonts w:ascii="Tahoma" w:eastAsia="Tahoma" w:hAnsi="Tahoma" w:cs="Tahoma"/>
      <w:shd w:val="clear" w:color="auto" w:fill="FFFFFF"/>
    </w:rPr>
  </w:style>
  <w:style w:type="paragraph" w:customStyle="1" w:styleId="Bodytext0">
    <w:name w:val="Body text"/>
    <w:basedOn w:val="Normal"/>
    <w:link w:val="Bodytext"/>
    <w:rsid w:val="009E7BB6"/>
    <w:pPr>
      <w:shd w:val="clear" w:color="auto" w:fill="FFFFFF"/>
      <w:spacing w:after="0" w:line="468" w:lineRule="exact"/>
      <w:jc w:val="right"/>
    </w:pPr>
    <w:rPr>
      <w:rFonts w:ascii="Tahoma" w:eastAsia="Tahoma" w:hAnsi="Tahoma" w:cs="Tahoma"/>
    </w:rPr>
  </w:style>
  <w:style w:type="character" w:customStyle="1" w:styleId="Bodytext15">
    <w:name w:val="Body text (15)_"/>
    <w:basedOn w:val="DefaultParagraphFont"/>
    <w:link w:val="Bodytext150"/>
    <w:locked/>
    <w:rsid w:val="009E7BB6"/>
    <w:rPr>
      <w:rFonts w:ascii="Tahoma" w:eastAsia="Tahoma" w:hAnsi="Tahoma" w:cs="Tahoma"/>
      <w:shd w:val="clear" w:color="auto" w:fill="FFFFFF"/>
    </w:rPr>
  </w:style>
  <w:style w:type="paragraph" w:customStyle="1" w:styleId="Bodytext150">
    <w:name w:val="Body text (15)"/>
    <w:basedOn w:val="Normal"/>
    <w:link w:val="Bodytext15"/>
    <w:rsid w:val="009E7BB6"/>
    <w:pPr>
      <w:shd w:val="clear" w:color="auto" w:fill="FFFFFF"/>
      <w:spacing w:before="900" w:after="240" w:line="0" w:lineRule="atLeast"/>
      <w:jc w:val="center"/>
    </w:pPr>
    <w:rPr>
      <w:rFonts w:ascii="Tahoma" w:eastAsia="Tahoma" w:hAnsi="Tahoma" w:cs="Tahoma"/>
    </w:rPr>
  </w:style>
  <w:style w:type="paragraph" w:styleId="BalloonText">
    <w:name w:val="Balloon Text"/>
    <w:basedOn w:val="Normal"/>
    <w:link w:val="BalloonTextChar"/>
    <w:uiPriority w:val="99"/>
    <w:semiHidden/>
    <w:unhideWhenUsed/>
    <w:rsid w:val="00182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3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6057804">
      <w:bodyDiv w:val="1"/>
      <w:marLeft w:val="0"/>
      <w:marRight w:val="0"/>
      <w:marTop w:val="0"/>
      <w:marBottom w:val="0"/>
      <w:divBdr>
        <w:top w:val="none" w:sz="0" w:space="0" w:color="auto"/>
        <w:left w:val="none" w:sz="0" w:space="0" w:color="auto"/>
        <w:bottom w:val="none" w:sz="0" w:space="0" w:color="auto"/>
        <w:right w:val="none" w:sz="0" w:space="0" w:color="auto"/>
      </w:divBdr>
      <w:divsChild>
        <w:div w:id="990251202">
          <w:marLeft w:val="0"/>
          <w:marRight w:val="0"/>
          <w:marTop w:val="0"/>
          <w:marBottom w:val="0"/>
          <w:divBdr>
            <w:top w:val="none" w:sz="0" w:space="0" w:color="auto"/>
            <w:left w:val="none" w:sz="0" w:space="0" w:color="auto"/>
            <w:bottom w:val="none" w:sz="0" w:space="0" w:color="auto"/>
            <w:right w:val="none" w:sz="0" w:space="0" w:color="auto"/>
          </w:divBdr>
        </w:div>
      </w:divsChild>
    </w:div>
    <w:div w:id="662123962">
      <w:bodyDiv w:val="1"/>
      <w:marLeft w:val="0"/>
      <w:marRight w:val="0"/>
      <w:marTop w:val="0"/>
      <w:marBottom w:val="0"/>
      <w:divBdr>
        <w:top w:val="none" w:sz="0" w:space="0" w:color="auto"/>
        <w:left w:val="none" w:sz="0" w:space="0" w:color="auto"/>
        <w:bottom w:val="none" w:sz="0" w:space="0" w:color="auto"/>
        <w:right w:val="none" w:sz="0" w:space="0" w:color="auto"/>
      </w:divBdr>
      <w:divsChild>
        <w:div w:id="2031031719">
          <w:marLeft w:val="0"/>
          <w:marRight w:val="0"/>
          <w:marTop w:val="0"/>
          <w:marBottom w:val="0"/>
          <w:divBdr>
            <w:top w:val="none" w:sz="0" w:space="0" w:color="auto"/>
            <w:left w:val="none" w:sz="0" w:space="0" w:color="auto"/>
            <w:bottom w:val="none" w:sz="0" w:space="0" w:color="auto"/>
            <w:right w:val="none" w:sz="0" w:space="0" w:color="auto"/>
          </w:divBdr>
          <w:divsChild>
            <w:div w:id="12632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90860">
      <w:bodyDiv w:val="1"/>
      <w:marLeft w:val="0"/>
      <w:marRight w:val="0"/>
      <w:marTop w:val="0"/>
      <w:marBottom w:val="0"/>
      <w:divBdr>
        <w:top w:val="none" w:sz="0" w:space="0" w:color="auto"/>
        <w:left w:val="none" w:sz="0" w:space="0" w:color="auto"/>
        <w:bottom w:val="none" w:sz="0" w:space="0" w:color="auto"/>
        <w:right w:val="none" w:sz="0" w:space="0" w:color="auto"/>
      </w:divBdr>
      <w:divsChild>
        <w:div w:id="1587035942">
          <w:marLeft w:val="0"/>
          <w:marRight w:val="0"/>
          <w:marTop w:val="0"/>
          <w:marBottom w:val="0"/>
          <w:divBdr>
            <w:top w:val="none" w:sz="0" w:space="0" w:color="auto"/>
            <w:left w:val="none" w:sz="0" w:space="0" w:color="auto"/>
            <w:bottom w:val="none" w:sz="0" w:space="0" w:color="auto"/>
            <w:right w:val="none" w:sz="0" w:space="0" w:color="auto"/>
          </w:divBdr>
          <w:divsChild>
            <w:div w:id="21054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0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9</cp:revision>
  <dcterms:created xsi:type="dcterms:W3CDTF">2014-04-17T13:32:00Z</dcterms:created>
  <dcterms:modified xsi:type="dcterms:W3CDTF">2014-05-05T06:25:00Z</dcterms:modified>
</cp:coreProperties>
</file>