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95" w:rsidRDefault="007D3695" w:rsidP="007D3695">
      <w:pPr>
        <w:spacing w:after="0"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Նախագիծ</w:t>
      </w:r>
    </w:p>
    <w:p w:rsidR="007D3695" w:rsidRDefault="007D3695" w:rsidP="007D3695">
      <w:pPr>
        <w:spacing w:after="0"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--------------------</w:t>
      </w:r>
    </w:p>
    <w:p w:rsidR="007D3695" w:rsidRDefault="007D3695" w:rsidP="007D3695">
      <w:pPr>
        <w:spacing w:after="0"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Արձանագրային</w:t>
      </w:r>
    </w:p>
    <w:p w:rsidR="007D3695" w:rsidRDefault="007D3695" w:rsidP="007D3695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7D3695" w:rsidRDefault="007D3695" w:rsidP="007D369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D3695" w:rsidRDefault="007D3695" w:rsidP="007D369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D3695" w:rsidRDefault="007D3695" w:rsidP="007D3695">
      <w:pPr>
        <w:spacing w:line="360" w:lineRule="auto"/>
        <w:ind w:left="1170" w:right="1170"/>
        <w:jc w:val="center"/>
        <w:rPr>
          <w:rFonts w:ascii="GHEA Grapalat" w:hAnsi="GHEA Grapalat"/>
          <w:lang w:val="fr-CA"/>
        </w:rPr>
      </w:pPr>
      <w:r w:rsidRPr="006E215F">
        <w:rPr>
          <w:rFonts w:ascii="GHEA Grapalat" w:eastAsia="Times New Roman" w:hAnsi="GHEA Grapalat" w:cs="Times New Roman"/>
        </w:rPr>
        <w:t>«Հuկիչ-</w:t>
      </w:r>
      <w:proofErr w:type="gramStart"/>
      <w:r w:rsidRPr="006E215F">
        <w:rPr>
          <w:rFonts w:ascii="GHEA Grapalat" w:eastAsia="Times New Roman" w:hAnsi="GHEA Grapalat" w:cs="Times New Roman"/>
        </w:rPr>
        <w:t>դրամարկղային</w:t>
      </w:r>
      <w:r>
        <w:rPr>
          <w:rFonts w:ascii="GHEA Grapalat" w:eastAsia="Times New Roman" w:hAnsi="GHEA Grapalat" w:cs="Times New Roman"/>
        </w:rPr>
        <w:t xml:space="preserve"> </w:t>
      </w:r>
      <w:r w:rsidRPr="006E215F">
        <w:rPr>
          <w:rFonts w:ascii="GHEA Grapalat" w:eastAsia="Times New Roman" w:hAnsi="GHEA Grapalat" w:cs="Times New Roman"/>
        </w:rPr>
        <w:t xml:space="preserve"> մեքենաների</w:t>
      </w:r>
      <w:proofErr w:type="gramEnd"/>
      <w:r w:rsidRPr="006E215F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</w:rPr>
        <w:t xml:space="preserve"> </w:t>
      </w:r>
      <w:r w:rsidRPr="006E215F">
        <w:rPr>
          <w:rFonts w:ascii="GHEA Grapalat" w:eastAsia="Times New Roman" w:hAnsi="GHEA Grapalat" w:cs="Times New Roman"/>
        </w:rPr>
        <w:t xml:space="preserve">կիրառման </w:t>
      </w:r>
      <w:r>
        <w:rPr>
          <w:rFonts w:ascii="GHEA Grapalat" w:eastAsia="Times New Roman" w:hAnsi="GHEA Grapalat" w:cs="Times New Roman"/>
        </w:rPr>
        <w:t xml:space="preserve"> </w:t>
      </w:r>
      <w:r w:rsidRPr="006E215F">
        <w:rPr>
          <w:rFonts w:ascii="GHEA Grapalat" w:eastAsia="Times New Roman" w:hAnsi="GHEA Grapalat" w:cs="Times New Roman"/>
        </w:rPr>
        <w:t xml:space="preserve">մաuին» </w:t>
      </w:r>
      <w:r>
        <w:rPr>
          <w:rFonts w:ascii="GHEA Grapalat" w:eastAsia="Times New Roman" w:hAnsi="GHEA Grapalat" w:cs="Times New Roman"/>
        </w:rPr>
        <w:t xml:space="preserve"> </w:t>
      </w:r>
      <w:r w:rsidRPr="006E215F">
        <w:rPr>
          <w:rFonts w:ascii="GHEA Grapalat" w:eastAsia="Times New Roman" w:hAnsi="GHEA Grapalat" w:cs="Times New Roman"/>
        </w:rPr>
        <w:t>Հայաuտանի Հան</w:t>
      </w:r>
      <w:r>
        <w:rPr>
          <w:rFonts w:ascii="GHEA Grapalat" w:eastAsia="Times New Roman" w:hAnsi="GHEA Grapalat" w:cs="Times New Roman"/>
        </w:rPr>
        <w:softHyphen/>
      </w:r>
      <w:r>
        <w:rPr>
          <w:rFonts w:ascii="GHEA Grapalat" w:eastAsia="Times New Roman" w:hAnsi="GHEA Grapalat" w:cs="Times New Roman"/>
        </w:rPr>
        <w:softHyphen/>
      </w:r>
      <w:r w:rsidRPr="006E215F">
        <w:rPr>
          <w:rFonts w:ascii="GHEA Grapalat" w:eastAsia="Times New Roman" w:hAnsi="GHEA Grapalat" w:cs="Times New Roman"/>
        </w:rPr>
        <w:t>րա</w:t>
      </w:r>
      <w:r>
        <w:rPr>
          <w:rFonts w:ascii="GHEA Grapalat" w:eastAsia="Times New Roman" w:hAnsi="GHEA Grapalat" w:cs="Times New Roman"/>
        </w:rPr>
        <w:softHyphen/>
      </w:r>
      <w:r w:rsidRPr="006E215F">
        <w:rPr>
          <w:rFonts w:ascii="GHEA Grapalat" w:eastAsia="Times New Roman" w:hAnsi="GHEA Grapalat" w:cs="Times New Roman"/>
        </w:rPr>
        <w:t>պետության</w:t>
      </w:r>
      <w:r w:rsidRPr="007D3695">
        <w:rPr>
          <w:rFonts w:ascii="GHEA Grapalat" w:hAnsi="GHEA Grapalat"/>
          <w:bCs/>
        </w:rPr>
        <w:t xml:space="preserve"> օրենքում փոփոխություն</w:t>
      </w:r>
      <w:r>
        <w:rPr>
          <w:rFonts w:ascii="GHEA Grapalat" w:hAnsi="GHEA Grapalat"/>
          <w:bCs/>
        </w:rPr>
        <w:t>ներ</w:t>
      </w:r>
      <w:r w:rsidRPr="007D3695">
        <w:rPr>
          <w:rFonts w:ascii="GHEA Grapalat" w:hAnsi="GHEA Grapalat"/>
          <w:bCs/>
        </w:rPr>
        <w:t xml:space="preserve"> կատարելու մասին»</w:t>
      </w:r>
      <w:r>
        <w:rPr>
          <w:rFonts w:ascii="GHEA Grapalat" w:hAnsi="GHEA Grapalat"/>
          <w:bCs/>
        </w:rPr>
        <w:t xml:space="preserve"> </w:t>
      </w:r>
      <w:r>
        <w:rPr>
          <w:rFonts w:ascii="GHEA Grapalat" w:hAnsi="GHEA Grapalat" w:cs="Sylfaen"/>
          <w:lang w:val="fr-CA"/>
        </w:rPr>
        <w:t>Հա</w:t>
      </w:r>
      <w:r>
        <w:rPr>
          <w:rFonts w:ascii="GHEA Grapalat" w:hAnsi="GHEA Grapalat" w:cs="Sylfaen"/>
          <w:lang w:val="fr-CA"/>
        </w:rPr>
        <w:softHyphen/>
        <w:t>յաս</w:t>
      </w:r>
      <w:r>
        <w:rPr>
          <w:rFonts w:ascii="GHEA Grapalat" w:hAnsi="GHEA Grapalat" w:cs="Sylfaen"/>
          <w:lang w:val="fr-CA"/>
        </w:rPr>
        <w:softHyphen/>
        <w:t>տա</w:t>
      </w:r>
      <w:r>
        <w:rPr>
          <w:rFonts w:ascii="GHEA Grapalat" w:hAnsi="GHEA Grapalat" w:cs="Sylfaen"/>
          <w:lang w:val="fr-CA"/>
        </w:rPr>
        <w:softHyphen/>
        <w:t>նի</w:t>
      </w:r>
      <w:r>
        <w:rPr>
          <w:rFonts w:ascii="GHEA Grapalat" w:hAnsi="GHEA Grapalat"/>
          <w:lang w:val="fr-CA"/>
        </w:rPr>
        <w:t xml:space="preserve">  </w:t>
      </w:r>
      <w:r>
        <w:rPr>
          <w:rFonts w:ascii="GHEA Grapalat" w:hAnsi="GHEA Grapalat" w:cs="Sylfaen"/>
          <w:lang w:val="fr-CA"/>
        </w:rPr>
        <w:t>Հան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րա</w:t>
      </w:r>
      <w:r>
        <w:rPr>
          <w:rFonts w:ascii="GHEA Grapalat" w:hAnsi="GHEA Grapalat" w:cs="Sylfaen"/>
          <w:lang w:val="fr-CA"/>
        </w:rPr>
        <w:softHyphen/>
        <w:t>պե</w:t>
      </w:r>
      <w:r>
        <w:rPr>
          <w:rFonts w:ascii="GHEA Grapalat" w:hAnsi="GHEA Grapalat" w:cs="Sylfaen"/>
          <w:lang w:val="fr-CA"/>
        </w:rPr>
        <w:softHyphen/>
        <w:t>տու</w:t>
      </w:r>
      <w:r>
        <w:rPr>
          <w:rFonts w:ascii="GHEA Grapalat" w:hAnsi="GHEA Grapalat" w:cs="Sylfaen"/>
          <w:lang w:val="fr-CA"/>
        </w:rPr>
        <w:softHyphen/>
        <w:t>թյան</w:t>
      </w:r>
      <w:r>
        <w:rPr>
          <w:rFonts w:ascii="GHEA Grapalat" w:hAnsi="GHEA Grapalat"/>
          <w:lang w:val="fr-CA"/>
        </w:rPr>
        <w:t xml:space="preserve">  </w:t>
      </w:r>
      <w:r>
        <w:rPr>
          <w:rFonts w:ascii="GHEA Grapalat" w:hAnsi="GHEA Grapalat" w:cs="Sylfaen"/>
          <w:lang w:val="fr-CA"/>
        </w:rPr>
        <w:t>օրեն</w:t>
      </w:r>
      <w:r>
        <w:rPr>
          <w:rFonts w:ascii="GHEA Grapalat" w:hAnsi="GHEA Grapalat" w:cs="Sylfaen"/>
          <w:lang w:val="fr-CA"/>
        </w:rPr>
        <w:softHyphen/>
        <w:t>ք</w:t>
      </w:r>
      <w:r>
        <w:rPr>
          <w:rFonts w:ascii="GHEA Grapalat" w:hAnsi="GHEA Grapalat" w:cs="Sylfaen"/>
          <w:lang w:val="fr-CA"/>
        </w:rPr>
        <w:softHyphen/>
        <w:t>ի</w:t>
      </w:r>
      <w:r>
        <w:rPr>
          <w:rFonts w:ascii="GHEA Grapalat" w:hAnsi="GHEA Grapalat"/>
          <w:lang w:val="fr-CA"/>
        </w:rPr>
        <w:t xml:space="preserve">  </w:t>
      </w:r>
      <w:r>
        <w:rPr>
          <w:rFonts w:ascii="GHEA Grapalat" w:hAnsi="GHEA Grapalat" w:cs="Sylfaen"/>
          <w:lang w:val="fr-CA"/>
        </w:rPr>
        <w:t>նա</w:t>
      </w:r>
      <w:r>
        <w:rPr>
          <w:rFonts w:ascii="GHEA Grapalat" w:hAnsi="GHEA Grapalat" w:cs="Sylfaen"/>
          <w:lang w:val="fr-CA"/>
        </w:rPr>
        <w:softHyphen/>
        <w:t>խա</w:t>
      </w:r>
      <w:r>
        <w:rPr>
          <w:rFonts w:ascii="GHEA Grapalat" w:hAnsi="GHEA Grapalat" w:cs="Sylfaen"/>
          <w:lang w:val="fr-CA"/>
        </w:rPr>
        <w:softHyphen/>
        <w:t>գծի</w:t>
      </w:r>
      <w:r>
        <w:rPr>
          <w:rFonts w:ascii="GHEA Grapalat" w:hAnsi="GHEA Grapalat"/>
          <w:lang w:val="fr-CA"/>
        </w:rPr>
        <w:t xml:space="preserve">  </w:t>
      </w:r>
      <w:r>
        <w:rPr>
          <w:rFonts w:ascii="GHEA Grapalat" w:hAnsi="GHEA Grapalat" w:cs="Sylfaen"/>
          <w:lang w:val="fr-CA"/>
        </w:rPr>
        <w:t>վերաբերյալ Հա</w:t>
      </w:r>
      <w:r>
        <w:rPr>
          <w:rFonts w:ascii="GHEA Grapalat" w:hAnsi="GHEA Grapalat" w:cs="Sylfaen"/>
          <w:lang w:val="fr-CA"/>
        </w:rPr>
        <w:softHyphen/>
        <w:t>յաս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տա</w:t>
      </w:r>
      <w:r>
        <w:rPr>
          <w:rFonts w:ascii="GHEA Grapalat" w:hAnsi="GHEA Grapalat" w:cs="Sylfaen"/>
          <w:lang w:val="fr-CA"/>
        </w:rPr>
        <w:softHyphen/>
        <w:t>նի Հան</w:t>
      </w:r>
      <w:r>
        <w:rPr>
          <w:rFonts w:ascii="GHEA Grapalat" w:hAnsi="GHEA Grapalat" w:cs="Sylfaen"/>
          <w:lang w:val="fr-CA"/>
        </w:rPr>
        <w:softHyphen/>
        <w:t>րա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պե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տու</w:t>
      </w:r>
      <w:r>
        <w:rPr>
          <w:rFonts w:ascii="GHEA Grapalat" w:hAnsi="GHEA Grapalat" w:cs="Sylfaen"/>
          <w:lang w:val="fr-CA"/>
        </w:rPr>
        <w:softHyphen/>
        <w:t>թյան</w:t>
      </w:r>
      <w:r>
        <w:rPr>
          <w:rFonts w:ascii="GHEA Grapalat" w:hAnsi="GHEA Grapalat"/>
          <w:lang w:val="fr-CA"/>
        </w:rPr>
        <w:t xml:space="preserve">  </w:t>
      </w:r>
      <w:r>
        <w:rPr>
          <w:rFonts w:ascii="GHEA Grapalat" w:hAnsi="GHEA Grapalat" w:cs="Sylfaen"/>
          <w:lang w:val="fr-CA"/>
        </w:rPr>
        <w:t>կա</w:t>
      </w:r>
      <w:r>
        <w:rPr>
          <w:rFonts w:ascii="GHEA Grapalat" w:hAnsi="GHEA Grapalat" w:cs="Sylfaen"/>
          <w:lang w:val="fr-CA"/>
        </w:rPr>
        <w:softHyphen/>
        <w:t>ռա</w:t>
      </w:r>
      <w:r>
        <w:rPr>
          <w:rFonts w:ascii="GHEA Grapalat" w:hAnsi="GHEA Grapalat" w:cs="Sylfaen"/>
          <w:lang w:val="fr-CA"/>
        </w:rPr>
        <w:softHyphen/>
        <w:t>վա</w:t>
      </w:r>
      <w:r>
        <w:rPr>
          <w:rFonts w:ascii="GHEA Grapalat" w:hAnsi="GHEA Grapalat" w:cs="Sylfaen"/>
          <w:lang w:val="fr-CA"/>
        </w:rPr>
        <w:softHyphen/>
        <w:t>րության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եզրակացության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նա</w:t>
      </w:r>
      <w:r>
        <w:rPr>
          <w:rFonts w:ascii="GHEA Grapalat" w:hAnsi="GHEA Grapalat" w:cs="Sylfaen"/>
          <w:lang w:val="fr-CA"/>
        </w:rPr>
        <w:softHyphen/>
        <w:t>խա</w:t>
      </w:r>
      <w:r>
        <w:rPr>
          <w:rFonts w:ascii="GHEA Grapalat" w:hAnsi="GHEA Grapalat" w:cs="Sylfaen"/>
          <w:lang w:val="fr-CA"/>
        </w:rPr>
        <w:softHyphen/>
        <w:t>գծի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մասին</w:t>
      </w:r>
    </w:p>
    <w:p w:rsidR="007D3695" w:rsidRDefault="007D3695" w:rsidP="007D3695">
      <w:pPr>
        <w:spacing w:line="360" w:lineRule="auto"/>
        <w:jc w:val="center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7D3695" w:rsidRDefault="007D3695" w:rsidP="007D369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D3695" w:rsidRDefault="007D3695" w:rsidP="007D3695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Հավանություն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տալ</w:t>
      </w:r>
      <w:r>
        <w:rPr>
          <w:rFonts w:ascii="GHEA Grapalat" w:hAnsi="GHEA Grapalat"/>
          <w:lang w:val="fr-CA"/>
        </w:rPr>
        <w:t xml:space="preserve"> </w:t>
      </w:r>
      <w:r w:rsidRPr="006E215F">
        <w:rPr>
          <w:rFonts w:ascii="GHEA Grapalat" w:eastAsia="Times New Roman" w:hAnsi="GHEA Grapalat" w:cs="Times New Roman"/>
        </w:rPr>
        <w:t>«Հuկիչ-դրամարկղային մեքենաների կիրառման մաuին» Հայաu</w:t>
      </w:r>
      <w:r>
        <w:rPr>
          <w:rFonts w:ascii="GHEA Grapalat" w:eastAsia="Times New Roman" w:hAnsi="GHEA Grapalat" w:cs="Times New Roman"/>
        </w:rPr>
        <w:softHyphen/>
      </w:r>
      <w:r w:rsidRPr="006E215F">
        <w:rPr>
          <w:rFonts w:ascii="GHEA Grapalat" w:eastAsia="Times New Roman" w:hAnsi="GHEA Grapalat" w:cs="Times New Roman"/>
        </w:rPr>
        <w:t>տա</w:t>
      </w:r>
      <w:r>
        <w:rPr>
          <w:rFonts w:ascii="GHEA Grapalat" w:eastAsia="Times New Roman" w:hAnsi="GHEA Grapalat" w:cs="Times New Roman"/>
        </w:rPr>
        <w:softHyphen/>
      </w:r>
      <w:r w:rsidRPr="006E215F">
        <w:rPr>
          <w:rFonts w:ascii="GHEA Grapalat" w:eastAsia="Times New Roman" w:hAnsi="GHEA Grapalat" w:cs="Times New Roman"/>
        </w:rPr>
        <w:t>նի Հանրապետության</w:t>
      </w:r>
      <w:r w:rsidRPr="007D3695">
        <w:rPr>
          <w:rFonts w:ascii="GHEA Grapalat" w:hAnsi="GHEA Grapalat"/>
          <w:bCs/>
        </w:rPr>
        <w:t xml:space="preserve"> օրենքում փոփոխություն</w:t>
      </w:r>
      <w:r>
        <w:rPr>
          <w:rFonts w:ascii="GHEA Grapalat" w:hAnsi="GHEA Grapalat"/>
          <w:bCs/>
        </w:rPr>
        <w:t>ներ</w:t>
      </w:r>
      <w:r w:rsidRPr="007D3695">
        <w:rPr>
          <w:rFonts w:ascii="GHEA Grapalat" w:hAnsi="GHEA Grapalat"/>
          <w:bCs/>
        </w:rPr>
        <w:t xml:space="preserve"> կատարելու մասին»</w:t>
      </w:r>
      <w:r>
        <w:rPr>
          <w:rFonts w:ascii="GHEA Grapalat" w:hAnsi="GHEA Grapalat"/>
          <w:bCs/>
        </w:rPr>
        <w:t xml:space="preserve"> </w:t>
      </w:r>
      <w:r>
        <w:rPr>
          <w:rFonts w:ascii="GHEA Grapalat" w:hAnsi="GHEA Grapalat" w:cs="Sylfaen"/>
          <w:lang w:val="fr-CA"/>
        </w:rPr>
        <w:t>Հայաստանի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Հան</w:t>
      </w:r>
      <w:r>
        <w:rPr>
          <w:rFonts w:ascii="GHEA Grapalat" w:hAnsi="GHEA Grapalat" w:cs="Sylfaen"/>
          <w:lang w:val="fr-CA"/>
        </w:rPr>
        <w:softHyphen/>
        <w:t>րա</w:t>
      </w:r>
      <w:r>
        <w:rPr>
          <w:rFonts w:ascii="GHEA Grapalat" w:hAnsi="GHEA Grapalat" w:cs="Sylfaen"/>
          <w:lang w:val="fr-CA"/>
        </w:rPr>
        <w:softHyphen/>
        <w:t>պե</w:t>
      </w:r>
      <w:r>
        <w:rPr>
          <w:rFonts w:ascii="GHEA Grapalat" w:hAnsi="GHEA Grapalat" w:cs="Sylfaen"/>
          <w:lang w:val="fr-CA"/>
        </w:rPr>
        <w:softHyphen/>
        <w:t>տության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օրենքի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նա</w:t>
      </w:r>
      <w:r>
        <w:rPr>
          <w:rFonts w:ascii="GHEA Grapalat" w:hAnsi="GHEA Grapalat" w:cs="Sylfaen"/>
          <w:lang w:val="fr-CA"/>
        </w:rPr>
        <w:softHyphen/>
        <w:t>խագծի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վերաբերյալ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</w:t>
      </w:r>
      <w:r>
        <w:rPr>
          <w:rFonts w:ascii="GHEA Grapalat" w:hAnsi="GHEA Grapalat" w:cs="Sylfaen"/>
          <w:lang w:val="fr-CA"/>
        </w:rPr>
        <w:softHyphen/>
        <w:t>յաստանի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Հան</w:t>
      </w:r>
      <w:r>
        <w:rPr>
          <w:rFonts w:ascii="GHEA Grapalat" w:hAnsi="GHEA Grapalat" w:cs="Sylfaen"/>
          <w:lang w:val="fr-CA"/>
        </w:rPr>
        <w:softHyphen/>
        <w:t>րապետության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կառա</w:t>
      </w:r>
      <w:r>
        <w:rPr>
          <w:rFonts w:ascii="GHEA Grapalat" w:hAnsi="GHEA Grapalat" w:cs="Sylfaen"/>
          <w:lang w:val="fr-CA"/>
        </w:rPr>
        <w:softHyphen/>
        <w:t>վա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րու</w:t>
      </w:r>
      <w:r>
        <w:rPr>
          <w:rFonts w:ascii="GHEA Grapalat" w:hAnsi="GHEA Grapalat" w:cs="Sylfaen"/>
          <w:lang w:val="fr-CA"/>
        </w:rPr>
        <w:softHyphen/>
        <w:t>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եզրա</w:t>
      </w:r>
      <w:r>
        <w:rPr>
          <w:rFonts w:ascii="GHEA Grapalat" w:hAnsi="GHEA Grapalat" w:cs="Sylfaen"/>
          <w:lang w:val="fr-CA"/>
        </w:rPr>
        <w:softHyphen/>
        <w:t>կա</w:t>
      </w:r>
      <w:r>
        <w:rPr>
          <w:rFonts w:ascii="GHEA Grapalat" w:hAnsi="GHEA Grapalat" w:cs="Sylfaen"/>
          <w:lang w:val="fr-CA"/>
        </w:rPr>
        <w:softHyphen/>
        <w:t>ցու</w:t>
      </w:r>
      <w:r>
        <w:rPr>
          <w:rFonts w:ascii="GHEA Grapalat" w:hAnsi="GHEA Grapalat" w:cs="Sylfaen"/>
          <w:lang w:val="fr-CA"/>
        </w:rPr>
        <w:softHyphen/>
        <w:t>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նա</w:t>
      </w:r>
      <w:r>
        <w:rPr>
          <w:rFonts w:ascii="GHEA Grapalat" w:hAnsi="GHEA Grapalat" w:cs="Sylfaen"/>
          <w:lang w:val="fr-CA"/>
        </w:rPr>
        <w:softHyphen/>
        <w:t>խագծին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և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այն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սահմանված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կար</w:t>
      </w:r>
      <w:r>
        <w:rPr>
          <w:rFonts w:ascii="GHEA Grapalat" w:hAnsi="GHEA Grapalat" w:cs="Sylfaen"/>
          <w:lang w:val="fr-CA"/>
        </w:rPr>
        <w:softHyphen/>
        <w:t>գով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ներկայացնել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Հայաս</w:t>
      </w:r>
      <w:r>
        <w:rPr>
          <w:rFonts w:ascii="GHEA Grapalat" w:hAnsi="GHEA Grapalat" w:cs="Sylfaen"/>
          <w:lang w:val="fr-CA"/>
        </w:rPr>
        <w:softHyphen/>
        <w:t>տանի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Հան</w:t>
      </w:r>
      <w:r>
        <w:rPr>
          <w:rFonts w:ascii="GHEA Grapalat" w:hAnsi="GHEA Grapalat" w:cs="Sylfaen"/>
          <w:lang w:val="fr-CA"/>
        </w:rPr>
        <w:softHyphen/>
        <w:t>րա</w:t>
      </w:r>
      <w:r>
        <w:rPr>
          <w:rFonts w:ascii="GHEA Grapalat" w:hAnsi="GHEA Grapalat" w:cs="Sylfaen"/>
          <w:lang w:val="fr-CA"/>
        </w:rPr>
        <w:softHyphen/>
        <w:t>պե</w:t>
      </w:r>
      <w:r>
        <w:rPr>
          <w:rFonts w:ascii="GHEA Grapalat" w:hAnsi="GHEA Grapalat" w:cs="Sylfaen"/>
          <w:lang w:val="fr-CA"/>
        </w:rPr>
        <w:softHyphen/>
        <w:t>տու</w:t>
      </w:r>
      <w:r>
        <w:rPr>
          <w:rFonts w:ascii="GHEA Grapalat" w:hAnsi="GHEA Grapalat" w:cs="Sylfaen"/>
          <w:lang w:val="fr-CA"/>
        </w:rPr>
        <w:softHyphen/>
      </w:r>
      <w:r>
        <w:rPr>
          <w:rFonts w:ascii="GHEA Grapalat" w:hAnsi="GHEA Grapalat" w:cs="Sylfaen"/>
          <w:lang w:val="fr-CA"/>
        </w:rPr>
        <w:softHyphen/>
        <w:t>թյան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Ազ</w:t>
      </w:r>
      <w:r>
        <w:rPr>
          <w:rFonts w:ascii="GHEA Grapalat" w:hAnsi="GHEA Grapalat" w:cs="Sylfaen"/>
          <w:lang w:val="fr-CA"/>
        </w:rPr>
        <w:softHyphen/>
        <w:t>գա</w:t>
      </w:r>
      <w:r>
        <w:rPr>
          <w:rFonts w:ascii="GHEA Grapalat" w:hAnsi="GHEA Grapalat" w:cs="Sylfaen"/>
          <w:lang w:val="fr-CA"/>
        </w:rPr>
        <w:softHyphen/>
        <w:t>յին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ժողով</w:t>
      </w:r>
      <w:r>
        <w:rPr>
          <w:rFonts w:ascii="GHEA Grapalat" w:hAnsi="GHEA Grapalat"/>
          <w:lang w:val="fr-CA"/>
        </w:rPr>
        <w:t>:</w:t>
      </w:r>
    </w:p>
    <w:p w:rsidR="007D3695" w:rsidRDefault="007D3695" w:rsidP="007D369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D3695" w:rsidRDefault="007D3695" w:rsidP="007D3695">
      <w:pPr>
        <w:spacing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color w:val="000000"/>
        </w:rPr>
        <w:t>Դ.</w:t>
      </w:r>
      <w:r w:rsidRPr="005A1216">
        <w:rPr>
          <w:rFonts w:ascii="GHEA Grapalat" w:eastAsia="Calibri" w:hAnsi="GHEA Grapalat" w:cs="Sylfaen"/>
          <w:color w:val="000000"/>
        </w:rPr>
        <w:t xml:space="preserve"> Սարգսյան</w:t>
      </w:r>
    </w:p>
    <w:p w:rsidR="007D3695" w:rsidRDefault="007D3695" w:rsidP="007D3695">
      <w:pPr>
        <w:spacing w:line="360" w:lineRule="auto"/>
        <w:rPr>
          <w:rFonts w:ascii="GHEA Grapalat" w:hAnsi="GHEA Grapalat" w:cs="Sylfaen"/>
          <w:lang w:val="fr-CA"/>
        </w:rPr>
      </w:pPr>
    </w:p>
    <w:p w:rsidR="007D3695" w:rsidRDefault="007D3695" w:rsidP="007D3695">
      <w:pPr>
        <w:spacing w:line="360" w:lineRule="auto"/>
        <w:rPr>
          <w:rFonts w:ascii="GHEA Grapalat" w:hAnsi="GHEA Grapalat" w:cs="Sylfaen"/>
          <w:lang w:val="fr-CA"/>
        </w:rPr>
      </w:pPr>
    </w:p>
    <w:p w:rsidR="007D3695" w:rsidRDefault="007D3695" w:rsidP="007D3695">
      <w:pPr>
        <w:spacing w:line="360" w:lineRule="auto"/>
        <w:rPr>
          <w:rFonts w:ascii="GHEA Grapalat" w:hAnsi="GHEA Grapalat" w:cs="Sylfaen"/>
          <w:lang w:val="fr-CA"/>
        </w:rPr>
      </w:pPr>
    </w:p>
    <w:p w:rsidR="007D3695" w:rsidRDefault="007D3695" w:rsidP="007D3695">
      <w:pPr>
        <w:spacing w:line="360" w:lineRule="auto"/>
        <w:rPr>
          <w:rFonts w:ascii="GHEA Grapalat" w:hAnsi="GHEA Grapalat" w:cs="Sylfaen"/>
          <w:lang w:val="fr-CA"/>
        </w:rPr>
      </w:pPr>
    </w:p>
    <w:p w:rsidR="007D3695" w:rsidRDefault="007D3695" w:rsidP="007D3695">
      <w:pPr>
        <w:spacing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Ամալյա</w:t>
      </w:r>
      <w:r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Ենգոյան</w:t>
      </w:r>
      <w:r>
        <w:rPr>
          <w:rFonts w:ascii="GHEA Grapalat" w:hAnsi="GHEA Grapalat"/>
          <w:lang w:val="fr-CA"/>
        </w:rPr>
        <w:t xml:space="preserve"> _________________</w:t>
      </w:r>
      <w:proofErr w:type="gramStart"/>
      <w:r>
        <w:rPr>
          <w:rFonts w:ascii="GHEA Grapalat" w:hAnsi="GHEA Grapalat"/>
          <w:lang w:val="fr-CA"/>
        </w:rPr>
        <w:t xml:space="preserve">_ </w:t>
      </w:r>
      <w:r>
        <w:rPr>
          <w:rFonts w:ascii="GHEA Grapalat" w:hAnsi="GHEA Grapalat" w:cs="Sylfaen"/>
          <w:lang w:val="fr-CA"/>
        </w:rPr>
        <w:t>,</w:t>
      </w:r>
      <w:proofErr w:type="gramEnd"/>
      <w:r>
        <w:rPr>
          <w:rFonts w:ascii="GHEA Grapalat" w:hAnsi="GHEA Grapalat" w:cs="Sylfaen"/>
          <w:lang w:val="fr-CA"/>
        </w:rPr>
        <w:t xml:space="preserve">,         ,, ապրիլի </w:t>
      </w:r>
      <w:r>
        <w:rPr>
          <w:rFonts w:ascii="GHEA Grapalat" w:hAnsi="GHEA Grapalat"/>
          <w:lang w:val="fr-CA"/>
        </w:rPr>
        <w:t xml:space="preserve">2014 </w:t>
      </w:r>
      <w:r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7D3695" w:rsidRDefault="007D3695" w:rsidP="007D3695">
      <w:pPr>
        <w:spacing w:line="360" w:lineRule="auto"/>
        <w:rPr>
          <w:rFonts w:ascii="GHEA Grapalat" w:hAnsi="GHEA Grapalat"/>
          <w:lang w:val="fr-CA"/>
        </w:rPr>
      </w:pPr>
      <w:r w:rsidRPr="00F65D6E">
        <w:rPr>
          <w:rFonts w:ascii="GHEA Grapalat" w:eastAsia="Calibri" w:hAnsi="GHEA Grapalat" w:cs="Sylfaen"/>
          <w:color w:val="000000"/>
        </w:rPr>
        <w:t>Վիգեն Կտիկյան</w:t>
      </w:r>
      <w:r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/>
          <w:lang w:val="fr-CA"/>
        </w:rPr>
        <w:t>_________________</w:t>
      </w:r>
      <w:proofErr w:type="gramStart"/>
      <w:r>
        <w:rPr>
          <w:rFonts w:ascii="GHEA Grapalat" w:hAnsi="GHEA Grapalat"/>
          <w:lang w:val="fr-CA"/>
        </w:rPr>
        <w:t xml:space="preserve">_ </w:t>
      </w:r>
      <w:r>
        <w:rPr>
          <w:rFonts w:ascii="GHEA Grapalat" w:hAnsi="GHEA Grapalat" w:cs="Sylfaen"/>
          <w:lang w:val="fr-CA"/>
        </w:rPr>
        <w:t>,</w:t>
      </w:r>
      <w:proofErr w:type="gramEnd"/>
      <w:r>
        <w:rPr>
          <w:rFonts w:ascii="GHEA Grapalat" w:hAnsi="GHEA Grapalat" w:cs="Sylfaen"/>
          <w:lang w:val="fr-CA"/>
        </w:rPr>
        <w:t xml:space="preserve">,         ,, ապրիլի </w:t>
      </w:r>
      <w:r>
        <w:rPr>
          <w:rFonts w:ascii="GHEA Grapalat" w:hAnsi="GHEA Grapalat"/>
          <w:lang w:val="fr-CA"/>
        </w:rPr>
        <w:t xml:space="preserve">2014 </w:t>
      </w:r>
      <w:r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7D3695" w:rsidRDefault="007D3695" w:rsidP="007D3695">
      <w:pPr>
        <w:spacing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color w:val="000000"/>
        </w:rPr>
        <w:t xml:space="preserve">Հովակիմ </w:t>
      </w:r>
      <w:proofErr w:type="gramStart"/>
      <w:r>
        <w:rPr>
          <w:rFonts w:ascii="GHEA Grapalat" w:hAnsi="GHEA Grapalat" w:cs="Sylfaen"/>
          <w:color w:val="000000"/>
        </w:rPr>
        <w:t xml:space="preserve">Հովակիմյան  </w:t>
      </w:r>
      <w:r>
        <w:rPr>
          <w:rFonts w:ascii="GHEA Grapalat" w:hAnsi="GHEA Grapalat"/>
          <w:lang w:val="fr-CA"/>
        </w:rPr>
        <w:t>_</w:t>
      </w:r>
      <w:proofErr w:type="gramEnd"/>
      <w:r>
        <w:rPr>
          <w:rFonts w:ascii="GHEA Grapalat" w:hAnsi="GHEA Grapalat"/>
          <w:lang w:val="fr-CA"/>
        </w:rPr>
        <w:t xml:space="preserve">___________ </w:t>
      </w:r>
      <w:r>
        <w:rPr>
          <w:rFonts w:ascii="GHEA Grapalat" w:hAnsi="GHEA Grapalat" w:cs="Sylfaen"/>
          <w:lang w:val="fr-CA"/>
        </w:rPr>
        <w:t xml:space="preserve">,,         ,, ապրիլի </w:t>
      </w:r>
      <w:r>
        <w:rPr>
          <w:rFonts w:ascii="GHEA Grapalat" w:hAnsi="GHEA Grapalat"/>
          <w:lang w:val="fr-CA"/>
        </w:rPr>
        <w:t xml:space="preserve">2014 </w:t>
      </w:r>
      <w:r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7D3695" w:rsidRDefault="007D3695" w:rsidP="007D3695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7D3695" w:rsidRDefault="007D3695" w:rsidP="007D3695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7D3695" w:rsidRDefault="007D3695" w:rsidP="007D3695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ԱԶԳԱՅԻՆ   ԺՈՂՈՎԻ  ՆԱԽԱԳԱՀ</w:t>
      </w:r>
      <w:r w:rsidR="003D5E91">
        <w:rPr>
          <w:rFonts w:ascii="GHEA Grapalat" w:hAnsi="GHEA Grapalat"/>
          <w:lang w:val="af-ZA"/>
        </w:rPr>
        <w:t>Ի</w:t>
      </w:r>
    </w:p>
    <w:p w:rsidR="003D5E91" w:rsidRDefault="003D5E91" w:rsidP="003D5E91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ՏԵՂԱԿԱԼ</w:t>
      </w:r>
    </w:p>
    <w:p w:rsidR="007D3695" w:rsidRDefault="003D5E91" w:rsidP="007D3695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</w:t>
      </w:r>
      <w:r w:rsidR="007D36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պ</w:t>
      </w:r>
      <w:r w:rsidR="007D3695">
        <w:rPr>
          <w:rFonts w:ascii="GHEA Grapalat" w:hAnsi="GHEA Grapalat"/>
          <w:lang w:val="af-ZA"/>
        </w:rPr>
        <w:t>արոն</w:t>
      </w:r>
      <w:r>
        <w:rPr>
          <w:rFonts w:ascii="GHEA Grapalat" w:hAnsi="GHEA Grapalat"/>
          <w:lang w:val="af-ZA"/>
        </w:rPr>
        <w:t xml:space="preserve"> ԷԴՈՒԱՐԴ ՇԱՐՄԱԶԱՆՈՎԻՆ</w:t>
      </w:r>
      <w:r w:rsidR="007D3695">
        <w:rPr>
          <w:rFonts w:ascii="GHEA Grapalat" w:hAnsi="GHEA Grapalat"/>
          <w:lang w:val="af-ZA"/>
        </w:rPr>
        <w:t xml:space="preserve">  </w:t>
      </w:r>
    </w:p>
    <w:p w:rsidR="007D3695" w:rsidRDefault="007D3695" w:rsidP="007D3695">
      <w:pPr>
        <w:spacing w:after="0" w:line="360" w:lineRule="auto"/>
        <w:rPr>
          <w:rFonts w:ascii="GHEA Grapalat" w:hAnsi="GHEA Grapalat"/>
          <w:lang w:val="af-ZA"/>
        </w:rPr>
      </w:pPr>
    </w:p>
    <w:p w:rsidR="007D3695" w:rsidRDefault="007D3695" w:rsidP="007D3695">
      <w:pPr>
        <w:spacing w:after="0" w:line="360" w:lineRule="auto"/>
        <w:rPr>
          <w:rFonts w:ascii="GHEA Grapalat" w:hAnsi="GHEA Grapalat"/>
          <w:lang w:val="af-ZA"/>
        </w:rPr>
      </w:pPr>
    </w:p>
    <w:p w:rsidR="007D3695" w:rsidRDefault="007D3695" w:rsidP="00C44E1A">
      <w:pPr>
        <w:pStyle w:val="mechtex"/>
        <w:spacing w:line="348" w:lineRule="auto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Հարգելի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Arial Armenian"/>
          <w:lang w:val="af-ZA"/>
        </w:rPr>
        <w:t xml:space="preserve"> </w:t>
      </w:r>
      <w:r w:rsidR="003D5E91">
        <w:rPr>
          <w:rFonts w:ascii="GHEA Grapalat" w:hAnsi="GHEA Grapalat" w:cs="Sylfaen"/>
          <w:lang w:val="af-ZA"/>
        </w:rPr>
        <w:t>Շարմազանով</w:t>
      </w:r>
    </w:p>
    <w:p w:rsidR="007D3695" w:rsidRDefault="007D3695" w:rsidP="00C44E1A">
      <w:pPr>
        <w:pStyle w:val="mechtex"/>
        <w:spacing w:line="348" w:lineRule="auto"/>
        <w:jc w:val="both"/>
        <w:rPr>
          <w:rFonts w:ascii="GHEA Grapalat" w:hAnsi="GHEA Grapalat"/>
          <w:lang w:val="af-ZA"/>
        </w:rPr>
      </w:pPr>
    </w:p>
    <w:p w:rsidR="007D3695" w:rsidRDefault="007D3695" w:rsidP="00C44E1A">
      <w:pPr>
        <w:spacing w:after="0" w:line="348" w:lineRule="auto"/>
        <w:ind w:firstLine="709"/>
        <w:jc w:val="both"/>
        <w:rPr>
          <w:rFonts w:ascii="GHEA Grapalat" w:hAnsi="GHEA Grapalat"/>
          <w:bCs/>
        </w:rPr>
      </w:pPr>
      <w:r w:rsidRPr="007D3695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7D3695">
        <w:rPr>
          <w:rFonts w:ascii="GHEA Grapalat" w:hAnsi="GHEA Grapalat" w:cs="Sylfaen"/>
          <w:lang w:val="af-ZA"/>
        </w:rPr>
        <w:softHyphen/>
        <w:t>ցու</w:t>
      </w:r>
      <w:r w:rsidRPr="007D3695">
        <w:rPr>
          <w:rFonts w:ascii="GHEA Grapalat" w:hAnsi="GHEA Grapalat" w:cs="Sylfaen"/>
          <w:lang w:val="af-ZA"/>
        </w:rPr>
        <w:softHyphen/>
        <w:t xml:space="preserve">թյունը </w:t>
      </w:r>
      <w:r w:rsidRPr="00226D4F">
        <w:rPr>
          <w:rFonts w:ascii="GHEA Grapalat" w:hAnsi="GHEA Grapalat" w:cs="Sylfaen"/>
          <w:lang w:val="af-ZA"/>
        </w:rPr>
        <w:t>Հա</w:t>
      </w:r>
      <w:r w:rsidRPr="00226D4F">
        <w:rPr>
          <w:rFonts w:ascii="GHEA Grapalat" w:hAnsi="GHEA Grapalat" w:cs="Sylfaen"/>
          <w:lang w:val="af-ZA"/>
        </w:rPr>
        <w:softHyphen/>
        <w:t>յաստանի Հանրապետու</w:t>
      </w:r>
      <w:r w:rsidRPr="00226D4F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5" w:history="1">
        <w:r w:rsidRPr="00226D4F">
          <w:rPr>
            <w:rStyle w:val="Hyperlink"/>
            <w:rFonts w:ascii="GHEA Grapalat" w:hAnsi="GHEA Grapalat"/>
            <w:bCs/>
            <w:color w:val="auto"/>
            <w:u w:val="none"/>
          </w:rPr>
          <w:t>Լյովա Խա</w:t>
        </w:r>
        <w:r w:rsidRPr="00226D4F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չատրյան</w:t>
        </w:r>
      </w:hyperlink>
      <w:r w:rsidRPr="00226D4F">
        <w:rPr>
          <w:rFonts w:ascii="GHEA Grapalat" w:hAnsi="GHEA Grapalat"/>
        </w:rPr>
        <w:t>ի</w:t>
      </w:r>
      <w:r w:rsidRPr="00226D4F">
        <w:rPr>
          <w:rFonts w:ascii="GHEA Grapalat" w:hAnsi="GHEA Grapalat"/>
          <w:bCs/>
        </w:rPr>
        <w:t xml:space="preserve">, </w:t>
      </w:r>
      <w:r w:rsidR="00226D4F" w:rsidRPr="00226D4F">
        <w:rPr>
          <w:rFonts w:ascii="GHEA Grapalat" w:eastAsia="Calibri" w:hAnsi="GHEA Grapalat" w:cs="Times New Roman"/>
          <w:lang w:val="hy-AM"/>
        </w:rPr>
        <w:t xml:space="preserve">Աբրահամ Մանուկյանի, </w:t>
      </w:r>
      <w:hyperlink r:id="rId6" w:history="1">
        <w:r w:rsidRPr="00226D4F">
          <w:rPr>
            <w:rStyle w:val="Hyperlink"/>
            <w:rFonts w:ascii="GHEA Grapalat" w:hAnsi="GHEA Grapalat"/>
            <w:bCs/>
            <w:color w:val="auto"/>
            <w:u w:val="none"/>
          </w:rPr>
          <w:t>Արմեն Ավետիսյան</w:t>
        </w:r>
      </w:hyperlink>
      <w:r w:rsidRPr="007D3695">
        <w:rPr>
          <w:rFonts w:ascii="GHEA Grapalat" w:hAnsi="GHEA Grapalat"/>
        </w:rPr>
        <w:t>ի</w:t>
      </w:r>
      <w:r w:rsidRPr="007D3695">
        <w:rPr>
          <w:rFonts w:ascii="GHEA Grapalat" w:hAnsi="GHEA Grapalat"/>
          <w:bCs/>
        </w:rPr>
        <w:t xml:space="preserve">, </w:t>
      </w:r>
      <w:hyperlink r:id="rId7" w:history="1">
        <w:r w:rsidRPr="007D3695">
          <w:rPr>
            <w:rStyle w:val="Hyperlink"/>
            <w:rFonts w:ascii="GHEA Grapalat" w:hAnsi="GHEA Grapalat"/>
            <w:bCs/>
            <w:color w:val="auto"/>
            <w:u w:val="none"/>
          </w:rPr>
          <w:t>Գրիգոր Գրիգորյան</w:t>
        </w:r>
      </w:hyperlink>
      <w:r w:rsidRPr="007D3695">
        <w:rPr>
          <w:rFonts w:ascii="GHEA Grapalat" w:hAnsi="GHEA Grapalat"/>
        </w:rPr>
        <w:t>ի</w:t>
      </w:r>
      <w:r w:rsidRPr="007D3695">
        <w:rPr>
          <w:rFonts w:ascii="GHEA Grapalat" w:hAnsi="GHEA Grapalat"/>
          <w:bCs/>
        </w:rPr>
        <w:t xml:space="preserve">, </w:t>
      </w:r>
      <w:hyperlink r:id="rId8" w:history="1">
        <w:r w:rsidRPr="007D3695">
          <w:rPr>
            <w:rStyle w:val="Hyperlink"/>
            <w:rFonts w:ascii="GHEA Grapalat" w:hAnsi="GHEA Grapalat"/>
            <w:bCs/>
            <w:color w:val="auto"/>
            <w:u w:val="none"/>
          </w:rPr>
          <w:t>Միքայել Մել</w:t>
        </w:r>
        <w:r w:rsidR="00C44E1A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7D3695">
          <w:rPr>
            <w:rStyle w:val="Hyperlink"/>
            <w:rFonts w:ascii="GHEA Grapalat" w:hAnsi="GHEA Grapalat"/>
            <w:bCs/>
            <w:color w:val="auto"/>
            <w:u w:val="none"/>
          </w:rPr>
          <w:t>քում</w:t>
        </w:r>
        <w:r w:rsidR="00C44E1A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7D3695">
          <w:rPr>
            <w:rStyle w:val="Hyperlink"/>
            <w:rFonts w:ascii="GHEA Grapalat" w:hAnsi="GHEA Grapalat"/>
            <w:bCs/>
            <w:color w:val="auto"/>
            <w:u w:val="none"/>
          </w:rPr>
          <w:t>յան</w:t>
        </w:r>
      </w:hyperlink>
      <w:r w:rsidRPr="007D3695">
        <w:rPr>
          <w:rFonts w:ascii="GHEA Grapalat" w:hAnsi="GHEA Grapalat"/>
        </w:rPr>
        <w:t>ի</w:t>
      </w:r>
      <w:r w:rsidRPr="007D3695">
        <w:rPr>
          <w:rFonts w:ascii="GHEA Grapalat" w:hAnsi="GHEA Grapalat"/>
          <w:bCs/>
        </w:rPr>
        <w:t xml:space="preserve">, </w:t>
      </w:r>
      <w:hyperlink r:id="rId9" w:history="1">
        <w:r w:rsidRPr="007D3695">
          <w:rPr>
            <w:rStyle w:val="Hyperlink"/>
            <w:rFonts w:ascii="GHEA Grapalat" w:hAnsi="GHEA Grapalat"/>
            <w:bCs/>
            <w:color w:val="auto"/>
            <w:u w:val="none"/>
          </w:rPr>
          <w:t>Էլինար Վար</w:t>
        </w:r>
        <w:r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7D3695">
          <w:rPr>
            <w:rStyle w:val="Hyperlink"/>
            <w:rFonts w:ascii="GHEA Grapalat" w:hAnsi="GHEA Grapalat"/>
            <w:bCs/>
            <w:color w:val="auto"/>
            <w:u w:val="none"/>
          </w:rPr>
          <w:t>դանյան</w:t>
        </w:r>
      </w:hyperlink>
      <w:r w:rsidRPr="007D3695">
        <w:rPr>
          <w:rFonts w:ascii="GHEA Grapalat" w:hAnsi="GHEA Grapalat"/>
        </w:rPr>
        <w:t>ի</w:t>
      </w:r>
      <w:r w:rsidRPr="007D3695">
        <w:rPr>
          <w:rFonts w:ascii="GHEA Grapalat" w:hAnsi="GHEA Grapalat"/>
          <w:bCs/>
        </w:rPr>
        <w:t xml:space="preserve"> և </w:t>
      </w:r>
      <w:hyperlink r:id="rId10" w:history="1">
        <w:r w:rsidRPr="007D3695">
          <w:rPr>
            <w:rStyle w:val="Hyperlink"/>
            <w:rFonts w:ascii="GHEA Grapalat" w:hAnsi="GHEA Grapalat"/>
            <w:bCs/>
            <w:color w:val="auto"/>
            <w:u w:val="none"/>
          </w:rPr>
          <w:t>Մարտուն Գրիգորյան</w:t>
        </w:r>
      </w:hyperlink>
      <w:r w:rsidRPr="007D3695">
        <w:rPr>
          <w:rFonts w:ascii="GHEA Grapalat" w:hAnsi="GHEA Grapalat"/>
          <w:bCs/>
        </w:rPr>
        <w:t>ի</w:t>
      </w:r>
      <w:r w:rsidRPr="007D3695">
        <w:rPr>
          <w:rFonts w:ascii="GHEA Grapalat" w:hAnsi="GHEA Grapalat" w:cs="Sylfaen"/>
          <w:lang w:val="af-ZA"/>
        </w:rPr>
        <w:t>՝ օրենս</w:t>
      </w:r>
      <w:r w:rsidRPr="007D3695">
        <w:rPr>
          <w:rFonts w:ascii="GHEA Grapalat" w:hAnsi="GHEA Grapalat" w:cs="Sylfaen"/>
          <w:lang w:val="af-ZA"/>
        </w:rPr>
        <w:softHyphen/>
        <w:t>դրական նա</w:t>
      </w:r>
      <w:r w:rsidRPr="007D3695">
        <w:rPr>
          <w:rFonts w:ascii="GHEA Grapalat" w:hAnsi="GHEA Grapalat" w:cs="Sylfaen"/>
          <w:lang w:val="af-ZA"/>
        </w:rPr>
        <w:softHyphen/>
      </w:r>
      <w:r w:rsidRPr="007D3695">
        <w:rPr>
          <w:rFonts w:ascii="GHEA Grapalat" w:hAnsi="GHEA Grapalat" w:cs="Sylfaen"/>
          <w:lang w:val="af-ZA"/>
        </w:rPr>
        <w:softHyphen/>
        <w:t>խա</w:t>
      </w:r>
      <w:r w:rsidRPr="007D3695">
        <w:rPr>
          <w:rFonts w:ascii="GHEA Grapalat" w:hAnsi="GHEA Grapalat" w:cs="Sylfaen"/>
          <w:lang w:val="af-ZA"/>
        </w:rPr>
        <w:softHyphen/>
      </w:r>
      <w:r w:rsidRPr="007D3695">
        <w:rPr>
          <w:rFonts w:ascii="GHEA Grapalat" w:hAnsi="GHEA Grapalat" w:cs="Sylfaen"/>
          <w:lang w:val="af-ZA"/>
        </w:rPr>
        <w:softHyphen/>
      </w:r>
      <w:r w:rsidRPr="007D3695">
        <w:rPr>
          <w:rFonts w:ascii="GHEA Grapalat" w:hAnsi="GHEA Grapalat" w:cs="Sylfaen"/>
          <w:lang w:val="af-ZA"/>
        </w:rPr>
        <w:softHyphen/>
        <w:t>ձեռ</w:t>
      </w:r>
      <w:r w:rsidRPr="007D3695">
        <w:rPr>
          <w:rFonts w:ascii="GHEA Grapalat" w:hAnsi="GHEA Grapalat" w:cs="Sylfaen"/>
          <w:lang w:val="af-ZA"/>
        </w:rPr>
        <w:softHyphen/>
        <w:t>նու</w:t>
      </w:r>
      <w:r w:rsidRPr="007D3695">
        <w:rPr>
          <w:rFonts w:ascii="GHEA Grapalat" w:hAnsi="GHEA Grapalat" w:cs="Sylfaen"/>
          <w:lang w:val="af-ZA"/>
        </w:rPr>
        <w:softHyphen/>
        <w:t>թյան կար</w:t>
      </w:r>
      <w:r w:rsidRPr="007D3695">
        <w:rPr>
          <w:rFonts w:ascii="GHEA Grapalat" w:hAnsi="GHEA Grapalat" w:cs="Sylfaen"/>
          <w:lang w:val="af-ZA"/>
        </w:rPr>
        <w:softHyphen/>
      </w:r>
      <w:r w:rsidR="00C44E1A">
        <w:rPr>
          <w:rFonts w:ascii="GHEA Grapalat" w:hAnsi="GHEA Grapalat" w:cs="Sylfaen"/>
          <w:lang w:val="af-ZA"/>
        </w:rPr>
        <w:softHyphen/>
      </w:r>
      <w:r w:rsidRPr="007D3695">
        <w:rPr>
          <w:rFonts w:ascii="GHEA Grapalat" w:hAnsi="GHEA Grapalat" w:cs="Sylfaen"/>
          <w:lang w:val="af-ZA"/>
        </w:rPr>
        <w:t>գով ներ</w:t>
      </w:r>
      <w:r w:rsidRPr="007D3695">
        <w:rPr>
          <w:rFonts w:ascii="GHEA Grapalat" w:hAnsi="GHEA Grapalat" w:cs="Sylfaen"/>
          <w:lang w:val="af-ZA"/>
        </w:rPr>
        <w:softHyphen/>
      </w:r>
      <w:r w:rsidRPr="007D3695">
        <w:rPr>
          <w:rFonts w:ascii="GHEA Grapalat" w:hAnsi="GHEA Grapalat" w:cs="Sylfaen"/>
          <w:lang w:val="af-ZA"/>
        </w:rPr>
        <w:softHyphen/>
        <w:t xml:space="preserve">կայացրած </w:t>
      </w:r>
      <w:r w:rsidRPr="006E215F">
        <w:rPr>
          <w:rFonts w:ascii="GHEA Grapalat" w:eastAsia="Times New Roman" w:hAnsi="GHEA Grapalat" w:cs="Times New Roman"/>
        </w:rPr>
        <w:t>«Հuկիչ-դրամարկղային մեքենաների կիրառման մաuին» Հայաuտանի Հան</w:t>
      </w:r>
      <w:r w:rsidR="00C44E1A">
        <w:rPr>
          <w:rFonts w:ascii="GHEA Grapalat" w:eastAsia="Times New Roman" w:hAnsi="GHEA Grapalat" w:cs="Times New Roman"/>
        </w:rPr>
        <w:softHyphen/>
      </w:r>
      <w:r w:rsidRPr="006E215F">
        <w:rPr>
          <w:rFonts w:ascii="GHEA Grapalat" w:eastAsia="Times New Roman" w:hAnsi="GHEA Grapalat" w:cs="Times New Roman"/>
        </w:rPr>
        <w:t>րապետության</w:t>
      </w:r>
      <w:r w:rsidRPr="007D3695">
        <w:rPr>
          <w:rFonts w:ascii="GHEA Grapalat" w:hAnsi="GHEA Grapalat"/>
          <w:bCs/>
        </w:rPr>
        <w:t xml:space="preserve"> օրենքում փոփոխություն</w:t>
      </w:r>
      <w:r>
        <w:rPr>
          <w:rFonts w:ascii="GHEA Grapalat" w:hAnsi="GHEA Grapalat"/>
          <w:bCs/>
        </w:rPr>
        <w:t>ներ</w:t>
      </w:r>
      <w:r w:rsidRPr="007D3695">
        <w:rPr>
          <w:rFonts w:ascii="GHEA Grapalat" w:hAnsi="GHEA Grapalat"/>
          <w:bCs/>
        </w:rPr>
        <w:t xml:space="preserve"> կատարելու մասին» Հայ</w:t>
      </w:r>
      <w:r w:rsidRPr="007D3695">
        <w:rPr>
          <w:rFonts w:ascii="GHEA Grapalat" w:hAnsi="GHEA Grapalat"/>
          <w:bCs/>
        </w:rPr>
        <w:softHyphen/>
        <w:t>աստանի Հան</w:t>
      </w:r>
      <w:r w:rsidRPr="007D3695">
        <w:rPr>
          <w:rFonts w:ascii="GHEA Grapalat" w:hAnsi="GHEA Grapalat"/>
          <w:bCs/>
        </w:rPr>
        <w:softHyphen/>
        <w:t>րա</w:t>
      </w:r>
      <w:r w:rsidRPr="007D3695">
        <w:rPr>
          <w:rFonts w:ascii="GHEA Grapalat" w:hAnsi="GHEA Grapalat"/>
          <w:bCs/>
        </w:rPr>
        <w:softHyphen/>
        <w:t>պե</w:t>
      </w:r>
      <w:r w:rsidRPr="007D3695">
        <w:rPr>
          <w:rFonts w:ascii="GHEA Grapalat" w:hAnsi="GHEA Grapalat"/>
          <w:bCs/>
        </w:rPr>
        <w:softHyphen/>
        <w:t>տության օրեն</w:t>
      </w:r>
      <w:r w:rsidRPr="007D3695">
        <w:rPr>
          <w:rFonts w:ascii="GHEA Grapalat" w:hAnsi="GHEA Grapalat"/>
          <w:bCs/>
        </w:rPr>
        <w:softHyphen/>
        <w:t>քի նախագծի  (</w:t>
      </w:r>
      <w:r w:rsidRPr="006E215F">
        <w:rPr>
          <w:rFonts w:ascii="GHEA Grapalat" w:eastAsia="Times New Roman" w:hAnsi="GHEA Grapalat" w:cs="Times New Roman"/>
          <w:i/>
          <w:iCs/>
        </w:rPr>
        <w:t>Պ-474-26.03.2014-ՏՀ-010/0</w:t>
      </w:r>
      <w:r w:rsidRPr="007D3695">
        <w:rPr>
          <w:rFonts w:ascii="GHEA Grapalat" w:hAnsi="GHEA Grapalat"/>
          <w:bCs/>
        </w:rPr>
        <w:t>) վե</w:t>
      </w:r>
      <w:r w:rsidRPr="007D3695">
        <w:rPr>
          <w:rFonts w:ascii="GHEA Grapalat" w:hAnsi="GHEA Grapalat"/>
          <w:bCs/>
        </w:rPr>
        <w:softHyphen/>
        <w:t>րա</w:t>
      </w:r>
      <w:r w:rsidRPr="007D3695">
        <w:rPr>
          <w:rFonts w:ascii="GHEA Grapalat" w:hAnsi="GHEA Grapalat"/>
          <w:bCs/>
        </w:rPr>
        <w:softHyphen/>
      </w:r>
      <w:r w:rsidRPr="007D3695">
        <w:rPr>
          <w:rFonts w:ascii="GHEA Grapalat" w:hAnsi="GHEA Grapalat"/>
          <w:bCs/>
        </w:rPr>
        <w:softHyphen/>
        <w:t>բեր</w:t>
      </w:r>
      <w:r w:rsidRPr="007D3695">
        <w:rPr>
          <w:rFonts w:ascii="GHEA Grapalat" w:hAnsi="GHEA Grapalat"/>
          <w:bCs/>
        </w:rPr>
        <w:softHyphen/>
        <w:t>յալ:</w:t>
      </w:r>
    </w:p>
    <w:p w:rsidR="00226D4F" w:rsidRPr="00D75CD3" w:rsidRDefault="00226D4F" w:rsidP="00C44E1A">
      <w:pPr>
        <w:spacing w:after="0" w:line="348" w:lineRule="auto"/>
        <w:ind w:firstLine="709"/>
        <w:jc w:val="both"/>
        <w:rPr>
          <w:rFonts w:ascii="GHEA Grapalat" w:hAnsi="GHEA Grapalat"/>
          <w:lang w:val="hy-AM"/>
        </w:rPr>
      </w:pPr>
      <w:r w:rsidRPr="00D75CD3">
        <w:rPr>
          <w:rFonts w:ascii="GHEA Grapalat" w:hAnsi="GHEA Grapalat"/>
          <w:lang w:val="hy-AM"/>
        </w:rPr>
        <w:t xml:space="preserve">Նախագծով առաջարկվում է վերանայել </w:t>
      </w:r>
      <w:r w:rsidRPr="00D75CD3">
        <w:rPr>
          <w:rFonts w:ascii="GHEA Grapalat" w:hAnsi="GHEA Grapalat"/>
          <w:bCs/>
          <w:lang w:val="hy-AM"/>
        </w:rPr>
        <w:t>հսկիչ-դրամարկղային մեքենաների կիրառ</w:t>
      </w:r>
      <w:r w:rsidRPr="00D75CD3">
        <w:rPr>
          <w:rFonts w:ascii="GHEA Grapalat" w:hAnsi="GHEA Grapalat"/>
          <w:bCs/>
          <w:lang w:val="hy-AM"/>
        </w:rPr>
        <w:softHyphen/>
        <w:t>ման և հսկիչ-դրամարկղային</w:t>
      </w:r>
      <w:r w:rsidRPr="00D75CD3">
        <w:rPr>
          <w:rFonts w:ascii="Sylfaen" w:hAnsi="Sylfaen" w:cs="Courier New"/>
          <w:bCs/>
          <w:lang w:val="hy-AM"/>
        </w:rPr>
        <w:t xml:space="preserve"> </w:t>
      </w:r>
      <w:r w:rsidRPr="00D75CD3">
        <w:rPr>
          <w:rFonts w:ascii="GHEA Grapalat" w:hAnsi="GHEA Grapalat"/>
          <w:bCs/>
          <w:lang w:val="hy-AM"/>
        </w:rPr>
        <w:t>մեքենաների միջոցով դրամական հաշվարկների կանոնները չպահ</w:t>
      </w:r>
      <w:r w:rsidRPr="00D75CD3">
        <w:rPr>
          <w:rFonts w:ascii="GHEA Grapalat" w:hAnsi="GHEA Grapalat"/>
          <w:bCs/>
          <w:lang w:val="hy-AM"/>
        </w:rPr>
        <w:softHyphen/>
      </w:r>
      <w:r w:rsidRPr="00D75CD3">
        <w:rPr>
          <w:rFonts w:ascii="GHEA Grapalat" w:hAnsi="GHEA Grapalat"/>
          <w:bCs/>
          <w:lang w:val="hy-AM"/>
        </w:rPr>
        <w:softHyphen/>
        <w:t>պանելու դեպքերի համար</w:t>
      </w:r>
      <w:r w:rsidRPr="00D75CD3">
        <w:rPr>
          <w:rFonts w:ascii="GHEA Grapalat" w:hAnsi="GHEA Grapalat"/>
          <w:lang w:val="hy-AM"/>
        </w:rPr>
        <w:t xml:space="preserve"> «Հսկիչ-դրամարկղային մեքենաների կիրառման մասին» </w:t>
      </w:r>
      <w:r w:rsidR="00C44E1A" w:rsidRPr="00D75CD3">
        <w:rPr>
          <w:rFonts w:ascii="GHEA Grapalat" w:hAnsi="GHEA Grapalat"/>
          <w:lang w:val="af-ZA"/>
        </w:rPr>
        <w:t>Հայա</w:t>
      </w:r>
      <w:r w:rsidR="00C44E1A" w:rsidRPr="00D75CD3">
        <w:rPr>
          <w:rFonts w:ascii="GHEA Grapalat" w:hAnsi="GHEA Grapalat"/>
          <w:lang w:val="af-ZA"/>
        </w:rPr>
        <w:softHyphen/>
        <w:t>ս</w:t>
      </w:r>
      <w:r w:rsidR="00C44E1A" w:rsidRPr="00D75CD3">
        <w:rPr>
          <w:rFonts w:ascii="GHEA Grapalat" w:hAnsi="GHEA Grapalat"/>
          <w:lang w:val="af-ZA"/>
        </w:rPr>
        <w:softHyphen/>
        <w:t>տա</w:t>
      </w:r>
      <w:r w:rsidR="00C44E1A" w:rsidRPr="00D75CD3">
        <w:rPr>
          <w:rFonts w:ascii="GHEA Grapalat" w:hAnsi="GHEA Grapalat"/>
          <w:lang w:val="af-ZA"/>
        </w:rPr>
        <w:softHyphen/>
        <w:t xml:space="preserve">նի </w:t>
      </w:r>
      <w:r w:rsidR="00C44E1A" w:rsidRPr="00D75CD3">
        <w:rPr>
          <w:rFonts w:ascii="GHEA Grapalat" w:hAnsi="GHEA Grapalat"/>
          <w:lang w:val="hy-AM"/>
        </w:rPr>
        <w:t>Հ</w:t>
      </w:r>
      <w:r w:rsidR="00C44E1A" w:rsidRPr="00D75CD3">
        <w:rPr>
          <w:rFonts w:ascii="GHEA Grapalat" w:hAnsi="GHEA Grapalat"/>
        </w:rPr>
        <w:t>անրապետության</w:t>
      </w:r>
      <w:r w:rsidR="00C44E1A" w:rsidRPr="00D75CD3">
        <w:rPr>
          <w:rFonts w:ascii="GHEA Grapalat" w:hAnsi="GHEA Grapalat"/>
          <w:lang w:val="hy-AM"/>
        </w:rPr>
        <w:t xml:space="preserve"> </w:t>
      </w:r>
      <w:r w:rsidRPr="00D75CD3">
        <w:rPr>
          <w:rFonts w:ascii="GHEA Grapalat" w:hAnsi="GHEA Grapalat"/>
          <w:lang w:val="hy-AM"/>
        </w:rPr>
        <w:t>օրենքի 11-րդ հոդվածով սահմանված պատաս</w:t>
      </w:r>
      <w:r w:rsidRPr="00D75CD3">
        <w:rPr>
          <w:rFonts w:ascii="GHEA Grapalat" w:hAnsi="GHEA Grapalat"/>
          <w:lang w:val="hy-AM"/>
        </w:rPr>
        <w:softHyphen/>
        <w:t>խա</w:t>
      </w:r>
      <w:r w:rsidRPr="00D75CD3">
        <w:rPr>
          <w:rFonts w:ascii="GHEA Grapalat" w:hAnsi="GHEA Grapalat"/>
          <w:lang w:val="hy-AM"/>
        </w:rPr>
        <w:softHyphen/>
        <w:t>նատ</w:t>
      </w:r>
      <w:r w:rsidRPr="00D75CD3">
        <w:rPr>
          <w:rFonts w:ascii="GHEA Grapalat" w:hAnsi="GHEA Grapalat"/>
          <w:lang w:val="hy-AM"/>
        </w:rPr>
        <w:softHyphen/>
        <w:t>վության միջոց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նե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րի կիրա</w:t>
      </w:r>
      <w:r w:rsidRPr="00D75CD3">
        <w:rPr>
          <w:rFonts w:ascii="GHEA Grapalat" w:hAnsi="GHEA Grapalat"/>
          <w:lang w:val="hy-AM"/>
        </w:rPr>
        <w:softHyphen/>
        <w:t>ռու</w:t>
      </w:r>
      <w:r w:rsidRPr="00D75CD3">
        <w:rPr>
          <w:rFonts w:ascii="GHEA Grapalat" w:hAnsi="GHEA Grapalat"/>
          <w:lang w:val="hy-AM"/>
        </w:rPr>
        <w:softHyphen/>
        <w:t>թյան մոտե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ցումները, ինչպես նաև շեշտակիորեն նվազեցնել նշյալ հոդվածով սահ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ման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ված պատաս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խանատվության չափերը: Մասնավորապես, նախագծով առաջարկվում է՝</w:t>
      </w:r>
    </w:p>
    <w:p w:rsidR="00226D4F" w:rsidRPr="00D75CD3" w:rsidRDefault="00226D4F" w:rsidP="00C44E1A">
      <w:pPr>
        <w:numPr>
          <w:ilvl w:val="0"/>
          <w:numId w:val="1"/>
        </w:numPr>
        <w:tabs>
          <w:tab w:val="left" w:pos="1050"/>
        </w:tabs>
        <w:spacing w:after="0" w:line="348" w:lineRule="auto"/>
        <w:ind w:left="0" w:firstLine="714"/>
        <w:jc w:val="both"/>
        <w:rPr>
          <w:rFonts w:ascii="GHEA Grapalat" w:hAnsi="GHEA Grapalat"/>
          <w:lang w:val="hy-AM"/>
        </w:rPr>
      </w:pPr>
      <w:r w:rsidRPr="00D75CD3">
        <w:rPr>
          <w:rFonts w:ascii="GHEA Grapalat" w:hAnsi="GHEA Grapalat"/>
          <w:lang w:val="hy-AM"/>
        </w:rPr>
        <w:t xml:space="preserve">«Հսկիչ-դրամարկղային մեքենաների կիրառման մասին» </w:t>
      </w:r>
      <w:r w:rsidR="00C44E1A" w:rsidRPr="00D75CD3">
        <w:rPr>
          <w:rFonts w:ascii="GHEA Grapalat" w:hAnsi="GHEA Grapalat"/>
          <w:lang w:val="af-ZA"/>
        </w:rPr>
        <w:t xml:space="preserve">Հայաստանի </w:t>
      </w:r>
      <w:r w:rsidR="00C44E1A" w:rsidRPr="00D75CD3">
        <w:rPr>
          <w:rFonts w:ascii="GHEA Grapalat" w:hAnsi="GHEA Grapalat"/>
          <w:lang w:val="hy-AM"/>
        </w:rPr>
        <w:t>Հ</w:t>
      </w:r>
      <w:r w:rsidR="00C44E1A" w:rsidRPr="00D75CD3">
        <w:rPr>
          <w:rFonts w:ascii="GHEA Grapalat" w:hAnsi="GHEA Grapalat"/>
        </w:rPr>
        <w:t>անրապե</w:t>
      </w:r>
      <w:r w:rsidR="00C44E1A" w:rsidRPr="00D75CD3">
        <w:rPr>
          <w:rFonts w:ascii="GHEA Grapalat" w:hAnsi="GHEA Grapalat"/>
        </w:rPr>
        <w:softHyphen/>
        <w:t>տու</w:t>
      </w:r>
      <w:r w:rsidR="00C44E1A" w:rsidRPr="00D75CD3">
        <w:rPr>
          <w:rFonts w:ascii="GHEA Grapalat" w:hAnsi="GHEA Grapalat"/>
        </w:rPr>
        <w:softHyphen/>
        <w:t>թյան</w:t>
      </w:r>
      <w:r w:rsidRPr="00D75CD3">
        <w:rPr>
          <w:rFonts w:ascii="GHEA Grapalat" w:hAnsi="GHEA Grapalat"/>
          <w:lang w:val="hy-AM"/>
        </w:rPr>
        <w:t xml:space="preserve"> օրենքի 11-րդ հոդ</w:t>
      </w:r>
      <w:r w:rsidRPr="00D75CD3">
        <w:rPr>
          <w:rFonts w:ascii="GHEA Grapalat" w:hAnsi="GHEA Grapalat"/>
          <w:lang w:val="hy-AM"/>
        </w:rPr>
        <w:softHyphen/>
        <w:t>վա</w:t>
      </w:r>
      <w:r w:rsidRPr="00D75CD3">
        <w:rPr>
          <w:rFonts w:ascii="GHEA Grapalat" w:hAnsi="GHEA Grapalat"/>
          <w:lang w:val="hy-AM"/>
        </w:rPr>
        <w:softHyphen/>
        <w:t>ծով սահմանված իրավախախտումների համար տուգանք</w:t>
      </w:r>
      <w:r w:rsidRPr="00D75CD3">
        <w:rPr>
          <w:rFonts w:ascii="GHEA Grapalat" w:hAnsi="GHEA Grapalat"/>
          <w:lang w:val="hy-AM"/>
        </w:rPr>
        <w:softHyphen/>
        <w:t>ների մեծու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թյու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նը կախ</w:t>
      </w:r>
      <w:r w:rsidRPr="00D75CD3">
        <w:rPr>
          <w:rFonts w:ascii="GHEA Grapalat" w:hAnsi="GHEA Grapalat"/>
          <w:lang w:val="hy-AM"/>
        </w:rPr>
        <w:softHyphen/>
        <w:t>վա</w:t>
      </w:r>
      <w:r w:rsidRPr="00D75CD3">
        <w:rPr>
          <w:rFonts w:ascii="GHEA Grapalat" w:hAnsi="GHEA Grapalat"/>
          <w:lang w:val="hy-AM"/>
        </w:rPr>
        <w:softHyphen/>
        <w:t>ծու</w:t>
      </w:r>
      <w:r w:rsidRPr="00D75CD3">
        <w:rPr>
          <w:rFonts w:ascii="GHEA Grapalat" w:hAnsi="GHEA Grapalat"/>
          <w:lang w:val="hy-AM"/>
        </w:rPr>
        <w:softHyphen/>
        <w:t xml:space="preserve">թյան մեջ դնել խախտումը կատարող </w:t>
      </w:r>
      <w:r w:rsidR="00165ECD">
        <w:rPr>
          <w:rFonts w:ascii="GHEA Grapalat" w:hAnsi="GHEA Grapalat"/>
          <w:lang w:val="hy-AM"/>
        </w:rPr>
        <w:t>տնտես</w:t>
      </w:r>
      <w:r w:rsidRPr="00D75CD3">
        <w:rPr>
          <w:rFonts w:ascii="GHEA Grapalat" w:hAnsi="GHEA Grapalat"/>
          <w:lang w:val="hy-AM"/>
        </w:rPr>
        <w:t>վարող սուբ</w:t>
      </w:r>
      <w:r w:rsidRPr="00D75CD3">
        <w:rPr>
          <w:rFonts w:ascii="GHEA Grapalat" w:hAnsi="GHEA Grapalat"/>
          <w:lang w:val="hy-AM"/>
        </w:rPr>
        <w:softHyphen/>
        <w:t>յեկտի ԱԱՀ վճարող հա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մար</w:t>
      </w:r>
      <w:r w:rsidRPr="00D75CD3">
        <w:rPr>
          <w:rFonts w:ascii="GHEA Grapalat" w:hAnsi="GHEA Grapalat"/>
          <w:lang w:val="hy-AM"/>
        </w:rPr>
        <w:softHyphen/>
        <w:t>վելու հան</w:t>
      </w:r>
      <w:r w:rsidRPr="00D75CD3">
        <w:rPr>
          <w:rFonts w:ascii="GHEA Grapalat" w:hAnsi="GHEA Grapalat"/>
          <w:lang w:val="hy-AM"/>
        </w:rPr>
        <w:softHyphen/>
        <w:t>գամանքից,</w:t>
      </w:r>
    </w:p>
    <w:p w:rsidR="00226D4F" w:rsidRPr="00D75CD3" w:rsidRDefault="00226D4F" w:rsidP="00C44E1A">
      <w:pPr>
        <w:numPr>
          <w:ilvl w:val="0"/>
          <w:numId w:val="1"/>
        </w:numPr>
        <w:tabs>
          <w:tab w:val="left" w:pos="1050"/>
        </w:tabs>
        <w:spacing w:after="0" w:line="348" w:lineRule="auto"/>
        <w:ind w:left="0" w:firstLine="720"/>
        <w:jc w:val="both"/>
        <w:rPr>
          <w:rFonts w:ascii="GHEA Grapalat" w:hAnsi="GHEA Grapalat"/>
          <w:lang w:val="hy-AM"/>
        </w:rPr>
      </w:pPr>
      <w:r w:rsidRPr="00D75CD3">
        <w:rPr>
          <w:rFonts w:ascii="GHEA Grapalat" w:hAnsi="GHEA Grapalat"/>
          <w:lang w:val="hy-AM"/>
        </w:rPr>
        <w:t>հսկիչ-դրամարկղային</w:t>
      </w:r>
      <w:r w:rsidRPr="00D75CD3">
        <w:rPr>
          <w:rFonts w:ascii="Sylfaen" w:hAnsi="Sylfaen" w:cs="Courier New"/>
          <w:lang w:val="hy-AM"/>
        </w:rPr>
        <w:t xml:space="preserve"> </w:t>
      </w:r>
      <w:r w:rsidRPr="00D75CD3">
        <w:rPr>
          <w:rFonts w:ascii="GHEA Grapalat" w:hAnsi="GHEA Grapalat"/>
          <w:lang w:val="hy-AM"/>
        </w:rPr>
        <w:t>մեքենաների կիրառումը պարտադիր լինելու դեպքում կան</w:t>
      </w:r>
      <w:r w:rsidRPr="00D75CD3">
        <w:rPr>
          <w:rFonts w:ascii="GHEA Grapalat" w:hAnsi="GHEA Grapalat"/>
          <w:lang w:val="hy-AM"/>
        </w:rPr>
        <w:softHyphen/>
        <w:t>խիկ դրա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մով դրամական գործարքներ իրականացնելու վայրում հսկիչ-դրամարկ</w:t>
      </w:r>
      <w:r w:rsidRPr="00D75CD3">
        <w:rPr>
          <w:rFonts w:ascii="GHEA Grapalat" w:hAnsi="GHEA Grapalat"/>
          <w:lang w:val="hy-AM"/>
        </w:rPr>
        <w:softHyphen/>
        <w:t>ղա</w:t>
      </w:r>
      <w:r w:rsidRPr="00D75CD3">
        <w:rPr>
          <w:rFonts w:ascii="GHEA Grapalat" w:hAnsi="GHEA Grapalat"/>
          <w:lang w:val="hy-AM"/>
        </w:rPr>
        <w:softHyphen/>
        <w:t>յին</w:t>
      </w:r>
      <w:r w:rsidRPr="00D75CD3">
        <w:rPr>
          <w:rFonts w:ascii="Sylfaen" w:hAnsi="Sylfaen" w:cs="Courier New"/>
          <w:lang w:val="hy-AM"/>
        </w:rPr>
        <w:t xml:space="preserve"> </w:t>
      </w:r>
      <w:r w:rsidRPr="00D75CD3">
        <w:rPr>
          <w:rFonts w:ascii="GHEA Grapalat" w:hAnsi="GHEA Grapalat"/>
          <w:lang w:val="hy-AM"/>
        </w:rPr>
        <w:t>մեքե</w:t>
      </w:r>
      <w:r w:rsidRPr="00D75CD3">
        <w:rPr>
          <w:rFonts w:ascii="GHEA Grapalat" w:hAnsi="GHEA Grapalat"/>
          <w:lang w:val="hy-AM"/>
        </w:rPr>
        <w:softHyphen/>
        <w:t>նայի բա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ցակայության համար սահմանված տուգանքները ԱԱՀ վճարող համար</w:t>
      </w:r>
      <w:r w:rsidRPr="00D75CD3">
        <w:rPr>
          <w:rFonts w:ascii="GHEA Grapalat" w:hAnsi="GHEA Grapalat"/>
          <w:lang w:val="hy-AM"/>
        </w:rPr>
        <w:softHyphen/>
        <w:t>վող կազ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մակեր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պու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թյուն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ների և անհատ ձեռնարկատերերի համար նվազեցնել 2 անգամ, իսկ ԱԱՀ վճարող չհա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մար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վող կազմակերպությունների և անհատ ձեռնարկատերերի համար՝ 4 անգամ: Բացի այդ, առա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ջարկվում է նաև վերոնշյալ խախ</w:t>
      </w:r>
      <w:r w:rsidRPr="00D75CD3">
        <w:rPr>
          <w:rFonts w:ascii="GHEA Grapalat" w:hAnsi="GHEA Grapalat"/>
          <w:lang w:val="hy-AM"/>
        </w:rPr>
        <w:softHyphen/>
        <w:t>տումը մեկ տարվա ընթացքում կրկ</w:t>
      </w:r>
      <w:r w:rsidRPr="00D75CD3">
        <w:rPr>
          <w:rFonts w:ascii="GHEA Grapalat" w:hAnsi="GHEA Grapalat"/>
          <w:lang w:val="hy-AM"/>
        </w:rPr>
        <w:softHyphen/>
        <w:t>նելու դեպքերի համար ներ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կայումս սահմանված տուգանքի չափը ԱԱՀ վճա</w:t>
      </w:r>
      <w:r w:rsidRPr="00D75CD3">
        <w:rPr>
          <w:rFonts w:ascii="GHEA Grapalat" w:hAnsi="GHEA Grapalat"/>
          <w:lang w:val="hy-AM"/>
        </w:rPr>
        <w:softHyphen/>
        <w:t>րող համար</w:t>
      </w:r>
      <w:r w:rsidRPr="00D75CD3">
        <w:rPr>
          <w:rFonts w:ascii="GHEA Grapalat" w:hAnsi="GHEA Grapalat"/>
          <w:lang w:val="hy-AM"/>
        </w:rPr>
        <w:softHyphen/>
        <w:t xml:space="preserve">վող կազմակերպությունների և </w:t>
      </w:r>
      <w:r w:rsidRPr="00D75CD3">
        <w:rPr>
          <w:rFonts w:ascii="GHEA Grapalat" w:hAnsi="GHEA Grapalat"/>
          <w:lang w:val="hy-AM"/>
        </w:rPr>
        <w:lastRenderedPageBreak/>
        <w:t>անհատ ձեռնարկատերերի մասով նվա</w:t>
      </w:r>
      <w:r w:rsidRPr="00D75CD3">
        <w:rPr>
          <w:rFonts w:ascii="GHEA Grapalat" w:hAnsi="GHEA Grapalat"/>
          <w:lang w:val="hy-AM"/>
        </w:rPr>
        <w:softHyphen/>
        <w:t>զեցնել 2 ան</w:t>
      </w:r>
      <w:r w:rsidRPr="00D75CD3">
        <w:rPr>
          <w:rFonts w:ascii="GHEA Grapalat" w:hAnsi="GHEA Grapalat"/>
          <w:lang w:val="hy-AM"/>
        </w:rPr>
        <w:softHyphen/>
        <w:t>գամ, իսկ ԱԱՀ վճարող չհամարվող կազ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կեր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պությունների և անհատ ձեռնարկատերերի մասով՝ 8 անգամ,</w:t>
      </w:r>
    </w:p>
    <w:p w:rsidR="00226D4F" w:rsidRPr="00D75CD3" w:rsidRDefault="00226D4F" w:rsidP="00C44E1A">
      <w:pPr>
        <w:numPr>
          <w:ilvl w:val="0"/>
          <w:numId w:val="1"/>
        </w:numPr>
        <w:tabs>
          <w:tab w:val="left" w:pos="1050"/>
        </w:tabs>
        <w:spacing w:after="0" w:line="348" w:lineRule="auto"/>
        <w:ind w:left="0" w:firstLine="720"/>
        <w:jc w:val="both"/>
        <w:rPr>
          <w:rFonts w:ascii="GHEA Grapalat" w:hAnsi="GHEA Grapalat"/>
          <w:lang w:val="hy-AM"/>
        </w:rPr>
      </w:pPr>
      <w:r w:rsidRPr="00D75CD3">
        <w:rPr>
          <w:rFonts w:ascii="GHEA Grapalat" w:hAnsi="GHEA Grapalat"/>
          <w:lang w:val="hy-AM"/>
        </w:rPr>
        <w:t>հսկիչ-դրամարկղային</w:t>
      </w:r>
      <w:r w:rsidRPr="00D75CD3">
        <w:rPr>
          <w:rFonts w:ascii="Sylfaen" w:hAnsi="Sylfaen" w:cs="Courier New"/>
          <w:lang w:val="hy-AM"/>
        </w:rPr>
        <w:t xml:space="preserve"> </w:t>
      </w:r>
      <w:r w:rsidRPr="00D75CD3">
        <w:rPr>
          <w:rFonts w:ascii="GHEA Grapalat" w:hAnsi="GHEA Grapalat"/>
          <w:lang w:val="hy-AM"/>
        </w:rPr>
        <w:t>մեքենաների գրանցման կարգի և (կամ) շահագործման կա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նոն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ների խախտմամբ հսկիչ-դրամարկղային մեքենաների կիրառման համար սահ</w:t>
      </w:r>
      <w:r w:rsidRPr="00D75CD3">
        <w:rPr>
          <w:rFonts w:ascii="GHEA Grapalat" w:hAnsi="GHEA Grapalat"/>
          <w:lang w:val="hy-AM"/>
        </w:rPr>
        <w:softHyphen/>
        <w:t>ման</w:t>
      </w:r>
      <w:r w:rsidRPr="00D75CD3">
        <w:rPr>
          <w:rFonts w:ascii="GHEA Grapalat" w:hAnsi="GHEA Grapalat"/>
          <w:lang w:val="hy-AM"/>
        </w:rPr>
        <w:softHyphen/>
        <w:t>ված տու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գանք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ները ԱԱՀ վճարող համար</w:t>
      </w:r>
      <w:r w:rsidRPr="00D75CD3">
        <w:rPr>
          <w:rFonts w:ascii="GHEA Grapalat" w:hAnsi="GHEA Grapalat"/>
          <w:lang w:val="hy-AM"/>
        </w:rPr>
        <w:softHyphen/>
        <w:t>վող կազ</w:t>
      </w:r>
      <w:r w:rsidRPr="00D75CD3">
        <w:rPr>
          <w:rFonts w:ascii="GHEA Grapalat" w:hAnsi="GHEA Grapalat"/>
          <w:lang w:val="hy-AM"/>
        </w:rPr>
        <w:softHyphen/>
        <w:t>մակերպությունների և անհատ ձեռնար</w:t>
      </w:r>
      <w:r w:rsidRPr="00D75CD3">
        <w:rPr>
          <w:rFonts w:ascii="GHEA Grapalat" w:hAnsi="GHEA Grapalat"/>
          <w:lang w:val="hy-AM"/>
        </w:rPr>
        <w:softHyphen/>
        <w:t>կա</w:t>
      </w:r>
      <w:r w:rsidRPr="00D75CD3">
        <w:rPr>
          <w:rFonts w:ascii="GHEA Grapalat" w:hAnsi="GHEA Grapalat"/>
          <w:lang w:val="hy-AM"/>
        </w:rPr>
        <w:softHyphen/>
        <w:t>տերերի հա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մար նվազեցնել 3 անգամ, իսկ ԱԱՀ վճարող չհամարվող կազմակերպու</w:t>
      </w:r>
      <w:r w:rsidRPr="00D75CD3">
        <w:rPr>
          <w:rFonts w:ascii="GHEA Grapalat" w:hAnsi="GHEA Grapalat"/>
          <w:lang w:val="hy-AM"/>
        </w:rPr>
        <w:softHyphen/>
        <w:t>թյուն</w:t>
      </w:r>
      <w:r w:rsidRPr="00D75CD3">
        <w:rPr>
          <w:rFonts w:ascii="GHEA Grapalat" w:hAnsi="GHEA Grapalat"/>
          <w:lang w:val="hy-AM"/>
        </w:rPr>
        <w:softHyphen/>
        <w:t>ների և անհատ ձեռ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նարկատերերի համար՝ 8 անգամ: Բացի այդ, առաջարկվում է նաև վերոնշյալ խախ</w:t>
      </w:r>
      <w:r w:rsidRPr="00D75CD3">
        <w:rPr>
          <w:rFonts w:ascii="GHEA Grapalat" w:hAnsi="GHEA Grapalat"/>
          <w:lang w:val="hy-AM"/>
        </w:rPr>
        <w:softHyphen/>
        <w:t>տումը մեկ տարվա ընթացքում առաջին և երկրորդ անգամ կրկնելու դեպ</w:t>
      </w:r>
      <w:r w:rsidRPr="00D75CD3">
        <w:rPr>
          <w:rFonts w:ascii="GHEA Grapalat" w:hAnsi="GHEA Grapalat"/>
          <w:lang w:val="hy-AM"/>
        </w:rPr>
        <w:softHyphen/>
        <w:t>քերերի համար ներկայումս սահ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մանված տուգանքների համապա</w:t>
      </w:r>
      <w:r w:rsidRPr="00D75CD3">
        <w:rPr>
          <w:rFonts w:ascii="GHEA Grapalat" w:hAnsi="GHEA Grapalat"/>
          <w:lang w:val="hy-AM"/>
        </w:rPr>
        <w:softHyphen/>
        <w:t>տաս</w:t>
      </w:r>
      <w:r w:rsidRPr="00D75CD3">
        <w:rPr>
          <w:rFonts w:ascii="GHEA Grapalat" w:hAnsi="GHEA Grapalat"/>
          <w:lang w:val="hy-AM"/>
        </w:rPr>
        <w:softHyphen/>
        <w:t>խան չափերը ԱԱՀ վճա</w:t>
      </w:r>
      <w:r w:rsidRPr="00D75CD3">
        <w:rPr>
          <w:rFonts w:ascii="GHEA Grapalat" w:hAnsi="GHEA Grapalat"/>
          <w:lang w:val="hy-AM"/>
        </w:rPr>
        <w:softHyphen/>
        <w:t>րող համար</w:t>
      </w:r>
      <w:r w:rsidRPr="00D75CD3">
        <w:rPr>
          <w:rFonts w:ascii="GHEA Grapalat" w:hAnsi="GHEA Grapalat"/>
          <w:lang w:val="hy-AM"/>
        </w:rPr>
        <w:softHyphen/>
        <w:t>վող կազմակեր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պու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թյունների և անհատ ձեռնար</w:t>
      </w:r>
      <w:r w:rsidRPr="00D75CD3">
        <w:rPr>
          <w:rFonts w:ascii="GHEA Grapalat" w:hAnsi="GHEA Grapalat"/>
          <w:lang w:val="hy-AM"/>
        </w:rPr>
        <w:softHyphen/>
        <w:t>կա</w:t>
      </w:r>
      <w:r w:rsidRPr="00D75CD3">
        <w:rPr>
          <w:rFonts w:ascii="GHEA Grapalat" w:hAnsi="GHEA Grapalat"/>
          <w:lang w:val="hy-AM"/>
        </w:rPr>
        <w:softHyphen/>
        <w:t>տե</w:t>
      </w:r>
      <w:r w:rsidRPr="00D75CD3">
        <w:rPr>
          <w:rFonts w:ascii="GHEA Grapalat" w:hAnsi="GHEA Grapalat"/>
          <w:lang w:val="hy-AM"/>
        </w:rPr>
        <w:softHyphen/>
        <w:t>րերի մասով նվա</w:t>
      </w:r>
      <w:r w:rsidRPr="00D75CD3">
        <w:rPr>
          <w:rFonts w:ascii="GHEA Grapalat" w:hAnsi="GHEA Grapalat"/>
          <w:lang w:val="hy-AM"/>
        </w:rPr>
        <w:softHyphen/>
        <w:t>զեցնել 2 անգամ, իսկ ԱԱՀ վճարող չհա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մար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վող կազմակերպությունների և անհատ ձեռնար</w:t>
      </w:r>
      <w:r w:rsidRPr="00D75CD3">
        <w:rPr>
          <w:rFonts w:ascii="GHEA Grapalat" w:hAnsi="GHEA Grapalat"/>
          <w:lang w:val="hy-AM"/>
        </w:rPr>
        <w:softHyphen/>
        <w:t>կա</w:t>
      </w:r>
      <w:r w:rsidRPr="00D75CD3">
        <w:rPr>
          <w:rFonts w:ascii="GHEA Grapalat" w:hAnsi="GHEA Grapalat"/>
          <w:lang w:val="hy-AM"/>
        </w:rPr>
        <w:softHyphen/>
        <w:t>տե</w:t>
      </w:r>
      <w:r w:rsidRPr="00D75CD3">
        <w:rPr>
          <w:rFonts w:ascii="GHEA Grapalat" w:hAnsi="GHEA Grapalat"/>
          <w:lang w:val="hy-AM"/>
        </w:rPr>
        <w:softHyphen/>
        <w:t>րերի մասով՝ 4 անգամ, ինչպես նաև մեկ տարվա ընթացքում նշված խախտումը առաջին և երկրորդ անգամ կրկնելու դեպքերի հա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մար կազմակերպության կամ անհատ ձեռ</w:t>
      </w:r>
      <w:r w:rsidRPr="00D75CD3">
        <w:rPr>
          <w:rFonts w:ascii="GHEA Grapalat" w:hAnsi="GHEA Grapalat"/>
          <w:lang w:val="hy-AM"/>
        </w:rPr>
        <w:softHyphen/>
        <w:t>նար</w:t>
      </w:r>
      <w:r w:rsidRPr="00D75CD3">
        <w:rPr>
          <w:rFonts w:ascii="GHEA Grapalat" w:hAnsi="GHEA Grapalat"/>
          <w:lang w:val="hy-AM"/>
        </w:rPr>
        <w:softHyphen/>
        <w:t>կա</w:t>
      </w:r>
      <w:r w:rsidRPr="00D75CD3">
        <w:rPr>
          <w:rFonts w:ascii="GHEA Grapalat" w:hAnsi="GHEA Grapalat"/>
          <w:lang w:val="hy-AM"/>
        </w:rPr>
        <w:softHyphen/>
        <w:t>տիրոջ գոր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ծունեության կասեցման ներկայումս սահ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մանված 5 և 10-օրյա ժամ</w:t>
      </w:r>
      <w:r w:rsidRPr="00D75CD3">
        <w:rPr>
          <w:rFonts w:ascii="GHEA Grapalat" w:hAnsi="GHEA Grapalat"/>
          <w:lang w:val="hy-AM"/>
        </w:rPr>
        <w:softHyphen/>
        <w:t>կետ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ները ԱԱՀ վճա</w:t>
      </w:r>
      <w:r w:rsidRPr="00D75CD3">
        <w:rPr>
          <w:rFonts w:ascii="GHEA Grapalat" w:hAnsi="GHEA Grapalat"/>
          <w:lang w:val="hy-AM"/>
        </w:rPr>
        <w:softHyphen/>
        <w:t>րող չհամարվող կազմակերպությունների և ան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հատ ձեռնարկա</w:t>
      </w:r>
      <w:r w:rsidRPr="00D75CD3">
        <w:rPr>
          <w:rFonts w:ascii="GHEA Grapalat" w:hAnsi="GHEA Grapalat"/>
          <w:lang w:val="hy-AM"/>
        </w:rPr>
        <w:softHyphen/>
        <w:t>տերերի համար դարձնել համա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պատասխանաբար 2 և 5 օր:</w:t>
      </w:r>
    </w:p>
    <w:p w:rsidR="00226D4F" w:rsidRPr="00D75CD3" w:rsidRDefault="00226D4F" w:rsidP="00C44E1A">
      <w:pPr>
        <w:spacing w:after="0" w:line="348" w:lineRule="auto"/>
        <w:ind w:firstLine="720"/>
        <w:jc w:val="both"/>
        <w:rPr>
          <w:rFonts w:ascii="GHEA Grapalat" w:hAnsi="GHEA Grapalat"/>
          <w:lang w:val="hy-AM"/>
        </w:rPr>
      </w:pPr>
      <w:proofErr w:type="gramStart"/>
      <w:r w:rsidRPr="00D75CD3">
        <w:rPr>
          <w:rFonts w:ascii="GHEA Grapalat" w:hAnsi="GHEA Grapalat"/>
        </w:rPr>
        <w:t xml:space="preserve">Այդ </w:t>
      </w:r>
      <w:r w:rsidRPr="00D75CD3">
        <w:rPr>
          <w:rFonts w:ascii="GHEA Grapalat" w:hAnsi="GHEA Grapalat"/>
          <w:lang w:val="hy-AM"/>
        </w:rPr>
        <w:t>կապակցությամբ հայտնում ենք</w:t>
      </w:r>
      <w:r w:rsidRPr="00D75CD3">
        <w:rPr>
          <w:rFonts w:ascii="GHEA Grapalat" w:hAnsi="GHEA Grapalat"/>
        </w:rPr>
        <w:t>, որ</w:t>
      </w:r>
      <w:r w:rsidRPr="00D75CD3">
        <w:rPr>
          <w:rFonts w:ascii="GHEA Grapalat" w:hAnsi="GHEA Grapalat"/>
          <w:lang w:val="hy-AM"/>
        </w:rPr>
        <w:t>.</w:t>
      </w:r>
      <w:proofErr w:type="gramEnd"/>
    </w:p>
    <w:p w:rsidR="00226D4F" w:rsidRPr="00D75CD3" w:rsidRDefault="00226D4F" w:rsidP="00C44E1A">
      <w:pPr>
        <w:numPr>
          <w:ilvl w:val="0"/>
          <w:numId w:val="2"/>
        </w:numPr>
        <w:tabs>
          <w:tab w:val="left" w:pos="1022"/>
        </w:tabs>
        <w:spacing w:after="0" w:line="348" w:lineRule="auto"/>
        <w:ind w:left="0" w:firstLine="728"/>
        <w:jc w:val="both"/>
        <w:rPr>
          <w:rFonts w:ascii="GHEA Grapalat" w:hAnsi="GHEA Grapalat"/>
          <w:lang w:val="hy-AM"/>
        </w:rPr>
      </w:pPr>
      <w:r w:rsidRPr="00D75CD3">
        <w:rPr>
          <w:rFonts w:ascii="GHEA Grapalat" w:hAnsi="GHEA Grapalat"/>
          <w:bCs/>
          <w:lang w:val="hy-AM"/>
        </w:rPr>
        <w:t xml:space="preserve">Նախագծի հիմնավորման համաձայն, նախագծի նպատակը </w:t>
      </w:r>
      <w:r w:rsidRPr="00D75CD3">
        <w:rPr>
          <w:rFonts w:ascii="GHEA Grapalat" w:hAnsi="GHEA Grapalat"/>
          <w:lang w:val="hy-AM"/>
        </w:rPr>
        <w:t>համեմատաբար ավելի ցածր տնտեսական ակտիվության մակարդակ ունեցող գյուղերում գործու</w:t>
      </w:r>
      <w:r w:rsidRPr="00D75CD3">
        <w:rPr>
          <w:rFonts w:ascii="GHEA Grapalat" w:hAnsi="GHEA Grapalat"/>
          <w:lang w:val="hy-AM"/>
        </w:rPr>
        <w:softHyphen/>
        <w:t>նեու</w:t>
      </w:r>
      <w:r w:rsidRPr="00D75CD3">
        <w:rPr>
          <w:rFonts w:ascii="GHEA Grapalat" w:hAnsi="GHEA Grapalat"/>
          <w:lang w:val="hy-AM"/>
        </w:rPr>
        <w:softHyphen/>
        <w:t>թյուն իրա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կանաց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նող փոքր և միջին ձեռնարկատիրության սուբյեկտների համար ձեռ</w:t>
      </w:r>
      <w:r w:rsidRPr="00D75CD3">
        <w:rPr>
          <w:rFonts w:ascii="GHEA Grapalat" w:hAnsi="GHEA Grapalat"/>
          <w:lang w:val="hy-AM"/>
        </w:rPr>
        <w:softHyphen/>
        <w:t>նարկա</w:t>
      </w:r>
      <w:r w:rsidRPr="00D75CD3">
        <w:rPr>
          <w:rFonts w:ascii="GHEA Grapalat" w:hAnsi="GHEA Grapalat"/>
          <w:lang w:val="hy-AM"/>
        </w:rPr>
        <w:softHyphen/>
        <w:t>տիրա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կան գործունե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ու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թյամբ զբաղվելու համար բարենպաստ պայմանների ստեղ</w:t>
      </w:r>
      <w:r w:rsidRPr="00D75CD3">
        <w:rPr>
          <w:rFonts w:ascii="GHEA Grapalat" w:hAnsi="GHEA Grapalat"/>
          <w:lang w:val="hy-AM"/>
        </w:rPr>
        <w:softHyphen/>
        <w:t>ծումն է: Նախագծով ներկայացված առա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ջարկությունների ընդունումը, սակայն, կհանգեցնի Հսկիչ-դրամ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  <w:t>արկղային մեքենաների կիրա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 xml:space="preserve">ռության մասին </w:t>
      </w:r>
      <w:r w:rsidR="00C44E1A" w:rsidRPr="00D75CD3">
        <w:rPr>
          <w:rFonts w:ascii="GHEA Grapalat" w:hAnsi="GHEA Grapalat"/>
          <w:lang w:val="af-ZA"/>
        </w:rPr>
        <w:t xml:space="preserve">Հայաստանի </w:t>
      </w:r>
      <w:r w:rsidR="00C44E1A" w:rsidRPr="00D75CD3">
        <w:rPr>
          <w:rFonts w:ascii="GHEA Grapalat" w:hAnsi="GHEA Grapalat"/>
          <w:lang w:val="hy-AM"/>
        </w:rPr>
        <w:t>Հ</w:t>
      </w:r>
      <w:r w:rsidR="00C44E1A" w:rsidRPr="00D75CD3">
        <w:rPr>
          <w:rFonts w:ascii="GHEA Grapalat" w:hAnsi="GHEA Grapalat"/>
        </w:rPr>
        <w:t>անրապետության</w:t>
      </w:r>
      <w:r w:rsidRPr="00D75CD3">
        <w:rPr>
          <w:rFonts w:ascii="GHEA Grapalat" w:hAnsi="GHEA Grapalat"/>
          <w:lang w:val="hy-AM"/>
        </w:rPr>
        <w:t xml:space="preserve"> օրենքի 11-րդ հոդվածով սահ</w:t>
      </w:r>
      <w:r w:rsidRPr="00D75CD3">
        <w:rPr>
          <w:rFonts w:ascii="GHEA Grapalat" w:hAnsi="GHEA Grapalat"/>
          <w:lang w:val="hy-AM"/>
        </w:rPr>
        <w:softHyphen/>
        <w:t>ման</w:t>
      </w:r>
      <w:r w:rsidRPr="00D75CD3">
        <w:rPr>
          <w:rFonts w:ascii="GHEA Grapalat" w:hAnsi="GHEA Grapalat"/>
          <w:lang w:val="hy-AM"/>
        </w:rPr>
        <w:softHyphen/>
        <w:t>ված տու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գանքների նվազեցման</w:t>
      </w:r>
      <w:r w:rsidR="00165ECD">
        <w:rPr>
          <w:rFonts w:ascii="GHEA Grapalat" w:hAnsi="GHEA Grapalat"/>
        </w:rPr>
        <w:t>ը</w:t>
      </w:r>
      <w:r w:rsidRPr="00D75CD3">
        <w:rPr>
          <w:rFonts w:ascii="GHEA Grapalat" w:hAnsi="GHEA Grapalat"/>
          <w:lang w:val="hy-AM"/>
        </w:rPr>
        <w:t xml:space="preserve"> ոչ մի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այն ավելի ցածր տնտեսական ակտիվության մակար</w:t>
      </w:r>
      <w:r w:rsidRPr="00D75CD3">
        <w:rPr>
          <w:rFonts w:ascii="GHEA Grapalat" w:hAnsi="GHEA Grapalat"/>
          <w:lang w:val="hy-AM"/>
        </w:rPr>
        <w:softHyphen/>
        <w:t>դակ ունե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ցող գյուղերում գործու</w:t>
      </w:r>
      <w:r w:rsidRPr="00D75CD3">
        <w:rPr>
          <w:rFonts w:ascii="GHEA Grapalat" w:hAnsi="GHEA Grapalat"/>
          <w:lang w:val="hy-AM"/>
        </w:rPr>
        <w:softHyphen/>
        <w:t>նեու</w:t>
      </w:r>
      <w:r w:rsidRPr="00D75CD3">
        <w:rPr>
          <w:rFonts w:ascii="GHEA Grapalat" w:hAnsi="GHEA Grapalat"/>
          <w:lang w:val="hy-AM"/>
        </w:rPr>
        <w:softHyphen/>
        <w:t>թյուն իրա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կանացնող փոքր և միջին ձեռնարկա</w:t>
      </w:r>
      <w:r w:rsidRPr="00D75CD3">
        <w:rPr>
          <w:rFonts w:ascii="GHEA Grapalat" w:hAnsi="GHEA Grapalat"/>
          <w:lang w:val="hy-AM"/>
        </w:rPr>
        <w:softHyphen/>
        <w:t>տիրու</w:t>
      </w:r>
      <w:r w:rsidRPr="00D75CD3">
        <w:rPr>
          <w:rFonts w:ascii="GHEA Grapalat" w:hAnsi="GHEA Grapalat"/>
          <w:lang w:val="hy-AM"/>
        </w:rPr>
        <w:softHyphen/>
        <w:t>թյան սուբ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յեկ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տ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նե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րի համար, այլ նաև տնտե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սա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կան ակտիվության համեմատաբար ավելի բարձր մակարդակ ունե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ցող բնակավայրերում գոր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ծու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նեություն իրականացնող ինչ</w:t>
      </w:r>
      <w:r w:rsidRPr="00D75CD3">
        <w:rPr>
          <w:rFonts w:ascii="GHEA Grapalat" w:hAnsi="GHEA Grapalat"/>
          <w:lang w:val="hy-AM"/>
        </w:rPr>
        <w:softHyphen/>
        <w:t>պես փոքր և միջին ձեռնար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կա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տի</w:t>
      </w:r>
      <w:r w:rsidR="00C44E1A"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րության սուբյեկտների, այն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 xml:space="preserve">պես էլ խոշոր </w:t>
      </w:r>
      <w:r w:rsidR="00165ECD">
        <w:rPr>
          <w:rFonts w:ascii="GHEA Grapalat" w:hAnsi="GHEA Grapalat"/>
          <w:lang w:val="hy-AM"/>
        </w:rPr>
        <w:t>տնտես</w:t>
      </w:r>
      <w:r w:rsidRPr="00D75CD3">
        <w:rPr>
          <w:rFonts w:ascii="GHEA Grapalat" w:hAnsi="GHEA Grapalat"/>
          <w:lang w:val="hy-AM"/>
        </w:rPr>
        <w:t>վարող սուբ</w:t>
      </w:r>
      <w:r w:rsidRPr="00D75CD3">
        <w:rPr>
          <w:rFonts w:ascii="GHEA Grapalat" w:hAnsi="GHEA Grapalat"/>
          <w:lang w:val="hy-AM"/>
        </w:rPr>
        <w:softHyphen/>
        <w:t>յեկտ</w:t>
      </w:r>
      <w:r w:rsidRPr="00D75CD3">
        <w:rPr>
          <w:rFonts w:ascii="GHEA Grapalat" w:hAnsi="GHEA Grapalat"/>
          <w:lang w:val="hy-AM"/>
        </w:rPr>
        <w:softHyphen/>
        <w:t>ների համար</w:t>
      </w:r>
      <w:r w:rsidRPr="00D75CD3">
        <w:rPr>
          <w:rFonts w:ascii="GHEA Grapalat" w:hAnsi="GHEA Grapalat"/>
        </w:rPr>
        <w:t>,</w:t>
      </w:r>
    </w:p>
    <w:p w:rsidR="00226D4F" w:rsidRPr="00D75CD3" w:rsidRDefault="00226D4F" w:rsidP="00C44E1A">
      <w:pPr>
        <w:numPr>
          <w:ilvl w:val="0"/>
          <w:numId w:val="2"/>
        </w:numPr>
        <w:tabs>
          <w:tab w:val="left" w:pos="1022"/>
        </w:tabs>
        <w:spacing w:after="0" w:line="348" w:lineRule="auto"/>
        <w:ind w:left="0" w:firstLine="728"/>
        <w:jc w:val="both"/>
        <w:rPr>
          <w:rFonts w:ascii="GHEA Grapalat" w:hAnsi="GHEA Grapalat"/>
          <w:lang w:val="hy-AM"/>
        </w:rPr>
      </w:pPr>
      <w:r w:rsidRPr="00D75CD3">
        <w:rPr>
          <w:rFonts w:ascii="GHEA Grapalat" w:hAnsi="GHEA Grapalat"/>
          <w:lang w:val="hy-AM"/>
        </w:rPr>
        <w:t>Նախագծով ներկայացված առաջարկությունների ընդունումը էականորեն կնվազ</w:t>
      </w:r>
      <w:r w:rsidR="00165ECD">
        <w:rPr>
          <w:rFonts w:ascii="GHEA Grapalat" w:hAnsi="GHEA Grapalat"/>
        </w:rPr>
        <w:t>ե</w:t>
      </w:r>
      <w:r w:rsidRPr="00D75CD3">
        <w:rPr>
          <w:rFonts w:ascii="GHEA Grapalat" w:hAnsi="GHEA Grapalat"/>
          <w:lang w:val="hy-AM"/>
        </w:rPr>
        <w:t>ցնի տնտե</w:t>
      </w:r>
      <w:r w:rsidRPr="00D75CD3">
        <w:rPr>
          <w:rFonts w:ascii="GHEA Grapalat" w:hAnsi="GHEA Grapalat"/>
        </w:rPr>
        <w:softHyphen/>
      </w:r>
      <w:r w:rsidR="00165ECD">
        <w:rPr>
          <w:rFonts w:ascii="GHEA Grapalat" w:hAnsi="GHEA Grapalat"/>
          <w:lang w:val="hy-AM"/>
        </w:rPr>
        <w:t>ս</w:t>
      </w:r>
      <w:r w:rsidRPr="00D75CD3">
        <w:rPr>
          <w:rFonts w:ascii="GHEA Grapalat" w:hAnsi="GHEA Grapalat"/>
          <w:lang w:val="hy-AM"/>
        </w:rPr>
        <w:t>վարող սուբյեկտ</w:t>
      </w:r>
      <w:r w:rsidR="00165ECD">
        <w:rPr>
          <w:rFonts w:ascii="GHEA Grapalat" w:hAnsi="GHEA Grapalat"/>
        </w:rPr>
        <w:t>ն</w:t>
      </w:r>
      <w:r w:rsidRPr="00D75CD3">
        <w:rPr>
          <w:rFonts w:ascii="GHEA Grapalat" w:hAnsi="GHEA Grapalat"/>
          <w:lang w:val="hy-AM"/>
        </w:rPr>
        <w:t xml:space="preserve">երի իրական </w:t>
      </w:r>
      <w:r w:rsidR="00165ECD">
        <w:rPr>
          <w:rFonts w:ascii="GHEA Grapalat" w:hAnsi="GHEA Grapalat"/>
          <w:lang w:val="hy-AM"/>
        </w:rPr>
        <w:t>շրջանառություն</w:t>
      </w:r>
      <w:r w:rsidR="00165ECD">
        <w:rPr>
          <w:rFonts w:ascii="GHEA Grapalat" w:hAnsi="GHEA Grapalat"/>
        </w:rPr>
        <w:t>ը</w:t>
      </w:r>
      <w:r w:rsidRPr="00D75CD3">
        <w:rPr>
          <w:rFonts w:ascii="GHEA Grapalat" w:hAnsi="GHEA Grapalat"/>
          <w:lang w:val="hy-AM"/>
        </w:rPr>
        <w:t xml:space="preserve"> թաքցնելու արա</w:t>
      </w:r>
      <w:r w:rsidRPr="00D75CD3">
        <w:rPr>
          <w:rFonts w:ascii="GHEA Grapalat" w:hAnsi="GHEA Grapalat"/>
          <w:lang w:val="hy-AM"/>
        </w:rPr>
        <w:softHyphen/>
        <w:t>տավոր պրակ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տի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կա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յի վերացման ուղղությամբ հարկային մարմնի կողմից իրականաց</w:t>
      </w:r>
      <w:r w:rsidRPr="00D75CD3">
        <w:rPr>
          <w:rFonts w:ascii="GHEA Grapalat" w:hAnsi="GHEA Grapalat"/>
          <w:lang w:val="hy-AM"/>
        </w:rPr>
        <w:softHyphen/>
        <w:t>վող միջո</w:t>
      </w:r>
      <w:r w:rsidRPr="00D75CD3">
        <w:rPr>
          <w:rFonts w:ascii="GHEA Grapalat" w:hAnsi="GHEA Grapalat"/>
          <w:lang w:val="hy-AM"/>
        </w:rPr>
        <w:softHyphen/>
        <w:t>ցառումների արդ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յու</w:t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նավետությունը</w:t>
      </w:r>
      <w:r w:rsidR="00165ECD">
        <w:rPr>
          <w:rFonts w:ascii="GHEA Grapalat" w:hAnsi="GHEA Grapalat"/>
        </w:rPr>
        <w:t>՝</w:t>
      </w:r>
      <w:r w:rsidRPr="00D75CD3">
        <w:rPr>
          <w:rFonts w:ascii="GHEA Grapalat" w:hAnsi="GHEA Grapalat"/>
          <w:lang w:val="hy-AM"/>
        </w:rPr>
        <w:t xml:space="preserve"> հաշվի առնելով այն հանգամանքը, որ՝ </w:t>
      </w:r>
    </w:p>
    <w:p w:rsidR="00226D4F" w:rsidRPr="004D662D" w:rsidRDefault="00226D4F" w:rsidP="00C44E1A">
      <w:pPr>
        <w:numPr>
          <w:ilvl w:val="0"/>
          <w:numId w:val="3"/>
        </w:numPr>
        <w:tabs>
          <w:tab w:val="left" w:pos="1022"/>
        </w:tabs>
        <w:spacing w:after="0" w:line="348" w:lineRule="auto"/>
        <w:ind w:left="0" w:firstLine="709"/>
        <w:jc w:val="both"/>
        <w:rPr>
          <w:rFonts w:ascii="GHEA Grapalat" w:hAnsi="GHEA Grapalat"/>
          <w:lang w:val="hy-AM"/>
        </w:rPr>
      </w:pPr>
      <w:r w:rsidRPr="00D75CD3">
        <w:rPr>
          <w:rFonts w:ascii="GHEA Grapalat" w:hAnsi="GHEA Grapalat"/>
          <w:lang w:val="hy-AM"/>
        </w:rPr>
        <w:t>փոքր և միջին ձեռնարկատիրության ոլորտը գրեթե ամբողջությամբ դուրս է գոր</w:t>
      </w:r>
      <w:r w:rsidRPr="00D75CD3">
        <w:rPr>
          <w:rFonts w:ascii="GHEA Grapalat" w:hAnsi="GHEA Grapalat"/>
          <w:lang w:val="hy-AM"/>
        </w:rPr>
        <w:softHyphen/>
        <w:t>ծարք</w:t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  <w:lang w:val="hy-AM"/>
        </w:rPr>
        <w:softHyphen/>
      </w:r>
      <w:r w:rsidRPr="00D75CD3">
        <w:rPr>
          <w:rFonts w:ascii="GHEA Grapalat" w:hAnsi="GHEA Grapalat"/>
        </w:rPr>
        <w:softHyphen/>
      </w:r>
      <w:r w:rsidRPr="00D75CD3">
        <w:rPr>
          <w:rFonts w:ascii="GHEA Grapalat" w:hAnsi="GHEA Grapalat"/>
          <w:lang w:val="hy-AM"/>
        </w:rPr>
        <w:t>ները համապատասխան փաստաթղթերով հիմնավորելու պահանջների ապահով</w:t>
      </w:r>
      <w:r w:rsidRPr="00D75CD3">
        <w:rPr>
          <w:rFonts w:ascii="GHEA Grapalat" w:hAnsi="GHEA Grapalat"/>
          <w:lang w:val="hy-AM"/>
        </w:rPr>
        <w:softHyphen/>
        <w:t>ման</w:t>
      </w:r>
      <w:r w:rsidRPr="004D662D">
        <w:rPr>
          <w:rFonts w:ascii="GHEA Grapalat" w:hAnsi="GHEA Grapalat"/>
          <w:lang w:val="hy-AM"/>
        </w:rPr>
        <w:t xml:space="preserve"> </w:t>
      </w:r>
      <w:r w:rsidRPr="004D662D">
        <w:rPr>
          <w:rFonts w:ascii="GHEA Grapalat" w:hAnsi="GHEA Grapalat"/>
          <w:lang w:val="hy-AM"/>
        </w:rPr>
        <w:lastRenderedPageBreak/>
        <w:t>դաշ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</w:rPr>
        <w:softHyphen/>
      </w:r>
      <w:r w:rsidRPr="004D662D">
        <w:rPr>
          <w:rFonts w:ascii="GHEA Grapalat" w:hAnsi="GHEA Grapalat"/>
          <w:lang w:val="hy-AM"/>
        </w:rPr>
        <w:t xml:space="preserve">տից, իսկ հարկային մարմինն այդ ոլորտում </w:t>
      </w:r>
      <w:r>
        <w:rPr>
          <w:rFonts w:ascii="GHEA Grapalat" w:hAnsi="GHEA Grapalat"/>
          <w:lang w:val="hy-AM"/>
        </w:rPr>
        <w:t>հսկիչ-դրամարկղային մեքենաներ</w:t>
      </w:r>
      <w:r w:rsidRPr="004D662D">
        <w:rPr>
          <w:rFonts w:ascii="GHEA Grapalat" w:hAnsi="GHEA Grapalat"/>
          <w:lang w:val="hy-AM"/>
        </w:rPr>
        <w:t>ից</w:t>
      </w:r>
      <w:r>
        <w:rPr>
          <w:rFonts w:ascii="GHEA Grapalat" w:hAnsi="GHEA Grapalat"/>
          <w:lang w:val="hy-AM"/>
        </w:rPr>
        <w:t xml:space="preserve"> բացի</w:t>
      </w:r>
      <w:r w:rsidRPr="004D662D">
        <w:rPr>
          <w:rFonts w:ascii="GHEA Grapalat" w:hAnsi="GHEA Grapalat"/>
          <w:lang w:val="hy-AM"/>
        </w:rPr>
        <w:t xml:space="preserve"> չու</w:t>
      </w:r>
      <w:r>
        <w:rPr>
          <w:rFonts w:ascii="GHEA Grapalat" w:hAnsi="GHEA Grapalat"/>
        </w:rPr>
        <w:softHyphen/>
      </w:r>
      <w:r w:rsidRPr="004D662D">
        <w:rPr>
          <w:rFonts w:ascii="GHEA Grapalat" w:hAnsi="GHEA Grapalat"/>
          <w:lang w:val="hy-AM"/>
        </w:rPr>
        <w:t xml:space="preserve">նի իրական </w:t>
      </w:r>
      <w:r w:rsidR="00165ECD">
        <w:rPr>
          <w:rFonts w:ascii="GHEA Grapalat" w:hAnsi="GHEA Grapalat"/>
          <w:lang w:val="hy-AM"/>
        </w:rPr>
        <w:t>շրջանառությ</w:t>
      </w:r>
      <w:r w:rsidR="00165ECD">
        <w:rPr>
          <w:rFonts w:ascii="GHEA Grapalat" w:hAnsi="GHEA Grapalat"/>
        </w:rPr>
        <w:t>ան</w:t>
      </w:r>
      <w:r w:rsidRPr="004D662D">
        <w:rPr>
          <w:rFonts w:ascii="GHEA Grapalat" w:hAnsi="GHEA Grapalat"/>
          <w:lang w:val="hy-AM"/>
        </w:rPr>
        <w:t xml:space="preserve"> բացահայտման այլ արդյունավետ հսկողական գործիք</w:t>
      </w:r>
      <w:r>
        <w:rPr>
          <w:rFonts w:ascii="GHEA Grapalat" w:hAnsi="GHEA Grapalat"/>
          <w:lang w:val="hy-AM"/>
        </w:rPr>
        <w:softHyphen/>
        <w:t>ներ</w:t>
      </w:r>
      <w:r>
        <w:rPr>
          <w:rFonts w:ascii="GHEA Grapalat" w:hAnsi="GHEA Grapalat"/>
        </w:rPr>
        <w:t>.</w:t>
      </w:r>
    </w:p>
    <w:p w:rsidR="00226D4F" w:rsidRPr="00E45795" w:rsidRDefault="00226D4F" w:rsidP="00C44E1A">
      <w:pPr>
        <w:numPr>
          <w:ilvl w:val="0"/>
          <w:numId w:val="3"/>
        </w:numPr>
        <w:tabs>
          <w:tab w:val="left" w:pos="1022"/>
        </w:tabs>
        <w:spacing w:after="0" w:line="348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Pr="00FD4E45">
        <w:rPr>
          <w:rFonts w:ascii="GHEA Grapalat" w:hAnsi="GHEA Grapalat"/>
          <w:lang w:val="hy-AM"/>
        </w:rPr>
        <w:t>սկիչ-դրամարկղային</w:t>
      </w:r>
      <w:r>
        <w:rPr>
          <w:rFonts w:ascii="GHEA Grapalat" w:hAnsi="GHEA Grapalat"/>
          <w:lang w:val="hy-AM"/>
        </w:rPr>
        <w:t xml:space="preserve"> </w:t>
      </w:r>
      <w:r w:rsidRPr="00FD4E45">
        <w:rPr>
          <w:rFonts w:ascii="GHEA Grapalat" w:hAnsi="GHEA Grapalat"/>
          <w:lang w:val="hy-AM"/>
        </w:rPr>
        <w:t>մեքենաների գրանցման կարգի և (կամ) շահագործման կա</w:t>
      </w:r>
      <w:r>
        <w:rPr>
          <w:rFonts w:ascii="GHEA Grapalat" w:hAnsi="GHEA Grapalat"/>
        </w:rPr>
        <w:softHyphen/>
      </w:r>
      <w:r w:rsidRPr="00FD4E45">
        <w:rPr>
          <w:rFonts w:ascii="GHEA Grapalat" w:hAnsi="GHEA Grapalat"/>
          <w:lang w:val="hy-AM"/>
        </w:rPr>
        <w:t>նոն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</w:rPr>
        <w:softHyphen/>
      </w:r>
      <w:r w:rsidRPr="00FD4E45">
        <w:rPr>
          <w:rFonts w:ascii="GHEA Grapalat" w:hAnsi="GHEA Grapalat"/>
          <w:lang w:val="hy-AM"/>
        </w:rPr>
        <w:t>ների խախտմամբ</w:t>
      </w:r>
      <w:r>
        <w:rPr>
          <w:rFonts w:ascii="GHEA Grapalat" w:hAnsi="GHEA Grapalat"/>
          <w:lang w:val="hy-AM"/>
        </w:rPr>
        <w:t xml:space="preserve"> </w:t>
      </w:r>
      <w:r w:rsidRPr="00FD4E45">
        <w:rPr>
          <w:rFonts w:ascii="GHEA Grapalat" w:hAnsi="GHEA Grapalat"/>
          <w:lang w:val="hy-AM"/>
        </w:rPr>
        <w:t>հսկիչ-դրամարկղային</w:t>
      </w:r>
      <w:r>
        <w:rPr>
          <w:rFonts w:ascii="GHEA Grapalat" w:hAnsi="GHEA Grapalat"/>
          <w:lang w:val="hy-AM"/>
        </w:rPr>
        <w:t xml:space="preserve"> </w:t>
      </w:r>
      <w:r w:rsidRPr="00FD4E45">
        <w:rPr>
          <w:rFonts w:ascii="GHEA Grapalat" w:hAnsi="GHEA Grapalat"/>
          <w:lang w:val="hy-AM"/>
        </w:rPr>
        <w:t>մեքենաների</w:t>
      </w:r>
      <w:r>
        <w:rPr>
          <w:rFonts w:ascii="GHEA Grapalat" w:hAnsi="GHEA Grapalat"/>
          <w:lang w:val="hy-AM"/>
        </w:rPr>
        <w:t xml:space="preserve"> </w:t>
      </w:r>
      <w:r w:rsidRPr="00FD4E45">
        <w:rPr>
          <w:rFonts w:ascii="GHEA Grapalat" w:hAnsi="GHEA Grapalat"/>
          <w:lang w:val="hy-AM"/>
        </w:rPr>
        <w:t>կիրառման համար</w:t>
      </w:r>
      <w:r>
        <w:rPr>
          <w:rFonts w:ascii="GHEA Grapalat" w:hAnsi="GHEA Grapalat"/>
          <w:lang w:val="hy-AM"/>
        </w:rPr>
        <w:t xml:space="preserve"> սահ</w:t>
      </w:r>
      <w:r>
        <w:rPr>
          <w:rFonts w:ascii="GHEA Grapalat" w:hAnsi="GHEA Grapalat"/>
          <w:lang w:val="hy-AM"/>
        </w:rPr>
        <w:softHyphen/>
        <w:t>ման</w:t>
      </w:r>
      <w:r>
        <w:rPr>
          <w:rFonts w:ascii="GHEA Grapalat" w:hAnsi="GHEA Grapalat"/>
          <w:lang w:val="hy-AM"/>
        </w:rPr>
        <w:softHyphen/>
        <w:t>ված տու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գանք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 xml:space="preserve">ների նվազեցումը </w:t>
      </w:r>
      <w:r>
        <w:rPr>
          <w:rFonts w:ascii="GHEA Grapalat" w:hAnsi="GHEA Grapalat"/>
          <w:bCs/>
          <w:lang w:val="hy-AM"/>
        </w:rPr>
        <w:t>խոշոր տնտե</w:t>
      </w:r>
      <w:r>
        <w:rPr>
          <w:rFonts w:ascii="GHEA Grapalat" w:hAnsi="GHEA Grapalat"/>
          <w:bCs/>
          <w:lang w:val="hy-AM"/>
        </w:rPr>
        <w:softHyphen/>
      </w:r>
      <w:r w:rsidR="00BD5B32">
        <w:rPr>
          <w:rFonts w:ascii="GHEA Grapalat" w:hAnsi="GHEA Grapalat"/>
          <w:bCs/>
          <w:lang w:val="hy-AM"/>
        </w:rPr>
        <w:t>ս</w:t>
      </w:r>
      <w:r>
        <w:rPr>
          <w:rFonts w:ascii="GHEA Grapalat" w:hAnsi="GHEA Grapalat"/>
          <w:bCs/>
          <w:lang w:val="hy-AM"/>
        </w:rPr>
        <w:t>վա</w:t>
      </w:r>
      <w:r>
        <w:rPr>
          <w:rFonts w:ascii="GHEA Grapalat" w:hAnsi="GHEA Grapalat"/>
          <w:bCs/>
          <w:lang w:val="hy-AM"/>
        </w:rPr>
        <w:softHyphen/>
        <w:t>րող սուբյեկտների համար կստեղծի նպաս</w:t>
      </w:r>
      <w:r>
        <w:rPr>
          <w:rFonts w:ascii="GHEA Grapalat" w:hAnsi="GHEA Grapalat"/>
          <w:bCs/>
          <w:lang w:val="hy-AM"/>
        </w:rPr>
        <w:softHyphen/>
      </w:r>
      <w:r>
        <w:rPr>
          <w:rFonts w:ascii="GHEA Grapalat" w:hAnsi="GHEA Grapalat"/>
          <w:bCs/>
          <w:lang w:val="hy-AM"/>
        </w:rPr>
        <w:softHyphen/>
      </w:r>
      <w:r>
        <w:rPr>
          <w:rFonts w:ascii="GHEA Grapalat" w:hAnsi="GHEA Grapalat"/>
          <w:bCs/>
          <w:lang w:val="hy-AM"/>
        </w:rPr>
        <w:softHyphen/>
      </w:r>
      <w:r>
        <w:rPr>
          <w:rFonts w:ascii="GHEA Grapalat" w:hAnsi="GHEA Grapalat"/>
          <w:bCs/>
          <w:lang w:val="hy-AM"/>
        </w:rPr>
        <w:softHyphen/>
      </w:r>
      <w:r>
        <w:rPr>
          <w:rFonts w:ascii="GHEA Grapalat" w:hAnsi="GHEA Grapalat"/>
          <w:bCs/>
          <w:lang w:val="hy-AM"/>
        </w:rPr>
        <w:softHyphen/>
        <w:t>տավոր պայ</w:t>
      </w:r>
      <w:r>
        <w:rPr>
          <w:rFonts w:ascii="GHEA Grapalat" w:hAnsi="GHEA Grapalat"/>
          <w:bCs/>
        </w:rPr>
        <w:softHyphen/>
      </w:r>
      <w:r>
        <w:rPr>
          <w:rFonts w:ascii="GHEA Grapalat" w:hAnsi="GHEA Grapalat"/>
          <w:bCs/>
          <w:lang w:val="hy-AM"/>
        </w:rPr>
        <w:softHyphen/>
      </w:r>
      <w:r>
        <w:rPr>
          <w:rFonts w:ascii="GHEA Grapalat" w:hAnsi="GHEA Grapalat"/>
          <w:bCs/>
        </w:rPr>
        <w:softHyphen/>
      </w:r>
      <w:r>
        <w:rPr>
          <w:rFonts w:ascii="GHEA Grapalat" w:hAnsi="GHEA Grapalat"/>
          <w:bCs/>
          <w:lang w:val="hy-AM"/>
        </w:rPr>
        <w:t>մաններ</w:t>
      </w:r>
      <w:r w:rsidR="00165ECD">
        <w:rPr>
          <w:rFonts w:ascii="GHEA Grapalat" w:hAnsi="GHEA Grapalat"/>
          <w:bCs/>
        </w:rPr>
        <w:t>՝</w:t>
      </w:r>
      <w:r>
        <w:rPr>
          <w:rFonts w:ascii="GHEA Grapalat" w:hAnsi="GHEA Grapalat"/>
          <w:bCs/>
          <w:lang w:val="hy-AM"/>
        </w:rPr>
        <w:t xml:space="preserve"> իրացման շրջանառության իրա</w:t>
      </w:r>
      <w:r>
        <w:rPr>
          <w:rFonts w:ascii="GHEA Grapalat" w:hAnsi="GHEA Grapalat"/>
          <w:bCs/>
          <w:lang w:val="hy-AM"/>
        </w:rPr>
        <w:softHyphen/>
        <w:t>կան ծավալ</w:t>
      </w:r>
      <w:r>
        <w:rPr>
          <w:rFonts w:ascii="GHEA Grapalat" w:hAnsi="GHEA Grapalat"/>
          <w:bCs/>
          <w:lang w:val="hy-AM"/>
        </w:rPr>
        <w:softHyphen/>
        <w:t>ները թաքցնելու համար</w:t>
      </w:r>
      <w:r>
        <w:rPr>
          <w:rFonts w:ascii="GHEA Grapalat" w:hAnsi="GHEA Grapalat"/>
          <w:bCs/>
        </w:rPr>
        <w:t>,</w:t>
      </w:r>
    </w:p>
    <w:p w:rsidR="00226D4F" w:rsidRPr="00CE3CA8" w:rsidRDefault="00226D4F" w:rsidP="00C44E1A">
      <w:pPr>
        <w:numPr>
          <w:ilvl w:val="0"/>
          <w:numId w:val="2"/>
        </w:numPr>
        <w:tabs>
          <w:tab w:val="left" w:pos="1022"/>
        </w:tabs>
        <w:spacing w:after="0" w:line="348" w:lineRule="auto"/>
        <w:ind w:left="0" w:firstLine="72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 xml:space="preserve">Նախագծի ընդունման դեպքում խոշոր </w:t>
      </w:r>
      <w:r w:rsidR="00165ECD">
        <w:rPr>
          <w:rFonts w:ascii="GHEA Grapalat" w:hAnsi="GHEA Grapalat"/>
          <w:bCs/>
          <w:lang w:val="hy-AM"/>
        </w:rPr>
        <w:t>տնտես</w:t>
      </w:r>
      <w:r>
        <w:rPr>
          <w:rFonts w:ascii="GHEA Grapalat" w:hAnsi="GHEA Grapalat"/>
          <w:bCs/>
          <w:lang w:val="hy-AM"/>
        </w:rPr>
        <w:t xml:space="preserve">վարող </w:t>
      </w:r>
      <w:r w:rsidRPr="00165ECD">
        <w:rPr>
          <w:rFonts w:ascii="GHEA Grapalat" w:hAnsi="GHEA Grapalat"/>
          <w:bCs/>
          <w:lang w:val="hy-AM"/>
        </w:rPr>
        <w:t>սուբյեկտներ</w:t>
      </w:r>
      <w:r w:rsidR="00165ECD" w:rsidRPr="00165ECD">
        <w:rPr>
          <w:rFonts w:ascii="GHEA Grapalat" w:hAnsi="GHEA Grapalat"/>
          <w:bCs/>
        </w:rPr>
        <w:t>ի</w:t>
      </w:r>
      <w:r>
        <w:rPr>
          <w:rFonts w:ascii="GHEA Grapalat" w:hAnsi="GHEA Grapalat"/>
          <w:bCs/>
          <w:lang w:val="hy-AM"/>
        </w:rPr>
        <w:t xml:space="preserve"> մասով կստեղծ</w:t>
      </w:r>
      <w:r>
        <w:rPr>
          <w:rFonts w:ascii="GHEA Grapalat" w:hAnsi="GHEA Grapalat"/>
          <w:bCs/>
        </w:rPr>
        <w:softHyphen/>
      </w:r>
      <w:r>
        <w:rPr>
          <w:rFonts w:ascii="GHEA Grapalat" w:hAnsi="GHEA Grapalat"/>
          <w:bCs/>
          <w:lang w:val="hy-AM"/>
        </w:rPr>
        <w:t xml:space="preserve">վի համապատասխան տուգանքների </w:t>
      </w:r>
      <w:r w:rsidRPr="007B04AD">
        <w:rPr>
          <w:rFonts w:ascii="GHEA Grapalat" w:hAnsi="GHEA Grapalat"/>
          <w:color w:val="000000"/>
          <w:lang w:val="hy-AM"/>
        </w:rPr>
        <w:t>մեծության անհամաչափության խնդիր</w:t>
      </w:r>
      <w:r>
        <w:rPr>
          <w:rFonts w:ascii="GHEA Grapalat" w:hAnsi="GHEA Grapalat"/>
          <w:color w:val="000000"/>
          <w:lang w:val="hy-AM"/>
        </w:rPr>
        <w:t>, քանի որ սահման</w:t>
      </w:r>
      <w:r>
        <w:rPr>
          <w:rFonts w:ascii="GHEA Grapalat" w:hAnsi="GHEA Grapalat"/>
          <w:color w:val="000000"/>
        </w:rPr>
        <w:softHyphen/>
      </w:r>
      <w:r>
        <w:rPr>
          <w:rFonts w:ascii="GHEA Grapalat" w:hAnsi="GHEA Grapalat"/>
          <w:color w:val="000000"/>
          <w:lang w:val="hy-AM"/>
        </w:rPr>
        <w:t xml:space="preserve">ված տուգանքների նվազեցումը </w:t>
      </w:r>
      <w:r w:rsidRPr="007B04AD">
        <w:rPr>
          <w:rFonts w:ascii="GHEA Grapalat" w:hAnsi="GHEA Grapalat"/>
          <w:lang w:val="hy-AM"/>
        </w:rPr>
        <w:t>մի կողմից մեղմացնող պայմաններ կարող է ստեղ</w:t>
      </w:r>
      <w:r>
        <w:rPr>
          <w:rFonts w:ascii="GHEA Grapalat" w:hAnsi="GHEA Grapalat"/>
          <w:lang w:val="hy-AM"/>
        </w:rPr>
        <w:softHyphen/>
      </w:r>
      <w:r w:rsidRPr="007B04AD">
        <w:rPr>
          <w:rFonts w:ascii="GHEA Grapalat" w:hAnsi="GHEA Grapalat"/>
          <w:lang w:val="hy-AM"/>
        </w:rPr>
        <w:t>ծել փոքր և մի</w:t>
      </w:r>
      <w:r>
        <w:rPr>
          <w:rFonts w:ascii="GHEA Grapalat" w:hAnsi="GHEA Grapalat"/>
        </w:rPr>
        <w:softHyphen/>
      </w:r>
      <w:r w:rsidRPr="007B04AD">
        <w:rPr>
          <w:rFonts w:ascii="GHEA Grapalat" w:hAnsi="GHEA Grapalat"/>
          <w:lang w:val="hy-AM"/>
        </w:rPr>
        <w:t xml:space="preserve">ջին </w:t>
      </w:r>
      <w:r>
        <w:rPr>
          <w:rFonts w:ascii="GHEA Grapalat" w:hAnsi="GHEA Grapalat"/>
          <w:lang w:val="hy-AM"/>
        </w:rPr>
        <w:t>ձեռնարկատիրության սուբյեկտների համար</w:t>
      </w:r>
      <w:r w:rsidRPr="007B04AD">
        <w:rPr>
          <w:rFonts w:ascii="GHEA Grapalat" w:hAnsi="GHEA Grapalat"/>
          <w:lang w:val="hy-AM"/>
        </w:rPr>
        <w:t>, մյուս կողմից անհա</w:t>
      </w:r>
      <w:r>
        <w:rPr>
          <w:rFonts w:ascii="GHEA Grapalat" w:hAnsi="GHEA Grapalat"/>
          <w:lang w:val="hy-AM"/>
        </w:rPr>
        <w:softHyphen/>
      </w:r>
      <w:r w:rsidRPr="007B04AD">
        <w:rPr>
          <w:rFonts w:ascii="GHEA Grapalat" w:hAnsi="GHEA Grapalat"/>
          <w:lang w:val="hy-AM"/>
        </w:rPr>
        <w:t>մաչափ նպաստավոր պայ</w:t>
      </w:r>
      <w:r>
        <w:rPr>
          <w:rFonts w:ascii="GHEA Grapalat" w:hAnsi="GHEA Grapalat"/>
        </w:rPr>
        <w:softHyphen/>
      </w:r>
      <w:r w:rsidRPr="007B04AD">
        <w:rPr>
          <w:rFonts w:ascii="GHEA Grapalat" w:hAnsi="GHEA Grapalat"/>
          <w:lang w:val="hy-AM"/>
        </w:rPr>
        <w:t xml:space="preserve">մաններ </w:t>
      </w:r>
      <w:r w:rsidR="00165ECD">
        <w:rPr>
          <w:rFonts w:ascii="GHEA Grapalat" w:hAnsi="GHEA Grapalat"/>
        </w:rPr>
        <w:t>կ</w:t>
      </w:r>
      <w:r w:rsidR="00165ECD">
        <w:rPr>
          <w:rFonts w:ascii="GHEA Grapalat" w:hAnsi="GHEA Grapalat"/>
          <w:lang w:val="hy-AM"/>
        </w:rPr>
        <w:t>ստեղծ</w:t>
      </w:r>
      <w:r w:rsidR="00165ECD">
        <w:rPr>
          <w:rFonts w:ascii="GHEA Grapalat" w:hAnsi="GHEA Grapalat"/>
        </w:rPr>
        <w:t>ի</w:t>
      </w:r>
      <w:r w:rsidRPr="007B04A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նաև </w:t>
      </w:r>
      <w:r w:rsidRPr="007B04AD">
        <w:rPr>
          <w:rFonts w:ascii="GHEA Grapalat" w:hAnsi="GHEA Grapalat"/>
          <w:lang w:val="hy-AM"/>
        </w:rPr>
        <w:t xml:space="preserve">խոշոր </w:t>
      </w:r>
      <w:r w:rsidR="00165ECD">
        <w:rPr>
          <w:rFonts w:ascii="GHEA Grapalat" w:hAnsi="GHEA Grapalat"/>
          <w:lang w:val="hy-AM"/>
        </w:rPr>
        <w:t>տնտես</w:t>
      </w:r>
      <w:r>
        <w:rPr>
          <w:rFonts w:ascii="GHEA Grapalat" w:hAnsi="GHEA Grapalat"/>
          <w:lang w:val="hy-AM"/>
        </w:rPr>
        <w:t>վարող սուբյեկտների համար</w:t>
      </w:r>
      <w:r w:rsidRPr="007B04AD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/>
          <w:color w:val="000000"/>
          <w:lang w:val="hy-AM"/>
        </w:rPr>
        <w:t>Այս առումով, հարկ ենք համարում ընդգծել, որ</w:t>
      </w:r>
      <w:r w:rsidRPr="002141F3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վ</w:t>
      </w:r>
      <w:r w:rsidRPr="007B04AD">
        <w:rPr>
          <w:rFonts w:ascii="GHEA Grapalat" w:hAnsi="GHEA Grapalat"/>
          <w:color w:val="000000"/>
          <w:lang w:val="hy-AM"/>
        </w:rPr>
        <w:t>արչական պատասխանատվության հիմ</w:t>
      </w:r>
      <w:r>
        <w:rPr>
          <w:rFonts w:ascii="GHEA Grapalat" w:hAnsi="GHEA Grapalat"/>
          <w:color w:val="000000"/>
          <w:lang w:val="hy-AM"/>
        </w:rPr>
        <w:softHyphen/>
      </w:r>
      <w:r w:rsidRPr="007B04AD">
        <w:rPr>
          <w:rFonts w:ascii="GHEA Grapalat" w:hAnsi="GHEA Grapalat"/>
          <w:color w:val="000000"/>
          <w:lang w:val="hy-AM"/>
        </w:rPr>
        <w:t>քում ընկած համաչա</w:t>
      </w:r>
      <w:r>
        <w:rPr>
          <w:rFonts w:ascii="GHEA Grapalat" w:hAnsi="GHEA Grapalat"/>
          <w:color w:val="000000"/>
        </w:rPr>
        <w:softHyphen/>
      </w:r>
      <w:r w:rsidRPr="007B04AD">
        <w:rPr>
          <w:rFonts w:ascii="GHEA Grapalat" w:hAnsi="GHEA Grapalat"/>
          <w:color w:val="000000"/>
          <w:lang w:val="hy-AM"/>
        </w:rPr>
        <w:t>փու</w:t>
      </w:r>
      <w:r>
        <w:rPr>
          <w:rFonts w:ascii="GHEA Grapalat" w:hAnsi="GHEA Grapalat"/>
          <w:color w:val="000000"/>
        </w:rPr>
        <w:softHyphen/>
      </w:r>
      <w:r w:rsidRPr="007B04AD">
        <w:rPr>
          <w:rFonts w:ascii="GHEA Grapalat" w:hAnsi="GHEA Grapalat"/>
          <w:color w:val="000000"/>
          <w:lang w:val="hy-AM"/>
        </w:rPr>
        <w:t>թյան սահմանադրական սկզբունքի բովանդակությանն անդրա</w:t>
      </w:r>
      <w:r>
        <w:rPr>
          <w:rFonts w:ascii="GHEA Grapalat" w:hAnsi="GHEA Grapalat"/>
          <w:color w:val="000000"/>
          <w:lang w:val="hy-AM"/>
        </w:rPr>
        <w:softHyphen/>
      </w:r>
      <w:r w:rsidRPr="007B04AD">
        <w:rPr>
          <w:rFonts w:ascii="GHEA Grapalat" w:hAnsi="GHEA Grapalat"/>
          <w:color w:val="000000"/>
          <w:lang w:val="hy-AM"/>
        </w:rPr>
        <w:t>դարձել է նաև</w:t>
      </w:r>
      <w:r w:rsidRPr="00226D4F">
        <w:rPr>
          <w:rFonts w:ascii="GHEA Grapalat" w:hAnsi="GHEA Grapalat"/>
          <w:lang w:val="af-ZA"/>
        </w:rPr>
        <w:t xml:space="preserve"> </w:t>
      </w:r>
      <w:r w:rsidRPr="000252ED">
        <w:rPr>
          <w:rFonts w:ascii="GHEA Grapalat" w:hAnsi="GHEA Grapalat"/>
          <w:lang w:val="af-ZA"/>
        </w:rPr>
        <w:t>Հ</w:t>
      </w:r>
      <w:r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</w:rPr>
        <w:t>անրապետության</w:t>
      </w:r>
      <w:r>
        <w:rPr>
          <w:rFonts w:ascii="GHEA Grapalat" w:hAnsi="GHEA Grapalat"/>
          <w:lang w:val="hy-AM"/>
        </w:rPr>
        <w:t xml:space="preserve"> </w:t>
      </w:r>
      <w:r w:rsidRPr="007B04AD">
        <w:rPr>
          <w:rFonts w:ascii="GHEA Grapalat" w:hAnsi="GHEA Grapalat"/>
          <w:color w:val="000000"/>
          <w:lang w:val="hy-AM"/>
        </w:rPr>
        <w:t xml:space="preserve">Սահմանադրական դատարանը իր </w:t>
      </w:r>
      <w:r>
        <w:rPr>
          <w:rFonts w:ascii="GHEA Grapalat" w:hAnsi="GHEA Grapalat"/>
          <w:color w:val="000000"/>
          <w:lang w:val="hy-AM"/>
        </w:rPr>
        <w:t xml:space="preserve">2010 թվականի հոկտեմբերի 12-ի </w:t>
      </w:r>
      <w:r w:rsidRPr="007B04AD">
        <w:rPr>
          <w:rFonts w:ascii="GHEA Grapalat" w:hAnsi="GHEA Grapalat"/>
          <w:color w:val="000000"/>
          <w:lang w:val="hy-AM"/>
        </w:rPr>
        <w:t>թիվ ՍԴՈ 920 որոշմամբ` արձա</w:t>
      </w:r>
      <w:r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softHyphen/>
      </w:r>
      <w:r w:rsidRPr="007B04AD">
        <w:rPr>
          <w:rFonts w:ascii="GHEA Grapalat" w:hAnsi="GHEA Grapalat"/>
          <w:color w:val="000000"/>
          <w:lang w:val="hy-AM"/>
        </w:rPr>
        <w:t>նագրե</w:t>
      </w:r>
      <w:r>
        <w:rPr>
          <w:rFonts w:ascii="GHEA Grapalat" w:hAnsi="GHEA Grapalat"/>
          <w:color w:val="000000"/>
          <w:lang w:val="hy-AM"/>
        </w:rPr>
        <w:softHyphen/>
      </w:r>
      <w:r w:rsidRPr="007B04AD">
        <w:rPr>
          <w:rFonts w:ascii="GHEA Grapalat" w:hAnsi="GHEA Grapalat"/>
          <w:color w:val="000000"/>
          <w:lang w:val="hy-AM"/>
        </w:rPr>
        <w:t xml:space="preserve">լով, որ </w:t>
      </w:r>
      <w:r w:rsidRPr="00503AD9">
        <w:rPr>
          <w:rFonts w:ascii="GHEA Grapalat" w:hAnsi="GHEA Grapalat"/>
          <w:color w:val="000000"/>
          <w:lang w:val="hy-AM"/>
        </w:rPr>
        <w:t>համաչափության սկզբունքը պահանջում է ապա</w:t>
      </w:r>
      <w:r>
        <w:rPr>
          <w:rFonts w:ascii="GHEA Grapalat" w:hAnsi="GHEA Grapalat"/>
          <w:color w:val="000000"/>
          <w:lang w:val="hy-AM"/>
        </w:rPr>
        <w:softHyphen/>
      </w:r>
      <w:r w:rsidRPr="00503AD9">
        <w:rPr>
          <w:rFonts w:ascii="GHEA Grapalat" w:hAnsi="GHEA Grapalat"/>
          <w:color w:val="000000"/>
          <w:lang w:val="hy-AM"/>
        </w:rPr>
        <w:t>հո</w:t>
      </w:r>
      <w:r>
        <w:rPr>
          <w:rFonts w:ascii="GHEA Grapalat" w:hAnsi="GHEA Grapalat"/>
          <w:color w:val="000000"/>
          <w:lang w:val="hy-AM"/>
        </w:rPr>
        <w:softHyphen/>
      </w:r>
      <w:r w:rsidRPr="00503AD9">
        <w:rPr>
          <w:rFonts w:ascii="GHEA Grapalat" w:hAnsi="GHEA Grapalat"/>
          <w:color w:val="000000"/>
          <w:lang w:val="hy-AM"/>
        </w:rPr>
        <w:t>վել արդարացի հավա</w:t>
      </w:r>
      <w:r w:rsidRPr="00503AD9">
        <w:rPr>
          <w:rFonts w:ascii="GHEA Grapalat" w:hAnsi="GHEA Grapalat"/>
          <w:color w:val="000000"/>
          <w:lang w:val="hy-AM"/>
        </w:rPr>
        <w:softHyphen/>
      </w:r>
      <w:r w:rsidRPr="00503AD9">
        <w:rPr>
          <w:rFonts w:ascii="GHEA Grapalat" w:hAnsi="GHEA Grapalat"/>
          <w:color w:val="000000"/>
          <w:lang w:val="hy-AM"/>
        </w:rPr>
        <w:softHyphen/>
        <w:t>սա</w:t>
      </w:r>
      <w:r w:rsidRPr="00503AD9">
        <w:rPr>
          <w:rFonts w:ascii="GHEA Grapalat" w:hAnsi="GHEA Grapalat"/>
          <w:color w:val="000000"/>
          <w:lang w:val="hy-AM"/>
        </w:rPr>
        <w:softHyphen/>
        <w:t>րակշռու</w:t>
      </w:r>
      <w:r w:rsidRPr="00503AD9">
        <w:rPr>
          <w:rFonts w:ascii="GHEA Grapalat" w:hAnsi="GHEA Grapalat"/>
          <w:color w:val="000000"/>
          <w:lang w:val="hy-AM"/>
        </w:rPr>
        <w:softHyphen/>
        <w:t>թյուն սահմանվող պատասխանատվության միջոցի ու չափի և պատաս</w:t>
      </w:r>
      <w:r w:rsidRPr="00503AD9">
        <w:rPr>
          <w:rFonts w:ascii="GHEA Grapalat" w:hAnsi="GHEA Grapalat"/>
          <w:color w:val="000000"/>
          <w:lang w:val="hy-AM"/>
        </w:rPr>
        <w:softHyphen/>
        <w:t>խա</w:t>
      </w:r>
      <w:r w:rsidRPr="00503AD9">
        <w:rPr>
          <w:rFonts w:ascii="GHEA Grapalat" w:hAnsi="GHEA Grapalat"/>
          <w:color w:val="000000"/>
          <w:lang w:val="hy-AM"/>
        </w:rPr>
        <w:softHyphen/>
        <w:t>նատվու</w:t>
      </w:r>
      <w:r w:rsidRPr="00503AD9">
        <w:rPr>
          <w:rFonts w:ascii="GHEA Grapalat" w:hAnsi="GHEA Grapalat"/>
          <w:color w:val="000000"/>
          <w:lang w:val="hy-AM"/>
        </w:rPr>
        <w:softHyphen/>
        <w:t>թյան սահմանմամբ հետապնդվող իրավաչափ նպատակի միջև</w:t>
      </w:r>
      <w:r>
        <w:rPr>
          <w:rFonts w:ascii="GHEA Grapalat" w:hAnsi="GHEA Grapalat"/>
          <w:color w:val="000000"/>
        </w:rPr>
        <w:t>,</w:t>
      </w:r>
    </w:p>
    <w:p w:rsidR="00226D4F" w:rsidRDefault="00226D4F" w:rsidP="00C44E1A">
      <w:pPr>
        <w:numPr>
          <w:ilvl w:val="0"/>
          <w:numId w:val="2"/>
        </w:numPr>
        <w:tabs>
          <w:tab w:val="left" w:pos="1022"/>
        </w:tabs>
        <w:spacing w:after="0" w:line="348" w:lineRule="auto"/>
        <w:ind w:left="0" w:firstLine="72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ընդունման արդյունքում կվերանան 600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մ</w:t>
      </w:r>
      <w:r w:rsidRPr="00612377">
        <w:rPr>
          <w:rFonts w:ascii="GHEA Grapalat" w:hAnsi="GHEA Grapalat"/>
          <w:vertAlign w:val="superscript"/>
          <w:lang w:val="hy-AM"/>
        </w:rPr>
        <w:t>2</w:t>
      </w:r>
      <w:r>
        <w:rPr>
          <w:rFonts w:ascii="GHEA Grapalat" w:hAnsi="GHEA Grapalat"/>
          <w:lang w:val="hy-AM"/>
        </w:rPr>
        <w:t xml:space="preserve"> և ավելի սպասարկման սրահի մա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կերեսի միջոցով հանրային սննդի ոլոր</w:t>
      </w:r>
      <w:r>
        <w:rPr>
          <w:rFonts w:ascii="GHEA Grapalat" w:hAnsi="GHEA Grapalat"/>
          <w:lang w:val="hy-AM"/>
        </w:rPr>
        <w:softHyphen/>
        <w:t>տում գործունեություն իրականացնող տնտե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ս</w:t>
      </w:r>
      <w:r w:rsidRPr="00165ECD">
        <w:rPr>
          <w:rFonts w:ascii="GHEA Grapalat" w:hAnsi="GHEA Grapalat"/>
          <w:highlight w:val="green"/>
          <w:lang w:val="hy-AM"/>
        </w:rPr>
        <w:softHyphen/>
      </w:r>
      <w:r>
        <w:rPr>
          <w:rFonts w:ascii="GHEA Grapalat" w:hAnsi="GHEA Grapalat"/>
          <w:lang w:val="hy-AM"/>
        </w:rPr>
        <w:t>վարող սուբ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յեկտների մասով սահմանված առավել խիստ պատասխանատվության միջոց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ները: Նշյալ տնտե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սվարող սուբյեկտների կողմից թույլ տրված՝ հ</w:t>
      </w:r>
      <w:r w:rsidRPr="00FD4E45">
        <w:rPr>
          <w:rFonts w:ascii="GHEA Grapalat" w:hAnsi="GHEA Grapalat"/>
          <w:lang w:val="hy-AM"/>
        </w:rPr>
        <w:t>սկիչ-դրամարկ</w:t>
      </w:r>
      <w:r>
        <w:rPr>
          <w:rFonts w:ascii="GHEA Grapalat" w:hAnsi="GHEA Grapalat"/>
          <w:lang w:val="hy-AM"/>
        </w:rPr>
        <w:softHyphen/>
      </w:r>
      <w:r w:rsidRPr="00FD4E45">
        <w:rPr>
          <w:rFonts w:ascii="GHEA Grapalat" w:hAnsi="GHEA Grapalat"/>
          <w:lang w:val="hy-AM"/>
        </w:rPr>
        <w:t>ղա</w:t>
      </w:r>
      <w:r>
        <w:rPr>
          <w:rFonts w:ascii="GHEA Grapalat" w:hAnsi="GHEA Grapalat"/>
          <w:lang w:val="hy-AM"/>
        </w:rPr>
        <w:softHyphen/>
      </w:r>
      <w:r w:rsidRPr="00FD4E45">
        <w:rPr>
          <w:rFonts w:ascii="GHEA Grapalat" w:hAnsi="GHEA Grapalat"/>
          <w:lang w:val="hy-AM"/>
        </w:rPr>
        <w:t>յին</w:t>
      </w:r>
      <w:r w:rsidRPr="00FD4E45">
        <w:rPr>
          <w:rFonts w:ascii="Courier New" w:hAnsi="Courier New" w:cs="Courier New"/>
          <w:lang w:val="hy-AM"/>
        </w:rPr>
        <w:t> </w:t>
      </w:r>
      <w:r w:rsidRPr="00FD4E45">
        <w:rPr>
          <w:rFonts w:ascii="GHEA Grapalat" w:hAnsi="GHEA Grapalat"/>
          <w:lang w:val="hy-AM"/>
        </w:rPr>
        <w:t>մեքենաների գրանց</w:t>
      </w:r>
      <w:r>
        <w:rPr>
          <w:rFonts w:ascii="GHEA Grapalat" w:hAnsi="GHEA Grapalat"/>
        </w:rPr>
        <w:softHyphen/>
      </w:r>
      <w:r w:rsidRPr="00FD4E45">
        <w:rPr>
          <w:rFonts w:ascii="GHEA Grapalat" w:hAnsi="GHEA Grapalat"/>
          <w:lang w:val="hy-AM"/>
        </w:rPr>
        <w:t>ման կարգի և (կամ) շահագործման կանոն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ների խախտումների համար սահմանվել են առա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վել խիստ պատասխանատվության միջոցներ՝ հաշվի առնելով այն հանգամանքը, որ վեր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ջին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ներիս գործունեությունը հարկվում է հարկման ընդհա</w:t>
      </w:r>
      <w:r>
        <w:rPr>
          <w:rFonts w:ascii="GHEA Grapalat" w:hAnsi="GHEA Grapalat"/>
          <w:lang w:val="hy-AM"/>
        </w:rPr>
        <w:softHyphen/>
        <w:t>նուր համա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 xml:space="preserve">կարգում, ինչպես նաև </w:t>
      </w:r>
      <w:r w:rsidR="00165ECD">
        <w:rPr>
          <w:rFonts w:ascii="GHEA Grapalat" w:hAnsi="GHEA Grapalat"/>
        </w:rPr>
        <w:t xml:space="preserve">այն </w:t>
      </w:r>
      <w:r>
        <w:rPr>
          <w:rFonts w:ascii="GHEA Grapalat" w:hAnsi="GHEA Grapalat"/>
          <w:lang w:val="hy-AM"/>
        </w:rPr>
        <w:t>հան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գա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մանքը, որ հանրային սննդի ոլորտի առանձնա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հատ</w:t>
      </w:r>
      <w:r>
        <w:rPr>
          <w:rFonts w:ascii="GHEA Grapalat" w:hAnsi="GHEA Grapalat"/>
          <w:lang w:val="hy-AM"/>
        </w:rPr>
        <w:softHyphen/>
        <w:t>կու</w:t>
      </w:r>
      <w:r>
        <w:rPr>
          <w:rFonts w:ascii="GHEA Grapalat" w:hAnsi="GHEA Grapalat"/>
          <w:lang w:val="hy-AM"/>
        </w:rPr>
        <w:softHyphen/>
        <w:t>թյուն</w:t>
      </w:r>
      <w:r>
        <w:rPr>
          <w:rFonts w:ascii="GHEA Grapalat" w:hAnsi="GHEA Grapalat"/>
          <w:lang w:val="hy-AM"/>
        </w:rPr>
        <w:softHyphen/>
        <w:t>ներով պայմանավորված՝ հար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կա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յին մարմնի համար այդ ոլորտը ավելի դժվար վերահսկելի է</w:t>
      </w:r>
      <w:r>
        <w:rPr>
          <w:rFonts w:ascii="GHEA Grapalat" w:hAnsi="GHEA Grapalat"/>
        </w:rPr>
        <w:t>,</w:t>
      </w:r>
    </w:p>
    <w:p w:rsidR="00226D4F" w:rsidRDefault="00226D4F" w:rsidP="00C44E1A">
      <w:pPr>
        <w:numPr>
          <w:ilvl w:val="0"/>
          <w:numId w:val="2"/>
        </w:numPr>
        <w:tabs>
          <w:tab w:val="left" w:pos="1022"/>
        </w:tabs>
        <w:spacing w:after="0" w:line="348" w:lineRule="auto"/>
        <w:ind w:left="0" w:firstLine="728"/>
        <w:jc w:val="both"/>
        <w:rPr>
          <w:rFonts w:ascii="GHEA Grapalat" w:hAnsi="GHEA Grapalat"/>
          <w:lang w:val="hy-AM"/>
        </w:rPr>
      </w:pPr>
      <w:r w:rsidRPr="00AE50C9">
        <w:rPr>
          <w:rFonts w:ascii="GHEA Grapalat" w:hAnsi="GHEA Grapalat"/>
          <w:lang w:val="hy-AM"/>
        </w:rPr>
        <w:t>Նախագծի ընդունման դեպքում կվերանա</w:t>
      </w:r>
      <w:r>
        <w:rPr>
          <w:rFonts w:ascii="GHEA Grapalat" w:hAnsi="GHEA Grapalat"/>
          <w:lang w:val="hy-AM"/>
        </w:rPr>
        <w:t xml:space="preserve"> </w:t>
      </w:r>
      <w:r w:rsidRPr="00AE50C9">
        <w:rPr>
          <w:rFonts w:ascii="GHEA Grapalat" w:hAnsi="GHEA Grapalat"/>
          <w:lang w:val="hy-AM"/>
        </w:rPr>
        <w:t>Հսկիչ-դրամարկղային մեքե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ների կի</w:t>
      </w:r>
      <w:r>
        <w:rPr>
          <w:rFonts w:ascii="GHEA Grapalat" w:hAnsi="GHEA Grapalat"/>
        </w:rPr>
        <w:softHyphen/>
      </w:r>
      <w:r w:rsidRPr="00AE50C9">
        <w:rPr>
          <w:rFonts w:ascii="GHEA Grapalat" w:hAnsi="GHEA Grapalat"/>
          <w:lang w:val="hy-AM"/>
        </w:rPr>
        <w:t>րա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="00165ECD">
        <w:rPr>
          <w:rFonts w:ascii="GHEA Grapalat" w:hAnsi="GHEA Grapalat"/>
          <w:lang w:val="hy-AM"/>
        </w:rPr>
        <w:t>ռ</w:t>
      </w:r>
      <w:r w:rsidR="00165ECD">
        <w:rPr>
          <w:rFonts w:ascii="GHEA Grapalat" w:hAnsi="GHEA Grapalat"/>
        </w:rPr>
        <w:t>մ</w:t>
      </w:r>
      <w:r w:rsidRPr="00AE50C9">
        <w:rPr>
          <w:rFonts w:ascii="GHEA Grapalat" w:hAnsi="GHEA Grapalat"/>
          <w:lang w:val="hy-AM"/>
        </w:rPr>
        <w:t xml:space="preserve">ան մասին </w:t>
      </w:r>
      <w:r w:rsidRPr="000252ED">
        <w:rPr>
          <w:rFonts w:ascii="GHEA Grapalat" w:hAnsi="GHEA Grapalat"/>
          <w:lang w:val="af-ZA"/>
        </w:rPr>
        <w:t>Հ</w:t>
      </w:r>
      <w:r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</w:rPr>
        <w:t>անրապետության</w:t>
      </w:r>
      <w:r w:rsidRPr="00AE50C9">
        <w:rPr>
          <w:rFonts w:ascii="GHEA Grapalat" w:hAnsi="GHEA Grapalat"/>
          <w:lang w:val="hy-AM"/>
        </w:rPr>
        <w:t xml:space="preserve"> օրենքի 11-րդ հոդվածի 2-րդ</w:t>
      </w:r>
      <w:r>
        <w:rPr>
          <w:rFonts w:ascii="GHEA Grapalat" w:hAnsi="GHEA Grapalat"/>
          <w:lang w:val="hy-AM"/>
        </w:rPr>
        <w:t xml:space="preserve"> </w:t>
      </w:r>
      <w:r w:rsidRPr="00AE50C9">
        <w:rPr>
          <w:rFonts w:ascii="GHEA Grapalat" w:hAnsi="GHEA Grapalat"/>
          <w:lang w:val="hy-AM"/>
        </w:rPr>
        <w:t>մասի 2-րդ և 3-րդ պար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բե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րու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թյուն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 xml:space="preserve">ներով ամրագրված՝ տուգանքների հաշվարկման </w:t>
      </w:r>
      <w:r>
        <w:rPr>
          <w:rFonts w:ascii="GHEA Grapalat" w:hAnsi="GHEA Grapalat"/>
          <w:lang w:val="hy-AM"/>
        </w:rPr>
        <w:t>այն մոտեցումը</w:t>
      </w:r>
      <w:r w:rsidRPr="00AE50C9">
        <w:rPr>
          <w:rFonts w:ascii="GHEA Grapalat" w:hAnsi="GHEA Grapalat"/>
          <w:lang w:val="hy-AM"/>
        </w:rPr>
        <w:t>, որ</w:t>
      </w:r>
      <w:r>
        <w:rPr>
          <w:rFonts w:ascii="GHEA Grapalat" w:hAnsi="GHEA Grapalat"/>
          <w:lang w:val="hy-AM"/>
        </w:rPr>
        <w:t>ի</w:t>
      </w:r>
      <w:r w:rsidRPr="00AE50C9">
        <w:rPr>
          <w:rFonts w:ascii="GHEA Grapalat" w:hAnsi="GHEA Grapalat"/>
          <w:lang w:val="hy-AM"/>
        </w:rPr>
        <w:t xml:space="preserve"> հա</w:t>
      </w:r>
      <w:r>
        <w:rPr>
          <w:rFonts w:ascii="GHEA Grapalat" w:hAnsi="GHEA Grapalat"/>
        </w:rPr>
        <w:softHyphen/>
      </w:r>
      <w:r w:rsidRPr="00AE50C9">
        <w:rPr>
          <w:rFonts w:ascii="GHEA Grapalat" w:hAnsi="GHEA Grapalat"/>
          <w:lang w:val="hy-AM"/>
        </w:rPr>
        <w:t>մա</w:t>
      </w:r>
      <w:r>
        <w:rPr>
          <w:rFonts w:ascii="GHEA Grapalat" w:hAnsi="GHEA Grapalat"/>
        </w:rPr>
        <w:softHyphen/>
      </w:r>
      <w:r w:rsidRPr="00AE50C9">
        <w:rPr>
          <w:rFonts w:ascii="GHEA Grapalat" w:hAnsi="GHEA Grapalat"/>
          <w:lang w:val="hy-AM"/>
        </w:rPr>
        <w:t xml:space="preserve">ձայն, </w:t>
      </w:r>
      <w:r>
        <w:rPr>
          <w:rFonts w:ascii="GHEA Grapalat" w:hAnsi="GHEA Grapalat"/>
          <w:lang w:val="hy-AM"/>
        </w:rPr>
        <w:t>մեկ</w:t>
      </w:r>
      <w:r w:rsidRPr="00AE50C9">
        <w:rPr>
          <w:rFonts w:ascii="GHEA Grapalat" w:hAnsi="GHEA Grapalat"/>
          <w:lang w:val="hy-AM"/>
        </w:rPr>
        <w:t xml:space="preserve"> տարվա ընթացքում հսկիչ-դրամարկ</w:t>
      </w:r>
      <w:r w:rsidRPr="00AE50C9">
        <w:rPr>
          <w:rFonts w:ascii="GHEA Grapalat" w:hAnsi="GHEA Grapalat"/>
          <w:lang w:val="hy-AM"/>
        </w:rPr>
        <w:softHyphen/>
        <w:t>ղային</w:t>
      </w:r>
      <w:r>
        <w:rPr>
          <w:rFonts w:ascii="Sylfaen" w:hAnsi="Sylfaen" w:cs="Courier New"/>
          <w:lang w:val="hy-AM"/>
        </w:rPr>
        <w:t xml:space="preserve"> </w:t>
      </w:r>
      <w:r w:rsidRPr="00AE50C9">
        <w:rPr>
          <w:rFonts w:ascii="GHEA Grapalat" w:hAnsi="GHEA Grapalat"/>
          <w:lang w:val="hy-AM"/>
        </w:rPr>
        <w:t>մեքենաների գրանցման կարգի և (կամ) շահա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գործ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ման կանոնների խախտմա</w:t>
      </w:r>
      <w:r>
        <w:rPr>
          <w:rFonts w:ascii="GHEA Grapalat" w:hAnsi="GHEA Grapalat"/>
          <w:lang w:val="hy-AM"/>
        </w:rPr>
        <w:t>ն</w:t>
      </w:r>
      <w:r w:rsidRPr="00AE50C9">
        <w:rPr>
          <w:rFonts w:ascii="GHEA Grapalat" w:hAnsi="GHEA Grapalat"/>
          <w:lang w:val="hy-AM"/>
        </w:rPr>
        <w:t xml:space="preserve"> երկրորդ և հաջորդ դեպքերի համար տուգանքի հաշ</w:t>
      </w:r>
      <w:r>
        <w:rPr>
          <w:rFonts w:ascii="GHEA Grapalat" w:hAnsi="GHEA Grapalat"/>
        </w:rPr>
        <w:softHyphen/>
      </w:r>
      <w:r w:rsidRPr="00AE50C9">
        <w:rPr>
          <w:rFonts w:ascii="GHEA Grapalat" w:hAnsi="GHEA Grapalat"/>
          <w:lang w:val="hy-AM"/>
        </w:rPr>
        <w:t>վարկ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ման ժամանակ հիմք է ընդունվում տվյալ գործունեության իրակա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նաց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ման վայրում տեղա</w:t>
      </w:r>
      <w:r>
        <w:rPr>
          <w:rFonts w:ascii="GHEA Grapalat" w:hAnsi="GHEA Grapalat"/>
        </w:rPr>
        <w:softHyphen/>
      </w:r>
      <w:r w:rsidRPr="00AE50C9">
        <w:rPr>
          <w:rFonts w:ascii="GHEA Grapalat" w:hAnsi="GHEA Grapalat"/>
          <w:lang w:val="hy-AM"/>
        </w:rPr>
        <w:t>դր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ված հսկիչ-դրամարկ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ղային մեքե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ներով նախորդ եռամսյակի ընթացքում արձանա</w:t>
      </w:r>
      <w:r>
        <w:rPr>
          <w:rFonts w:ascii="GHEA Grapalat" w:hAnsi="GHEA Grapalat"/>
        </w:rPr>
        <w:softHyphen/>
      </w:r>
      <w:r w:rsidRPr="00AE50C9">
        <w:rPr>
          <w:rFonts w:ascii="GHEA Grapalat" w:hAnsi="GHEA Grapalat"/>
          <w:lang w:val="hy-AM"/>
        </w:rPr>
        <w:t>գրված շրջա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ռու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թյան մեծու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 xml:space="preserve">թյունը: </w:t>
      </w:r>
      <w:r>
        <w:rPr>
          <w:rFonts w:ascii="GHEA Grapalat" w:hAnsi="GHEA Grapalat"/>
          <w:lang w:val="hy-AM"/>
        </w:rPr>
        <w:t>Տուգանքների հաշվարկման նշ</w:t>
      </w:r>
      <w:r>
        <w:rPr>
          <w:rFonts w:ascii="GHEA Grapalat" w:hAnsi="GHEA Grapalat"/>
        </w:rPr>
        <w:t>ված</w:t>
      </w:r>
      <w:r>
        <w:rPr>
          <w:rFonts w:ascii="GHEA Grapalat" w:hAnsi="GHEA Grapalat"/>
          <w:lang w:val="hy-AM"/>
        </w:rPr>
        <w:t xml:space="preserve"> մոտեցումը հնարա</w:t>
      </w:r>
      <w:r>
        <w:rPr>
          <w:rFonts w:ascii="GHEA Grapalat" w:hAnsi="GHEA Grapalat"/>
          <w:lang w:val="hy-AM"/>
        </w:rPr>
        <w:softHyphen/>
        <w:t>վորու</w:t>
      </w:r>
      <w:r>
        <w:rPr>
          <w:rFonts w:ascii="GHEA Grapalat" w:hAnsi="GHEA Grapalat"/>
          <w:lang w:val="hy-AM"/>
        </w:rPr>
        <w:softHyphen/>
        <w:t xml:space="preserve">թյուն </w:t>
      </w:r>
      <w:r>
        <w:rPr>
          <w:rFonts w:ascii="GHEA Grapalat" w:hAnsi="GHEA Grapalat"/>
          <w:lang w:val="hy-AM"/>
        </w:rPr>
        <w:lastRenderedPageBreak/>
        <w:t xml:space="preserve">է տալիս </w:t>
      </w:r>
      <w:r w:rsidRPr="00AE50C9">
        <w:rPr>
          <w:rFonts w:ascii="GHEA Grapalat" w:hAnsi="GHEA Grapalat"/>
          <w:lang w:val="hy-AM"/>
        </w:rPr>
        <w:t>հսկիչ-դրամ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արկ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ղային</w:t>
      </w:r>
      <w:r>
        <w:rPr>
          <w:rFonts w:ascii="Sylfaen" w:hAnsi="Sylfaen" w:cs="Courier New"/>
          <w:lang w:val="hy-AM"/>
        </w:rPr>
        <w:t xml:space="preserve"> </w:t>
      </w:r>
      <w:r>
        <w:rPr>
          <w:rFonts w:ascii="GHEA Grapalat" w:hAnsi="GHEA Grapalat"/>
          <w:lang w:val="hy-AM"/>
        </w:rPr>
        <w:t>մեքենաների գրանցման կարգը</w:t>
      </w:r>
      <w:r w:rsidRPr="00AE50C9">
        <w:rPr>
          <w:rFonts w:ascii="GHEA Grapalat" w:hAnsi="GHEA Grapalat"/>
          <w:lang w:val="hy-AM"/>
        </w:rPr>
        <w:t xml:space="preserve"> և (կամ) շահա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գործ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ման կանոններ</w:t>
      </w:r>
      <w:r>
        <w:rPr>
          <w:rFonts w:ascii="GHEA Grapalat" w:hAnsi="GHEA Grapalat"/>
          <w:lang w:val="hy-AM"/>
        </w:rPr>
        <w:t>ը</w:t>
      </w:r>
      <w:r w:rsidRPr="00AE50C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հաճա</w:t>
      </w:r>
      <w:r>
        <w:rPr>
          <w:rFonts w:ascii="GHEA Grapalat" w:hAnsi="GHEA Grapalat"/>
          <w:lang w:val="hy-AM"/>
        </w:rPr>
        <w:softHyphen/>
        <w:t xml:space="preserve">խակի խախտող </w:t>
      </w:r>
      <w:r w:rsidR="00165ECD">
        <w:rPr>
          <w:rFonts w:ascii="GHEA Grapalat" w:hAnsi="GHEA Grapalat"/>
          <w:lang w:val="hy-AM"/>
        </w:rPr>
        <w:t>տնտես</w:t>
      </w:r>
      <w:r>
        <w:rPr>
          <w:rFonts w:ascii="GHEA Grapalat" w:hAnsi="GHEA Grapalat"/>
          <w:lang w:val="hy-AM"/>
        </w:rPr>
        <w:t xml:space="preserve">վարող սուբյեկտների նկատմամբ </w:t>
      </w:r>
      <w:r w:rsidR="00165ECD">
        <w:rPr>
          <w:rFonts w:ascii="GHEA Grapalat" w:hAnsi="GHEA Grapalat"/>
          <w:lang w:val="hy-AM"/>
        </w:rPr>
        <w:t>կիր</w:t>
      </w:r>
      <w:r>
        <w:rPr>
          <w:rFonts w:ascii="GHEA Grapalat" w:hAnsi="GHEA Grapalat"/>
          <w:lang w:val="hy-AM"/>
        </w:rPr>
        <w:t>առել առավել արդա</w:t>
      </w:r>
      <w:r>
        <w:rPr>
          <w:rFonts w:ascii="GHEA Grapalat" w:hAnsi="GHEA Grapalat"/>
          <w:lang w:val="hy-AM"/>
        </w:rPr>
        <w:softHyphen/>
        <w:t>րաց</w:t>
      </w:r>
      <w:r>
        <w:rPr>
          <w:rFonts w:ascii="GHEA Grapalat" w:hAnsi="GHEA Grapalat"/>
          <w:lang w:val="hy-AM"/>
        </w:rPr>
        <w:softHyphen/>
        <w:t>ված և կատարված խախտմանն առավել համաչափ տուգանք</w:t>
      </w:r>
      <w:r>
        <w:rPr>
          <w:rFonts w:ascii="GHEA Grapalat" w:hAnsi="GHEA Grapalat"/>
          <w:lang w:val="hy-AM"/>
        </w:rPr>
        <w:softHyphen/>
        <w:t>ներ</w:t>
      </w:r>
      <w:r>
        <w:rPr>
          <w:rFonts w:ascii="GHEA Grapalat" w:hAnsi="GHEA Grapalat"/>
        </w:rPr>
        <w:t>.</w:t>
      </w:r>
    </w:p>
    <w:p w:rsidR="00226D4F" w:rsidRDefault="00226D4F" w:rsidP="00C44E1A">
      <w:pPr>
        <w:numPr>
          <w:ilvl w:val="0"/>
          <w:numId w:val="2"/>
        </w:numPr>
        <w:tabs>
          <w:tab w:val="left" w:pos="1022"/>
        </w:tabs>
        <w:spacing w:after="0" w:line="348" w:lineRule="auto"/>
        <w:ind w:left="0" w:firstLine="72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Ներկայումս գործող </w:t>
      </w:r>
      <w:r w:rsidRPr="00AE50C9">
        <w:rPr>
          <w:rFonts w:ascii="GHEA Grapalat" w:hAnsi="GHEA Grapalat"/>
          <w:lang w:val="hy-AM"/>
        </w:rPr>
        <w:t>Հսկիչ-դրամարկղային մեքե</w:t>
      </w:r>
      <w:r>
        <w:rPr>
          <w:rFonts w:ascii="GHEA Grapalat" w:hAnsi="GHEA Grapalat"/>
          <w:lang w:val="hy-AM"/>
        </w:rPr>
        <w:softHyphen/>
      </w:r>
      <w:r w:rsidRPr="00AE50C9">
        <w:rPr>
          <w:rFonts w:ascii="GHEA Grapalat" w:hAnsi="GHEA Grapalat"/>
          <w:lang w:val="hy-AM"/>
        </w:rPr>
        <w:t>նաների կիրա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="00165ECD">
        <w:rPr>
          <w:rFonts w:ascii="GHEA Grapalat" w:hAnsi="GHEA Grapalat"/>
          <w:lang w:val="hy-AM"/>
        </w:rPr>
        <w:t>ռ</w:t>
      </w:r>
      <w:r w:rsidR="00165ECD">
        <w:rPr>
          <w:rFonts w:ascii="GHEA Grapalat" w:hAnsi="GHEA Grapalat"/>
        </w:rPr>
        <w:t>ման</w:t>
      </w:r>
      <w:r>
        <w:rPr>
          <w:rFonts w:ascii="GHEA Grapalat" w:hAnsi="GHEA Grapalat"/>
          <w:lang w:val="hy-AM"/>
        </w:rPr>
        <w:t xml:space="preserve"> մասին </w:t>
      </w:r>
      <w:r w:rsidRPr="000252ED">
        <w:rPr>
          <w:rFonts w:ascii="GHEA Grapalat" w:hAnsi="GHEA Grapalat"/>
          <w:lang w:val="af-ZA"/>
        </w:rPr>
        <w:t>Հ</w:t>
      </w:r>
      <w:r>
        <w:rPr>
          <w:rFonts w:ascii="GHEA Grapalat" w:hAnsi="GHEA Grapalat"/>
          <w:lang w:val="af-ZA"/>
        </w:rPr>
        <w:t>ա</w:t>
      </w:r>
      <w:r>
        <w:rPr>
          <w:rFonts w:ascii="GHEA Grapalat" w:hAnsi="GHEA Grapalat"/>
          <w:lang w:val="af-ZA"/>
        </w:rPr>
        <w:softHyphen/>
        <w:t>յաս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  <w:t xml:space="preserve">տանի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</w:rPr>
        <w:t>անրապետության</w:t>
      </w:r>
      <w:r>
        <w:rPr>
          <w:rFonts w:ascii="GHEA Grapalat" w:hAnsi="GHEA Grapalat"/>
          <w:lang w:val="hy-AM"/>
        </w:rPr>
        <w:t xml:space="preserve"> օրենքի 11-րդ հոդվածի 1-ին մասով նախատեսված տուգանքները կի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 xml:space="preserve">րառվում են նաև </w:t>
      </w:r>
      <w:r w:rsidRPr="009011DD">
        <w:rPr>
          <w:rFonts w:ascii="GHEA Grapalat" w:hAnsi="GHEA Grapalat"/>
          <w:lang w:val="hy-AM"/>
        </w:rPr>
        <w:t>պլաստիկ քարտերի միջոցով դրամական գործարքներ իրականացնելու վայ</w:t>
      </w:r>
      <w:r>
        <w:rPr>
          <w:rFonts w:ascii="GHEA Grapalat" w:hAnsi="GHEA Grapalat"/>
        </w:rPr>
        <w:softHyphen/>
      </w:r>
      <w:r w:rsidRPr="009011DD">
        <w:rPr>
          <w:rFonts w:ascii="GHEA Grapalat" w:hAnsi="GHEA Grapalat"/>
          <w:lang w:val="hy-AM"/>
        </w:rPr>
        <w:t>րում</w:t>
      </w:r>
      <w:r>
        <w:rPr>
          <w:rFonts w:ascii="Sylfaen" w:hAnsi="Sylfaen" w:cs="Courier New"/>
          <w:lang w:val="hy-AM"/>
        </w:rPr>
        <w:t xml:space="preserve"> </w:t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հսկիչ-դրամարկղային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մեքենայի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բացակայության համար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 Նախագծով ներկայացված առա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  <w:lang w:val="hy-AM"/>
        </w:rPr>
        <w:t>ջար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  <w:t>կու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թյուն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  <w:t xml:space="preserve">ների շրջանակներում, սակայն, ներառված չեն </w:t>
      </w:r>
      <w:r w:rsidRPr="009011DD">
        <w:rPr>
          <w:rFonts w:ascii="GHEA Grapalat" w:hAnsi="GHEA Grapalat"/>
          <w:lang w:val="hy-AM"/>
        </w:rPr>
        <w:t>պլաստիկ քարտերի միջոցով դրա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</w:rPr>
        <w:softHyphen/>
      </w:r>
      <w:r w:rsidRPr="009011DD">
        <w:rPr>
          <w:rFonts w:ascii="GHEA Grapalat" w:hAnsi="GHEA Grapalat"/>
          <w:lang w:val="hy-AM"/>
        </w:rPr>
        <w:t>մա</w:t>
      </w:r>
      <w:r>
        <w:rPr>
          <w:rFonts w:ascii="GHEA Grapalat" w:hAnsi="GHEA Grapalat"/>
          <w:lang w:val="hy-AM"/>
        </w:rPr>
        <w:softHyphen/>
      </w:r>
      <w:r w:rsidRPr="009011DD">
        <w:rPr>
          <w:rFonts w:ascii="GHEA Grapalat" w:hAnsi="GHEA Grapalat"/>
          <w:lang w:val="hy-AM"/>
        </w:rPr>
        <w:t>կան գործարքներ իրականացնելու վայրում</w:t>
      </w:r>
      <w:r>
        <w:rPr>
          <w:rFonts w:ascii="Sylfaen" w:hAnsi="Sylfaen" w:cs="Courier New"/>
          <w:lang w:val="hy-AM"/>
        </w:rPr>
        <w:t xml:space="preserve"> </w:t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հսկիչ-դրամարկղային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մեքենայի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բացա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կա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յու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համար տուգանք նախատեսող դրույթներ: Վերոգրյալի կապակցությամբ հայտնում ենք, որ </w:t>
      </w:r>
      <w:r w:rsidRPr="009011DD">
        <w:rPr>
          <w:rFonts w:ascii="GHEA Grapalat" w:hAnsi="GHEA Grapalat"/>
          <w:lang w:val="hy-AM"/>
        </w:rPr>
        <w:t>պլաստիկ քարտերի միջոցով դրամական գործարքներ իրականացնելու վայրում</w:t>
      </w:r>
      <w:r>
        <w:rPr>
          <w:rFonts w:ascii="Sylfaen" w:hAnsi="Sylfaen" w:cs="Courier New"/>
          <w:lang w:val="hy-AM"/>
        </w:rPr>
        <w:t xml:space="preserve"> </w:t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հսկիչ-դրամ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արկղա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յին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մեքենայի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11DD">
        <w:rPr>
          <w:rFonts w:ascii="GHEA Grapalat" w:hAnsi="GHEA Grapalat"/>
          <w:color w:val="000000"/>
          <w:shd w:val="clear" w:color="auto" w:fill="FFFFFF"/>
          <w:lang w:val="hy-AM"/>
        </w:rPr>
        <w:t>բացակայության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համար տուգանքի վերացումը լրացուցիչ հիմնա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  <w:t>վոր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  <w:t>ման կարիք ունի</w:t>
      </w:r>
      <w:r>
        <w:rPr>
          <w:rFonts w:ascii="GHEA Grapalat" w:hAnsi="GHEA Grapalat"/>
          <w:color w:val="000000"/>
          <w:shd w:val="clear" w:color="auto" w:fill="FFFFFF"/>
        </w:rPr>
        <w:t>:</w:t>
      </w:r>
    </w:p>
    <w:p w:rsidR="00226D4F" w:rsidRPr="000252ED" w:rsidRDefault="00226D4F" w:rsidP="00C44E1A">
      <w:pPr>
        <w:spacing w:after="0" w:line="348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hy-AM"/>
        </w:rPr>
        <w:t xml:space="preserve">Նախագծով </w:t>
      </w:r>
      <w:r>
        <w:rPr>
          <w:rFonts w:ascii="GHEA Grapalat" w:hAnsi="GHEA Grapalat" w:cs="Sylfaen"/>
          <w:lang w:val="hy-AM"/>
        </w:rPr>
        <w:t>օ</w:t>
      </w:r>
      <w:r w:rsidRPr="000252ED">
        <w:rPr>
          <w:rFonts w:ascii="GHEA Grapalat" w:hAnsi="GHEA Grapalat" w:cs="Sylfaen"/>
          <w:lang w:val="af-ZA"/>
        </w:rPr>
        <w:t>րենսդրական տեխնիկայի կանոնները մասամբ պահպանված չեն: Այս</w:t>
      </w:r>
      <w:r>
        <w:rPr>
          <w:rFonts w:ascii="GHEA Grapalat" w:hAnsi="GHEA Grapalat" w:cs="Sylfaen"/>
          <w:lang w:val="af-ZA"/>
        </w:rPr>
        <w:softHyphen/>
      </w:r>
      <w:r w:rsidRPr="000252ED">
        <w:rPr>
          <w:rFonts w:ascii="GHEA Grapalat" w:hAnsi="GHEA Grapalat" w:cs="Sylfaen"/>
          <w:lang w:val="af-ZA"/>
        </w:rPr>
        <w:t xml:space="preserve">պես՝ </w:t>
      </w:r>
      <w:r w:rsidRPr="000252ED">
        <w:rPr>
          <w:rFonts w:ascii="GHEA Grapalat" w:hAnsi="GHEA Grapalat" w:cs="Sylfaen"/>
          <w:bCs/>
          <w:iCs/>
          <w:lang w:val="af-ZA"/>
        </w:rPr>
        <w:t>նախագծի 1-ին հոդվածի համաձայն</w:t>
      </w:r>
      <w:r>
        <w:rPr>
          <w:rFonts w:ascii="GHEA Grapalat" w:hAnsi="GHEA Grapalat" w:cs="Sylfaen"/>
          <w:bCs/>
          <w:iCs/>
          <w:lang w:val="hy-AM"/>
        </w:rPr>
        <w:t>,</w:t>
      </w:r>
      <w:r w:rsidRPr="000252ED">
        <w:rPr>
          <w:rFonts w:ascii="GHEA Grapalat" w:hAnsi="GHEA Grapalat" w:cs="Sylfaen"/>
          <w:bCs/>
          <w:iCs/>
          <w:lang w:val="af-ZA"/>
        </w:rPr>
        <w:t xml:space="preserve"> նոր խմբագրությամբ են շարադրվում օրենքի 11-րդ հոդ</w:t>
      </w:r>
      <w:r>
        <w:rPr>
          <w:rFonts w:ascii="GHEA Grapalat" w:hAnsi="GHEA Grapalat" w:cs="Sylfaen"/>
          <w:bCs/>
          <w:iCs/>
          <w:lang w:val="af-ZA"/>
        </w:rPr>
        <w:softHyphen/>
      </w:r>
      <w:r w:rsidRPr="000252ED">
        <w:rPr>
          <w:rFonts w:ascii="GHEA Grapalat" w:hAnsi="GHEA Grapalat" w:cs="Sylfaen"/>
          <w:bCs/>
          <w:iCs/>
          <w:lang w:val="af-ZA"/>
        </w:rPr>
        <w:t xml:space="preserve">վածի 1-ին և 2-րդ մասերը, ինչի արդյունքում </w:t>
      </w:r>
      <w:r w:rsidRPr="000252ED">
        <w:rPr>
          <w:rFonts w:ascii="GHEA Grapalat" w:hAnsi="GHEA Grapalat"/>
          <w:lang w:val="af-ZA"/>
        </w:rPr>
        <w:t>հանվում է տուգանքներն ըստ օբյեկ</w:t>
      </w:r>
      <w:r>
        <w:rPr>
          <w:rFonts w:ascii="GHEA Grapalat" w:hAnsi="GHEA Grapalat"/>
          <w:lang w:val="hy-AM"/>
        </w:rPr>
        <w:softHyphen/>
      </w:r>
      <w:r w:rsidRPr="000252ED">
        <w:rPr>
          <w:rFonts w:ascii="GHEA Grapalat" w:hAnsi="GHEA Grapalat"/>
          <w:lang w:val="af-ZA"/>
        </w:rPr>
        <w:t>տում իրա</w:t>
      </w:r>
      <w:r>
        <w:rPr>
          <w:rFonts w:ascii="GHEA Grapalat" w:hAnsi="GHEA Grapalat"/>
          <w:lang w:val="af-ZA"/>
        </w:rPr>
        <w:softHyphen/>
      </w:r>
      <w:r w:rsidRPr="000252ED">
        <w:rPr>
          <w:rFonts w:ascii="GHEA Grapalat" w:hAnsi="GHEA Grapalat"/>
          <w:lang w:val="af-ZA"/>
        </w:rPr>
        <w:t>կա</w:t>
      </w:r>
      <w:r>
        <w:rPr>
          <w:rFonts w:ascii="GHEA Grapalat" w:hAnsi="GHEA Grapalat"/>
          <w:lang w:val="af-ZA"/>
        </w:rPr>
        <w:softHyphen/>
      </w:r>
      <w:r w:rsidRPr="000252ED">
        <w:rPr>
          <w:rFonts w:ascii="GHEA Grapalat" w:hAnsi="GHEA Grapalat"/>
          <w:lang w:val="af-ZA"/>
        </w:rPr>
        <w:t>նացվող գործունեության տեսակների սահմանելու մոտեցումը, մինչդեռ օրենքի 11-րդ հոդ</w:t>
      </w:r>
      <w:r>
        <w:rPr>
          <w:rFonts w:ascii="GHEA Grapalat" w:hAnsi="GHEA Grapalat"/>
          <w:lang w:val="af-ZA"/>
        </w:rPr>
        <w:softHyphen/>
      </w:r>
      <w:r w:rsidRPr="000252ED">
        <w:rPr>
          <w:rFonts w:ascii="GHEA Grapalat" w:hAnsi="GHEA Grapalat"/>
          <w:lang w:val="af-ZA"/>
        </w:rPr>
        <w:t>վա</w:t>
      </w:r>
      <w:r>
        <w:rPr>
          <w:rFonts w:ascii="GHEA Grapalat" w:hAnsi="GHEA Grapalat"/>
          <w:lang w:val="af-ZA"/>
        </w:rPr>
        <w:softHyphen/>
      </w:r>
      <w:r w:rsidRPr="000252ED">
        <w:rPr>
          <w:rFonts w:ascii="GHEA Grapalat" w:hAnsi="GHEA Grapalat"/>
          <w:lang w:val="af-ZA"/>
        </w:rPr>
        <w:t>ծի 3-րդ և 5-րդ մասերը համապատասխան օբյեկտների տուգանքների վերա</w:t>
      </w:r>
      <w:r>
        <w:rPr>
          <w:rFonts w:ascii="GHEA Grapalat" w:hAnsi="GHEA Grapalat"/>
          <w:lang w:val="hy-AM"/>
        </w:rPr>
        <w:softHyphen/>
      </w:r>
      <w:r w:rsidRPr="000252ED">
        <w:rPr>
          <w:rFonts w:ascii="GHEA Grapalat" w:hAnsi="GHEA Grapalat"/>
          <w:lang w:val="af-ZA"/>
        </w:rPr>
        <w:t>բեր</w:t>
      </w:r>
      <w:r>
        <w:rPr>
          <w:rFonts w:ascii="GHEA Grapalat" w:hAnsi="GHEA Grapalat"/>
          <w:lang w:val="hy-AM"/>
        </w:rPr>
        <w:softHyphen/>
      </w:r>
      <w:r w:rsidRPr="000252ED">
        <w:rPr>
          <w:rFonts w:ascii="GHEA Grapalat" w:hAnsi="GHEA Grapalat"/>
          <w:lang w:val="af-ZA"/>
        </w:rPr>
        <w:t xml:space="preserve">յալ դրույթներ են նախատեսում: Այդ առումով հակասություն է առաջանում նախագծի 1-ին հոդվածի և օրենքի 11-րդ հոդվածի 3-րդ և 5-րդ մասերի միջև, ինչը չի </w:t>
      </w:r>
      <w:r w:rsidRPr="000252ED">
        <w:rPr>
          <w:rFonts w:ascii="GHEA Grapalat" w:hAnsi="GHEA Grapalat" w:cs="Sylfaen"/>
          <w:bCs/>
          <w:iCs/>
          <w:lang w:val="af-ZA"/>
        </w:rPr>
        <w:t>համա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0252ED">
        <w:rPr>
          <w:rFonts w:ascii="GHEA Grapalat" w:hAnsi="GHEA Grapalat" w:cs="Sylfaen"/>
          <w:bCs/>
          <w:iCs/>
          <w:lang w:val="af-ZA"/>
        </w:rPr>
        <w:t>պա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0252ED">
        <w:rPr>
          <w:rFonts w:ascii="GHEA Grapalat" w:hAnsi="GHEA Grapalat" w:cs="Sylfaen"/>
          <w:bCs/>
          <w:iCs/>
          <w:lang w:val="af-ZA"/>
        </w:rPr>
        <w:t>տաս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0252ED">
        <w:rPr>
          <w:rFonts w:ascii="GHEA Grapalat" w:hAnsi="GHEA Grapalat" w:cs="Sylfaen"/>
          <w:bCs/>
          <w:iCs/>
          <w:lang w:val="af-ZA"/>
        </w:rPr>
        <w:t>խա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0252ED">
        <w:rPr>
          <w:rFonts w:ascii="GHEA Grapalat" w:hAnsi="GHEA Grapalat" w:cs="Sylfaen"/>
          <w:bCs/>
          <w:iCs/>
          <w:lang w:val="af-ZA"/>
        </w:rPr>
        <w:t xml:space="preserve">նում </w:t>
      </w:r>
      <w:r w:rsidRPr="000252ED">
        <w:rPr>
          <w:rFonts w:ascii="GHEA Grapalat" w:hAnsi="GHEA Grapalat"/>
          <w:lang w:val="af-ZA"/>
        </w:rPr>
        <w:t>«Իրավական ակտերի մասին» Հ</w:t>
      </w:r>
      <w:r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</w:rPr>
        <w:t>անրապետության</w:t>
      </w:r>
      <w:r>
        <w:rPr>
          <w:rFonts w:ascii="GHEA Grapalat" w:hAnsi="GHEA Grapalat"/>
          <w:lang w:val="hy-AM"/>
        </w:rPr>
        <w:t xml:space="preserve"> </w:t>
      </w:r>
      <w:r w:rsidRPr="000252ED">
        <w:rPr>
          <w:rFonts w:ascii="GHEA Grapalat" w:hAnsi="GHEA Grapalat"/>
          <w:lang w:val="af-ZA"/>
        </w:rPr>
        <w:t>օրենքի</w:t>
      </w:r>
      <w:r w:rsidRPr="000252ED">
        <w:rPr>
          <w:rFonts w:ascii="GHEA Grapalat" w:hAnsi="GHEA Grapalat" w:cs="Sylfaen"/>
          <w:lang w:val="af-ZA"/>
        </w:rPr>
        <w:t xml:space="preserve"> 45-րդ հոդվածի 2-րդ մասի պահանջ</w:t>
      </w:r>
      <w:r>
        <w:rPr>
          <w:rFonts w:ascii="GHEA Grapalat" w:hAnsi="GHEA Grapalat" w:cs="Sylfaen"/>
          <w:lang w:val="hy-AM"/>
        </w:rPr>
        <w:softHyphen/>
      </w:r>
      <w:r w:rsidRPr="000252ED">
        <w:rPr>
          <w:rFonts w:ascii="GHEA Grapalat" w:hAnsi="GHEA Grapalat" w:cs="Sylfaen"/>
          <w:lang w:val="af-ZA"/>
        </w:rPr>
        <w:t>ներին, որոնց համաձայն</w:t>
      </w:r>
      <w:r>
        <w:rPr>
          <w:rFonts w:ascii="GHEA Grapalat" w:hAnsi="GHEA Grapalat" w:cs="Sylfaen"/>
          <w:lang w:val="hy-AM"/>
        </w:rPr>
        <w:t>,</w:t>
      </w:r>
      <w:r w:rsidRPr="000252ED">
        <w:rPr>
          <w:rFonts w:ascii="GHEA Grapalat" w:hAnsi="GHEA Grapalat" w:cs="Sylfaen"/>
          <w:lang w:val="af-ZA"/>
        </w:rPr>
        <w:t xml:space="preserve"> իրավական ակտերում պետք է բացառվեն ներքին հակա</w:t>
      </w:r>
      <w:r>
        <w:rPr>
          <w:rFonts w:ascii="GHEA Grapalat" w:hAnsi="GHEA Grapalat" w:cs="Sylfaen"/>
          <w:lang w:val="hy-AM"/>
        </w:rPr>
        <w:softHyphen/>
      </w:r>
      <w:r w:rsidRPr="000252ED">
        <w:rPr>
          <w:rFonts w:ascii="GHEA Grapalat" w:hAnsi="GHEA Grapalat" w:cs="Sylfaen"/>
          <w:lang w:val="af-ZA"/>
        </w:rPr>
        <w:t>սությունները:</w:t>
      </w:r>
    </w:p>
    <w:p w:rsidR="007D3695" w:rsidRDefault="00226D4F" w:rsidP="00C44E1A">
      <w:pPr>
        <w:spacing w:after="0" w:line="348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ab/>
      </w:r>
      <w:r w:rsidR="007D3695">
        <w:rPr>
          <w:rFonts w:ascii="GHEA Grapalat" w:hAnsi="GHEA Grapalat"/>
          <w:iCs/>
          <w:lang w:val="fr-CA" w:bidi="en-US"/>
        </w:rPr>
        <w:t xml:space="preserve">Ելնելով շարադրվածից` Հայաստանի Հանրապետության կառավարությունը </w:t>
      </w:r>
      <w:r>
        <w:rPr>
          <w:rFonts w:ascii="GHEA Grapalat" w:hAnsi="GHEA Grapalat"/>
          <w:iCs/>
          <w:lang w:val="fr-CA" w:bidi="en-US"/>
        </w:rPr>
        <w:t xml:space="preserve">դեմ է </w:t>
      </w:r>
      <w:r w:rsidR="007D3695">
        <w:rPr>
          <w:rFonts w:ascii="GHEA Grapalat" w:hAnsi="GHEA Grapalat"/>
          <w:iCs/>
          <w:lang w:val="fr-CA" w:bidi="en-US"/>
        </w:rPr>
        <w:t>ներ</w:t>
      </w:r>
      <w:r w:rsidR="007D3695">
        <w:rPr>
          <w:rFonts w:ascii="GHEA Grapalat" w:hAnsi="GHEA Grapalat"/>
          <w:iCs/>
          <w:lang w:val="fr-CA" w:bidi="en-US"/>
        </w:rPr>
        <w:softHyphen/>
        <w:t>կա</w:t>
      </w:r>
      <w:r w:rsidR="007D3695">
        <w:rPr>
          <w:rFonts w:ascii="GHEA Grapalat" w:hAnsi="GHEA Grapalat"/>
          <w:iCs/>
          <w:lang w:val="fr-CA" w:bidi="en-US"/>
        </w:rPr>
        <w:softHyphen/>
        <w:t>յաց</w:t>
      </w:r>
      <w:r w:rsidR="007D3695">
        <w:rPr>
          <w:rFonts w:ascii="GHEA Grapalat" w:hAnsi="GHEA Grapalat"/>
          <w:iCs/>
          <w:lang w:val="fr-CA" w:bidi="en-US"/>
        </w:rPr>
        <w:softHyphen/>
      </w:r>
      <w:r w:rsidR="007D3695">
        <w:rPr>
          <w:rFonts w:ascii="GHEA Grapalat" w:hAnsi="GHEA Grapalat"/>
          <w:iCs/>
          <w:lang w:val="fr-CA" w:bidi="en-US"/>
        </w:rPr>
        <w:softHyphen/>
      </w:r>
      <w:r w:rsidR="007D3695">
        <w:rPr>
          <w:rFonts w:ascii="GHEA Grapalat" w:hAnsi="GHEA Grapalat"/>
          <w:iCs/>
          <w:lang w:val="fr-CA" w:bidi="en-US"/>
        </w:rPr>
        <w:softHyphen/>
        <w:t xml:space="preserve">ված օրենքի </w:t>
      </w:r>
      <w:r>
        <w:rPr>
          <w:rFonts w:ascii="GHEA Grapalat" w:hAnsi="GHEA Grapalat"/>
          <w:iCs/>
          <w:lang w:val="fr-CA" w:bidi="en-US"/>
        </w:rPr>
        <w:t>նախագծի</w:t>
      </w:r>
      <w:r w:rsidR="007D3695">
        <w:rPr>
          <w:rFonts w:ascii="GHEA Grapalat" w:hAnsi="GHEA Grapalat"/>
          <w:iCs/>
          <w:lang w:val="fr-CA" w:bidi="en-US"/>
        </w:rPr>
        <w:t xml:space="preserve"> ընդուն</w:t>
      </w:r>
      <w:r>
        <w:rPr>
          <w:rFonts w:ascii="GHEA Grapalat" w:hAnsi="GHEA Grapalat"/>
          <w:iCs/>
          <w:lang w:val="fr-CA" w:bidi="en-US"/>
        </w:rPr>
        <w:t>մանը:</w:t>
      </w:r>
    </w:p>
    <w:p w:rsidR="007D3695" w:rsidRDefault="007D3695" w:rsidP="00C44E1A">
      <w:pPr>
        <w:spacing w:after="0" w:line="348" w:lineRule="auto"/>
        <w:ind w:firstLine="709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Միաժամանակ հայտնում ենք, որ, ներկայացված օրենքի նախագիծը Հա</w:t>
      </w:r>
      <w:r>
        <w:rPr>
          <w:rFonts w:ascii="GHEA Grapalat" w:hAnsi="GHEA Grapalat"/>
          <w:bCs/>
        </w:rPr>
        <w:softHyphen/>
        <w:t>յաս</w:t>
      </w:r>
      <w:r>
        <w:rPr>
          <w:rFonts w:ascii="GHEA Grapalat" w:hAnsi="GHEA Grapalat"/>
          <w:bCs/>
        </w:rPr>
        <w:softHyphen/>
        <w:t>տա</w:t>
      </w:r>
      <w:r>
        <w:rPr>
          <w:rFonts w:ascii="GHEA Grapalat" w:hAnsi="GHEA Grapalat"/>
          <w:bCs/>
        </w:rPr>
        <w:softHyphen/>
      </w:r>
      <w:r>
        <w:rPr>
          <w:rFonts w:ascii="GHEA Grapalat" w:hAnsi="GHEA Grapalat"/>
          <w:bCs/>
        </w:rPr>
        <w:softHyphen/>
        <w:t>նի Հան</w:t>
      </w:r>
      <w:r>
        <w:rPr>
          <w:rFonts w:ascii="GHEA Grapalat" w:hAnsi="GHEA Grapalat"/>
          <w:bCs/>
        </w:rPr>
        <w:softHyphen/>
      </w:r>
      <w:r>
        <w:rPr>
          <w:rFonts w:ascii="GHEA Grapalat" w:hAnsi="GHEA Grapalat"/>
          <w:bCs/>
        </w:rPr>
        <w:softHyphen/>
      </w:r>
      <w:r>
        <w:rPr>
          <w:rFonts w:ascii="GHEA Grapalat" w:hAnsi="GHEA Grapalat"/>
          <w:bCs/>
        </w:rPr>
        <w:softHyphen/>
        <w:t>րա</w:t>
      </w:r>
      <w:r>
        <w:rPr>
          <w:rFonts w:ascii="GHEA Grapalat" w:hAnsi="GHEA Grapalat"/>
          <w:bCs/>
        </w:rPr>
        <w:softHyphen/>
        <w:t>պե</w:t>
      </w:r>
      <w:r>
        <w:rPr>
          <w:rFonts w:ascii="GHEA Grapalat" w:hAnsi="GHEA Grapalat"/>
          <w:bCs/>
        </w:rPr>
        <w:softHyphen/>
      </w:r>
      <w:r>
        <w:rPr>
          <w:rFonts w:ascii="GHEA Grapalat" w:hAnsi="GHEA Grapalat"/>
          <w:bCs/>
        </w:rPr>
        <w:softHyphen/>
      </w:r>
      <w:r>
        <w:rPr>
          <w:rFonts w:ascii="GHEA Grapalat" w:hAnsi="GHEA Grapalat"/>
          <w:bCs/>
        </w:rPr>
        <w:softHyphen/>
        <w:t>տու</w:t>
      </w:r>
      <w:r>
        <w:rPr>
          <w:rFonts w:ascii="GHEA Grapalat" w:hAnsi="GHEA Grapalat"/>
          <w:bCs/>
        </w:rPr>
        <w:softHyphen/>
        <w:t>թյան Ազգային ժողովում քննարկելիս, հարակից զեկուց</w:t>
      </w:r>
      <w:r>
        <w:rPr>
          <w:rFonts w:ascii="GHEA Grapalat" w:hAnsi="GHEA Grapalat"/>
          <w:bCs/>
        </w:rPr>
        <w:softHyphen/>
        <w:t>մամբ հանդես կգա Հա</w:t>
      </w:r>
      <w:r>
        <w:rPr>
          <w:rFonts w:ascii="GHEA Grapalat" w:hAnsi="GHEA Grapalat"/>
          <w:bCs/>
        </w:rPr>
        <w:softHyphen/>
      </w:r>
      <w:r>
        <w:rPr>
          <w:rFonts w:ascii="GHEA Grapalat" w:hAnsi="GHEA Grapalat"/>
          <w:bCs/>
        </w:rPr>
        <w:softHyphen/>
        <w:t>յաս</w:t>
      </w:r>
      <w:r>
        <w:rPr>
          <w:rFonts w:ascii="GHEA Grapalat" w:hAnsi="GHEA Grapalat"/>
          <w:bCs/>
        </w:rPr>
        <w:softHyphen/>
        <w:t>տանի Հան</w:t>
      </w:r>
      <w:r>
        <w:rPr>
          <w:rFonts w:ascii="GHEA Grapalat" w:hAnsi="GHEA Grapalat"/>
          <w:bCs/>
        </w:rPr>
        <w:softHyphen/>
        <w:t>րա</w:t>
      </w:r>
      <w:r>
        <w:rPr>
          <w:rFonts w:ascii="GHEA Grapalat" w:hAnsi="GHEA Grapalat"/>
          <w:bCs/>
        </w:rPr>
        <w:softHyphen/>
        <w:t>պետության ֆինանսների նախարար</w:t>
      </w:r>
      <w:r w:rsidR="00165ECD">
        <w:rPr>
          <w:rFonts w:ascii="GHEA Grapalat" w:hAnsi="GHEA Grapalat"/>
          <w:bCs/>
        </w:rPr>
        <w:t>ի պաշտոնակատար</w:t>
      </w:r>
      <w:r>
        <w:rPr>
          <w:rFonts w:ascii="GHEA Grapalat" w:hAnsi="GHEA Grapalat"/>
          <w:bCs/>
        </w:rPr>
        <w:t xml:space="preserve"> Դավիթ Սարգսյանը:</w:t>
      </w:r>
    </w:p>
    <w:p w:rsidR="00226D4F" w:rsidRPr="00083690" w:rsidRDefault="00226D4F" w:rsidP="00C44E1A">
      <w:pPr>
        <w:spacing w:after="0" w:line="348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Ն</w:t>
      </w:r>
      <w:r w:rsidRPr="00083690">
        <w:rPr>
          <w:rFonts w:ascii="GHEA Grapalat" w:hAnsi="GHEA Grapalat" w:cs="Sylfaen"/>
          <w:color w:val="000000"/>
          <w:lang w:val="af-ZA"/>
        </w:rPr>
        <w:t xml:space="preserve">ախագծի ընդունման </w:t>
      </w:r>
      <w:r>
        <w:rPr>
          <w:rFonts w:ascii="GHEA Grapalat" w:hAnsi="GHEA Grapalat" w:cs="Sylfaen"/>
          <w:color w:val="000000"/>
          <w:lang w:val="hy-AM"/>
        </w:rPr>
        <w:t>դեպքում</w:t>
      </w:r>
      <w:r w:rsidRPr="00083690">
        <w:rPr>
          <w:rFonts w:ascii="GHEA Grapalat" w:hAnsi="GHEA Grapalat" w:cs="Sylfaen"/>
          <w:color w:val="000000"/>
          <w:lang w:val="af-ZA"/>
        </w:rPr>
        <w:t xml:space="preserve"> այլ իրավական ակտերի ընդուն</w:t>
      </w:r>
      <w:r w:rsidRPr="00083690">
        <w:rPr>
          <w:rFonts w:ascii="GHEA Grapalat" w:hAnsi="GHEA Grapalat" w:cs="Sylfaen"/>
          <w:color w:val="000000"/>
          <w:lang w:val="af-ZA"/>
        </w:rPr>
        <w:softHyphen/>
        <w:t>ման անհրաժեշտություն չի առաջան</w:t>
      </w:r>
      <w:r>
        <w:rPr>
          <w:rFonts w:ascii="GHEA Grapalat" w:hAnsi="GHEA Grapalat" w:cs="Sylfaen"/>
          <w:color w:val="000000"/>
          <w:lang w:val="hy-AM"/>
        </w:rPr>
        <w:t>ա</w:t>
      </w:r>
      <w:r w:rsidRPr="00083690">
        <w:rPr>
          <w:rFonts w:ascii="GHEA Grapalat" w:hAnsi="GHEA Grapalat" w:cs="Sylfaen"/>
          <w:color w:val="000000"/>
          <w:lang w:val="af-ZA"/>
        </w:rPr>
        <w:t>:</w:t>
      </w:r>
    </w:p>
    <w:p w:rsidR="007D3695" w:rsidRDefault="007D3695" w:rsidP="00C44E1A">
      <w:pPr>
        <w:pStyle w:val="norm"/>
        <w:spacing w:line="348" w:lineRule="auto"/>
        <w:ind w:firstLine="720"/>
        <w:rPr>
          <w:rFonts w:ascii="GHEA Grapalat" w:eastAsiaTheme="minorHAnsi" w:hAnsi="GHEA Grapalat"/>
          <w:bCs/>
          <w:lang w:eastAsia="en-US"/>
        </w:rPr>
      </w:pPr>
      <w:r>
        <w:rPr>
          <w:rFonts w:ascii="GHEA Grapalat" w:eastAsiaTheme="minorHAnsi" w:hAnsi="GHEA Grapalat"/>
          <w:bCs/>
          <w:lang w:eastAsia="en-US"/>
        </w:rPr>
        <w:t>Կից ներ</w:t>
      </w:r>
      <w:r>
        <w:rPr>
          <w:rFonts w:ascii="GHEA Grapalat" w:eastAsiaTheme="minorHAnsi" w:hAnsi="GHEA Grapalat"/>
          <w:bCs/>
          <w:lang w:eastAsia="en-US"/>
        </w:rPr>
        <w:softHyphen/>
        <w:t>կա</w:t>
      </w:r>
      <w:r>
        <w:rPr>
          <w:rFonts w:ascii="GHEA Grapalat" w:eastAsiaTheme="minorHAnsi" w:hAnsi="GHEA Grapalat"/>
          <w:bCs/>
          <w:lang w:eastAsia="en-US"/>
        </w:rPr>
        <w:softHyphen/>
        <w:t>յաց</w:t>
      </w:r>
      <w:r>
        <w:rPr>
          <w:rFonts w:ascii="GHEA Grapalat" w:eastAsiaTheme="minorHAnsi" w:hAnsi="GHEA Grapalat"/>
          <w:bCs/>
          <w:lang w:eastAsia="en-US"/>
        </w:rPr>
        <w:softHyphen/>
        <w:t>վում են օրենքի նախագծի կարգավոր</w:t>
      </w:r>
      <w:r>
        <w:rPr>
          <w:rFonts w:ascii="GHEA Grapalat" w:eastAsiaTheme="minorHAnsi" w:hAnsi="GHEA Grapalat"/>
          <w:bCs/>
          <w:lang w:eastAsia="en-US"/>
        </w:rPr>
        <w:softHyphen/>
        <w:t>ման ազ</w:t>
      </w:r>
      <w:r>
        <w:rPr>
          <w:rFonts w:ascii="GHEA Grapalat" w:eastAsiaTheme="minorHAnsi" w:hAnsi="GHEA Grapalat"/>
          <w:bCs/>
          <w:lang w:eastAsia="en-US"/>
        </w:rPr>
        <w:softHyphen/>
        <w:t>դե</w:t>
      </w:r>
      <w:r>
        <w:rPr>
          <w:rFonts w:ascii="GHEA Grapalat" w:eastAsiaTheme="minorHAnsi" w:hAnsi="GHEA Grapalat"/>
          <w:bCs/>
          <w:lang w:eastAsia="en-US"/>
        </w:rPr>
        <w:softHyphen/>
        <w:t>ցու</w:t>
      </w:r>
      <w:r>
        <w:rPr>
          <w:rFonts w:ascii="GHEA Grapalat" w:eastAsiaTheme="minorHAnsi" w:hAnsi="GHEA Grapalat"/>
          <w:bCs/>
          <w:lang w:eastAsia="en-US"/>
        </w:rPr>
        <w:softHyphen/>
      </w:r>
      <w:r>
        <w:rPr>
          <w:rFonts w:ascii="GHEA Grapalat" w:eastAsiaTheme="minorHAnsi" w:hAnsi="GHEA Grapalat"/>
          <w:bCs/>
          <w:lang w:eastAsia="en-US"/>
        </w:rPr>
        <w:softHyphen/>
        <w:t xml:space="preserve">թյան </w:t>
      </w:r>
      <w:proofErr w:type="gramStart"/>
      <w:r>
        <w:rPr>
          <w:rFonts w:ascii="GHEA Grapalat" w:eastAsiaTheme="minorHAnsi" w:hAnsi="GHEA Grapalat"/>
          <w:bCs/>
          <w:lang w:eastAsia="en-US"/>
        </w:rPr>
        <w:t>գնահատման  եզրա</w:t>
      </w:r>
      <w:r>
        <w:rPr>
          <w:rFonts w:ascii="GHEA Grapalat" w:eastAsiaTheme="minorHAnsi" w:hAnsi="GHEA Grapalat"/>
          <w:bCs/>
          <w:lang w:eastAsia="en-US"/>
        </w:rPr>
        <w:softHyphen/>
        <w:t>կա</w:t>
      </w:r>
      <w:r>
        <w:rPr>
          <w:rFonts w:ascii="GHEA Grapalat" w:eastAsiaTheme="minorHAnsi" w:hAnsi="GHEA Grapalat"/>
          <w:bCs/>
          <w:lang w:eastAsia="en-US"/>
        </w:rPr>
        <w:softHyphen/>
        <w:t>ցությունները</w:t>
      </w:r>
      <w:proofErr w:type="gramEnd"/>
      <w:r>
        <w:rPr>
          <w:rFonts w:ascii="GHEA Grapalat" w:eastAsiaTheme="minorHAnsi" w:hAnsi="GHEA Grapalat"/>
          <w:bCs/>
          <w:lang w:eastAsia="en-US"/>
        </w:rPr>
        <w:t>:</w:t>
      </w:r>
    </w:p>
    <w:p w:rsidR="007D3695" w:rsidRDefault="007D3695" w:rsidP="00C44E1A">
      <w:pPr>
        <w:spacing w:after="0" w:line="348" w:lineRule="auto"/>
        <w:ind w:firstLine="702"/>
        <w:rPr>
          <w:rFonts w:ascii="GHEA Grapalat" w:hAnsi="GHEA Grapalat"/>
        </w:rPr>
      </w:pPr>
    </w:p>
    <w:p w:rsidR="007D3695" w:rsidRDefault="007D3695" w:rsidP="00C44E1A">
      <w:pPr>
        <w:spacing w:after="0" w:line="348" w:lineRule="auto"/>
        <w:ind w:firstLine="702"/>
        <w:rPr>
          <w:rFonts w:ascii="GHEA Grapalat" w:hAnsi="GHEA Grapalat"/>
        </w:rPr>
      </w:pPr>
    </w:p>
    <w:p w:rsidR="007D3695" w:rsidRDefault="007D3695" w:rsidP="00C44E1A">
      <w:pPr>
        <w:spacing w:after="0" w:line="348" w:lineRule="auto"/>
        <w:ind w:firstLine="702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</w:t>
      </w:r>
      <w:r>
        <w:rPr>
          <w:rFonts w:ascii="GHEA Grapalat" w:hAnsi="GHEA Grapalat" w:cs="Sylfaen"/>
        </w:rPr>
        <w:t>Հարգանքով</w:t>
      </w:r>
      <w:r>
        <w:rPr>
          <w:rFonts w:ascii="GHEA Grapalat" w:hAnsi="GHEA Grapalat" w:cs="Arial Armenian"/>
        </w:rPr>
        <w:t xml:space="preserve">` </w:t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 w:rsidR="003D5E91">
        <w:rPr>
          <w:rFonts w:ascii="GHEA Grapalat" w:hAnsi="GHEA Grapalat"/>
          <w:lang w:val="af-ZA"/>
        </w:rPr>
        <w:t>ՀՈՎԻԿ ԱԲՐԱՀԱՄՅԱՆ</w:t>
      </w:r>
    </w:p>
    <w:p w:rsidR="00211C8B" w:rsidRPr="00211C8B" w:rsidRDefault="00211C8B" w:rsidP="00211C8B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  <w:r w:rsidRPr="00211C8B">
        <w:rPr>
          <w:rFonts w:ascii="GHEA Grapalat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211C8B" w:rsidRPr="00211C8B" w:rsidRDefault="00211C8B" w:rsidP="00211C8B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211C8B" w:rsidRPr="00211C8B" w:rsidRDefault="00211C8B" w:rsidP="00211C8B">
      <w:pPr>
        <w:spacing w:line="360" w:lineRule="auto"/>
        <w:ind w:firstLine="708"/>
        <w:jc w:val="center"/>
        <w:rPr>
          <w:rFonts w:ascii="GHEA Grapalat" w:hAnsi="GHEA Grapalat"/>
        </w:rPr>
      </w:pPr>
      <w:r w:rsidRPr="00211C8B">
        <w:rPr>
          <w:rFonts w:ascii="GHEA Grapalat" w:hAnsi="GHEA Grapalat"/>
          <w:b/>
        </w:rPr>
        <w:t>Հսկիչ-դրամարկղային մեքենաների կիրառման մասին Հայաստանի Հանրա</w:t>
      </w:r>
      <w:r w:rsidRPr="00211C8B">
        <w:rPr>
          <w:rFonts w:ascii="GHEA Grapalat" w:hAnsi="GHEA Grapalat"/>
          <w:b/>
        </w:rPr>
        <w:softHyphen/>
        <w:t>պե</w:t>
      </w:r>
      <w:r w:rsidRPr="00211C8B">
        <w:rPr>
          <w:rFonts w:ascii="GHEA Grapalat" w:hAnsi="GHEA Grapalat"/>
          <w:b/>
        </w:rPr>
        <w:softHyphen/>
        <w:t>տու</w:t>
      </w:r>
      <w:r w:rsidRPr="00211C8B">
        <w:rPr>
          <w:rFonts w:ascii="GHEA Grapalat" w:hAnsi="GHEA Grapalat"/>
          <w:b/>
        </w:rPr>
        <w:softHyphen/>
        <w:t>թյան օրենքում փոփոխություններ կատարելու մասին Հայաստանի Հանրապետության օրենքի նախագծի</w:t>
      </w:r>
    </w:p>
    <w:p w:rsidR="00211C8B" w:rsidRPr="00211C8B" w:rsidRDefault="00211C8B" w:rsidP="00211C8B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211C8B" w:rsidRPr="00211C8B" w:rsidRDefault="00211C8B" w:rsidP="00211C8B">
      <w:pPr>
        <w:spacing w:line="360" w:lineRule="auto"/>
        <w:ind w:firstLine="708"/>
        <w:jc w:val="both"/>
        <w:rPr>
          <w:rFonts w:ascii="GHEA Grapalat" w:hAnsi="GHEA Grapalat"/>
        </w:rPr>
      </w:pPr>
      <w:r w:rsidRPr="00211C8B">
        <w:rPr>
          <w:rFonts w:ascii="GHEA Grapalat" w:hAnsi="GHEA Grapalat"/>
        </w:rPr>
        <w:t>Հսկիչ-դրամարկղային մեքենաների կիրառման մասին Հայաստանի Հանրա</w:t>
      </w:r>
      <w:r w:rsidRPr="00211C8B">
        <w:rPr>
          <w:rFonts w:ascii="GHEA Grapalat" w:hAnsi="GHEA Grapalat"/>
        </w:rPr>
        <w:softHyphen/>
        <w:t>պե</w:t>
      </w:r>
      <w:r w:rsidRPr="00211C8B">
        <w:rPr>
          <w:rFonts w:ascii="GHEA Grapalat" w:hAnsi="GHEA Grapalat"/>
        </w:rPr>
        <w:softHyphen/>
        <w:t>տու</w:t>
      </w:r>
      <w:r w:rsidRPr="00211C8B">
        <w:rPr>
          <w:rFonts w:ascii="GHEA Grapalat" w:hAnsi="GHEA Grapalat"/>
        </w:rPr>
        <w:softHyphen/>
        <w:t xml:space="preserve">թյան օրենքում փոփոխություններ կատարելու մասին Հայաստանի Հանրապետության օրենքի նախագծի ընդունումը առողջապահության բնագավառի </w:t>
      </w:r>
      <w:proofErr w:type="gramStart"/>
      <w:r w:rsidRPr="00211C8B">
        <w:rPr>
          <w:rFonts w:ascii="GHEA Grapalat" w:hAnsi="GHEA Grapalat"/>
        </w:rPr>
        <w:t>վրա  ազդեցություն</w:t>
      </w:r>
      <w:proofErr w:type="gramEnd"/>
      <w:r w:rsidRPr="00211C8B">
        <w:rPr>
          <w:rFonts w:ascii="GHEA Grapalat" w:hAnsi="GHEA Grapalat"/>
        </w:rPr>
        <w:t xml:space="preserve"> չի ունենա:     </w:t>
      </w:r>
    </w:p>
    <w:p w:rsidR="00211C8B" w:rsidRDefault="00211C8B" w:rsidP="00211C8B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211C8B" w:rsidRDefault="00211C8B" w:rsidP="00211C8B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211C8B" w:rsidRPr="00211C8B" w:rsidRDefault="00211C8B" w:rsidP="00211C8B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211C8B" w:rsidRPr="00211C8B" w:rsidRDefault="00211C8B" w:rsidP="00211C8B">
      <w:pPr>
        <w:ind w:firstLine="720"/>
        <w:jc w:val="center"/>
        <w:rPr>
          <w:rFonts w:ascii="GHEA Grapalat" w:eastAsia="Calibri" w:hAnsi="GHEA Grapalat" w:cs="Times New Roman"/>
          <w:b/>
          <w:lang w:val="hy-AM"/>
        </w:rPr>
      </w:pPr>
      <w:r w:rsidRPr="00211C8B">
        <w:rPr>
          <w:rFonts w:ascii="GHEA Grapalat" w:eastAsia="Calibri" w:hAnsi="GHEA Grapalat" w:cs="Times New Roman"/>
          <w:b/>
          <w:lang w:val="hy-AM"/>
        </w:rPr>
        <w:t>ԱԶԴԵՑՈՒԹՅԱՆ  ԳՆԱՀԱՏՄԱՆ ՄԱՍԻՆ ԵԶՐԱԿԱՑՈՒԹՅՈՒՆ</w:t>
      </w:r>
    </w:p>
    <w:p w:rsidR="00211C8B" w:rsidRPr="00211C8B" w:rsidRDefault="00211C8B" w:rsidP="00211C8B">
      <w:pPr>
        <w:pStyle w:val="Heading3"/>
        <w:jc w:val="center"/>
        <w:rPr>
          <w:rFonts w:ascii="GHEA Grapalat" w:hAnsi="GHEA Grapalat"/>
          <w:sz w:val="22"/>
          <w:szCs w:val="22"/>
          <w:lang w:val="af-ZA"/>
        </w:rPr>
      </w:pPr>
      <w:r w:rsidRPr="00211C8B">
        <w:rPr>
          <w:rFonts w:ascii="GHEA Grapalat" w:hAnsi="GHEA Grapalat"/>
          <w:sz w:val="22"/>
          <w:szCs w:val="22"/>
          <w:lang w:val="af-ZA"/>
        </w:rPr>
        <w:t>&lt;&lt;</w:t>
      </w:r>
      <w:r w:rsidRPr="00211C8B">
        <w:rPr>
          <w:rFonts w:ascii="GHEA Grapalat" w:hAnsi="GHEA Grapalat" w:cs="Sylfaen"/>
          <w:sz w:val="22"/>
          <w:szCs w:val="22"/>
          <w:lang w:val="hy-AM"/>
        </w:rPr>
        <w:t>Հսկիչ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դրամարկղային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մեքենաների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կիրառման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&gt;&gt;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&gt;&gt;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C8B">
        <w:rPr>
          <w:rFonts w:ascii="GHEA Grapalat" w:hAnsi="GHEA Grapalat"/>
          <w:spacing w:val="-4"/>
          <w:sz w:val="22"/>
          <w:szCs w:val="22"/>
          <w:lang w:val="af-ZA"/>
        </w:rPr>
        <w:t xml:space="preserve">նախագծի </w:t>
      </w:r>
      <w:r w:rsidRPr="00211C8B">
        <w:rPr>
          <w:rFonts w:ascii="GHEA Grapalat" w:hAnsi="GHEA Grapalat"/>
          <w:sz w:val="22"/>
          <w:szCs w:val="22"/>
          <w:lang w:val="hy-AM"/>
        </w:rPr>
        <w:t xml:space="preserve"> բնապահպանության</w:t>
      </w:r>
      <w:r w:rsidRPr="00211C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11C8B">
        <w:rPr>
          <w:rFonts w:ascii="GHEA Grapalat" w:hAnsi="GHEA Grapalat"/>
          <w:sz w:val="22"/>
          <w:szCs w:val="22"/>
          <w:lang w:val="hy-AM"/>
        </w:rPr>
        <w:t>բնագավառում</w:t>
      </w:r>
      <w:r w:rsidRPr="00211C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11C8B">
        <w:rPr>
          <w:rFonts w:ascii="GHEA Grapalat" w:hAnsi="GHEA Grapalat"/>
          <w:sz w:val="22"/>
          <w:szCs w:val="22"/>
          <w:lang w:val="hy-AM"/>
        </w:rPr>
        <w:t>կարգավորման</w:t>
      </w:r>
    </w:p>
    <w:p w:rsidR="00211C8B" w:rsidRPr="00211C8B" w:rsidRDefault="00211C8B" w:rsidP="00211C8B">
      <w:pPr>
        <w:pStyle w:val="Heading1"/>
        <w:ind w:firstLine="720"/>
        <w:jc w:val="both"/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</w:pP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>1.</w:t>
      </w:r>
      <w:r w:rsidRPr="00211C8B">
        <w:rPr>
          <w:rFonts w:ascii="GHEA Grapalat" w:eastAsia="Times New Roman" w:hAnsi="GHEA Grapalat" w:cs="Times New Roman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>&lt;&lt;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Հսկիչ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դրամարկղային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մեքենաների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կիրառման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մասին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&gt;&gt;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Հայաստանի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Հանրապետության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օրենքում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փոփոխություններ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կատարելու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մասին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&gt;&gt;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Հայաստանի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Հանրապետության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օրենքի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pacing w:val="-4"/>
          <w:sz w:val="22"/>
          <w:szCs w:val="22"/>
          <w:lang w:val="af-ZA"/>
        </w:rPr>
        <w:t xml:space="preserve">նախագծի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>(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այսուհետ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`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նախագ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</w:rPr>
        <w:t>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ծ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)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ընդունման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արդյունքում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մթնոլորտի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,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հողի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,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ջրային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ռեսուրսների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,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ընդերքի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,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բու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>u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ական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և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կենդանական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աշխարհի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,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հատուկ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պահպանվող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տարածքների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վրա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բացասական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հետևանքներ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չեն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 xml:space="preserve"> 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hy-AM"/>
        </w:rPr>
        <w:t>առաջանա</w:t>
      </w:r>
      <w:r w:rsidRPr="00211C8B"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  <w:t>:</w:t>
      </w:r>
    </w:p>
    <w:p w:rsidR="00211C8B" w:rsidRPr="00211C8B" w:rsidRDefault="00211C8B" w:rsidP="00211C8B">
      <w:pPr>
        <w:pStyle w:val="norm"/>
        <w:spacing w:line="240" w:lineRule="auto"/>
        <w:ind w:firstLine="720"/>
        <w:rPr>
          <w:rFonts w:ascii="GHEA Grapalat" w:hAnsi="GHEA Grapalat" w:cs="Times New Roman"/>
          <w:lang w:val="af-ZA"/>
        </w:rPr>
      </w:pPr>
      <w:r w:rsidRPr="00211C8B">
        <w:rPr>
          <w:rFonts w:ascii="GHEA Grapalat" w:hAnsi="GHEA Grapalat" w:cs="Times New Roman"/>
          <w:lang w:val="af-ZA"/>
        </w:rPr>
        <w:t xml:space="preserve">2.Օրենքի </w:t>
      </w:r>
      <w:r w:rsidRPr="00211C8B">
        <w:rPr>
          <w:rFonts w:ascii="GHEA Grapalat" w:hAnsi="GHEA Grapalat" w:cs="Times New Roman"/>
          <w:lang w:val="hy-AM"/>
        </w:rPr>
        <w:t>նախագծի</w:t>
      </w:r>
      <w:r w:rsidRPr="00211C8B">
        <w:rPr>
          <w:rFonts w:ascii="GHEA Grapalat" w:hAnsi="GHEA Grapalat" w:cs="Times New Roman"/>
          <w:lang w:val="af-ZA"/>
        </w:rPr>
        <w:t xml:space="preserve"> </w:t>
      </w:r>
      <w:r w:rsidRPr="00211C8B">
        <w:rPr>
          <w:rFonts w:ascii="GHEA Grapalat" w:hAnsi="GHEA Grapalat" w:cs="Sylfaen"/>
          <w:lang w:val="hy-AM"/>
        </w:rPr>
        <w:t>չընդունման</w:t>
      </w:r>
      <w:r w:rsidRPr="00211C8B">
        <w:rPr>
          <w:rFonts w:ascii="GHEA Grapalat" w:hAnsi="GHEA Grapalat" w:cs="Times New Roman"/>
          <w:lang w:val="af-ZA"/>
        </w:rPr>
        <w:t xml:space="preserve"> </w:t>
      </w:r>
      <w:r w:rsidRPr="00211C8B">
        <w:rPr>
          <w:rFonts w:ascii="GHEA Grapalat" w:hAnsi="GHEA Grapalat" w:cs="Sylfaen"/>
          <w:lang w:val="hy-AM"/>
        </w:rPr>
        <w:t>դեպքում</w:t>
      </w:r>
      <w:r w:rsidRPr="00211C8B">
        <w:rPr>
          <w:rFonts w:ascii="GHEA Grapalat" w:hAnsi="GHEA Grapalat" w:cs="Sylfaen"/>
          <w:lang w:val="af-ZA"/>
        </w:rPr>
        <w:t xml:space="preserve"> </w:t>
      </w:r>
      <w:r w:rsidRPr="00211C8B">
        <w:rPr>
          <w:rFonts w:ascii="GHEA Grapalat" w:hAnsi="GHEA Grapalat" w:cs="Times New Roman"/>
          <w:lang w:val="hy-AM"/>
        </w:rPr>
        <w:t>շրջակա</w:t>
      </w:r>
      <w:r w:rsidRPr="00211C8B">
        <w:rPr>
          <w:rFonts w:ascii="GHEA Grapalat" w:hAnsi="GHEA Grapalat" w:cs="Times New Roman"/>
          <w:lang w:val="af-ZA"/>
        </w:rPr>
        <w:t xml:space="preserve"> </w:t>
      </w:r>
      <w:r w:rsidRPr="00211C8B">
        <w:rPr>
          <w:rFonts w:ascii="GHEA Grapalat" w:hAnsi="GHEA Grapalat" w:cs="Times New Roman"/>
          <w:lang w:val="hy-AM"/>
        </w:rPr>
        <w:t>միջավայրի</w:t>
      </w:r>
      <w:r w:rsidRPr="00211C8B">
        <w:rPr>
          <w:rFonts w:ascii="GHEA Grapalat" w:hAnsi="GHEA Grapalat" w:cs="Times New Roman"/>
          <w:lang w:val="af-ZA"/>
        </w:rPr>
        <w:t xml:space="preserve"> o</w:t>
      </w:r>
      <w:r w:rsidRPr="00211C8B">
        <w:rPr>
          <w:rFonts w:ascii="GHEA Grapalat" w:hAnsi="GHEA Grapalat" w:cs="Times New Roman"/>
          <w:lang w:val="hy-AM"/>
        </w:rPr>
        <w:t>բյեկտների</w:t>
      </w:r>
      <w:r w:rsidRPr="00211C8B">
        <w:rPr>
          <w:rFonts w:ascii="GHEA Grapalat" w:hAnsi="GHEA Grapalat" w:cs="Times New Roman"/>
          <w:lang w:val="af-ZA"/>
        </w:rPr>
        <w:t xml:space="preserve">  </w:t>
      </w:r>
      <w:r w:rsidRPr="00211C8B">
        <w:rPr>
          <w:rFonts w:ascii="GHEA Grapalat" w:hAnsi="GHEA Grapalat" w:cs="Times New Roman"/>
          <w:lang w:val="hy-AM"/>
        </w:rPr>
        <w:t>վրա</w:t>
      </w:r>
      <w:r w:rsidRPr="00211C8B">
        <w:rPr>
          <w:rFonts w:ascii="GHEA Grapalat" w:hAnsi="GHEA Grapalat" w:cs="Times New Roman"/>
          <w:lang w:val="af-ZA"/>
        </w:rPr>
        <w:t xml:space="preserve"> </w:t>
      </w:r>
      <w:r w:rsidRPr="00211C8B">
        <w:rPr>
          <w:rFonts w:ascii="GHEA Grapalat" w:hAnsi="GHEA Grapalat" w:cs="Times New Roman"/>
          <w:lang w:val="hy-AM"/>
        </w:rPr>
        <w:t>բացասական</w:t>
      </w:r>
      <w:r w:rsidRPr="00211C8B">
        <w:rPr>
          <w:rFonts w:ascii="GHEA Grapalat" w:hAnsi="GHEA Grapalat" w:cs="Times New Roman"/>
          <w:lang w:val="af-ZA"/>
        </w:rPr>
        <w:t xml:space="preserve"> </w:t>
      </w:r>
      <w:r w:rsidRPr="00211C8B">
        <w:rPr>
          <w:rFonts w:ascii="GHEA Grapalat" w:hAnsi="GHEA Grapalat" w:cs="Times New Roman"/>
          <w:lang w:val="hy-AM"/>
        </w:rPr>
        <w:t>հետևանքներ</w:t>
      </w:r>
      <w:r w:rsidRPr="00211C8B">
        <w:rPr>
          <w:rFonts w:ascii="GHEA Grapalat" w:hAnsi="GHEA Grapalat" w:cs="Times New Roman"/>
          <w:lang w:val="af-ZA"/>
        </w:rPr>
        <w:t xml:space="preserve"> </w:t>
      </w:r>
      <w:r w:rsidRPr="00211C8B">
        <w:rPr>
          <w:rFonts w:ascii="GHEA Grapalat" w:hAnsi="GHEA Grapalat" w:cs="Times New Roman"/>
          <w:lang w:val="hy-AM"/>
        </w:rPr>
        <w:t>չեն</w:t>
      </w:r>
      <w:r w:rsidRPr="00211C8B">
        <w:rPr>
          <w:rFonts w:ascii="GHEA Grapalat" w:hAnsi="GHEA Grapalat" w:cs="Times New Roman"/>
          <w:lang w:val="af-ZA"/>
        </w:rPr>
        <w:t xml:space="preserve"> </w:t>
      </w:r>
      <w:r w:rsidRPr="00211C8B">
        <w:rPr>
          <w:rFonts w:ascii="GHEA Grapalat" w:hAnsi="GHEA Grapalat" w:cs="Times New Roman"/>
          <w:lang w:val="hy-AM"/>
        </w:rPr>
        <w:t>առաջանա</w:t>
      </w:r>
      <w:r w:rsidRPr="00211C8B">
        <w:rPr>
          <w:rFonts w:ascii="GHEA Grapalat" w:hAnsi="GHEA Grapalat" w:cs="Times New Roman"/>
          <w:lang w:val="af-ZA"/>
        </w:rPr>
        <w:t>:</w:t>
      </w:r>
    </w:p>
    <w:p w:rsidR="00211C8B" w:rsidRPr="00211C8B" w:rsidRDefault="00211C8B" w:rsidP="00211C8B">
      <w:pPr>
        <w:jc w:val="both"/>
        <w:rPr>
          <w:rFonts w:ascii="GHEA Grapalat" w:eastAsia="Calibri" w:hAnsi="GHEA Grapalat" w:cs="Times New Roman"/>
          <w:lang w:val="af-ZA"/>
        </w:rPr>
      </w:pPr>
      <w:r w:rsidRPr="00211C8B">
        <w:rPr>
          <w:rFonts w:ascii="GHEA Grapalat" w:eastAsia="Calibri" w:hAnsi="GHEA Grapalat" w:cs="Times New Roman"/>
          <w:lang w:val="af-ZA"/>
        </w:rPr>
        <w:t xml:space="preserve">         3. Օրենքի </w:t>
      </w:r>
      <w:r w:rsidRPr="00211C8B">
        <w:rPr>
          <w:rFonts w:ascii="GHEA Grapalat" w:eastAsia="Calibri" w:hAnsi="GHEA Grapalat" w:cs="Times New Roman"/>
        </w:rPr>
        <w:t>ն</w:t>
      </w:r>
      <w:r w:rsidRPr="00211C8B">
        <w:rPr>
          <w:rFonts w:ascii="GHEA Grapalat" w:eastAsia="Calibri" w:hAnsi="GHEA Grapalat" w:cs="Times New Roman"/>
          <w:lang w:val="hy-AM"/>
        </w:rPr>
        <w:t>ախագ</w:t>
      </w:r>
      <w:r w:rsidRPr="00211C8B">
        <w:rPr>
          <w:rFonts w:ascii="GHEA Grapalat" w:eastAsia="Calibri" w:hAnsi="GHEA Grapalat" w:cs="Times New Roman"/>
        </w:rPr>
        <w:t>ի</w:t>
      </w:r>
      <w:r w:rsidRPr="00211C8B">
        <w:rPr>
          <w:rFonts w:ascii="GHEA Grapalat" w:eastAsia="Calibri" w:hAnsi="GHEA Grapalat" w:cs="Times New Roman"/>
          <w:lang w:val="hy-AM"/>
        </w:rPr>
        <w:t>ծ</w:t>
      </w:r>
      <w:r w:rsidRPr="00211C8B">
        <w:rPr>
          <w:rFonts w:ascii="GHEA Grapalat" w:eastAsia="Calibri" w:hAnsi="GHEA Grapalat" w:cs="Times New Roman"/>
        </w:rPr>
        <w:t>ը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բնապահպանության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ոլորտին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չի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առնչվում</w:t>
      </w:r>
      <w:r w:rsidRPr="00211C8B">
        <w:rPr>
          <w:rFonts w:ascii="GHEA Grapalat" w:eastAsia="Calibri" w:hAnsi="GHEA Grapalat" w:cs="Times New Roman"/>
          <w:lang w:val="af-ZA"/>
        </w:rPr>
        <w:t xml:space="preserve">, </w:t>
      </w:r>
      <w:r w:rsidRPr="00211C8B">
        <w:rPr>
          <w:rFonts w:ascii="GHEA Grapalat" w:eastAsia="Calibri" w:hAnsi="GHEA Grapalat" w:cs="Times New Roman"/>
        </w:rPr>
        <w:t>այդ</w:t>
      </w:r>
      <w:r w:rsidRPr="00211C8B">
        <w:rPr>
          <w:rFonts w:ascii="GHEA Grapalat" w:eastAsia="Calibri" w:hAnsi="GHEA Grapalat" w:cs="Times New Roman"/>
          <w:lang w:val="af-ZA"/>
        </w:rPr>
        <w:t xml:space="preserve">  </w:t>
      </w:r>
      <w:r w:rsidRPr="00211C8B">
        <w:rPr>
          <w:rFonts w:ascii="GHEA Grapalat" w:eastAsia="Calibri" w:hAnsi="GHEA Grapalat" w:cs="Times New Roman"/>
        </w:rPr>
        <w:t>ոլորտը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կանոնակարգող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իրավական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ակտերով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ամրագրված</w:t>
      </w:r>
      <w:r w:rsidRPr="00211C8B">
        <w:rPr>
          <w:rFonts w:ascii="GHEA Grapalat" w:eastAsia="Calibri" w:hAnsi="GHEA Grapalat" w:cs="Times New Roman"/>
          <w:lang w:val="af-ZA"/>
        </w:rPr>
        <w:t xml:space="preserve"> u</w:t>
      </w:r>
      <w:r w:rsidRPr="00211C8B">
        <w:rPr>
          <w:rFonts w:ascii="GHEA Grapalat" w:eastAsia="Calibri" w:hAnsi="GHEA Grapalat" w:cs="Times New Roman"/>
        </w:rPr>
        <w:t>կզբունքներին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  <w:lang w:val="ru-RU"/>
        </w:rPr>
        <w:t>և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պահանջներին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չի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հակասում</w:t>
      </w:r>
      <w:r w:rsidRPr="00211C8B">
        <w:rPr>
          <w:rFonts w:ascii="GHEA Grapalat" w:eastAsia="Calibri" w:hAnsi="GHEA Grapalat" w:cs="Times New Roman"/>
          <w:lang w:val="af-ZA"/>
        </w:rPr>
        <w:t xml:space="preserve">:         </w:t>
      </w:r>
    </w:p>
    <w:p w:rsidR="00211C8B" w:rsidRPr="00211C8B" w:rsidRDefault="00211C8B" w:rsidP="00211C8B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211C8B">
        <w:rPr>
          <w:rFonts w:ascii="GHEA Grapalat" w:eastAsia="Calibri" w:hAnsi="GHEA Grapalat" w:cs="Times New Roman"/>
        </w:rPr>
        <w:t>Օրենքի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  <w:lang w:val="ru-RU"/>
        </w:rPr>
        <w:t>կ</w:t>
      </w:r>
      <w:r w:rsidRPr="00211C8B">
        <w:rPr>
          <w:rFonts w:ascii="GHEA Grapalat" w:eastAsia="Calibri" w:hAnsi="GHEA Grapalat" w:cs="Sylfaen"/>
        </w:rPr>
        <w:t>իրարկման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արդյունքում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բնապահպանության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proofErr w:type="gramStart"/>
      <w:r w:rsidRPr="00211C8B">
        <w:rPr>
          <w:rFonts w:ascii="GHEA Grapalat" w:eastAsia="Calibri" w:hAnsi="GHEA Grapalat" w:cs="Times New Roman"/>
        </w:rPr>
        <w:t>բնագավառում</w:t>
      </w:r>
      <w:r w:rsidRPr="00211C8B">
        <w:rPr>
          <w:rFonts w:ascii="GHEA Grapalat" w:eastAsia="Calibri" w:hAnsi="GHEA Grapalat" w:cs="Times New Roman"/>
          <w:lang w:val="af-ZA"/>
        </w:rPr>
        <w:t xml:space="preserve">  </w:t>
      </w:r>
      <w:r w:rsidRPr="00211C8B">
        <w:rPr>
          <w:rFonts w:ascii="GHEA Grapalat" w:eastAsia="Calibri" w:hAnsi="GHEA Grapalat" w:cs="Sylfaen"/>
        </w:rPr>
        <w:t>կանխատե</w:t>
      </w:r>
      <w:r w:rsidRPr="00211C8B">
        <w:rPr>
          <w:rFonts w:ascii="GHEA Grapalat" w:eastAsia="Calibri" w:hAnsi="GHEA Grapalat" w:cs="Times New Roman"/>
          <w:lang w:val="af-ZA"/>
        </w:rPr>
        <w:t>u</w:t>
      </w:r>
      <w:r w:rsidRPr="00211C8B">
        <w:rPr>
          <w:rFonts w:ascii="GHEA Grapalat" w:eastAsia="Calibri" w:hAnsi="GHEA Grapalat" w:cs="Sylfaen"/>
        </w:rPr>
        <w:t>վող</w:t>
      </w:r>
      <w:proofErr w:type="gramEnd"/>
      <w:r w:rsidRPr="00211C8B">
        <w:rPr>
          <w:rFonts w:ascii="GHEA Grapalat" w:eastAsia="Calibri" w:hAnsi="GHEA Grapalat" w:cs="Sylfae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հետևանքների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գնահատման</w:t>
      </w:r>
      <w:r w:rsidRPr="00211C8B">
        <w:rPr>
          <w:rFonts w:ascii="GHEA Grapalat" w:eastAsia="Calibri" w:hAnsi="GHEA Grapalat" w:cs="Sylfae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և</w:t>
      </w:r>
      <w:r w:rsidRPr="00211C8B">
        <w:rPr>
          <w:rFonts w:ascii="GHEA Grapalat" w:eastAsia="Calibri" w:hAnsi="GHEA Grapalat" w:cs="Sylfae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վարվող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քաղաքականության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համեմատական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վիճակագրական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վերլուծություններ</w:t>
      </w:r>
      <w:r w:rsidRPr="00211C8B">
        <w:rPr>
          <w:rFonts w:ascii="GHEA Grapalat" w:eastAsia="Calibri" w:hAnsi="GHEA Grapalat" w:cs="Sylfae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կատարելու</w:t>
      </w:r>
      <w:r w:rsidRPr="00211C8B">
        <w:rPr>
          <w:rFonts w:ascii="GHEA Grapalat" w:eastAsia="Calibri" w:hAnsi="GHEA Grapalat" w:cs="Sylfaen"/>
          <w:lang w:val="af-ZA"/>
        </w:rPr>
        <w:t xml:space="preserve"> </w:t>
      </w:r>
      <w:r w:rsidRPr="00211C8B">
        <w:rPr>
          <w:rFonts w:ascii="GHEA Grapalat" w:eastAsia="Calibri" w:hAnsi="GHEA Grapalat" w:cs="Sylfaen"/>
        </w:rPr>
        <w:t>անհրաժեշտությունը</w:t>
      </w:r>
      <w:r w:rsidRPr="00211C8B">
        <w:rPr>
          <w:rFonts w:ascii="GHEA Grapalat" w:eastAsia="Calibri" w:hAnsi="GHEA Grapalat" w:cs="Sylfaen"/>
          <w:lang w:val="af-ZA"/>
        </w:rPr>
        <w:t xml:space="preserve"> </w:t>
      </w:r>
      <w:r w:rsidRPr="00211C8B">
        <w:rPr>
          <w:rFonts w:ascii="GHEA Grapalat" w:eastAsia="Calibri" w:hAnsi="GHEA Grapalat" w:cs="Sylfaen"/>
          <w:lang w:val="ru-RU"/>
        </w:rPr>
        <w:t>բացակայում</w:t>
      </w:r>
      <w:r w:rsidRPr="00211C8B">
        <w:rPr>
          <w:rFonts w:ascii="GHEA Grapalat" w:eastAsia="Calibri" w:hAnsi="GHEA Grapalat" w:cs="Sylfaen"/>
          <w:lang w:val="af-ZA"/>
        </w:rPr>
        <w:t xml:space="preserve">  </w:t>
      </w:r>
      <w:r w:rsidRPr="00211C8B">
        <w:rPr>
          <w:rFonts w:ascii="GHEA Grapalat" w:eastAsia="Calibri" w:hAnsi="GHEA Grapalat" w:cs="Sylfaen"/>
        </w:rPr>
        <w:t>է</w:t>
      </w:r>
      <w:r w:rsidRPr="00211C8B">
        <w:rPr>
          <w:rFonts w:ascii="GHEA Grapalat" w:eastAsia="Calibri" w:hAnsi="GHEA Grapalat" w:cs="Sylfaen"/>
          <w:lang w:val="af-ZA"/>
        </w:rPr>
        <w:t>: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</w:p>
    <w:p w:rsidR="00211C8B" w:rsidRPr="00211C8B" w:rsidRDefault="00211C8B" w:rsidP="00211C8B">
      <w:pPr>
        <w:rPr>
          <w:rFonts w:ascii="GHEA Grapalat" w:eastAsia="Calibri" w:hAnsi="GHEA Grapalat" w:cs="Times New Roman"/>
          <w:lang w:val="af-ZA"/>
        </w:rPr>
      </w:pPr>
    </w:p>
    <w:p w:rsidR="00211C8B" w:rsidRPr="00211C8B" w:rsidRDefault="00211C8B" w:rsidP="00211C8B">
      <w:pPr>
        <w:spacing w:line="360" w:lineRule="auto"/>
        <w:ind w:firstLine="720"/>
        <w:jc w:val="center"/>
        <w:rPr>
          <w:rFonts w:ascii="GHEA Grapalat" w:eastAsia="Calibri" w:hAnsi="GHEA Grapalat" w:cs="Times New Roman"/>
          <w:b/>
        </w:rPr>
      </w:pPr>
      <w:r w:rsidRPr="00211C8B">
        <w:rPr>
          <w:rFonts w:ascii="GHEA Grapalat" w:eastAsia="Calibri" w:hAnsi="GHEA Grapalat" w:cs="Times New Roman"/>
          <w:b/>
        </w:rPr>
        <w:lastRenderedPageBreak/>
        <w:t>ԵԶՐԱԿԱՑՈՒԹՅՈՒՆ</w:t>
      </w:r>
    </w:p>
    <w:p w:rsidR="00211C8B" w:rsidRPr="00211C8B" w:rsidRDefault="00211C8B" w:rsidP="00211C8B">
      <w:pPr>
        <w:spacing w:line="240" w:lineRule="auto"/>
        <w:ind w:firstLine="720"/>
        <w:jc w:val="center"/>
        <w:rPr>
          <w:rFonts w:ascii="GHEA Grapalat" w:eastAsia="Calibri" w:hAnsi="GHEA Grapalat" w:cs="Times New Roman"/>
          <w:b/>
        </w:rPr>
      </w:pPr>
      <w:r w:rsidRPr="00211C8B">
        <w:rPr>
          <w:rFonts w:ascii="GHEA Grapalat" w:eastAsia="Calibri" w:hAnsi="GHEA Grapalat" w:cs="Times New Roman"/>
          <w:b/>
        </w:rPr>
        <w:t xml:space="preserve">«Հսկիչ-դրամարկղային մեքենաների կիրառման մասին» Հայաստանի Հանրապետության </w:t>
      </w:r>
      <w:proofErr w:type="gramStart"/>
      <w:r w:rsidRPr="00211C8B">
        <w:rPr>
          <w:rFonts w:ascii="GHEA Grapalat" w:eastAsia="Calibri" w:hAnsi="GHEA Grapalat" w:cs="Times New Roman"/>
          <w:b/>
        </w:rPr>
        <w:t>օրենքում  փոփոխություններ</w:t>
      </w:r>
      <w:proofErr w:type="gramEnd"/>
      <w:r w:rsidRPr="00211C8B">
        <w:rPr>
          <w:rFonts w:ascii="GHEA Grapalat" w:eastAsia="Calibri" w:hAnsi="GHEA Grapalat" w:cs="Times New Roman"/>
          <w:b/>
        </w:rPr>
        <w:t xml:space="preserve"> կատարելու մասին» Հայաստանի Հանրապետության օրենքի նախագծի տնտեսական, այդ թվում` փոքր և միջին ձեռնարկատիրության բնագավառում կարգավորման ազդեցության գնահատման</w:t>
      </w:r>
    </w:p>
    <w:p w:rsidR="00211C8B" w:rsidRPr="00211C8B" w:rsidRDefault="00211C8B" w:rsidP="00211C8B">
      <w:pPr>
        <w:spacing w:line="360" w:lineRule="auto"/>
        <w:ind w:firstLine="720"/>
        <w:jc w:val="both"/>
        <w:rPr>
          <w:rFonts w:ascii="GHEA Grapalat" w:eastAsia="Calibri" w:hAnsi="GHEA Grapalat" w:cs="Times New Roman"/>
        </w:rPr>
      </w:pPr>
    </w:p>
    <w:p w:rsidR="00211C8B" w:rsidRPr="00211C8B" w:rsidRDefault="00211C8B" w:rsidP="00211C8B">
      <w:pPr>
        <w:ind w:firstLine="720"/>
        <w:jc w:val="both"/>
        <w:rPr>
          <w:rFonts w:ascii="GHEA Grapalat" w:eastAsia="Calibri" w:hAnsi="GHEA Grapalat" w:cs="Times New Roman"/>
          <w:b/>
          <w:i/>
        </w:rPr>
      </w:pPr>
      <w:r w:rsidRPr="00211C8B">
        <w:rPr>
          <w:rFonts w:ascii="GHEA Grapalat" w:eastAsia="Calibri" w:hAnsi="GHEA Grapalat" w:cs="Times New Roman"/>
        </w:rPr>
        <w:t>«Հսկիչ-դրամարկղային մեքենաների կիրառման մասին» Հայաստանի Հանրապետության օրենքում փոփոխություններ կատարելու մասին» Հայաստանի Հանրապետության օրենքի նախագծերի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</w:r>
      <w:r w:rsidRPr="00211C8B">
        <w:rPr>
          <w:rFonts w:ascii="GHEA Grapalat" w:eastAsia="Calibri" w:hAnsi="GHEA Grapalat" w:cs="Times New Roman"/>
        </w:rPr>
        <w:tab/>
        <w:t xml:space="preserve">Գնահատման նախնական փուլում պարզ է դարձել, որ Նախագիծը վերաբերում է </w:t>
      </w:r>
      <w:r w:rsidRPr="00211C8B">
        <w:rPr>
          <w:rFonts w:ascii="GHEA Grapalat" w:eastAsia="Calibri" w:hAnsi="GHEA Grapalat" w:cs="Times New Roman"/>
          <w:i/>
        </w:rPr>
        <w:t>հսկիչ-դրամարկղային մեքենաների կիրառման և</w:t>
      </w:r>
      <w:r w:rsidRPr="00211C8B">
        <w:rPr>
          <w:rFonts w:ascii="Courier New" w:eastAsia="Calibri" w:hAnsi="Courier New" w:cs="Courier New"/>
          <w:i/>
        </w:rPr>
        <w:t> </w:t>
      </w:r>
      <w:r w:rsidRPr="00211C8B">
        <w:rPr>
          <w:rFonts w:ascii="GHEA Grapalat" w:eastAsia="Calibri" w:hAnsi="GHEA Grapalat" w:cs="Times New Roman"/>
          <w:i/>
        </w:rPr>
        <w:t xml:space="preserve">հսկիչ-դրամարկղային մեքենաների միջոցով դրամական հաշվարկների կանոնները չպահպանելու համար տուգանքների չափերը հստակեցնելուն </w:t>
      </w:r>
      <w:r w:rsidRPr="00211C8B">
        <w:rPr>
          <w:rFonts w:ascii="GHEA Grapalat" w:eastAsia="Calibri" w:hAnsi="GHEA Grapalat" w:cs="Times New Roman"/>
        </w:rPr>
        <w:t xml:space="preserve"> և Նախագծի ընդունման դեպքում, դրա կիրարկման արդյունքում գործարար և ներդրումային միջավայրի վրա ազդեցություն </w:t>
      </w:r>
      <w:r w:rsidRPr="00211C8B">
        <w:rPr>
          <w:rFonts w:ascii="GHEA Grapalat" w:eastAsia="Calibri" w:hAnsi="GHEA Grapalat" w:cs="Times New Roman"/>
          <w:b/>
          <w:i/>
        </w:rPr>
        <w:t>չի նախատեսվում:</w:t>
      </w:r>
    </w:p>
    <w:p w:rsidR="00211C8B" w:rsidRPr="00211C8B" w:rsidRDefault="00211C8B" w:rsidP="00211C8B">
      <w:pPr>
        <w:spacing w:line="360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211C8B" w:rsidRDefault="00211C8B" w:rsidP="00211C8B">
      <w:pPr>
        <w:spacing w:line="360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211C8B" w:rsidRPr="00211C8B" w:rsidRDefault="00211C8B" w:rsidP="00211C8B">
      <w:pPr>
        <w:spacing w:line="360" w:lineRule="auto"/>
        <w:ind w:firstLine="720"/>
        <w:jc w:val="both"/>
        <w:rPr>
          <w:rFonts w:ascii="GHEA Grapalat" w:eastAsia="Calibri" w:hAnsi="GHEA Grapalat" w:cs="Times New Roman"/>
          <w:b/>
          <w:i/>
        </w:rPr>
      </w:pPr>
    </w:p>
    <w:p w:rsidR="00211C8B" w:rsidRPr="00211C8B" w:rsidRDefault="00211C8B" w:rsidP="00211C8B">
      <w:pPr>
        <w:jc w:val="center"/>
        <w:rPr>
          <w:rFonts w:ascii="GHEA Grapalat" w:eastAsia="Calibri" w:hAnsi="GHEA Grapalat" w:cs="Times New Roman"/>
          <w:b/>
        </w:rPr>
      </w:pPr>
      <w:r w:rsidRPr="00211C8B">
        <w:rPr>
          <w:rFonts w:ascii="GHEA Grapalat" w:eastAsia="Calibri" w:hAnsi="GHEA Grapalat" w:cs="Times New Roman"/>
          <w:b/>
        </w:rPr>
        <w:t>ԵԶՐԱԿԱՑՈՒԹՅՈՒՆ</w:t>
      </w:r>
    </w:p>
    <w:p w:rsidR="00211C8B" w:rsidRPr="00211C8B" w:rsidRDefault="00211C8B" w:rsidP="00211C8B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  <w:r w:rsidRPr="00211C8B">
        <w:rPr>
          <w:rFonts w:ascii="GHEA Grapalat" w:eastAsia="Calibri" w:hAnsi="GHEA Grapalat" w:cs="Times New Roman"/>
          <w:b/>
          <w:lang w:val="af-ZA"/>
        </w:rPr>
        <w:t xml:space="preserve">«Հսկիչ-դրամարկղային մեքենաների կիրառման մասին» Հայաստանի Հանրապետության օրենքում փոփոխություններ կատարելու մասին» ՀՀ օրենքի </w:t>
      </w:r>
      <w:r w:rsidRPr="00211C8B">
        <w:rPr>
          <w:rFonts w:ascii="GHEA Grapalat" w:eastAsia="Calibri" w:hAnsi="GHEA Grapalat" w:cs="Times New Roman"/>
          <w:b/>
        </w:rPr>
        <w:t>նախագծի մրցակցության բնագավառում կարգավորման ազդեցության գնահատման</w:t>
      </w:r>
    </w:p>
    <w:p w:rsidR="00211C8B" w:rsidRPr="00211C8B" w:rsidRDefault="00211C8B" w:rsidP="00211C8B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</w:p>
    <w:p w:rsidR="00211C8B" w:rsidRPr="00211C8B" w:rsidRDefault="00211C8B" w:rsidP="00211C8B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</w:p>
    <w:p w:rsidR="00211C8B" w:rsidRPr="00211C8B" w:rsidRDefault="00211C8B" w:rsidP="00211C8B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</w:p>
    <w:p w:rsidR="00211C8B" w:rsidRPr="00211C8B" w:rsidRDefault="00211C8B" w:rsidP="00211C8B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lang w:val="af-ZA"/>
        </w:rPr>
      </w:pPr>
      <w:r w:rsidRPr="00211C8B">
        <w:rPr>
          <w:rFonts w:ascii="GHEA Grapalat" w:eastAsia="Times New Roman" w:hAnsi="GHEA Grapalat" w:cs="Times New Roman"/>
          <w:bCs/>
          <w:lang w:val="af-ZA"/>
        </w:rPr>
        <w:t xml:space="preserve">«Հսկիչ-դրամարկղային մեքենաների կիրառման մասին» Հայաստանի Հանրապետության օրենքում փոփոխություններ կատարելու մասին» ՀՀ օրենքի </w:t>
      </w:r>
      <w:r w:rsidRPr="00211C8B">
        <w:rPr>
          <w:rFonts w:ascii="GHEA Grapalat" w:eastAsia="Times New Roman" w:hAnsi="GHEA Grapalat" w:cs="Times New Roman"/>
          <w:bCs/>
        </w:rPr>
        <w:t>նախագծ</w:t>
      </w:r>
      <w:r w:rsidRPr="00211C8B">
        <w:rPr>
          <w:rFonts w:ascii="GHEA Grapalat" w:eastAsia="Times New Roman" w:hAnsi="GHEA Grapalat" w:cs="Times New Roman"/>
          <w:bCs/>
          <w:lang w:val="ru-RU"/>
        </w:rPr>
        <w:t>ով</w:t>
      </w:r>
      <w:r w:rsidRPr="00211C8B">
        <w:rPr>
          <w:rFonts w:ascii="GHEA Grapalat" w:eastAsia="Times New Roman" w:hAnsi="GHEA Grapalat" w:cs="Times New Roman"/>
          <w:bCs/>
          <w:lang w:val="af-ZA"/>
        </w:rPr>
        <w:t xml:space="preserve"> (</w:t>
      </w:r>
      <w:r w:rsidRPr="00211C8B">
        <w:rPr>
          <w:rFonts w:ascii="GHEA Grapalat" w:eastAsia="Times New Roman" w:hAnsi="GHEA Grapalat" w:cs="Times New Roman"/>
          <w:bCs/>
        </w:rPr>
        <w:t>այսուհետ</w:t>
      </w:r>
      <w:r w:rsidRPr="00211C8B">
        <w:rPr>
          <w:rFonts w:ascii="GHEA Grapalat" w:eastAsia="Times New Roman" w:hAnsi="GHEA Grapalat" w:cs="Times New Roman"/>
          <w:bCs/>
          <w:lang w:val="af-ZA"/>
        </w:rPr>
        <w:t xml:space="preserve">` </w:t>
      </w:r>
      <w:r w:rsidRPr="00211C8B">
        <w:rPr>
          <w:rFonts w:ascii="GHEA Grapalat" w:eastAsia="Times New Roman" w:hAnsi="GHEA Grapalat" w:cs="Times New Roman"/>
          <w:bCs/>
        </w:rPr>
        <w:t>Նախագի</w:t>
      </w:r>
      <w:r w:rsidRPr="00211C8B">
        <w:rPr>
          <w:rFonts w:ascii="GHEA Grapalat" w:eastAsia="Times New Roman" w:hAnsi="GHEA Grapalat" w:cs="Times New Roman"/>
          <w:bCs/>
          <w:lang w:val="ru-RU"/>
        </w:rPr>
        <w:t>ծ</w:t>
      </w:r>
      <w:r w:rsidRPr="00211C8B">
        <w:rPr>
          <w:rFonts w:ascii="GHEA Grapalat" w:eastAsia="Times New Roman" w:hAnsi="GHEA Grapalat" w:cs="Times New Roman"/>
          <w:bCs/>
          <w:lang w:val="af-ZA"/>
        </w:rPr>
        <w:t>) նախատեսվում է փոփոխել հսկիչ-դրամարկղային մեքենաների կիրառման և հսկիչ-դրամարկղային մեքենաների միջոցով դրամական հաշվարկների կանոնները խախտելու համար նախատեսված պատասխանատվությունը:</w:t>
      </w:r>
    </w:p>
    <w:p w:rsidR="00211C8B" w:rsidRPr="00211C8B" w:rsidRDefault="00211C8B" w:rsidP="00211C8B">
      <w:pPr>
        <w:spacing w:after="0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211C8B">
        <w:rPr>
          <w:rFonts w:ascii="GHEA Grapalat" w:eastAsia="Calibri" w:hAnsi="GHEA Grapalat" w:cs="Times New Roman"/>
        </w:rPr>
        <w:t>Նախագծով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կարգավորվող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շրջանակները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չեն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առնչվում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որևէ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ապրանքային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շուկայի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հետ</w:t>
      </w:r>
      <w:r w:rsidRPr="00211C8B">
        <w:rPr>
          <w:rFonts w:ascii="GHEA Grapalat" w:eastAsia="Calibri" w:hAnsi="GHEA Grapalat" w:cs="Times New Roman"/>
          <w:lang w:val="af-ZA"/>
        </w:rPr>
        <w:t xml:space="preserve">, </w:t>
      </w:r>
      <w:r w:rsidRPr="00211C8B">
        <w:rPr>
          <w:rFonts w:ascii="GHEA Grapalat" w:eastAsia="Calibri" w:hAnsi="GHEA Grapalat" w:cs="Times New Roman"/>
        </w:rPr>
        <w:t>ուստի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և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Նախագծի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ընդունմամբ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որևէ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ապրանքային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շուկայում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մրցակցային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դաշտի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վրա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ազդեցություն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լինել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չի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կարող</w:t>
      </w:r>
      <w:r w:rsidRPr="00211C8B">
        <w:rPr>
          <w:rFonts w:ascii="GHEA Grapalat" w:eastAsia="Calibri" w:hAnsi="GHEA Grapalat" w:cs="Times New Roman"/>
          <w:lang w:val="af-ZA"/>
        </w:rPr>
        <w:t xml:space="preserve">: </w:t>
      </w:r>
    </w:p>
    <w:p w:rsidR="00211C8B" w:rsidRPr="00211C8B" w:rsidRDefault="00211C8B" w:rsidP="00211C8B">
      <w:pPr>
        <w:spacing w:after="0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211C8B">
        <w:rPr>
          <w:rFonts w:ascii="GHEA Grapalat" w:eastAsia="Calibri" w:hAnsi="GHEA Grapalat" w:cs="Times New Roman"/>
        </w:rPr>
        <w:t>Հիմք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ընդունելով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նախնական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փուլի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արդյունքները</w:t>
      </w:r>
      <w:r w:rsidRPr="00211C8B">
        <w:rPr>
          <w:rFonts w:ascii="GHEA Grapalat" w:eastAsia="Calibri" w:hAnsi="GHEA Grapalat" w:cs="Times New Roman"/>
          <w:lang w:val="af-ZA"/>
        </w:rPr>
        <w:t xml:space="preserve">` </w:t>
      </w:r>
      <w:r w:rsidRPr="00211C8B">
        <w:rPr>
          <w:rFonts w:ascii="GHEA Grapalat" w:eastAsia="Calibri" w:hAnsi="GHEA Grapalat" w:cs="Times New Roman"/>
        </w:rPr>
        <w:t>կարգավորման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ազդեցության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գնահատման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աշխատանքները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դադարեցվել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են</w:t>
      </w:r>
      <w:r w:rsidRPr="00211C8B">
        <w:rPr>
          <w:rFonts w:ascii="GHEA Grapalat" w:eastAsia="Calibri" w:hAnsi="GHEA Grapalat" w:cs="Times New Roman"/>
          <w:lang w:val="af-ZA"/>
        </w:rPr>
        <w:t xml:space="preserve">` </w:t>
      </w:r>
      <w:r w:rsidRPr="00211C8B">
        <w:rPr>
          <w:rFonts w:ascii="GHEA Grapalat" w:eastAsia="Calibri" w:hAnsi="GHEA Grapalat" w:cs="Times New Roman"/>
        </w:rPr>
        <w:t>արձանագրելով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  <w:lang w:val="ru-RU"/>
        </w:rPr>
        <w:t>Ն</w:t>
      </w:r>
      <w:r w:rsidRPr="00211C8B">
        <w:rPr>
          <w:rFonts w:ascii="GHEA Grapalat" w:eastAsia="Calibri" w:hAnsi="GHEA Grapalat" w:cs="Times New Roman"/>
        </w:rPr>
        <w:t>ախագծի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ընդունմամբ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մրցակցության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միջավայրի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վրա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  <w:i/>
        </w:rPr>
        <w:t>ազդեցություն</w:t>
      </w:r>
      <w:r w:rsidRPr="00211C8B">
        <w:rPr>
          <w:rFonts w:ascii="GHEA Grapalat" w:eastAsia="Calibri" w:hAnsi="GHEA Grapalat" w:cs="Times New Roman"/>
          <w:i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  <w:i/>
        </w:rPr>
        <w:t>չհայտնաբերվելու</w:t>
      </w:r>
      <w:r w:rsidRPr="00211C8B">
        <w:rPr>
          <w:rFonts w:ascii="GHEA Grapalat" w:eastAsia="Calibri" w:hAnsi="GHEA Grapalat" w:cs="Times New Roman"/>
          <w:lang w:val="af-ZA"/>
        </w:rPr>
        <w:t xml:space="preserve"> </w:t>
      </w:r>
      <w:r w:rsidRPr="00211C8B">
        <w:rPr>
          <w:rFonts w:ascii="GHEA Grapalat" w:eastAsia="Calibri" w:hAnsi="GHEA Grapalat" w:cs="Times New Roman"/>
        </w:rPr>
        <w:t>եզրակացություն</w:t>
      </w:r>
      <w:r w:rsidRPr="00211C8B">
        <w:rPr>
          <w:rFonts w:ascii="GHEA Grapalat" w:eastAsia="Calibri" w:hAnsi="GHEA Grapalat" w:cs="Times New Roman"/>
          <w:lang w:val="af-ZA"/>
        </w:rPr>
        <w:t>:</w:t>
      </w:r>
    </w:p>
    <w:p w:rsidR="00211C8B" w:rsidRPr="00211C8B" w:rsidRDefault="00211C8B" w:rsidP="00211C8B">
      <w:pPr>
        <w:spacing w:line="360" w:lineRule="auto"/>
        <w:ind w:firstLine="720"/>
        <w:jc w:val="both"/>
        <w:rPr>
          <w:rFonts w:ascii="GHEA Grapalat" w:eastAsia="Calibri" w:hAnsi="GHEA Grapalat" w:cs="Times New Roman"/>
        </w:rPr>
      </w:pPr>
    </w:p>
    <w:p w:rsidR="00211C8B" w:rsidRPr="00211C8B" w:rsidRDefault="00211C8B" w:rsidP="00211C8B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211C8B">
        <w:rPr>
          <w:rFonts w:ascii="GHEA Grapalat" w:hAnsi="GHEA Grapalat" w:cs="Arial LatArm"/>
          <w:b/>
          <w:lang w:val="af-ZA"/>
        </w:rPr>
        <w:lastRenderedPageBreak/>
        <w:t>Եզրակացություն</w:t>
      </w:r>
    </w:p>
    <w:p w:rsidR="00211C8B" w:rsidRPr="00211C8B" w:rsidRDefault="00211C8B" w:rsidP="00211C8B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211C8B">
        <w:rPr>
          <w:rStyle w:val="apple-converted-space"/>
          <w:rFonts w:ascii="GHEA Grapalat" w:hAnsi="GHEA Grapalat"/>
          <w:b/>
          <w:shd w:val="clear" w:color="auto" w:fill="FFFFFF"/>
          <w:lang w:val="hy-AM"/>
        </w:rPr>
        <w:t>«</w:t>
      </w:r>
      <w:r w:rsidRPr="00211C8B">
        <w:rPr>
          <w:rFonts w:ascii="GHEA Grapalat" w:hAnsi="GHEA Grapalat"/>
          <w:b/>
          <w:shd w:val="clear" w:color="auto" w:fill="FFFFFF"/>
        </w:rPr>
        <w:t>Հսկիչ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դրամարկղային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մեքենաների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կիրառման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մասին</w:t>
      </w:r>
      <w:r w:rsidRPr="00211C8B">
        <w:rPr>
          <w:rFonts w:ascii="GHEA Grapalat" w:hAnsi="GHEA Grapalat"/>
          <w:b/>
          <w:shd w:val="clear" w:color="auto" w:fill="FFFFFF"/>
          <w:lang w:val="hy-AM"/>
        </w:rPr>
        <w:t>»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Հայաստանի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Հանրապետության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օրենքում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փոփոխություններ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կատարելու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մասին</w:t>
      </w:r>
      <w:r w:rsidRPr="00211C8B">
        <w:rPr>
          <w:rFonts w:ascii="GHEA Grapalat" w:hAnsi="GHEA Grapalat"/>
          <w:b/>
          <w:shd w:val="clear" w:color="auto" w:fill="FFFFFF"/>
          <w:lang w:val="hy-AM"/>
        </w:rPr>
        <w:t>»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ՀՀ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օրենքի</w:t>
      </w:r>
      <w:r w:rsidRPr="00211C8B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b/>
          <w:shd w:val="clear" w:color="auto" w:fill="FFFFFF"/>
        </w:rPr>
        <w:t>նախագծի</w:t>
      </w:r>
      <w:r w:rsidRPr="00211C8B">
        <w:rPr>
          <w:rFonts w:ascii="GHEA Grapalat" w:hAnsi="GHEA Grapalat"/>
          <w:b/>
          <w:lang w:val="hy-AM"/>
        </w:rPr>
        <w:t xml:space="preserve"> </w:t>
      </w:r>
      <w:r w:rsidRPr="00211C8B">
        <w:rPr>
          <w:rFonts w:ascii="GHEA Grapalat" w:hAnsi="GHEA Grapalat" w:cs="Sylfaen"/>
          <w:b/>
        </w:rPr>
        <w:t>վերաբերյալ</w:t>
      </w:r>
      <w:r w:rsidRPr="00211C8B">
        <w:rPr>
          <w:rFonts w:ascii="GHEA Grapalat" w:hAnsi="GHEA Grapalat" w:cs="Sylfaen"/>
          <w:b/>
          <w:lang w:val="af-ZA"/>
        </w:rPr>
        <w:t xml:space="preserve"> </w:t>
      </w:r>
      <w:r w:rsidRPr="00211C8B">
        <w:rPr>
          <w:rFonts w:ascii="GHEA Grapalat" w:hAnsi="GHEA Grapalat"/>
          <w:b/>
          <w:lang w:val="hy-AM"/>
        </w:rPr>
        <w:t>սոցիալական</w:t>
      </w:r>
      <w:r w:rsidRPr="00211C8B">
        <w:rPr>
          <w:rFonts w:ascii="GHEA Grapalat" w:hAnsi="GHEA Grapalat"/>
          <w:b/>
          <w:lang w:val="fr-CA"/>
        </w:rPr>
        <w:t xml:space="preserve"> </w:t>
      </w:r>
      <w:r w:rsidRPr="00211C8B">
        <w:rPr>
          <w:rFonts w:ascii="GHEA Grapalat" w:hAnsi="GHEA Grapalat"/>
          <w:b/>
          <w:lang w:val="hy-AM"/>
        </w:rPr>
        <w:t>պաշտպանության</w:t>
      </w:r>
      <w:r w:rsidRPr="00211C8B">
        <w:rPr>
          <w:rFonts w:ascii="GHEA Grapalat" w:hAnsi="GHEA Grapalat"/>
          <w:b/>
          <w:lang w:val="fr-CA"/>
        </w:rPr>
        <w:t xml:space="preserve"> </w:t>
      </w:r>
      <w:r w:rsidRPr="00211C8B">
        <w:rPr>
          <w:rFonts w:ascii="GHEA Grapalat" w:hAnsi="GHEA Grapalat"/>
          <w:b/>
          <w:lang w:val="hy-AM"/>
        </w:rPr>
        <w:t>ոլորտում</w:t>
      </w:r>
      <w:r w:rsidRPr="00211C8B">
        <w:rPr>
          <w:rFonts w:ascii="GHEA Grapalat" w:hAnsi="GHEA Grapalat"/>
          <w:b/>
          <w:lang w:val="fr-CA"/>
        </w:rPr>
        <w:t xml:space="preserve"> </w:t>
      </w:r>
      <w:r w:rsidRPr="00211C8B">
        <w:rPr>
          <w:rFonts w:ascii="GHEA Grapalat" w:hAnsi="GHEA Grapalat"/>
          <w:b/>
          <w:lang w:val="hy-AM"/>
        </w:rPr>
        <w:t>կարգավորման</w:t>
      </w:r>
      <w:r w:rsidRPr="00211C8B">
        <w:rPr>
          <w:rFonts w:ascii="GHEA Grapalat" w:hAnsi="GHEA Grapalat"/>
          <w:b/>
          <w:lang w:val="af-ZA"/>
        </w:rPr>
        <w:t xml:space="preserve"> </w:t>
      </w:r>
      <w:r w:rsidRPr="00211C8B">
        <w:rPr>
          <w:rFonts w:ascii="GHEA Grapalat" w:hAnsi="GHEA Grapalat"/>
          <w:b/>
          <w:lang w:val="fr-CA"/>
        </w:rPr>
        <w:t>ազդեցության գնահատման</w:t>
      </w:r>
    </w:p>
    <w:p w:rsidR="00211C8B" w:rsidRPr="00211C8B" w:rsidRDefault="00211C8B" w:rsidP="00211C8B">
      <w:pPr>
        <w:ind w:firstLine="709"/>
        <w:jc w:val="both"/>
        <w:rPr>
          <w:rFonts w:ascii="GHEA Grapalat" w:hAnsi="GHEA Grapalat"/>
          <w:lang w:val="af-ZA"/>
        </w:rPr>
      </w:pPr>
    </w:p>
    <w:p w:rsidR="00211C8B" w:rsidRPr="00211C8B" w:rsidRDefault="00211C8B" w:rsidP="00211C8B">
      <w:pPr>
        <w:ind w:firstLine="709"/>
        <w:jc w:val="both"/>
        <w:rPr>
          <w:rFonts w:ascii="GHEA Grapalat" w:hAnsi="GHEA Grapalat" w:cs="Arial LatArm"/>
          <w:lang w:val="af-ZA"/>
        </w:rPr>
      </w:pPr>
      <w:r w:rsidRPr="00211C8B">
        <w:rPr>
          <w:rStyle w:val="apple-converted-space"/>
          <w:rFonts w:ascii="GHEA Grapalat" w:hAnsi="GHEA Grapalat"/>
          <w:shd w:val="clear" w:color="auto" w:fill="FFFFFF"/>
          <w:lang w:val="hy-AM"/>
        </w:rPr>
        <w:t>«</w:t>
      </w:r>
      <w:r w:rsidRPr="00211C8B">
        <w:rPr>
          <w:rFonts w:ascii="GHEA Grapalat" w:hAnsi="GHEA Grapalat"/>
          <w:shd w:val="clear" w:color="auto" w:fill="FFFFFF"/>
        </w:rPr>
        <w:t>Հսկիչ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դրամարկղային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մեքենաների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կիրառման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մասին</w:t>
      </w:r>
      <w:r w:rsidRPr="00211C8B">
        <w:rPr>
          <w:rFonts w:ascii="GHEA Grapalat" w:hAnsi="GHEA Grapalat"/>
          <w:shd w:val="clear" w:color="auto" w:fill="FFFFFF"/>
          <w:lang w:val="hy-AM"/>
        </w:rPr>
        <w:t>»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Հայաստանի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Հանրապետության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օրենքում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փոփոխություններ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կատարելու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մասին</w:t>
      </w:r>
      <w:r w:rsidRPr="00211C8B">
        <w:rPr>
          <w:rFonts w:ascii="GHEA Grapalat" w:hAnsi="GHEA Grapalat"/>
          <w:shd w:val="clear" w:color="auto" w:fill="FFFFFF"/>
          <w:lang w:val="hy-AM"/>
        </w:rPr>
        <w:t>»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ՀՀ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օրենքի</w:t>
      </w:r>
      <w:r w:rsidRPr="00211C8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1C8B">
        <w:rPr>
          <w:rFonts w:ascii="GHEA Grapalat" w:hAnsi="GHEA Grapalat"/>
          <w:shd w:val="clear" w:color="auto" w:fill="FFFFFF"/>
        </w:rPr>
        <w:t>նախագծի</w:t>
      </w:r>
      <w:r w:rsidRPr="00211C8B">
        <w:rPr>
          <w:rFonts w:ascii="GHEA Grapalat" w:hAnsi="GHEA Grapalat"/>
          <w:lang w:val="hy-AM"/>
        </w:rPr>
        <w:t xml:space="preserve"> </w:t>
      </w:r>
      <w:r w:rsidRPr="00211C8B">
        <w:rPr>
          <w:rFonts w:ascii="GHEA Grapalat" w:hAnsi="GHEA Grapalat" w:cs="Arial LatArm"/>
          <w:lang w:val="af-ZA"/>
        </w:rPr>
        <w:t>(այսուհետ` նախագ</w:t>
      </w:r>
      <w:r w:rsidRPr="00211C8B">
        <w:rPr>
          <w:rFonts w:ascii="GHEA Grapalat" w:hAnsi="GHEA Grapalat" w:cs="Arial LatArm"/>
          <w:lang w:val="hy-AM"/>
        </w:rPr>
        <w:t>ի</w:t>
      </w:r>
      <w:r w:rsidRPr="00211C8B">
        <w:rPr>
          <w:rFonts w:ascii="GHEA Grapalat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211C8B" w:rsidRPr="00211C8B" w:rsidRDefault="00211C8B" w:rsidP="00211C8B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211C8B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211C8B" w:rsidRPr="00211C8B" w:rsidRDefault="00211C8B" w:rsidP="00211C8B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211C8B">
        <w:rPr>
          <w:rFonts w:ascii="GHEA Grapalat" w:hAnsi="GHEA Grapalat" w:cs="Arian AMU"/>
          <w:bCs/>
          <w:lang w:val="af-ZA"/>
        </w:rPr>
        <w:t>Նախագ</w:t>
      </w:r>
      <w:r w:rsidRPr="00211C8B">
        <w:rPr>
          <w:rFonts w:ascii="GHEA Grapalat" w:hAnsi="GHEA Grapalat" w:cs="Arian AMU"/>
          <w:bCs/>
          <w:lang w:val="hy-AM"/>
        </w:rPr>
        <w:t>ի</w:t>
      </w:r>
      <w:r w:rsidRPr="00211C8B">
        <w:rPr>
          <w:rFonts w:ascii="GHEA Grapalat" w:hAnsi="GHEA Grapalat" w:cs="Arian AMU"/>
          <w:bCs/>
          <w:lang w:val="af-ZA"/>
        </w:rPr>
        <w:t>ծը`</w:t>
      </w:r>
    </w:p>
    <w:p w:rsidR="00211C8B" w:rsidRPr="00211C8B" w:rsidRDefault="00211C8B" w:rsidP="00211C8B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211C8B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211C8B">
        <w:rPr>
          <w:rFonts w:ascii="GHEA Grapalat" w:hAnsi="GHEA Grapalat" w:cs="Arian AMU"/>
          <w:bCs/>
          <w:lang w:val="hy-AM"/>
        </w:rPr>
        <w:t xml:space="preserve">ի  </w:t>
      </w:r>
      <w:r w:rsidRPr="00211C8B">
        <w:rPr>
          <w:rFonts w:ascii="GHEA Grapalat" w:hAnsi="GHEA Grapalat" w:cs="Arian AMU"/>
          <w:bCs/>
          <w:lang w:val="af-ZA"/>
        </w:rPr>
        <w:t xml:space="preserve"> </w:t>
      </w:r>
      <w:r w:rsidRPr="00211C8B">
        <w:rPr>
          <w:rFonts w:ascii="GHEA Grapalat" w:hAnsi="GHEA Grapalat" w:cs="Arian AMU"/>
          <w:b/>
          <w:bCs/>
          <w:lang w:val="hy-AM"/>
        </w:rPr>
        <w:t>չեզոք</w:t>
      </w:r>
      <w:r w:rsidRPr="00211C8B">
        <w:rPr>
          <w:rFonts w:ascii="GHEA Grapalat" w:hAnsi="GHEA Grapalat" w:cs="Arian AMU"/>
          <w:b/>
          <w:bCs/>
          <w:lang w:val="af-ZA"/>
        </w:rPr>
        <w:t xml:space="preserve">  </w:t>
      </w:r>
      <w:r w:rsidRPr="00211C8B">
        <w:rPr>
          <w:rFonts w:ascii="GHEA Grapalat" w:hAnsi="GHEA Grapalat" w:cs="Arian AMU"/>
          <w:bCs/>
          <w:lang w:val="af-ZA"/>
        </w:rPr>
        <w:t xml:space="preserve"> </w:t>
      </w:r>
      <w:r w:rsidRPr="00211C8B">
        <w:rPr>
          <w:rFonts w:ascii="GHEA Grapalat" w:hAnsi="GHEA Grapalat" w:cs="Arian AMU"/>
          <w:b/>
          <w:bCs/>
          <w:lang w:val="af-ZA"/>
        </w:rPr>
        <w:t>ազդեցություն.</w:t>
      </w:r>
    </w:p>
    <w:p w:rsidR="00211C8B" w:rsidRPr="00211C8B" w:rsidRDefault="00211C8B" w:rsidP="00211C8B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211C8B">
        <w:rPr>
          <w:rFonts w:ascii="GHEA Grapalat" w:hAnsi="GHEA Grapalat" w:cs="Arian AMU"/>
          <w:bCs/>
          <w:lang w:val="af-ZA"/>
        </w:rPr>
        <w:t>բ)</w:t>
      </w:r>
      <w:r w:rsidRPr="00211C8B">
        <w:rPr>
          <w:rFonts w:ascii="GHEA Grapalat" w:hAnsi="GHEA Grapalat" w:cs="Arian AMU"/>
          <w:b/>
          <w:bCs/>
          <w:lang w:val="af-ZA"/>
        </w:rPr>
        <w:t xml:space="preserve"> </w:t>
      </w:r>
      <w:r w:rsidRPr="00211C8B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211C8B">
        <w:rPr>
          <w:rFonts w:ascii="GHEA Grapalat" w:hAnsi="GHEA Grapalat" w:cs="Arian AMU"/>
          <w:b/>
          <w:bCs/>
          <w:lang w:val="af-ZA"/>
        </w:rPr>
        <w:t xml:space="preserve"> </w:t>
      </w:r>
      <w:r w:rsidRPr="00211C8B">
        <w:rPr>
          <w:rFonts w:ascii="GHEA Grapalat" w:hAnsi="GHEA Grapalat" w:cs="Arian AMU"/>
          <w:bCs/>
          <w:lang w:val="af-ZA"/>
        </w:rPr>
        <w:t>տեսանկյունից ուն</w:t>
      </w:r>
      <w:r w:rsidRPr="00211C8B">
        <w:rPr>
          <w:rFonts w:ascii="GHEA Grapalat" w:hAnsi="GHEA Grapalat" w:cs="Arian AMU"/>
          <w:bCs/>
          <w:lang w:val="hy-AM"/>
        </w:rPr>
        <w:t>ի</w:t>
      </w:r>
      <w:r w:rsidRPr="00211C8B">
        <w:rPr>
          <w:rFonts w:ascii="GHEA Grapalat" w:hAnsi="GHEA Grapalat" w:cs="Arian AMU"/>
          <w:bCs/>
          <w:lang w:val="af-ZA"/>
        </w:rPr>
        <w:t xml:space="preserve">  </w:t>
      </w:r>
      <w:r w:rsidRPr="00211C8B">
        <w:rPr>
          <w:rFonts w:ascii="GHEA Grapalat" w:hAnsi="GHEA Grapalat" w:cs="Arian AMU"/>
          <w:b/>
          <w:bCs/>
          <w:lang w:val="hy-AM"/>
        </w:rPr>
        <w:t>դրական</w:t>
      </w:r>
      <w:r w:rsidRPr="00211C8B">
        <w:rPr>
          <w:rFonts w:ascii="GHEA Grapalat" w:hAnsi="GHEA Grapalat" w:cs="Arian AMU"/>
          <w:b/>
          <w:bCs/>
          <w:lang w:val="af-ZA"/>
        </w:rPr>
        <w:t xml:space="preserve"> ազդեցություն:</w:t>
      </w:r>
    </w:p>
    <w:p w:rsidR="00211C8B" w:rsidRPr="00211C8B" w:rsidRDefault="00211C8B" w:rsidP="00211C8B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211C8B" w:rsidRPr="00211C8B" w:rsidRDefault="00211C8B" w:rsidP="00211C8B">
      <w:pPr>
        <w:spacing w:line="360" w:lineRule="auto"/>
        <w:ind w:firstLine="720"/>
        <w:jc w:val="both"/>
        <w:rPr>
          <w:rFonts w:ascii="GHEA Grapalat" w:eastAsia="Calibri" w:hAnsi="GHEA Grapalat" w:cs="Times New Roman"/>
        </w:rPr>
      </w:pPr>
    </w:p>
    <w:p w:rsidR="00211C8B" w:rsidRPr="00211C8B" w:rsidRDefault="00211C8B" w:rsidP="00211C8B">
      <w:pPr>
        <w:jc w:val="center"/>
        <w:rPr>
          <w:rFonts w:ascii="GHEA Grapalat" w:hAnsi="GHEA Grapalat"/>
          <w:b/>
          <w:lang w:val="af-ZA"/>
        </w:rPr>
      </w:pPr>
      <w:r w:rsidRPr="00211C8B">
        <w:rPr>
          <w:rFonts w:ascii="GHEA Grapalat" w:hAnsi="GHEA Grapalat"/>
          <w:b/>
        </w:rPr>
        <w:t>ՀԱԿԱԿՈՌՈՒՊՑԻՈՆ</w:t>
      </w:r>
      <w:r w:rsidRPr="00211C8B">
        <w:rPr>
          <w:rFonts w:ascii="GHEA Grapalat" w:hAnsi="GHEA Grapalat"/>
          <w:b/>
          <w:lang w:val="af-ZA"/>
        </w:rPr>
        <w:t xml:space="preserve"> </w:t>
      </w:r>
      <w:r w:rsidRPr="00211C8B">
        <w:rPr>
          <w:rFonts w:ascii="GHEA Grapalat" w:hAnsi="GHEA Grapalat"/>
          <w:b/>
        </w:rPr>
        <w:t>ԲՆԱԳԱՎԱՌՈՒՄ</w:t>
      </w:r>
      <w:r w:rsidRPr="00211C8B">
        <w:rPr>
          <w:rFonts w:ascii="GHEA Grapalat" w:hAnsi="GHEA Grapalat"/>
          <w:b/>
          <w:lang w:val="af-ZA"/>
        </w:rPr>
        <w:t xml:space="preserve"> </w:t>
      </w:r>
      <w:r w:rsidRPr="00211C8B">
        <w:rPr>
          <w:rFonts w:ascii="GHEA Grapalat" w:hAnsi="GHEA Grapalat"/>
          <w:b/>
        </w:rPr>
        <w:t>ԿԱՐԳԱՎՈՐՄԱՆ</w:t>
      </w:r>
      <w:r w:rsidRPr="00211C8B">
        <w:rPr>
          <w:rFonts w:ascii="GHEA Grapalat" w:hAnsi="GHEA Grapalat"/>
          <w:b/>
          <w:lang w:val="af-ZA"/>
        </w:rPr>
        <w:t xml:space="preserve"> </w:t>
      </w:r>
      <w:r w:rsidRPr="00211C8B">
        <w:rPr>
          <w:rFonts w:ascii="GHEA Grapalat" w:hAnsi="GHEA Grapalat"/>
          <w:b/>
        </w:rPr>
        <w:t>ԱԶԴԵՑՈՒԹՅԱՆ</w:t>
      </w:r>
      <w:r w:rsidRPr="00211C8B">
        <w:rPr>
          <w:rFonts w:ascii="GHEA Grapalat" w:hAnsi="GHEA Grapalat"/>
          <w:b/>
          <w:lang w:val="af-ZA"/>
        </w:rPr>
        <w:t xml:space="preserve"> </w:t>
      </w:r>
      <w:r w:rsidRPr="00211C8B">
        <w:rPr>
          <w:rFonts w:ascii="GHEA Grapalat" w:hAnsi="GHEA Grapalat"/>
          <w:b/>
        </w:rPr>
        <w:t>ԳՆԱՀԱՏՄԱՆ</w:t>
      </w:r>
      <w:r w:rsidRPr="00211C8B">
        <w:rPr>
          <w:rFonts w:ascii="GHEA Grapalat" w:hAnsi="GHEA Grapalat"/>
          <w:b/>
          <w:lang w:val="af-ZA"/>
        </w:rPr>
        <w:t xml:space="preserve"> </w:t>
      </w:r>
      <w:r w:rsidRPr="00211C8B">
        <w:rPr>
          <w:rFonts w:ascii="GHEA Grapalat" w:hAnsi="GHEA Grapalat"/>
          <w:b/>
        </w:rPr>
        <w:t>ԵԶՐԱԿԱՑՈՒԹՅՈՒՆ</w:t>
      </w:r>
    </w:p>
    <w:p w:rsidR="00211C8B" w:rsidRPr="00211C8B" w:rsidRDefault="00211C8B" w:rsidP="00211C8B">
      <w:pPr>
        <w:tabs>
          <w:tab w:val="left" w:pos="0"/>
        </w:tabs>
        <w:ind w:firstLine="11"/>
        <w:jc w:val="center"/>
        <w:rPr>
          <w:rFonts w:ascii="GHEA Grapalat" w:hAnsi="GHEA Grapalat"/>
          <w:b/>
          <w:lang w:val="af-ZA"/>
        </w:rPr>
      </w:pPr>
      <w:r w:rsidRPr="00211C8B">
        <w:rPr>
          <w:rFonts w:ascii="GHEA Grapalat" w:hAnsi="GHEA Grapalat"/>
          <w:b/>
          <w:lang w:val="af-ZA"/>
        </w:rPr>
        <w:t xml:space="preserve">«Հսկիչ-դրամարկղային մեքենաների կիրառման մասին» Հայաստանի Հանրապետության օրենքում փոփոխություններ կատարելու մասին» Հայաստանի Հանրապետության </w:t>
      </w:r>
      <w:r w:rsidRPr="00211C8B">
        <w:rPr>
          <w:rFonts w:ascii="GHEA Grapalat" w:hAnsi="GHEA Grapalat" w:cs="Sylfaen"/>
          <w:b/>
        </w:rPr>
        <w:t>օրենքի</w:t>
      </w:r>
      <w:r w:rsidRPr="00211C8B">
        <w:rPr>
          <w:rFonts w:ascii="GHEA Grapalat" w:hAnsi="GHEA Grapalat" w:cs="Sylfaen"/>
          <w:b/>
          <w:lang w:val="af-ZA"/>
        </w:rPr>
        <w:t xml:space="preserve"> </w:t>
      </w:r>
      <w:r w:rsidRPr="00211C8B">
        <w:rPr>
          <w:rFonts w:ascii="GHEA Grapalat" w:hAnsi="GHEA Grapalat" w:cs="Sylfaen"/>
          <w:b/>
        </w:rPr>
        <w:t>նախագծի</w:t>
      </w:r>
      <w:r w:rsidRPr="00211C8B">
        <w:rPr>
          <w:rFonts w:ascii="GHEA Grapalat" w:hAnsi="GHEA Grapalat" w:cs="Sylfaen"/>
          <w:lang w:val="af-ZA"/>
        </w:rPr>
        <w:t xml:space="preserve"> </w:t>
      </w:r>
      <w:r w:rsidRPr="00211C8B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211C8B" w:rsidRPr="00211C8B" w:rsidRDefault="00211C8B" w:rsidP="00211C8B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211C8B" w:rsidRPr="00211C8B" w:rsidRDefault="00211C8B" w:rsidP="00211C8B">
      <w:pPr>
        <w:ind w:firstLine="708"/>
        <w:jc w:val="both"/>
        <w:rPr>
          <w:rFonts w:ascii="GHEA Grapalat" w:hAnsi="GHEA Grapalat"/>
          <w:bCs/>
          <w:lang w:val="af-ZA"/>
        </w:rPr>
      </w:pPr>
      <w:r w:rsidRPr="00211C8B">
        <w:rPr>
          <w:rFonts w:ascii="GHEA Grapalat" w:hAnsi="GHEA Grapalat"/>
          <w:lang w:val="af-ZA"/>
        </w:rPr>
        <w:t xml:space="preserve">«Հսկիչ-դրամարկղային մեքենաների կիրառման մասին» Հայաստանի Հանրապետության օրենքում փոփոխություններ կատարելու մասին» Հայաստանի Հանրապետության </w:t>
      </w:r>
      <w:r w:rsidRPr="00211C8B">
        <w:rPr>
          <w:rFonts w:ascii="GHEA Grapalat" w:hAnsi="GHEA Grapalat" w:cs="Sylfaen"/>
        </w:rPr>
        <w:t>օրենքի</w:t>
      </w:r>
      <w:r w:rsidRPr="00211C8B">
        <w:rPr>
          <w:rFonts w:ascii="GHEA Grapalat" w:hAnsi="GHEA Grapalat" w:cs="Sylfaen"/>
          <w:lang w:val="af-ZA"/>
        </w:rPr>
        <w:t xml:space="preserve"> </w:t>
      </w:r>
      <w:r w:rsidRPr="00211C8B">
        <w:rPr>
          <w:rFonts w:ascii="GHEA Grapalat" w:hAnsi="GHEA Grapalat" w:cs="Sylfaen"/>
        </w:rPr>
        <w:t>նախագիծն</w:t>
      </w:r>
      <w:r w:rsidRPr="00211C8B">
        <w:rPr>
          <w:rFonts w:ascii="GHEA Grapalat" w:hAnsi="GHEA Grapalat" w:cs="Sylfaen"/>
          <w:lang w:val="af-ZA"/>
        </w:rPr>
        <w:t xml:space="preserve"> իր մեջ</w:t>
      </w:r>
      <w:r w:rsidRPr="00211C8B">
        <w:rPr>
          <w:rFonts w:ascii="GHEA Grapalat" w:hAnsi="GHEA Grapalat" w:cs="IRTEK Courier"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Հայաստանի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Հանրապետության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կառավարության</w:t>
      </w:r>
      <w:r w:rsidRPr="00211C8B">
        <w:rPr>
          <w:rFonts w:ascii="GHEA Grapalat" w:hAnsi="GHEA Grapalat" w:cs="IRTEK Courier"/>
          <w:bCs/>
          <w:lang w:val="af-ZA"/>
        </w:rPr>
        <w:t xml:space="preserve"> 2009 </w:t>
      </w:r>
      <w:r w:rsidRPr="00211C8B">
        <w:rPr>
          <w:rFonts w:ascii="GHEA Grapalat" w:hAnsi="GHEA Grapalat" w:cs="Sylfaen"/>
          <w:bCs/>
          <w:lang w:val="af-ZA"/>
        </w:rPr>
        <w:t>թվականի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հոկտեմբերի</w:t>
      </w:r>
      <w:r w:rsidRPr="00211C8B">
        <w:rPr>
          <w:rFonts w:ascii="GHEA Grapalat" w:hAnsi="GHEA Grapalat" w:cs="IRTEK Courier"/>
          <w:bCs/>
          <w:lang w:val="af-ZA"/>
        </w:rPr>
        <w:t xml:space="preserve"> 22-</w:t>
      </w:r>
      <w:r w:rsidRPr="00211C8B">
        <w:rPr>
          <w:rFonts w:ascii="GHEA Grapalat" w:hAnsi="GHEA Grapalat" w:cs="Sylfaen"/>
          <w:bCs/>
          <w:lang w:val="af-ZA"/>
        </w:rPr>
        <w:t>ի</w:t>
      </w:r>
      <w:r w:rsidRPr="00211C8B">
        <w:rPr>
          <w:rFonts w:ascii="GHEA Grapalat" w:hAnsi="GHEA Grapalat" w:cs="IRTEK Courier"/>
          <w:bCs/>
          <w:lang w:val="af-ZA"/>
        </w:rPr>
        <w:t xml:space="preserve"> «</w:t>
      </w:r>
      <w:r w:rsidRPr="00211C8B">
        <w:rPr>
          <w:rFonts w:ascii="GHEA Grapalat" w:hAnsi="GHEA Grapalat" w:cs="Sylfaen"/>
          <w:bCs/>
          <w:lang w:val="af-ZA"/>
        </w:rPr>
        <w:t>Նորմատիվ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իրավական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ակտերի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նախագծերի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հակակոռուպցիոն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բնագավառում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կարգավորման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ազդեցության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գնահատման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իրականացման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կարգը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հաստատելու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մասին</w:t>
      </w:r>
      <w:r w:rsidRPr="00211C8B">
        <w:rPr>
          <w:rFonts w:ascii="GHEA Grapalat" w:hAnsi="GHEA Grapalat" w:cs="IRTEK Courier"/>
          <w:bCs/>
          <w:lang w:val="af-ZA"/>
        </w:rPr>
        <w:t xml:space="preserve">» </w:t>
      </w:r>
      <w:r w:rsidRPr="00211C8B">
        <w:rPr>
          <w:rFonts w:ascii="GHEA Grapalat" w:hAnsi="GHEA Grapalat" w:cs="Sylfaen"/>
          <w:bCs/>
          <w:lang w:val="af-ZA"/>
        </w:rPr>
        <w:t>թիվ</w:t>
      </w:r>
      <w:r w:rsidRPr="00211C8B">
        <w:rPr>
          <w:rFonts w:ascii="GHEA Grapalat" w:hAnsi="GHEA Grapalat" w:cs="IRTEK Courier"/>
          <w:bCs/>
          <w:lang w:val="af-ZA"/>
        </w:rPr>
        <w:t xml:space="preserve"> 1205-</w:t>
      </w:r>
      <w:r w:rsidRPr="00211C8B">
        <w:rPr>
          <w:rFonts w:ascii="GHEA Grapalat" w:hAnsi="GHEA Grapalat" w:cs="Sylfaen"/>
          <w:bCs/>
          <w:lang w:val="af-ZA"/>
        </w:rPr>
        <w:t>Ն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որոշմամբ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հաստատված</w:t>
      </w:r>
      <w:r w:rsidRPr="00211C8B">
        <w:rPr>
          <w:rFonts w:ascii="GHEA Grapalat" w:hAnsi="GHEA Grapalat" w:cs="IRTEK Courier"/>
          <w:bCs/>
          <w:lang w:val="af-ZA"/>
        </w:rPr>
        <w:t xml:space="preserve"> կ</w:t>
      </w:r>
      <w:r w:rsidRPr="00211C8B">
        <w:rPr>
          <w:rFonts w:ascii="GHEA Grapalat" w:hAnsi="GHEA Grapalat" w:cs="Sylfaen"/>
          <w:bCs/>
          <w:lang w:val="af-ZA"/>
        </w:rPr>
        <w:t>արգի</w:t>
      </w:r>
      <w:r w:rsidRPr="00211C8B">
        <w:rPr>
          <w:rFonts w:ascii="GHEA Grapalat" w:hAnsi="GHEA Grapalat" w:cs="IRTEK Courier"/>
          <w:bCs/>
          <w:lang w:val="af-ZA"/>
        </w:rPr>
        <w:t xml:space="preserve"> 9-</w:t>
      </w:r>
      <w:r w:rsidRPr="00211C8B">
        <w:rPr>
          <w:rFonts w:ascii="GHEA Grapalat" w:hAnsi="GHEA Grapalat" w:cs="Sylfaen"/>
          <w:bCs/>
          <w:lang w:val="af-ZA"/>
        </w:rPr>
        <w:t>րդ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կետով նախատեսված</w:t>
      </w:r>
      <w:r w:rsidRPr="00211C8B">
        <w:rPr>
          <w:rFonts w:ascii="GHEA Grapalat" w:hAnsi="GHEA Grapalat" w:cs="IRTEK Courier"/>
          <w:bCs/>
          <w:lang w:val="af-ZA"/>
        </w:rPr>
        <w:t xml:space="preserve"> որևէ </w:t>
      </w:r>
      <w:r w:rsidRPr="00211C8B">
        <w:rPr>
          <w:rFonts w:ascii="GHEA Grapalat" w:hAnsi="GHEA Grapalat" w:cs="Sylfaen"/>
          <w:bCs/>
          <w:lang w:val="af-ZA"/>
        </w:rPr>
        <w:t>կոռուպցիոն</w:t>
      </w:r>
      <w:r w:rsidRPr="00211C8B">
        <w:rPr>
          <w:rFonts w:ascii="GHEA Grapalat" w:hAnsi="GHEA Grapalat" w:cs="IRTEK Courier"/>
          <w:bCs/>
          <w:lang w:val="af-ZA"/>
        </w:rPr>
        <w:t xml:space="preserve"> </w:t>
      </w:r>
      <w:r w:rsidRPr="00211C8B">
        <w:rPr>
          <w:rFonts w:ascii="GHEA Grapalat" w:hAnsi="GHEA Grapalat" w:cs="Sylfaen"/>
          <w:bCs/>
          <w:lang w:val="af-ZA"/>
        </w:rPr>
        <w:t>գործոն չի պարունակում:</w:t>
      </w:r>
    </w:p>
    <w:p w:rsidR="00211C8B" w:rsidRPr="00211C8B" w:rsidRDefault="00211C8B" w:rsidP="00211C8B">
      <w:pPr>
        <w:pStyle w:val="BlockText"/>
        <w:spacing w:before="0" w:line="240" w:lineRule="auto"/>
        <w:ind w:left="0" w:right="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211C8B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ԵԶՐԱԿԱՑՈՒԹՅՈՒՆ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 </w:t>
      </w:r>
    </w:p>
    <w:p w:rsidR="00211C8B" w:rsidRPr="00211C8B" w:rsidRDefault="00211C8B" w:rsidP="00211C8B">
      <w:pPr>
        <w:pStyle w:val="BlockText"/>
        <w:tabs>
          <w:tab w:val="left" w:pos="9724"/>
        </w:tabs>
        <w:spacing w:before="240" w:line="240" w:lineRule="auto"/>
        <w:ind w:left="0" w:right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211C8B">
        <w:rPr>
          <w:rFonts w:ascii="GHEA Grapalat" w:hAnsi="GHEA Grapalat"/>
          <w:b/>
          <w:sz w:val="22"/>
          <w:szCs w:val="22"/>
          <w:lang w:val="hy-AM"/>
        </w:rPr>
        <w:t>«Հսկիչ-դրամարկղային մեքե</w:t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  <w:t>նա</w:t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  <w:t>ների կիրառման մասին» Հայաս</w:t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  <w:t>տանի Հան</w:t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  <w:t>րա</w:t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  <w:t>պետության օրենքում փոփո</w:t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  <w:t>խու</w:t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  <w:t>թյուն</w:t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  <w:t>ներ կատա</w:t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</w:r>
      <w:r w:rsidRPr="00211C8B">
        <w:rPr>
          <w:rFonts w:ascii="GHEA Grapalat" w:hAnsi="GHEA Grapalat"/>
          <w:b/>
          <w:sz w:val="22"/>
          <w:szCs w:val="22"/>
          <w:lang w:val="hy-AM"/>
        </w:rPr>
        <w:softHyphen/>
        <w:t>րելու մասին»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b/>
          <w:sz w:val="22"/>
          <w:szCs w:val="22"/>
        </w:rPr>
        <w:t>ՀՀ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b/>
          <w:sz w:val="22"/>
          <w:szCs w:val="22"/>
        </w:rPr>
        <w:t>օրենքի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b/>
          <w:sz w:val="22"/>
          <w:szCs w:val="22"/>
        </w:rPr>
        <w:t>նախագծի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` </w:t>
      </w:r>
      <w:r w:rsidRPr="00211C8B">
        <w:rPr>
          <w:rFonts w:ascii="GHEA Grapalat" w:hAnsi="GHEA Grapalat"/>
          <w:b/>
          <w:sz w:val="22"/>
          <w:szCs w:val="22"/>
        </w:rPr>
        <w:t>բյու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ջե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տա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յին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b/>
          <w:sz w:val="22"/>
          <w:szCs w:val="22"/>
        </w:rPr>
        <w:t>բնա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գա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վա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ռում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b/>
          <w:sz w:val="22"/>
          <w:szCs w:val="22"/>
        </w:rPr>
        <w:t>կար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գա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վոր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ման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b/>
          <w:sz w:val="22"/>
          <w:szCs w:val="22"/>
        </w:rPr>
        <w:t>ազդեցության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b/>
          <w:sz w:val="22"/>
          <w:szCs w:val="22"/>
        </w:rPr>
        <w:t>գնա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հա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տման</w:t>
      </w:r>
      <w:r w:rsidRPr="00211C8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b/>
          <w:sz w:val="22"/>
          <w:szCs w:val="22"/>
        </w:rPr>
        <w:t>վերա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բեր</w:t>
      </w:r>
      <w:r w:rsidRPr="00211C8B">
        <w:rPr>
          <w:rFonts w:ascii="GHEA Grapalat" w:hAnsi="GHEA Grapalat"/>
          <w:b/>
          <w:sz w:val="22"/>
          <w:szCs w:val="22"/>
          <w:lang w:val="ru-RU"/>
        </w:rPr>
        <w:softHyphen/>
      </w:r>
      <w:r w:rsidRPr="00211C8B">
        <w:rPr>
          <w:rFonts w:ascii="GHEA Grapalat" w:hAnsi="GHEA Grapalat"/>
          <w:b/>
          <w:sz w:val="22"/>
          <w:szCs w:val="22"/>
        </w:rPr>
        <w:t>յալ</w:t>
      </w:r>
    </w:p>
    <w:p w:rsidR="00211C8B" w:rsidRDefault="00211C8B" w:rsidP="00211C8B">
      <w:pPr>
        <w:pStyle w:val="BlockText"/>
        <w:spacing w:before="240"/>
        <w:ind w:left="0" w:right="0"/>
        <w:rPr>
          <w:rFonts w:ascii="GHEA Grapalat" w:hAnsi="GHEA Grapalat" w:cs="Sylfaen"/>
          <w:sz w:val="22"/>
          <w:szCs w:val="22"/>
        </w:rPr>
      </w:pPr>
      <w:r w:rsidRPr="00211C8B">
        <w:rPr>
          <w:rFonts w:ascii="GHEA Grapalat" w:hAnsi="GHEA Grapalat" w:cs="Sylfaen"/>
          <w:sz w:val="22"/>
          <w:szCs w:val="22"/>
          <w:lang w:val="ru-RU"/>
        </w:rPr>
        <w:tab/>
      </w:r>
    </w:p>
    <w:p w:rsidR="00211C8B" w:rsidRPr="00211C8B" w:rsidRDefault="00211C8B" w:rsidP="00211C8B">
      <w:pPr>
        <w:pStyle w:val="BlockText"/>
        <w:spacing w:before="240" w:line="276" w:lineRule="auto"/>
        <w:ind w:left="0" w:right="0"/>
        <w:rPr>
          <w:rFonts w:ascii="GHEA Grapalat" w:hAnsi="GHEA Grapalat" w:cs="Sylfaen"/>
          <w:sz w:val="22"/>
          <w:szCs w:val="22"/>
          <w:lang w:val="ru-RU"/>
        </w:rPr>
      </w:pPr>
      <w:r w:rsidRPr="00211C8B">
        <w:rPr>
          <w:rFonts w:ascii="GHEA Grapalat" w:hAnsi="GHEA Grapalat" w:cs="Sylfaen"/>
          <w:sz w:val="22"/>
          <w:szCs w:val="22"/>
          <w:lang w:val="ru-RU"/>
        </w:rPr>
        <w:tab/>
      </w:r>
      <w:r w:rsidRPr="00211C8B">
        <w:rPr>
          <w:rFonts w:ascii="GHEA Grapalat" w:hAnsi="GHEA Grapalat"/>
          <w:sz w:val="22"/>
          <w:szCs w:val="22"/>
          <w:lang w:val="hy-AM"/>
        </w:rPr>
        <w:t>«Հսկիչ-դրամարկղային մեքե</w:t>
      </w:r>
      <w:r w:rsidRPr="00211C8B">
        <w:rPr>
          <w:rFonts w:ascii="GHEA Grapalat" w:hAnsi="GHEA Grapalat"/>
          <w:sz w:val="22"/>
          <w:szCs w:val="22"/>
          <w:lang w:val="hy-AM"/>
        </w:rPr>
        <w:softHyphen/>
        <w:t>նա</w:t>
      </w:r>
      <w:r w:rsidRPr="00211C8B">
        <w:rPr>
          <w:rFonts w:ascii="GHEA Grapalat" w:hAnsi="GHEA Grapalat"/>
          <w:sz w:val="22"/>
          <w:szCs w:val="22"/>
          <w:lang w:val="hy-AM"/>
        </w:rPr>
        <w:softHyphen/>
        <w:t>ների կիրառման մասին» Հայաս</w:t>
      </w:r>
      <w:r w:rsidRPr="00211C8B">
        <w:rPr>
          <w:rFonts w:ascii="GHEA Grapalat" w:hAnsi="GHEA Grapalat"/>
          <w:sz w:val="22"/>
          <w:szCs w:val="22"/>
          <w:lang w:val="hy-AM"/>
        </w:rPr>
        <w:softHyphen/>
        <w:t>տանի Հան</w:t>
      </w:r>
      <w:r w:rsidRPr="00211C8B">
        <w:rPr>
          <w:rFonts w:ascii="GHEA Grapalat" w:hAnsi="GHEA Grapalat"/>
          <w:sz w:val="22"/>
          <w:szCs w:val="22"/>
          <w:lang w:val="hy-AM"/>
        </w:rPr>
        <w:softHyphen/>
        <w:t>րա</w:t>
      </w:r>
      <w:r w:rsidRPr="00211C8B">
        <w:rPr>
          <w:rFonts w:ascii="GHEA Grapalat" w:hAnsi="GHEA Grapalat"/>
          <w:sz w:val="22"/>
          <w:szCs w:val="22"/>
          <w:lang w:val="hy-AM"/>
        </w:rPr>
        <w:softHyphen/>
      </w:r>
      <w:r w:rsidRPr="00211C8B">
        <w:rPr>
          <w:rFonts w:ascii="GHEA Grapalat" w:hAnsi="GHEA Grapalat"/>
          <w:sz w:val="22"/>
          <w:szCs w:val="22"/>
          <w:lang w:val="hy-AM"/>
        </w:rPr>
        <w:softHyphen/>
        <w:t>պետության օրենքում փոփո</w:t>
      </w:r>
      <w:r w:rsidRPr="00211C8B">
        <w:rPr>
          <w:rFonts w:ascii="GHEA Grapalat" w:hAnsi="GHEA Grapalat"/>
          <w:sz w:val="22"/>
          <w:szCs w:val="22"/>
          <w:lang w:val="hy-AM"/>
        </w:rPr>
        <w:softHyphen/>
        <w:t>խու</w:t>
      </w:r>
      <w:r w:rsidRPr="00211C8B">
        <w:rPr>
          <w:rFonts w:ascii="GHEA Grapalat" w:hAnsi="GHEA Grapalat"/>
          <w:sz w:val="22"/>
          <w:szCs w:val="22"/>
          <w:lang w:val="hy-AM"/>
        </w:rPr>
        <w:softHyphen/>
        <w:t>թյուն</w:t>
      </w:r>
      <w:r w:rsidRPr="00211C8B">
        <w:rPr>
          <w:rFonts w:ascii="GHEA Grapalat" w:hAnsi="GHEA Grapalat"/>
          <w:sz w:val="22"/>
          <w:szCs w:val="22"/>
          <w:lang w:val="hy-AM"/>
        </w:rPr>
        <w:softHyphen/>
        <w:t>ներ կատա</w:t>
      </w:r>
      <w:r w:rsidRPr="00211C8B">
        <w:rPr>
          <w:rFonts w:ascii="GHEA Grapalat" w:hAnsi="GHEA Grapalat"/>
          <w:sz w:val="22"/>
          <w:szCs w:val="22"/>
          <w:lang w:val="hy-AM"/>
        </w:rPr>
        <w:softHyphen/>
      </w:r>
      <w:r w:rsidRPr="00211C8B">
        <w:rPr>
          <w:rFonts w:ascii="GHEA Grapalat" w:hAnsi="GHEA Grapalat"/>
          <w:sz w:val="22"/>
          <w:szCs w:val="22"/>
          <w:lang w:val="hy-AM"/>
        </w:rPr>
        <w:softHyphen/>
        <w:t>րելու մասին»</w:t>
      </w:r>
      <w:r w:rsidRPr="00211C8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sz w:val="22"/>
          <w:szCs w:val="22"/>
        </w:rPr>
        <w:t>ՀՀ</w:t>
      </w:r>
      <w:r w:rsidRPr="00211C8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sz w:val="22"/>
          <w:szCs w:val="22"/>
        </w:rPr>
        <w:t>օրենքի</w:t>
      </w:r>
      <w:r w:rsidRPr="00211C8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/>
          <w:sz w:val="22"/>
          <w:szCs w:val="22"/>
        </w:rPr>
        <w:t>նախագծով</w:t>
      </w:r>
      <w:r w:rsidRPr="00211C8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 w:cs="Sylfaen"/>
          <w:sz w:val="22"/>
          <w:szCs w:val="22"/>
        </w:rPr>
        <w:t>նախա</w:t>
      </w:r>
      <w:r w:rsidRPr="00211C8B">
        <w:rPr>
          <w:rFonts w:ascii="GHEA Grapalat" w:hAnsi="GHEA Grapalat" w:cs="Sylfaen"/>
          <w:sz w:val="22"/>
          <w:szCs w:val="22"/>
          <w:lang w:val="ru-RU"/>
        </w:rPr>
        <w:softHyphen/>
      </w:r>
      <w:r w:rsidRPr="00211C8B">
        <w:rPr>
          <w:rFonts w:ascii="GHEA Grapalat" w:hAnsi="GHEA Grapalat" w:cs="Sylfaen"/>
          <w:sz w:val="22"/>
          <w:szCs w:val="22"/>
        </w:rPr>
        <w:t>տես</w:t>
      </w:r>
      <w:r w:rsidRPr="00211C8B">
        <w:rPr>
          <w:rFonts w:ascii="GHEA Grapalat" w:hAnsi="GHEA Grapalat" w:cs="Sylfaen"/>
          <w:sz w:val="22"/>
          <w:szCs w:val="22"/>
          <w:lang w:val="ru-RU"/>
        </w:rPr>
        <w:softHyphen/>
      </w:r>
      <w:r w:rsidRPr="00211C8B">
        <w:rPr>
          <w:rFonts w:ascii="GHEA Grapalat" w:hAnsi="GHEA Grapalat" w:cs="Sylfaen"/>
          <w:sz w:val="22"/>
          <w:szCs w:val="22"/>
        </w:rPr>
        <w:t>վում</w:t>
      </w:r>
      <w:r w:rsidRPr="00211C8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11C8B">
        <w:rPr>
          <w:rFonts w:ascii="GHEA Grapalat" w:hAnsi="GHEA Grapalat" w:cs="Sylfaen"/>
          <w:sz w:val="22"/>
          <w:szCs w:val="22"/>
        </w:rPr>
        <w:t>է</w:t>
      </w:r>
      <w:r w:rsidRPr="00211C8B">
        <w:rPr>
          <w:rFonts w:ascii="GHEA Grapalat" w:hAnsi="GHEA Grapalat" w:cs="Sylfaen"/>
          <w:sz w:val="22"/>
          <w:szCs w:val="22"/>
          <w:lang w:val="ru-RU"/>
        </w:rPr>
        <w:t>`</w:t>
      </w:r>
    </w:p>
    <w:p w:rsidR="00211C8B" w:rsidRPr="00211C8B" w:rsidRDefault="00211C8B" w:rsidP="00211C8B">
      <w:pPr>
        <w:numPr>
          <w:ilvl w:val="0"/>
          <w:numId w:val="4"/>
        </w:numPr>
        <w:spacing w:after="0"/>
        <w:ind w:left="0" w:firstLine="810"/>
        <w:jc w:val="both"/>
        <w:rPr>
          <w:rFonts w:ascii="GHEA Grapalat" w:eastAsia="Calibri" w:hAnsi="GHEA Grapalat" w:cs="Times New Roman"/>
          <w:lang w:val="hy-AM"/>
        </w:rPr>
      </w:pPr>
      <w:r w:rsidRPr="00211C8B">
        <w:rPr>
          <w:rFonts w:ascii="GHEA Grapalat" w:eastAsia="Calibri" w:hAnsi="GHEA Grapalat" w:cs="Times New Roman"/>
          <w:lang w:val="hy-AM"/>
        </w:rPr>
        <w:t>հսկիչ-դրամարկղային</w:t>
      </w:r>
      <w:r w:rsidRPr="00211C8B">
        <w:rPr>
          <w:rFonts w:ascii="GHEA Grapalat" w:eastAsia="Calibri" w:hAnsi="GHEA Grapalat" w:cs="Courier New"/>
          <w:lang w:val="hy-AM"/>
        </w:rPr>
        <w:t xml:space="preserve"> </w:t>
      </w:r>
      <w:r w:rsidRPr="00211C8B">
        <w:rPr>
          <w:rFonts w:ascii="GHEA Grapalat" w:eastAsia="Calibri" w:hAnsi="GHEA Grapalat" w:cs="Times New Roman"/>
          <w:lang w:val="hy-AM"/>
        </w:rPr>
        <w:t>մեքենաների կիրառումը պարտադիր լինելու դեպքում կան</w:t>
      </w:r>
      <w:r w:rsidRPr="00211C8B">
        <w:rPr>
          <w:rFonts w:ascii="GHEA Grapalat" w:eastAsia="Calibri" w:hAnsi="GHEA Grapalat" w:cs="Times New Roman"/>
          <w:lang w:val="hy-AM"/>
        </w:rPr>
        <w:softHyphen/>
        <w:t>խիկ դրամով դրամական գործարքներ իրականացնելու վայրում հսկիչ-դրամարկ</w:t>
      </w:r>
      <w:r w:rsidRPr="00211C8B">
        <w:rPr>
          <w:rFonts w:ascii="GHEA Grapalat" w:eastAsia="Calibri" w:hAnsi="GHEA Grapalat" w:cs="Times New Roman"/>
          <w:lang w:val="hy-AM"/>
        </w:rPr>
        <w:softHyphen/>
        <w:t>ղա</w:t>
      </w:r>
      <w:r w:rsidRPr="00211C8B">
        <w:rPr>
          <w:rFonts w:ascii="GHEA Grapalat" w:eastAsia="Calibri" w:hAnsi="GHEA Grapalat" w:cs="Times New Roman"/>
          <w:lang w:val="hy-AM"/>
        </w:rPr>
        <w:softHyphen/>
        <w:t>յին</w:t>
      </w:r>
      <w:r w:rsidRPr="00211C8B">
        <w:rPr>
          <w:rFonts w:ascii="GHEA Grapalat" w:eastAsia="Calibri" w:hAnsi="GHEA Grapalat" w:cs="Courier New"/>
          <w:lang w:val="hy-AM"/>
        </w:rPr>
        <w:t xml:space="preserve"> </w:t>
      </w:r>
      <w:r w:rsidRPr="00211C8B">
        <w:rPr>
          <w:rFonts w:ascii="GHEA Grapalat" w:eastAsia="Calibri" w:hAnsi="GHEA Grapalat" w:cs="Times New Roman"/>
          <w:lang w:val="hy-AM"/>
        </w:rPr>
        <w:t>մեքե</w:t>
      </w:r>
      <w:r w:rsidRPr="00211C8B">
        <w:rPr>
          <w:rFonts w:ascii="GHEA Grapalat" w:eastAsia="Calibri" w:hAnsi="GHEA Grapalat" w:cs="Times New Roman"/>
          <w:lang w:val="hy-AM"/>
        </w:rPr>
        <w:softHyphen/>
        <w:t>նայի բացա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կայության համար սահմանված տուգանքները ԱԱՀ վճարող համար</w:t>
      </w:r>
      <w:r w:rsidRPr="00211C8B">
        <w:rPr>
          <w:rFonts w:ascii="GHEA Grapalat" w:eastAsia="Calibri" w:hAnsi="GHEA Grapalat" w:cs="Times New Roman"/>
          <w:lang w:val="hy-AM"/>
        </w:rPr>
        <w:softHyphen/>
        <w:t>վող կազ</w:t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  <w:t>մա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կեր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պու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թ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յուն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ների և անհատ ձեռնարկատերերի համար նվազեցնել 2 անգամ, իսկ ԱԱՀ վճարող չհա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մար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վող կազմակերպությունների և անհատ ձեռնարկատերերի համար՝ 4 անգամ: Բացի այդ առա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ջարկ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վում է նաև վերոնշյալ խախ</w:t>
      </w:r>
      <w:r w:rsidRPr="00211C8B">
        <w:rPr>
          <w:rFonts w:ascii="GHEA Grapalat" w:eastAsia="Calibri" w:hAnsi="GHEA Grapalat" w:cs="Times New Roman"/>
          <w:lang w:val="hy-AM"/>
        </w:rPr>
        <w:softHyphen/>
        <w:t>տումը մեկ տարվա ընթացքում կրկ</w:t>
      </w:r>
      <w:r w:rsidRPr="00211C8B">
        <w:rPr>
          <w:rFonts w:ascii="GHEA Grapalat" w:eastAsia="Calibri" w:hAnsi="GHEA Grapalat" w:cs="Times New Roman"/>
          <w:lang w:val="hy-AM"/>
        </w:rPr>
        <w:softHyphen/>
        <w:t>նելու դեպքերի համար ներկայում սահմանված տուգանքի չափը ԱԱՀ վճա</w:t>
      </w:r>
      <w:r w:rsidRPr="00211C8B">
        <w:rPr>
          <w:rFonts w:ascii="GHEA Grapalat" w:eastAsia="Calibri" w:hAnsi="GHEA Grapalat" w:cs="Times New Roman"/>
          <w:lang w:val="hy-AM"/>
        </w:rPr>
        <w:softHyphen/>
        <w:t>րող համար</w:t>
      </w:r>
      <w:r w:rsidRPr="00211C8B">
        <w:rPr>
          <w:rFonts w:ascii="GHEA Grapalat" w:eastAsia="Calibri" w:hAnsi="GHEA Grapalat" w:cs="Times New Roman"/>
          <w:lang w:val="hy-AM"/>
        </w:rPr>
        <w:softHyphen/>
        <w:t>վող կազմակերպությունների և անհատ ձեռնարկատերերի մասով նվա</w:t>
      </w:r>
      <w:r w:rsidRPr="00211C8B">
        <w:rPr>
          <w:rFonts w:ascii="GHEA Grapalat" w:eastAsia="Calibri" w:hAnsi="GHEA Grapalat" w:cs="Times New Roman"/>
          <w:lang w:val="hy-AM"/>
        </w:rPr>
        <w:softHyphen/>
        <w:t>զեցնել 2 ան</w:t>
      </w:r>
      <w:r w:rsidRPr="00211C8B">
        <w:rPr>
          <w:rFonts w:ascii="GHEA Grapalat" w:eastAsia="Calibri" w:hAnsi="GHEA Grapalat" w:cs="Times New Roman"/>
          <w:lang w:val="hy-AM"/>
        </w:rPr>
        <w:softHyphen/>
        <w:t>գամ, իսկ ԱԱՀ վճարող չհամարվող կազ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մա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կեր</w:t>
      </w:r>
      <w:r w:rsidRPr="00211C8B">
        <w:rPr>
          <w:rFonts w:ascii="GHEA Grapalat" w:eastAsia="Calibri" w:hAnsi="GHEA Grapalat" w:cs="Times New Roman"/>
          <w:lang w:val="ru-RU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t>պությունների և անհատ ձեռնարկատերերի մասով՝ 8 անգամ,</w:t>
      </w:r>
    </w:p>
    <w:p w:rsidR="00211C8B" w:rsidRPr="00211C8B" w:rsidRDefault="00211C8B" w:rsidP="00211C8B">
      <w:pPr>
        <w:numPr>
          <w:ilvl w:val="0"/>
          <w:numId w:val="4"/>
        </w:numPr>
        <w:tabs>
          <w:tab w:val="left" w:pos="1050"/>
        </w:tabs>
        <w:spacing w:after="0"/>
        <w:ind w:left="0" w:firstLine="720"/>
        <w:jc w:val="both"/>
        <w:rPr>
          <w:rFonts w:ascii="GHEA Grapalat" w:eastAsia="Calibri" w:hAnsi="GHEA Grapalat" w:cs="Sylfaen"/>
          <w:lang w:val="hy-AM"/>
        </w:rPr>
      </w:pPr>
      <w:r w:rsidRPr="00211C8B">
        <w:rPr>
          <w:rFonts w:ascii="GHEA Grapalat" w:eastAsia="Calibri" w:hAnsi="GHEA Grapalat" w:cs="Times New Roman"/>
          <w:lang w:val="hy-AM"/>
        </w:rPr>
        <w:t>հսկիչ-դրամարկղային</w:t>
      </w:r>
      <w:r w:rsidRPr="00211C8B">
        <w:rPr>
          <w:rFonts w:ascii="GHEA Grapalat" w:eastAsia="Calibri" w:hAnsi="GHEA Grapalat" w:cs="Courier New"/>
          <w:lang w:val="hy-AM"/>
        </w:rPr>
        <w:t xml:space="preserve"> </w:t>
      </w:r>
      <w:r w:rsidRPr="00211C8B">
        <w:rPr>
          <w:rFonts w:ascii="GHEA Grapalat" w:eastAsia="Calibri" w:hAnsi="GHEA Grapalat" w:cs="Times New Roman"/>
          <w:lang w:val="hy-AM"/>
        </w:rPr>
        <w:t>մեքենաների գրանցման կարգի և (կամ) շահագործման կանոն</w:t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  <w:t>ների խախտմամբ հսկիչ-դրամարկղային մեքենաների կիրառման համար սահ</w:t>
      </w:r>
      <w:r w:rsidRPr="00211C8B">
        <w:rPr>
          <w:rFonts w:ascii="GHEA Grapalat" w:eastAsia="Calibri" w:hAnsi="GHEA Grapalat" w:cs="Times New Roman"/>
          <w:lang w:val="hy-AM"/>
        </w:rPr>
        <w:softHyphen/>
        <w:t>ման</w:t>
      </w:r>
      <w:r w:rsidRPr="00211C8B">
        <w:rPr>
          <w:rFonts w:ascii="GHEA Grapalat" w:eastAsia="Calibri" w:hAnsi="GHEA Grapalat" w:cs="Times New Roman"/>
          <w:lang w:val="hy-AM"/>
        </w:rPr>
        <w:softHyphen/>
        <w:t>ված տուգանքները ԱԱՀ վճարող համար</w:t>
      </w:r>
      <w:r w:rsidRPr="00211C8B">
        <w:rPr>
          <w:rFonts w:ascii="GHEA Grapalat" w:eastAsia="Calibri" w:hAnsi="GHEA Grapalat" w:cs="Times New Roman"/>
          <w:lang w:val="hy-AM"/>
        </w:rPr>
        <w:softHyphen/>
        <w:t>վող կազ</w:t>
      </w:r>
      <w:r w:rsidRPr="00211C8B">
        <w:rPr>
          <w:rFonts w:ascii="GHEA Grapalat" w:eastAsia="Calibri" w:hAnsi="GHEA Grapalat" w:cs="Times New Roman"/>
          <w:lang w:val="hy-AM"/>
        </w:rPr>
        <w:softHyphen/>
        <w:t>մակերպությունների և անհատ ձեռնար</w:t>
      </w:r>
      <w:r w:rsidRPr="00211C8B">
        <w:rPr>
          <w:rFonts w:ascii="GHEA Grapalat" w:eastAsia="Calibri" w:hAnsi="GHEA Grapalat" w:cs="Times New Roman"/>
          <w:lang w:val="hy-AM"/>
        </w:rPr>
        <w:softHyphen/>
        <w:t>կա</w:t>
      </w:r>
      <w:r w:rsidRPr="00211C8B">
        <w:rPr>
          <w:rFonts w:ascii="GHEA Grapalat" w:eastAsia="Calibri" w:hAnsi="GHEA Grapalat" w:cs="Times New Roman"/>
          <w:lang w:val="hy-AM"/>
        </w:rPr>
        <w:softHyphen/>
        <w:t>տերերի համար նվազեցնել 3 անգամ, իսկ ԱԱՀ վճարող չհամարվող կազմակերպու</w:t>
      </w:r>
      <w:r w:rsidRPr="00211C8B">
        <w:rPr>
          <w:rFonts w:ascii="GHEA Grapalat" w:eastAsia="Calibri" w:hAnsi="GHEA Grapalat" w:cs="Times New Roman"/>
          <w:lang w:val="hy-AM"/>
        </w:rPr>
        <w:softHyphen/>
        <w:t>թյուն</w:t>
      </w:r>
      <w:r w:rsidRPr="00211C8B">
        <w:rPr>
          <w:rFonts w:ascii="GHEA Grapalat" w:eastAsia="Calibri" w:hAnsi="GHEA Grapalat" w:cs="Times New Roman"/>
          <w:lang w:val="hy-AM"/>
        </w:rPr>
        <w:softHyphen/>
        <w:t>ների և անհատ ձեռնարկատերերի համար՝ 8 անգամ: Բացի այդ առաջարկվում է նաև վերոնշյալ խախ</w:t>
      </w:r>
      <w:r w:rsidRPr="00211C8B">
        <w:rPr>
          <w:rFonts w:ascii="GHEA Grapalat" w:eastAsia="Calibri" w:hAnsi="GHEA Grapalat" w:cs="Times New Roman"/>
          <w:lang w:val="hy-AM"/>
        </w:rPr>
        <w:softHyphen/>
        <w:t>տումը մեկ տարվա ընթացքում առաջին և երկրորդ անգամ կրկնելու դեպ</w:t>
      </w:r>
      <w:r w:rsidRPr="00211C8B">
        <w:rPr>
          <w:rFonts w:ascii="GHEA Grapalat" w:eastAsia="Calibri" w:hAnsi="GHEA Grapalat" w:cs="Times New Roman"/>
          <w:lang w:val="hy-AM"/>
        </w:rPr>
        <w:softHyphen/>
        <w:t>քերերի համար ներկայում սահմանված տուգանքների համապա</w:t>
      </w:r>
      <w:r w:rsidRPr="00211C8B">
        <w:rPr>
          <w:rFonts w:ascii="GHEA Grapalat" w:eastAsia="Calibri" w:hAnsi="GHEA Grapalat" w:cs="Times New Roman"/>
          <w:lang w:val="hy-AM"/>
        </w:rPr>
        <w:softHyphen/>
        <w:t>տաս</w:t>
      </w:r>
      <w:r w:rsidRPr="00211C8B">
        <w:rPr>
          <w:rFonts w:ascii="GHEA Grapalat" w:eastAsia="Calibri" w:hAnsi="GHEA Grapalat" w:cs="Times New Roman"/>
          <w:lang w:val="hy-AM"/>
        </w:rPr>
        <w:softHyphen/>
        <w:t>խան չափերը ԱԱՀ վճա</w:t>
      </w:r>
      <w:r w:rsidRPr="00211C8B">
        <w:rPr>
          <w:rFonts w:ascii="GHEA Grapalat" w:eastAsia="Calibri" w:hAnsi="GHEA Grapalat" w:cs="Times New Roman"/>
          <w:lang w:val="hy-AM"/>
        </w:rPr>
        <w:softHyphen/>
        <w:t>րող համար</w:t>
      </w:r>
      <w:r w:rsidRPr="00211C8B">
        <w:rPr>
          <w:rFonts w:ascii="GHEA Grapalat" w:eastAsia="Calibri" w:hAnsi="GHEA Grapalat" w:cs="Times New Roman"/>
          <w:lang w:val="hy-AM"/>
        </w:rPr>
        <w:softHyphen/>
        <w:t>վող կազ</w:t>
      </w:r>
      <w:r w:rsidRPr="00211C8B">
        <w:rPr>
          <w:rFonts w:ascii="GHEA Grapalat" w:eastAsia="Calibri" w:hAnsi="GHEA Grapalat" w:cs="Times New Roman"/>
          <w:lang w:val="hy-AM"/>
        </w:rPr>
        <w:softHyphen/>
        <w:t>մա</w:t>
      </w:r>
      <w:r w:rsidRPr="00211C8B">
        <w:rPr>
          <w:rFonts w:ascii="GHEA Grapalat" w:eastAsia="Calibri" w:hAnsi="GHEA Grapalat" w:cs="Times New Roman"/>
          <w:lang w:val="hy-AM"/>
        </w:rPr>
        <w:softHyphen/>
        <w:t>կեր</w:t>
      </w:r>
      <w:r w:rsidRPr="00211C8B">
        <w:rPr>
          <w:rFonts w:ascii="GHEA Grapalat" w:eastAsia="Calibri" w:hAnsi="GHEA Grapalat" w:cs="Times New Roman"/>
          <w:lang w:val="hy-AM"/>
        </w:rPr>
        <w:softHyphen/>
        <w:t>պու</w:t>
      </w:r>
      <w:r w:rsidRPr="00211C8B">
        <w:rPr>
          <w:rFonts w:ascii="GHEA Grapalat" w:eastAsia="Calibri" w:hAnsi="GHEA Grapalat" w:cs="Times New Roman"/>
          <w:lang w:val="hy-AM"/>
        </w:rPr>
        <w:softHyphen/>
        <w:t>թյունների և անհատ ձեռնար</w:t>
      </w:r>
      <w:r w:rsidRPr="00211C8B">
        <w:rPr>
          <w:rFonts w:ascii="GHEA Grapalat" w:eastAsia="Calibri" w:hAnsi="GHEA Grapalat" w:cs="Times New Roman"/>
          <w:lang w:val="hy-AM"/>
        </w:rPr>
        <w:softHyphen/>
        <w:t>կա</w:t>
      </w:r>
      <w:r w:rsidRPr="00211C8B">
        <w:rPr>
          <w:rFonts w:ascii="GHEA Grapalat" w:eastAsia="Calibri" w:hAnsi="GHEA Grapalat" w:cs="Times New Roman"/>
          <w:lang w:val="hy-AM"/>
        </w:rPr>
        <w:softHyphen/>
        <w:t>տե</w:t>
      </w:r>
      <w:r w:rsidRPr="00211C8B">
        <w:rPr>
          <w:rFonts w:ascii="GHEA Grapalat" w:eastAsia="Calibri" w:hAnsi="GHEA Grapalat" w:cs="Times New Roman"/>
          <w:lang w:val="hy-AM"/>
        </w:rPr>
        <w:softHyphen/>
        <w:t>րերի մասով նվա</w:t>
      </w:r>
      <w:r w:rsidRPr="00211C8B">
        <w:rPr>
          <w:rFonts w:ascii="GHEA Grapalat" w:eastAsia="Calibri" w:hAnsi="GHEA Grapalat" w:cs="Times New Roman"/>
          <w:lang w:val="hy-AM"/>
        </w:rPr>
        <w:softHyphen/>
        <w:t>զեցնել 2 անգամ, իսկ ԱԱՀ վճարող չհամարվող կազմակերպությունների և անհատ ձեռնար</w:t>
      </w:r>
      <w:r w:rsidRPr="00211C8B">
        <w:rPr>
          <w:rFonts w:ascii="GHEA Grapalat" w:eastAsia="Calibri" w:hAnsi="GHEA Grapalat" w:cs="Times New Roman"/>
          <w:lang w:val="hy-AM"/>
        </w:rPr>
        <w:softHyphen/>
        <w:t>կա</w:t>
      </w:r>
      <w:r w:rsidRPr="00211C8B">
        <w:rPr>
          <w:rFonts w:ascii="GHEA Grapalat" w:eastAsia="Calibri" w:hAnsi="GHEA Grapalat" w:cs="Times New Roman"/>
          <w:lang w:val="hy-AM"/>
        </w:rPr>
        <w:softHyphen/>
        <w:t>տե</w:t>
      </w:r>
      <w:r w:rsidRPr="00211C8B">
        <w:rPr>
          <w:rFonts w:ascii="GHEA Grapalat" w:eastAsia="Calibri" w:hAnsi="GHEA Grapalat" w:cs="Times New Roman"/>
          <w:lang w:val="hy-AM"/>
        </w:rPr>
        <w:softHyphen/>
        <w:t>րերի մասով՝ 4 անգամ, ինչպես նաև մեկ տարվա ընթացքում նշված խախտումը առաջին և երկրորդ անգամ կրկնելու դեպքերի համար կազմակերպության կամ անհատ ձեռ</w:t>
      </w:r>
      <w:r w:rsidRPr="00211C8B">
        <w:rPr>
          <w:rFonts w:ascii="GHEA Grapalat" w:eastAsia="Calibri" w:hAnsi="GHEA Grapalat" w:cs="Times New Roman"/>
          <w:lang w:val="hy-AM"/>
        </w:rPr>
        <w:softHyphen/>
        <w:t>նար</w:t>
      </w:r>
      <w:r w:rsidRPr="00211C8B">
        <w:rPr>
          <w:rFonts w:ascii="GHEA Grapalat" w:eastAsia="Calibri" w:hAnsi="GHEA Grapalat" w:cs="Times New Roman"/>
          <w:lang w:val="hy-AM"/>
        </w:rPr>
        <w:softHyphen/>
        <w:t>կա</w:t>
      </w:r>
      <w:r w:rsidRPr="00211C8B">
        <w:rPr>
          <w:rFonts w:ascii="GHEA Grapalat" w:eastAsia="Calibri" w:hAnsi="GHEA Grapalat" w:cs="Times New Roman"/>
          <w:lang w:val="hy-AM"/>
        </w:rPr>
        <w:softHyphen/>
        <w:t>տիրոջ գոր</w:t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  <w:t>ծունեության կասեցման ներ</w:t>
      </w:r>
      <w:r w:rsidRPr="00211C8B">
        <w:rPr>
          <w:rFonts w:ascii="GHEA Grapalat" w:eastAsia="Calibri" w:hAnsi="GHEA Grapalat" w:cs="Times New Roman"/>
          <w:lang w:val="hy-AM"/>
        </w:rPr>
        <w:softHyphen/>
        <w:t>կա</w:t>
      </w:r>
      <w:r w:rsidRPr="00211C8B">
        <w:rPr>
          <w:rFonts w:ascii="GHEA Grapalat" w:eastAsia="Calibri" w:hAnsi="GHEA Grapalat" w:cs="Times New Roman"/>
          <w:lang w:val="hy-AM"/>
        </w:rPr>
        <w:softHyphen/>
        <w:t>յում սահմանված 5 և 10-օրյա ժամ</w:t>
      </w:r>
      <w:r w:rsidRPr="00211C8B">
        <w:rPr>
          <w:rFonts w:ascii="GHEA Grapalat" w:eastAsia="Calibri" w:hAnsi="GHEA Grapalat" w:cs="Times New Roman"/>
          <w:lang w:val="hy-AM"/>
        </w:rPr>
        <w:softHyphen/>
        <w:t>կետ</w:t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  <w:t>ները ԱԱՀ վճա</w:t>
      </w:r>
      <w:r w:rsidRPr="00211C8B">
        <w:rPr>
          <w:rFonts w:ascii="GHEA Grapalat" w:eastAsia="Calibri" w:hAnsi="GHEA Grapalat" w:cs="Times New Roman"/>
          <w:lang w:val="hy-AM"/>
        </w:rPr>
        <w:softHyphen/>
        <w:t>րող չհամարվող կազմակերպությունների և անհատ ձեռնարկա</w:t>
      </w:r>
      <w:r w:rsidRPr="00211C8B">
        <w:rPr>
          <w:rFonts w:ascii="GHEA Grapalat" w:eastAsia="Calibri" w:hAnsi="GHEA Grapalat" w:cs="Times New Roman"/>
          <w:lang w:val="hy-AM"/>
        </w:rPr>
        <w:softHyphen/>
        <w:t>տերերի համար դարձնել համա</w:t>
      </w:r>
      <w:r w:rsidRPr="00211C8B">
        <w:rPr>
          <w:rFonts w:ascii="GHEA Grapalat" w:eastAsia="Calibri" w:hAnsi="GHEA Grapalat" w:cs="Times New Roman"/>
          <w:lang w:val="hy-AM"/>
        </w:rPr>
        <w:softHyphen/>
      </w:r>
      <w:r w:rsidRPr="00211C8B">
        <w:rPr>
          <w:rFonts w:ascii="GHEA Grapalat" w:eastAsia="Calibri" w:hAnsi="GHEA Grapalat" w:cs="Times New Roman"/>
          <w:lang w:val="hy-AM"/>
        </w:rPr>
        <w:softHyphen/>
        <w:t>պատասխանաբար` 2 և 5 օր:</w:t>
      </w:r>
    </w:p>
    <w:p w:rsidR="00211C8B" w:rsidRPr="00211C8B" w:rsidRDefault="00211C8B" w:rsidP="00211C8B">
      <w:pPr>
        <w:ind w:firstLine="708"/>
        <w:jc w:val="both"/>
        <w:rPr>
          <w:rFonts w:ascii="GHEA Grapalat" w:eastAsia="Calibri" w:hAnsi="GHEA Grapalat" w:cs="Times New Roman"/>
          <w:lang w:val="hy-AM"/>
        </w:rPr>
      </w:pPr>
      <w:r w:rsidRPr="00211C8B">
        <w:rPr>
          <w:rFonts w:ascii="GHEA Grapalat" w:eastAsia="Calibri" w:hAnsi="GHEA Grapalat" w:cs="Times New Roman"/>
          <w:lang w:val="hy-AM"/>
        </w:rPr>
        <w:t>Հաշվի առնելով վերոգրյալը, նախագծի ընդունումն այլ հավասար պայմաններում կարող է հանգեցնել ՀՀ պետական բյուջեի մուտքերի նվազման` կապված նախագծով նախատեսվող տուգանքների չափերի նվազեցման հետ:</w:t>
      </w:r>
    </w:p>
    <w:p w:rsidR="00211C8B" w:rsidRPr="00211C8B" w:rsidRDefault="00211C8B" w:rsidP="00211C8B">
      <w:pPr>
        <w:ind w:firstLine="708"/>
        <w:jc w:val="both"/>
        <w:rPr>
          <w:rFonts w:ascii="GHEA Grapalat" w:eastAsia="Calibri" w:hAnsi="GHEA Grapalat" w:cs="Sylfaen"/>
          <w:lang w:val="hy-AM"/>
        </w:rPr>
      </w:pPr>
      <w:r w:rsidRPr="00211C8B">
        <w:rPr>
          <w:rFonts w:ascii="GHEA Grapalat" w:eastAsia="Calibri" w:hAnsi="GHEA Grapalat" w:cs="Times New Roman"/>
          <w:lang w:val="hy-AM"/>
        </w:rPr>
        <w:t>Միաժամանակ ՀՀ պետական բյուջեի ելքերի, ինչպես նաև ՀՀ համայնքների բյուջեների մուտքերի և ելքերի վրա նախագծի ընդունումը կունենա չեզոք ազդեցություն</w:t>
      </w:r>
      <w:r w:rsidRPr="00211C8B">
        <w:rPr>
          <w:rFonts w:ascii="GHEA Grapalat" w:eastAsia="Calibri" w:hAnsi="GHEA Grapalat" w:cs="Sylfaen"/>
          <w:lang w:val="hy-AM"/>
        </w:rPr>
        <w:t>:</w:t>
      </w:r>
    </w:p>
    <w:p w:rsidR="00211C8B" w:rsidRPr="00DF79A9" w:rsidRDefault="00211C8B" w:rsidP="00211C8B">
      <w:pPr>
        <w:jc w:val="both"/>
        <w:rPr>
          <w:rFonts w:ascii="GHEA Grapalat" w:eastAsia="Calibri" w:hAnsi="GHEA Grapalat" w:cs="Arial Armenian"/>
          <w:color w:val="000000"/>
          <w:sz w:val="16"/>
          <w:szCs w:val="16"/>
          <w:lang w:val="fr-FR"/>
        </w:rPr>
      </w:pPr>
    </w:p>
    <w:p w:rsidR="006E215F" w:rsidRPr="00FF4464" w:rsidRDefault="006E215F" w:rsidP="00226D4F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E215F" w:rsidRPr="00FF4464" w:rsidRDefault="006E215F" w:rsidP="006E215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FF4464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732145" cy="8319407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31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15F" w:rsidRPr="00FF4464" w:rsidRDefault="006E215F" w:rsidP="006E215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DD2856" w:rsidRPr="00FF4464" w:rsidRDefault="00DD2856" w:rsidP="006E215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DD2856" w:rsidRDefault="00DD2856" w:rsidP="006E215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211C8B" w:rsidRPr="00FF4464" w:rsidRDefault="00211C8B" w:rsidP="006E215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DD2856" w:rsidRPr="00FF4464" w:rsidRDefault="00DD2856" w:rsidP="006E215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E215F" w:rsidRPr="006E215F" w:rsidRDefault="006E215F" w:rsidP="006E215F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6E215F" w:rsidRPr="006E215F" w:rsidRDefault="006E215F" w:rsidP="006E215F">
      <w:pPr>
        <w:spacing w:after="0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  <w:i/>
          <w:iCs/>
        </w:rPr>
        <w:t>Պ-474-26.03.2014-ՏՀ-010/0</w:t>
      </w:r>
    </w:p>
    <w:p w:rsidR="006E215F" w:rsidRPr="006E215F" w:rsidRDefault="006E215F" w:rsidP="006E215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6E215F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6E215F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6E215F" w:rsidRPr="006E215F" w:rsidRDefault="006E215F" w:rsidP="006E215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FF4464">
        <w:rPr>
          <w:rFonts w:ascii="GHEA Grapalat" w:eastAsia="Times New Roman" w:hAnsi="GHEA Grapalat" w:cs="Times New Roman"/>
          <w:b/>
          <w:bCs/>
        </w:rPr>
        <w:t>«ՀՍԿԻՉ ԴՐԱՄԱՐԿՂԱՅԻՆ ՄԵՔԵՆԱՆԵՐԻ ԿԻՐԱՌՄԱՆ ՄԱՍԻՆ» ՀԱՅԱՍՏԱՆԻ ՀԱՆՐԱՊԵՏՈՒԹՅԱՆ ՕՐԵՆՔՈՒՄ ՓՈՓՈԽՈՒԹՅՈՒՆՆԵՐ ԿԱՏԱՐԵԼՈՒ ՄԱՍԻՆ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6E215F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6E215F">
        <w:rPr>
          <w:rFonts w:ascii="GHEA Grapalat" w:eastAsia="Times New Roman" w:hAnsi="GHEA Grapalat" w:cs="Times New Roman"/>
          <w:b/>
          <w:bCs/>
        </w:rPr>
        <w:t xml:space="preserve"> </w:t>
      </w:r>
      <w:r w:rsidRPr="006E215F">
        <w:rPr>
          <w:rFonts w:ascii="GHEA Grapalat" w:eastAsia="Times New Roman" w:hAnsi="GHEA Grapalat" w:cs="Times New Roman"/>
        </w:rPr>
        <w:t xml:space="preserve">«Հuկիչ-դրամարկղային մեքենաների կիրառման մաuին» Հայաuտանի Հանրապետության 2004 թվականի նոյեմբերի 22-ի ՀO-129-Ն oրենքի (այuուհետ` Oրենք) 11-րդ հոդվածում՝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</w:rPr>
        <w:t xml:space="preserve">1) 1-ին մասը շարադրել հետեւյալ խմբագրությամբ.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</w:rPr>
        <w:t>«1. Սույն օրենքով սահմանված դեպքերում հսկիչ-դրամարկղային մեքենաների կիրառումը պարտադիր լինելու դեպքում կանխիկ դրամով դրամական գործարքներ իրականացնելու վայրում հսկիչ-դրամարկղային մեքենայի բացակայության համար ԱԱՀ վճարող կազմակերպությունը կամ անհատ ձեռնարկատերը տուգանվում է հարյուր հիսուն հազար դրամի չափով, իսկ ԱԱՀ չվճարող կազմակերպությունը կամ անհատ ձեռնարկատերը տուգանվում</w:t>
      </w:r>
      <w:proofErr w:type="gramStart"/>
      <w:r w:rsidRPr="006E215F">
        <w:rPr>
          <w:rFonts w:ascii="Courier New" w:eastAsia="Times New Roman" w:hAnsi="Courier New" w:cs="Courier New"/>
        </w:rPr>
        <w:t> </w:t>
      </w:r>
      <w:r w:rsidRPr="006E215F">
        <w:rPr>
          <w:rFonts w:ascii="GHEA Grapalat" w:eastAsia="Times New Roman" w:hAnsi="GHEA Grapalat" w:cs="GHEA Grapalat"/>
        </w:rPr>
        <w:t xml:space="preserve"> յոթանասունհինգ</w:t>
      </w:r>
      <w:proofErr w:type="gramEnd"/>
      <w:r w:rsidRPr="006E215F">
        <w:rPr>
          <w:rFonts w:ascii="GHEA Grapalat" w:eastAsia="Times New Roman" w:hAnsi="GHEA Grapalat" w:cs="GHEA Grapalat"/>
        </w:rPr>
        <w:t xml:space="preserve"> հազար դրամի չափով: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</w:rPr>
        <w:t>Տուգանքը նշանակելուց հետո մեկ տարվա ընթացքում սույն մասի առաջին պարբերությունում նշված խախտումը կրկնելու դեպքում ԱԱՀ վճարող կազմակերպությունը կամ անհատ ձեռնարկատերը տուգանվում է երեք հարյուր հազար դրամի չափով</w:t>
      </w:r>
      <w:proofErr w:type="gramStart"/>
      <w:r w:rsidRPr="006E215F">
        <w:rPr>
          <w:rFonts w:ascii="GHEA Grapalat" w:eastAsia="Times New Roman" w:hAnsi="GHEA Grapalat" w:cs="Times New Roman"/>
        </w:rPr>
        <w:t>,իսկ</w:t>
      </w:r>
      <w:proofErr w:type="gramEnd"/>
      <w:r w:rsidRPr="006E215F">
        <w:rPr>
          <w:rFonts w:ascii="GHEA Grapalat" w:eastAsia="Times New Roman" w:hAnsi="GHEA Grapalat" w:cs="Times New Roman"/>
        </w:rPr>
        <w:t xml:space="preserve"> ԱԱՀ չվճարող կազմակերպությունը կամ անհատ ձեռնարկատերը տուգանվում է յոթանասունհինգ հազար դրամի չափով եւ նրա գործունեությունն այդ մասով կասեցվում է մինչեւ սահմանված կարգով հսկիչ-դրամարկղային մեքենայի ներդրումը:»: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Courier New" w:eastAsia="Times New Roman" w:hAnsi="Courier New" w:cs="Courier New"/>
        </w:rPr>
        <w:t> </w:t>
      </w:r>
      <w:r w:rsidRPr="006E215F">
        <w:rPr>
          <w:rFonts w:ascii="GHEA Grapalat" w:eastAsia="Times New Roman" w:hAnsi="GHEA Grapalat" w:cs="GHEA Grapalat"/>
        </w:rPr>
        <w:t>2) 2-րդ մասի առաջին պարբերությունը շա</w:t>
      </w:r>
      <w:r w:rsidRPr="006E215F">
        <w:rPr>
          <w:rFonts w:ascii="GHEA Grapalat" w:eastAsia="Times New Roman" w:hAnsi="GHEA Grapalat" w:cs="Times New Roman"/>
        </w:rPr>
        <w:t xml:space="preserve">րադրել հետեւյալ խմբագրությամբ.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</w:rPr>
        <w:t>«Հսկիչ-դրամարկղային մեքենաների գրանցման կարգի եւ /կամ շահագործման կանոնների խախտմամբ հսկիչ-դրամարկղային մեքենաների կիրառման համար ԱԱՀ վճարող կազմակերպությունը կամ անհատ ձեռնարկատերը տուգանվում է հիսուն հազար դրամի չափով</w:t>
      </w:r>
      <w:proofErr w:type="gramStart"/>
      <w:r w:rsidRPr="006E215F">
        <w:rPr>
          <w:rFonts w:ascii="GHEA Grapalat" w:eastAsia="Times New Roman" w:hAnsi="GHEA Grapalat" w:cs="Times New Roman"/>
        </w:rPr>
        <w:t>,իսկ</w:t>
      </w:r>
      <w:proofErr w:type="gramEnd"/>
      <w:r w:rsidRPr="006E215F">
        <w:rPr>
          <w:rFonts w:ascii="GHEA Grapalat" w:eastAsia="Times New Roman" w:hAnsi="GHEA Grapalat" w:cs="Times New Roman"/>
        </w:rPr>
        <w:t xml:space="preserve"> ԱԱՀ չվճարող կազմակերպությունը կամ անհատ ձեռնարկատերը տուգանվում է քսանհինգ հազար դրամի չափով:»: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Courier New" w:eastAsia="Times New Roman" w:hAnsi="Courier New" w:cs="Courier New"/>
        </w:rPr>
        <w:t> </w:t>
      </w:r>
      <w:r w:rsidRPr="006E215F">
        <w:rPr>
          <w:rFonts w:ascii="GHEA Grapalat" w:eastAsia="Times New Roman" w:hAnsi="GHEA Grapalat" w:cs="GHEA Grapalat"/>
        </w:rPr>
        <w:t xml:space="preserve">3) 2-րդ մասի երկրորդ պարբերության առաջին նախադասությունը շարադրել հետեւյալ խմբագրությամբ.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</w:rPr>
        <w:t>«Տուգանքը նշանակելուց հետո` մեկ տարվա ընթացքում, սույն մասի առաջին պարբերությունում նշված խախտումն առաջին անգամ կրկնելու դեպքում ԱԱՀ վճարող կազմակերպությունը կամ անհատ ձեռնարկատերը տուգանվում է հարյուր հիսուն հազար դրամի չափով, եւ նրա գործունեությունն այդ մասով կասեցվում է 5 օրով, իսկ ԱԱՀ չվճարող կազմակերպությունը կամ անհատ ձեռնարկատերը տուգանվում է յոթանասունհինգ հազար դրամի չափով եւ նրա գործունեությունն այդ մասով կասեցվում է 2 օրով:</w:t>
      </w:r>
      <w:r w:rsidRPr="006E215F">
        <w:rPr>
          <w:rFonts w:ascii="Courier New" w:eastAsia="Times New Roman" w:hAnsi="Courier New" w:cs="Courier New"/>
        </w:rPr>
        <w:t> </w:t>
      </w:r>
      <w:r w:rsidRPr="006E215F">
        <w:rPr>
          <w:rFonts w:ascii="GHEA Grapalat" w:eastAsia="Times New Roman" w:hAnsi="GHEA Grapalat" w:cs="GHEA Grapalat"/>
        </w:rPr>
        <w:t xml:space="preserve"> Գործունեության կասեցման հիմքերի վերաբերյալ հայտարարությունը փակցվում է գնորդների եւ հաճախորդների համար տեսանելի տեղում:»: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</w:rPr>
        <w:lastRenderedPageBreak/>
        <w:t xml:space="preserve">4) 2-րդ մասի երրորդ պարբերության առաջին նախադասությունը շարադրել հետեւյալ խմբագրությամբ.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</w:rPr>
        <w:t xml:space="preserve">«Տուգանքը նշանակելուց հետո` մեկ տարվա ընթացքում, սույն մասի երկրորդ պարբերությունում նշված խախտումը երկրորդ եւ ավելի անգամ կրկնելու դեպքում ԱԱՀ վճարող կազմակերպությունը կամ անհատ ձեռնարկատերը տուգանվում է երեք հարյուր հազար դրամի չափով, եւ նրա գործունեությունն այդ մասով կասեցվում է 10 օրով իսկ ԱԱՀ չվճարող կազմակերպությունը կամ անհատ ձեռնարկատերը տուգանվում է հարյուր հիսուն հազար դրամի չափով եւ նրա գործունեությունն այդ մասով կասեցվում է 5 օրով: կազմակերպությունների եւ անհատ ձեռնարկատերերի ցանկը հարկային մարմնի ղեկավարի կողմից ենթակա է հրապարակման` Հայաստանի Հանրապետության կառավարության սահմանած կարգով:»: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6E215F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6E215F">
        <w:rPr>
          <w:rFonts w:ascii="GHEA Grapalat" w:eastAsia="Times New Roman" w:hAnsi="GHEA Grapalat" w:cs="Times New Roman"/>
          <w:b/>
          <w:bCs/>
        </w:rPr>
        <w:t xml:space="preserve"> </w:t>
      </w:r>
      <w:r w:rsidRPr="006E215F">
        <w:rPr>
          <w:rFonts w:ascii="GHEA Grapalat" w:eastAsia="Times New Roman" w:hAnsi="GHEA Grapalat" w:cs="Times New Roman"/>
        </w:rPr>
        <w:t>Սույն օրենքն ուժի մեջ է մտնում պաշտոնական հրապարակման օրվան</w:t>
      </w:r>
      <w:proofErr w:type="gramStart"/>
      <w:r w:rsidRPr="006E215F">
        <w:rPr>
          <w:rFonts w:ascii="Courier New" w:eastAsia="Times New Roman" w:hAnsi="Courier New" w:cs="Courier New"/>
        </w:rPr>
        <w:t> </w:t>
      </w:r>
      <w:r w:rsidRPr="006E215F">
        <w:rPr>
          <w:rFonts w:ascii="GHEA Grapalat" w:eastAsia="Times New Roman" w:hAnsi="GHEA Grapalat" w:cs="GHEA Grapalat"/>
        </w:rPr>
        <w:t xml:space="preserve"> հաջորդող</w:t>
      </w:r>
      <w:proofErr w:type="gramEnd"/>
      <w:r w:rsidRPr="006E215F">
        <w:rPr>
          <w:rFonts w:ascii="GHEA Grapalat" w:eastAsia="Times New Roman" w:hAnsi="GHEA Grapalat" w:cs="GHEA Grapalat"/>
        </w:rPr>
        <w:t xml:space="preserve"> տա</w:t>
      </w:r>
      <w:r w:rsidRPr="006E215F">
        <w:rPr>
          <w:rFonts w:ascii="GHEA Grapalat" w:eastAsia="Times New Roman" w:hAnsi="GHEA Grapalat" w:cs="Times New Roman"/>
        </w:rPr>
        <w:t xml:space="preserve">սներորդ օրը: </w:t>
      </w:r>
    </w:p>
    <w:p w:rsidR="00DD2856" w:rsidRPr="00FF4464" w:rsidRDefault="00DD2856" w:rsidP="006E215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6E215F" w:rsidRPr="006E215F" w:rsidRDefault="006E215F" w:rsidP="006E215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  <w:b/>
          <w:bCs/>
        </w:rPr>
        <w:t xml:space="preserve">Հիմնավորում </w:t>
      </w:r>
    </w:p>
    <w:p w:rsidR="006E215F" w:rsidRPr="006E215F" w:rsidRDefault="006E215F" w:rsidP="006E21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</w:rPr>
        <w:t>«Հսկիչ - դրամարկղային մեքենաների կիրառման մասին» Հայաստանի Հանրապետուրյան օրենքում փոփոխություններ կատարելու մասին</w:t>
      </w:r>
      <w:proofErr w:type="gramStart"/>
      <w:r w:rsidRPr="006E215F">
        <w:rPr>
          <w:rFonts w:ascii="Courier New" w:eastAsia="Times New Roman" w:hAnsi="Courier New" w:cs="Courier New"/>
        </w:rPr>
        <w:t> </w:t>
      </w:r>
      <w:r w:rsidRPr="006E215F">
        <w:rPr>
          <w:rFonts w:ascii="GHEA Grapalat" w:eastAsia="Times New Roman" w:hAnsi="GHEA Grapalat" w:cs="GHEA Grapalat"/>
        </w:rPr>
        <w:t xml:space="preserve"> օրենքի</w:t>
      </w:r>
      <w:proofErr w:type="gramEnd"/>
      <w:r w:rsidRPr="006E215F">
        <w:rPr>
          <w:rFonts w:ascii="GHEA Grapalat" w:eastAsia="Times New Roman" w:hAnsi="GHEA Grapalat" w:cs="GHEA Grapalat"/>
        </w:rPr>
        <w:t xml:space="preserve"> նախագիծը նպատակ ունի որոշ չափով մեղմացնելու փոքր եւ միջին բիզնեսում ստեղծված անբարենպաստ իրավիճակը, որը ավ</w:t>
      </w:r>
      <w:r w:rsidRPr="006E215F">
        <w:rPr>
          <w:rFonts w:ascii="GHEA Grapalat" w:eastAsia="Times New Roman" w:hAnsi="GHEA Grapalat" w:cs="Times New Roman"/>
        </w:rPr>
        <w:t>ելի շատ վերաբերվում է</w:t>
      </w:r>
      <w:r w:rsidRPr="006E215F">
        <w:rPr>
          <w:rFonts w:ascii="Courier New" w:eastAsia="Times New Roman" w:hAnsi="Courier New" w:cs="Courier New"/>
        </w:rPr>
        <w:t> </w:t>
      </w:r>
      <w:r w:rsidRPr="006E215F">
        <w:rPr>
          <w:rFonts w:ascii="GHEA Grapalat" w:eastAsia="Times New Roman" w:hAnsi="GHEA Grapalat" w:cs="GHEA Grapalat"/>
        </w:rPr>
        <w:t xml:space="preserve"> ապրանքների իրացման ցածր շրջանառություն ունեցող վայրերում, գյուղերում փոքր եւ միջին բիզնեսով զբաղվողներին</w:t>
      </w:r>
      <w:r w:rsidRPr="006E215F">
        <w:rPr>
          <w:rFonts w:ascii="GHEA Grapalat" w:eastAsia="Times New Roman" w:hAnsi="GHEA Grapalat" w:cs="Times New Roman"/>
        </w:rPr>
        <w:t xml:space="preserve">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FF4464" w:rsidRPr="00FF4464" w:rsidTr="00FF4464">
        <w:trPr>
          <w:tblCellSpacing w:w="0" w:type="dxa"/>
        </w:trPr>
        <w:tc>
          <w:tcPr>
            <w:tcW w:w="2025" w:type="dxa"/>
            <w:hideMark/>
          </w:tcPr>
          <w:p w:rsidR="00FF4464" w:rsidRPr="00FF4464" w:rsidRDefault="00FF4464" w:rsidP="00FF4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FF446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r w:rsidRPr="00FF4464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Pr="00FF4464">
              <w:rPr>
                <w:rFonts w:ascii="GHEA Grapalat" w:eastAsia="Times New Roman" w:hAnsi="GHEA Grapalat" w:cs="Arial Unicode"/>
                <w:b/>
                <w:bCs/>
                <w:color w:val="000000"/>
              </w:rPr>
              <w:t>11.</w:t>
            </w:r>
            <w:r w:rsidRPr="00FF446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4464" w:rsidRPr="00FF4464" w:rsidRDefault="00FF4464" w:rsidP="00FF446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FF446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Հսկիչ-դրամարկղային մեքենաների կիրառման և հսկիչ-դրամարկղային մեքենաների միջոցով դրամական հաշվարկների կանոնները չպահպանելը</w:t>
            </w:r>
            <w:r w:rsidRPr="00FF4464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</w:tbl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Arial" w:eastAsia="Times New Roman" w:hAnsi="Arial" w:cs="Arial"/>
          <w:color w:val="000000"/>
        </w:rPr>
        <w:t> 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GHEA Grapalat" w:eastAsia="Times New Roman" w:hAnsi="GHEA Grapalat" w:cs="Times New Roman"/>
          <w:strike/>
          <w:color w:val="000000"/>
        </w:rPr>
        <w:t>1. Սույն օրենքով սահմանված դեպքերում հսկիչ-դրամարկղային մեքենաների կիրառումը պարտադիր լինելու դեպքում կանխիկ դրամով կամ պլաստիկ քարտերի միջոցով դրամական գործարքներ իրականացնելու վայրում հարկային մարմնում այդ վայրի հասցեով գրանցված հսկիչ-դրամարկղային մեքենայի բացակայության համար կազմակերպությունը կամ անհատ ձեռնարկատերը տուգանվում է`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Arial" w:eastAsia="Times New Roman" w:hAnsi="Arial" w:cs="Arial"/>
          <w:strike/>
          <w:color w:val="000000"/>
        </w:rPr>
        <w:t> </w:t>
      </w:r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ա) </w:t>
      </w:r>
      <w:proofErr w:type="gramStart"/>
      <w:r w:rsidRPr="00FF4464">
        <w:rPr>
          <w:rFonts w:ascii="GHEA Grapalat" w:eastAsia="Times New Roman" w:hAnsi="GHEA Grapalat" w:cs="Arial Unicode"/>
          <w:strike/>
          <w:color w:val="000000"/>
        </w:rPr>
        <w:t>մեկ</w:t>
      </w:r>
      <w:proofErr w:type="gramEnd"/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 միլիոն դրամի չափով` հանրային սննդի օբյեկտում իրականացվող հանրային սննդի գործունեության մասով, եթե այդ գործունեությունը «Արտոնագրային վճարների մասին» Հայաստանի Հանրապետութ</w:t>
      </w:r>
      <w:r w:rsidRPr="00FF4464">
        <w:rPr>
          <w:rFonts w:ascii="GHEA Grapalat" w:eastAsia="Times New Roman" w:hAnsi="GHEA Grapalat" w:cs="Times New Roman"/>
          <w:strike/>
          <w:color w:val="000000"/>
        </w:rPr>
        <w:t>յան օրենքի համաձայն, չի համարվում արտոնագրային վճարի օբյեկտ.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Arial" w:eastAsia="Times New Roman" w:hAnsi="Arial" w:cs="Arial"/>
          <w:strike/>
          <w:color w:val="000000"/>
        </w:rPr>
        <w:t> </w:t>
      </w:r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բ) </w:t>
      </w:r>
      <w:proofErr w:type="gramStart"/>
      <w:r w:rsidRPr="00FF4464">
        <w:rPr>
          <w:rFonts w:ascii="GHEA Grapalat" w:eastAsia="Times New Roman" w:hAnsi="GHEA Grapalat" w:cs="Arial Unicode"/>
          <w:strike/>
          <w:color w:val="000000"/>
        </w:rPr>
        <w:t>երեք</w:t>
      </w:r>
      <w:proofErr w:type="gramEnd"/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 հարյուր հազար դրամի չափով` գործունեության այլ տեսակների մասով: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Arial" w:eastAsia="Times New Roman" w:hAnsi="Arial" w:cs="Arial"/>
          <w:strike/>
          <w:color w:val="000000"/>
        </w:rPr>
        <w:t> </w:t>
      </w:r>
      <w:r w:rsidRPr="00FF4464">
        <w:rPr>
          <w:rFonts w:ascii="GHEA Grapalat" w:eastAsia="Times New Roman" w:hAnsi="GHEA Grapalat" w:cs="Arial Unicode"/>
          <w:strike/>
          <w:color w:val="000000"/>
        </w:rPr>
        <w:t>Տուգանքը նշանակելուց հետո` մեկ տարվա ընթացքում, սույն մասի առաջին պարբերությունում նշված խախտումը կրկնելու դեպքում կազմակե</w:t>
      </w:r>
      <w:r w:rsidRPr="00FF4464">
        <w:rPr>
          <w:rFonts w:ascii="GHEA Grapalat" w:eastAsia="Times New Roman" w:hAnsi="GHEA Grapalat" w:cs="Times New Roman"/>
          <w:strike/>
          <w:color w:val="000000"/>
        </w:rPr>
        <w:t>րպությունը կամ անհատ ձեռնարկատերը տուգանվում է`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Arial" w:eastAsia="Times New Roman" w:hAnsi="Arial" w:cs="Arial"/>
          <w:strike/>
          <w:color w:val="000000"/>
        </w:rPr>
        <w:t> </w:t>
      </w:r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ա) </w:t>
      </w:r>
      <w:proofErr w:type="gramStart"/>
      <w:r w:rsidRPr="00FF4464">
        <w:rPr>
          <w:rFonts w:ascii="GHEA Grapalat" w:eastAsia="Times New Roman" w:hAnsi="GHEA Grapalat" w:cs="Arial Unicode"/>
          <w:strike/>
          <w:color w:val="000000"/>
        </w:rPr>
        <w:t>երկու</w:t>
      </w:r>
      <w:proofErr w:type="gramEnd"/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 միլիոն դրամի չափով` հանրային սննդի օբյեկտում իրականացվող հանրային սննդի գործունեության մասով, եթե այդ գործունեությունը, «Արտոնագրային վճարների մասին» Հայաստանի Հանրապետության օրենքի համաձայն, չի համ</w:t>
      </w:r>
      <w:r w:rsidRPr="00FF4464">
        <w:rPr>
          <w:rFonts w:ascii="GHEA Grapalat" w:eastAsia="Times New Roman" w:hAnsi="GHEA Grapalat" w:cs="Times New Roman"/>
          <w:strike/>
          <w:color w:val="000000"/>
        </w:rPr>
        <w:t>արվում արտոնագրային վճարի օբյեկտ, և նրա գործունեությունն այդ մասով կասեցվում է մինչև սահմանված կարգով հսկիչ-դրամարկղային մեքենայի ներդրումը.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Arial" w:eastAsia="Times New Roman" w:hAnsi="Arial" w:cs="Arial"/>
          <w:strike/>
          <w:color w:val="000000"/>
        </w:rPr>
        <w:lastRenderedPageBreak/>
        <w:t> </w:t>
      </w:r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բ) </w:t>
      </w:r>
      <w:proofErr w:type="gramStart"/>
      <w:r w:rsidRPr="00FF4464">
        <w:rPr>
          <w:rFonts w:ascii="GHEA Grapalat" w:eastAsia="Times New Roman" w:hAnsi="GHEA Grapalat" w:cs="Arial Unicode"/>
          <w:strike/>
          <w:color w:val="000000"/>
        </w:rPr>
        <w:t>վեց</w:t>
      </w:r>
      <w:proofErr w:type="gramEnd"/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 հարյուր հազար դրամի չափով` գործունեության այլ տեսակների մասով, և նրա գործունեությունն այդ մասով կասեցվում է</w:t>
      </w:r>
      <w:r w:rsidRPr="00FF4464">
        <w:rPr>
          <w:rFonts w:ascii="GHEA Grapalat" w:eastAsia="Times New Roman" w:hAnsi="GHEA Grapalat" w:cs="Times New Roman"/>
          <w:strike/>
          <w:color w:val="000000"/>
        </w:rPr>
        <w:t xml:space="preserve"> մինչև սահմանված կարգով հսկիչ-դրամարկղային մեքենայի ներդրումը:</w:t>
      </w:r>
    </w:p>
    <w:p w:rsidR="00FF4464" w:rsidRPr="006E215F" w:rsidRDefault="00FF4464" w:rsidP="00FF446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highlight w:val="yellow"/>
        </w:rPr>
      </w:pPr>
      <w:r w:rsidRPr="006E215F">
        <w:rPr>
          <w:rFonts w:ascii="GHEA Grapalat" w:eastAsia="Times New Roman" w:hAnsi="GHEA Grapalat" w:cs="Times New Roman"/>
          <w:highlight w:val="yellow"/>
        </w:rPr>
        <w:t>«1. Սույն օրենքով սահմանված դեպքերում հսկիչ-դրամարկղային մեքենաների կիրառումը պարտադիր լինելու դեպքում կանխիկ դրամով դրամական գործարքներ իրականացնելու վայրում հսկիչ-դրամարկղային մեքենայի բացակայության համար ԱԱՀ վճարող կազմակերպությունը կամ անհատ ձեռնարկատերը տուգանվում է հարյուր հիսուն հազար դրամի չափով, իսկ ԱԱՀ չվճարող կազմակերպությունը կամ անհատ ձեռնարկատերը տուգանվում</w:t>
      </w:r>
      <w:proofErr w:type="gramStart"/>
      <w:r w:rsidRPr="006E215F">
        <w:rPr>
          <w:rFonts w:ascii="Courier New" w:eastAsia="Times New Roman" w:hAnsi="Courier New" w:cs="Courier New"/>
          <w:highlight w:val="yellow"/>
        </w:rPr>
        <w:t> </w:t>
      </w:r>
      <w:r w:rsidRPr="006E215F">
        <w:rPr>
          <w:rFonts w:ascii="GHEA Grapalat" w:eastAsia="Times New Roman" w:hAnsi="GHEA Grapalat" w:cs="GHEA Grapalat"/>
          <w:highlight w:val="yellow"/>
        </w:rPr>
        <w:t xml:space="preserve"> յոթանասունհինգ</w:t>
      </w:r>
      <w:proofErr w:type="gramEnd"/>
      <w:r w:rsidRPr="006E215F">
        <w:rPr>
          <w:rFonts w:ascii="GHEA Grapalat" w:eastAsia="Times New Roman" w:hAnsi="GHEA Grapalat" w:cs="GHEA Grapalat"/>
          <w:highlight w:val="yellow"/>
        </w:rPr>
        <w:t xml:space="preserve"> հազար դրամի չափով: </w:t>
      </w:r>
    </w:p>
    <w:p w:rsidR="00FF4464" w:rsidRPr="006E215F" w:rsidRDefault="00FF4464" w:rsidP="00FF446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  <w:highlight w:val="yellow"/>
        </w:rPr>
        <w:t>Տուգանքը նշանակելուց հետո մեկ տարվա ընթացքում սույն մասի առաջին պարբերությունում նշված խախտումը կրկնելու դեպքում ԱԱՀ վճարող կազմակերպությունը կամ անհատ ձեռնարկատերը տուգանվում է երեք հարյուր հազար դրամի չափով</w:t>
      </w:r>
      <w:proofErr w:type="gramStart"/>
      <w:r w:rsidRPr="006E215F">
        <w:rPr>
          <w:rFonts w:ascii="GHEA Grapalat" w:eastAsia="Times New Roman" w:hAnsi="GHEA Grapalat" w:cs="Times New Roman"/>
          <w:highlight w:val="yellow"/>
        </w:rPr>
        <w:t>,իսկ</w:t>
      </w:r>
      <w:proofErr w:type="gramEnd"/>
      <w:r w:rsidRPr="006E215F">
        <w:rPr>
          <w:rFonts w:ascii="GHEA Grapalat" w:eastAsia="Times New Roman" w:hAnsi="GHEA Grapalat" w:cs="Times New Roman"/>
          <w:highlight w:val="yellow"/>
        </w:rPr>
        <w:t xml:space="preserve"> ԱԱՀ չվճարող կազմակերպությունը կամ անհատ ձեռնարկատերը տուգանվում է յոթանասունհինգ հազար դրամի չափով եւ նրա գործունեությունն այդ մասով կասեցվում է մինչեւ սահմանված կարգով հսկիչ-դրամարկղային մեքենայի ներդրումը:»:</w:t>
      </w:r>
      <w:r w:rsidRPr="006E215F">
        <w:rPr>
          <w:rFonts w:ascii="GHEA Grapalat" w:eastAsia="Times New Roman" w:hAnsi="GHEA Grapalat" w:cs="Times New Roman"/>
        </w:rPr>
        <w:t xml:space="preserve"> 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 xml:space="preserve">2. </w:t>
      </w:r>
      <w:r w:rsidRPr="00FF4464">
        <w:rPr>
          <w:rFonts w:ascii="GHEA Grapalat" w:eastAsia="Times New Roman" w:hAnsi="GHEA Grapalat" w:cs="Times New Roman"/>
          <w:strike/>
          <w:color w:val="000000"/>
        </w:rPr>
        <w:t xml:space="preserve">Հսկիչ-դրամարկղային մեքենաների գրանցման կարգի և (կամ) շահագործման կանոնների խախտմամբ հսկիչ-դրամարկղային մեքենաների կիրառման համար կազմակերպությունը կամ անհատ ձեռնարկատերը տուգանվում է` 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Arial" w:eastAsia="Times New Roman" w:hAnsi="Arial" w:cs="Arial"/>
          <w:strike/>
          <w:color w:val="000000"/>
        </w:rPr>
        <w:t> </w:t>
      </w:r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ա) </w:t>
      </w:r>
      <w:proofErr w:type="gramStart"/>
      <w:r w:rsidRPr="00FF4464">
        <w:rPr>
          <w:rFonts w:ascii="GHEA Grapalat" w:eastAsia="Times New Roman" w:hAnsi="GHEA Grapalat" w:cs="Arial Unicode"/>
          <w:strike/>
          <w:color w:val="000000"/>
        </w:rPr>
        <w:t>վ</w:t>
      </w:r>
      <w:r w:rsidRPr="00FF4464">
        <w:rPr>
          <w:rFonts w:ascii="GHEA Grapalat" w:eastAsia="Times New Roman" w:hAnsi="GHEA Grapalat" w:cs="Times New Roman"/>
          <w:strike/>
          <w:color w:val="000000"/>
        </w:rPr>
        <w:t>եց</w:t>
      </w:r>
      <w:proofErr w:type="gramEnd"/>
      <w:r w:rsidRPr="00FF4464">
        <w:rPr>
          <w:rFonts w:ascii="GHEA Grapalat" w:eastAsia="Times New Roman" w:hAnsi="GHEA Grapalat" w:cs="Times New Roman"/>
          <w:strike/>
          <w:color w:val="000000"/>
        </w:rPr>
        <w:t xml:space="preserve"> հարյուր հազար դրամի չափով` հանրային սննդի օբյեկտում իրականացվող հանրային սննդի գործունեության մասով, եթե այդ գործունեությունը «Արտոնագրային վճարների մասին» Հայաստանի Հանրապետության օրենքի համաձայն, չի համարվում արտոնագրային վճարի օբյեկտ.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Arial" w:eastAsia="Times New Roman" w:hAnsi="Arial" w:cs="Arial"/>
          <w:strike/>
          <w:color w:val="000000"/>
        </w:rPr>
        <w:t> </w:t>
      </w:r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բ) </w:t>
      </w:r>
      <w:proofErr w:type="gramStart"/>
      <w:r w:rsidRPr="00FF4464">
        <w:rPr>
          <w:rFonts w:ascii="GHEA Grapalat" w:eastAsia="Times New Roman" w:hAnsi="GHEA Grapalat" w:cs="Arial Unicode"/>
          <w:strike/>
          <w:color w:val="000000"/>
        </w:rPr>
        <w:t>հարյուր</w:t>
      </w:r>
      <w:proofErr w:type="gramEnd"/>
      <w:r w:rsidRPr="00FF4464">
        <w:rPr>
          <w:rFonts w:ascii="GHEA Grapalat" w:eastAsia="Times New Roman" w:hAnsi="GHEA Grapalat" w:cs="Arial Unicode"/>
          <w:strike/>
          <w:color w:val="000000"/>
        </w:rPr>
        <w:t xml:space="preserve"> հիս</w:t>
      </w:r>
      <w:r w:rsidRPr="00FF4464">
        <w:rPr>
          <w:rFonts w:ascii="GHEA Grapalat" w:eastAsia="Times New Roman" w:hAnsi="GHEA Grapalat" w:cs="Times New Roman"/>
          <w:strike/>
          <w:color w:val="000000"/>
        </w:rPr>
        <w:t>ուն հազար դրամի չափով` գործունեության այլ տեսակների մասով:</w:t>
      </w:r>
    </w:p>
    <w:p w:rsidR="00FF4464" w:rsidRPr="006E215F" w:rsidRDefault="00FF4464" w:rsidP="00FF446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  <w:highlight w:val="yellow"/>
        </w:rPr>
        <w:t>«Հսկիչ-դրամարկղային մեքենաների գրանցման կարգի եւ /կամ շահագործման կանոնների խախտմամբ հսկիչ-դրամարկղային մեքենաների կիրառման համար ԱԱՀ վճարող կազմակերպությունը կամ անհատ ձեռնարկատերը տուգանվում է հիսուն հազար դրամի չափով</w:t>
      </w:r>
      <w:proofErr w:type="gramStart"/>
      <w:r w:rsidRPr="006E215F">
        <w:rPr>
          <w:rFonts w:ascii="GHEA Grapalat" w:eastAsia="Times New Roman" w:hAnsi="GHEA Grapalat" w:cs="Times New Roman"/>
          <w:highlight w:val="yellow"/>
        </w:rPr>
        <w:t>,իսկ</w:t>
      </w:r>
      <w:proofErr w:type="gramEnd"/>
      <w:r w:rsidRPr="006E215F">
        <w:rPr>
          <w:rFonts w:ascii="GHEA Grapalat" w:eastAsia="Times New Roman" w:hAnsi="GHEA Grapalat" w:cs="Times New Roman"/>
          <w:highlight w:val="yellow"/>
        </w:rPr>
        <w:t xml:space="preserve"> ԱԱՀ չվճարող կազմակերպությունը կամ անհատ ձեռնարկատերը տուգանվում է քսանհինգ հազար դրամի չափով:»:</w:t>
      </w:r>
      <w:r w:rsidRPr="006E215F">
        <w:rPr>
          <w:rFonts w:ascii="GHEA Grapalat" w:eastAsia="Times New Roman" w:hAnsi="GHEA Grapalat" w:cs="Times New Roman"/>
        </w:rPr>
        <w:t xml:space="preserve"> 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strike/>
          <w:color w:val="000000"/>
        </w:rPr>
      </w:pPr>
      <w:r w:rsidRPr="00FF4464">
        <w:rPr>
          <w:rFonts w:ascii="GHEA Grapalat" w:eastAsia="Times New Roman" w:hAnsi="GHEA Grapalat" w:cs="Times New Roman"/>
          <w:strike/>
          <w:color w:val="000000"/>
        </w:rPr>
        <w:t xml:space="preserve">Տուգանքը նշանակելուց հետո` մեկ տարվա ընթացքում, սույն մասի առաջին պարբերությունում նշված խախտումն առաջին անգամ կրկնելու դեպքում կազմակերպությունը կամ անհատ ձեռնարկատերը տուգանվում է տվյալ գործունեության իրականացման վայրում (առևտրի օբյեկտում կամ ծառայության մատուցման վայրում) տեղադրված հսկիչ-դրամարկղային մեքենաներով նախորդ եռամսյակի ընթացքում արձանագրված շրջանառության զրո ամբողջ յոթ տասնորդական տոկոսի չափով, բայց ոչ պակաս «Արտոնագրային վճարների մասին» Հայաստանի Հանրապետության օրենքի համաձայն` արտոնագրային վճարի օբյեկտ չհամարվող հանրային սննդի ոլորտում իրականացվող գործունեության մասով` մեկ միլիոն դրամից, այլ գործունեության տեսակների մասով` երեք հարյուր հազար դրամից, և նրա գործունեությունն այդ մասով կասեցվում է 5 օրով: </w:t>
      </w:r>
    </w:p>
    <w:p w:rsidR="00FF4464" w:rsidRPr="00FF4464" w:rsidRDefault="00FF4464" w:rsidP="00FF446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E215F">
        <w:rPr>
          <w:rFonts w:ascii="GHEA Grapalat" w:eastAsia="Times New Roman" w:hAnsi="GHEA Grapalat" w:cs="Times New Roman"/>
          <w:highlight w:val="yellow"/>
        </w:rPr>
        <w:t xml:space="preserve">«Տուգանքը նշանակելուց հետո` մեկ տարվա ընթացքում, սույն մասի առաջին պարբերությունում նշված խախտումն առաջին անգամ կրկնելու դեպքում ԱԱՀ վճարող կազմակերպությունը կամ անհատ ձեռնարկատերը տուգանվում է հարյուր հիսուն հազար դրամի չափով, եւ նրա գործունեությունն այդ մասով կասեցվում է 5 օրով, իսկ ԱԱՀ չվճարող կազմակերպությունը կամ անհատ ձեռնարկատերը տուգանվում է յոթանասունհինգ հազար </w:t>
      </w:r>
      <w:r w:rsidRPr="006E215F">
        <w:rPr>
          <w:rFonts w:ascii="GHEA Grapalat" w:eastAsia="Times New Roman" w:hAnsi="GHEA Grapalat" w:cs="Times New Roman"/>
          <w:highlight w:val="yellow"/>
        </w:rPr>
        <w:lastRenderedPageBreak/>
        <w:t>դրամի չափով եւ նրա գործունեությունն այդ մասով կասեցվում է 2 օրով:</w:t>
      </w:r>
      <w:r w:rsidRPr="006E215F">
        <w:rPr>
          <w:rFonts w:ascii="Courier New" w:eastAsia="Times New Roman" w:hAnsi="Courier New" w:cs="Courier New"/>
          <w:highlight w:val="yellow"/>
        </w:rPr>
        <w:t> </w:t>
      </w:r>
      <w:r w:rsidRPr="006E215F">
        <w:rPr>
          <w:rFonts w:ascii="GHEA Grapalat" w:eastAsia="Times New Roman" w:hAnsi="GHEA Grapalat" w:cs="GHEA Grapalat"/>
          <w:highlight w:val="yellow"/>
        </w:rPr>
        <w:t xml:space="preserve"> Գործունեության կասեցման հիմքերի վերաբերյալ հայտարարությունը փակցվում է գնորդների եւ հաճախորդների համար տեսանելի տեղում:»:</w:t>
      </w:r>
      <w:r w:rsidRPr="006E215F">
        <w:rPr>
          <w:rFonts w:ascii="GHEA Grapalat" w:eastAsia="Times New Roman" w:hAnsi="GHEA Grapalat" w:cs="GHEA Grapalat"/>
        </w:rPr>
        <w:t xml:space="preserve"> </w:t>
      </w:r>
      <w:r>
        <w:rPr>
          <w:rFonts w:ascii="GHEA Grapalat" w:eastAsia="Times New Roman" w:hAnsi="GHEA Grapalat" w:cs="Times New Roman"/>
        </w:rPr>
        <w:t xml:space="preserve"> </w:t>
      </w:r>
      <w:r w:rsidRPr="00FF4464">
        <w:rPr>
          <w:rFonts w:ascii="GHEA Grapalat" w:eastAsia="Times New Roman" w:hAnsi="GHEA Grapalat" w:cs="Times New Roman"/>
          <w:color w:val="000000"/>
        </w:rPr>
        <w:t>Գործունեության կասեցման հիմքերի վերաբերյալ հայտարարությունը փակցվում է գնորդների և հաճախորդների համար տեսանելի տեղում:</w:t>
      </w:r>
    </w:p>
    <w:p w:rsidR="00FF4464" w:rsidRPr="006E215F" w:rsidRDefault="00FF4464" w:rsidP="00FF446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F4464">
        <w:rPr>
          <w:rFonts w:ascii="GHEA Grapalat" w:eastAsia="Times New Roman" w:hAnsi="GHEA Grapalat" w:cs="Times New Roman"/>
          <w:strike/>
          <w:color w:val="000000"/>
        </w:rPr>
        <w:t xml:space="preserve">Տուգանքը նշանակելուց հետո` մեկ տարվա ընթացքում, սույն մասի առաջին պարբերությունում նշված խախտումը երկրորդ և ավելի անգամ կրկնելու դեպքում կազմակերպությունը կամ անհատ ձեռնարկատերը տուգանվում է տվյալ գործունեության իրականացման վայրում (առևտրի օբյեկտում կամ ծառայության մատուցման վայրում) տեղադրված հսկիչ-դրամարկղային մեքենաներով նախորդ եռամսյակի ընթացքում արձանագրված շրջանառության զրո ամբողջ յոթ տասնորդական տոկոսի չափով, բայց ոչ պակաս «Արտոնագրային վճարների մասին» Հայաստանի Հանրապետության օրենքի համաձայն` արտոնագրային վճարի օբյեկտ չհամարվող հանրային սննդի ոլորտում իրականացվող գործունեության մասով` երկու միլիոն դրամից, իսկ այլ գործունեության տեսակների մասով` վեց հարյուր հազար դրամից, և նրա գործունեությունն այդ մասով կասեցվում է 10 օրով: </w:t>
      </w:r>
      <w:r w:rsidRPr="006E215F">
        <w:rPr>
          <w:rFonts w:ascii="GHEA Grapalat" w:eastAsia="Times New Roman" w:hAnsi="GHEA Grapalat" w:cs="Times New Roman"/>
          <w:highlight w:val="yellow"/>
        </w:rPr>
        <w:t>«Տուգանքը նշանակելուց հետո` մեկ տարվա ընթացքում, սույն մասի երկրորդ պարբերությունում նշված խախտումը երկրորդ եւ ավելի անգամ կրկնելու դեպքում ԱԱՀ վճարող կազմակերպությունը կամ անհատ ձեռնարկատերը տուգանվում է երեք հարյուր հազար դրամի չափով, եւ նրա գործունեությունն այդ մասով կասեցվում է 10 օրով իսկ ԱԱՀ չվճարող կազմակերպությունը կամ անհատ ձեռնարկատերը տուգանվում է հարյուր հիսուն հազար դրամի չափով եւ նրա գործունեությունն այդ մասով կասեցվում է 5 օրով: կազմակերպությունների եւ անհատ ձեռնարկատերերի ցանկը հարկային մարմնի ղեկավարի կողմից ենթակա է հրապարակման` Հայաստանի Հանրապետության կառավարության սահմանած կարգով:»:</w:t>
      </w:r>
      <w:r w:rsidRPr="006E215F">
        <w:rPr>
          <w:rFonts w:ascii="GHEA Grapalat" w:eastAsia="Times New Roman" w:hAnsi="GHEA Grapalat" w:cs="Times New Roman"/>
        </w:rPr>
        <w:t xml:space="preserve"> 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Գործունեության կասեցման հիմքերի վերաբերյալ հայտարարությունը փակցվում է գնորդների և հաճախորդների համար տեսանելի տեղում: Սույն մասում նշված խախտումը թույլ տված կազմակերպությունների և անհատ ձեռնարկատերերի ցանկը հարկային մարմնի ղեկավարի կողմից ենթակա է հրապարակման` Հայաստանի Հանրապետության կառավարության սահմանած կարգով: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3. Սույն օրենքի 7-րդ հոդվածի «դ» կետով սահմանված` համապատասխան ժամկետից հետո հսկիչ-դրամարկղային մեքենայի միջոցով օրվա ընթացքում իրականացված դրամական հաշվարկների հանրագումարի վերաբերյալ ցանցային կապուղիների միջոցով տեղեկության ուղարկումն իրականացնող մեքենա չկիրառելու կամ հսկիչ-դրամարկղային մեքենային միացվող համապատասխան սարք չտեղադրելու համար կազմակերպությունը կամ անհատ ձեռնարկատերը նախազգուշացվում է: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Նախազգուշացումից հետո` մեկ տարվա ընթացքում, սույն մասի առաջին պարբերությունում նշված խախտումը կրկնելու դեպքում կազմակերպությունը կամ անհատ ձեռնարկատերը տուգանվում է հարյուր հիսուն հազար դրամի չափով: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Տուգանքը նշանակելուց հետո` մեկ տարվա ընթացքում, սույն մասի երկրորդ պարբերությունում նշված խախտումը կրկնելու դեպքում կազմակերպությունը կամ անհատ ձեռնարկատերը տուգանվում է երեք հարյուր հազար դրամի չափով, և համապատասխան օբյեկտի գործունեությունը կասեցվում է` մինչև ցանցային կապուղիների միջոցով տեղեկության ուղարկումն իրականացնող մեքենայի կիրառումը կամ հսկիչ-դրամարկղային մեքենային միացվող համապատասխան սարքի տեղադրումը: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 xml:space="preserve">4. Սույն օրենքի 7-րդ հոդվածի «դ» կետով սահմանված` համապատասխան ժամկետից հետո հսկիչ-դրամարկղային մեքենայի միջոցով օրվա ընթացքում իրականացված դրամական հաշվարկների հանրագումարի վերաբերյալ տեղեկությունը հարկային մարմին ուղարկելը չապահովելու (հսկիչ-դրամարկղային մեքենայի, ցանցային կապի միջոցի անխափան աշխատանքը չապահովելու) համար կազմակերպությունը կամ անհատ ձեռնարկատերը </w:t>
      </w:r>
      <w:r w:rsidRPr="00FF4464">
        <w:rPr>
          <w:rFonts w:ascii="GHEA Grapalat" w:eastAsia="Times New Roman" w:hAnsi="GHEA Grapalat" w:cs="Times New Roman"/>
          <w:color w:val="000000"/>
        </w:rPr>
        <w:lastRenderedPageBreak/>
        <w:t>տուգանվում է հարյուր հիսուն հազար դրամի չափով, բացառությամբ կապի անբավարարության կամ բացակայության պատճառով տեղեկությունը չուղարկելու դեպքերի: Կապի անբավարար որակի կամ դրա բացակայության վերաբերյալ տեղեկատվությունը լիազոր մարմինը կապ տրամադրող կազմակերպությունների կողմից Հայաստանի Հանրապետության կառավարության սահմանած կարգով ներկայացված տվյալները տրամադրում է հարկային մարմնին: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Տուգանքը նշանակելուց հետո` մեկ տարվա ընթացքում, սույն մասի առաջին պարբերությունում նշված խախտումը կրկնելու դեպքում կազմակերպությունը կամ անհատ ձեռնարկատերը տուգանվում է երեք հարյուր հազար դրամի չափով: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5. Սույն հոդվածի 2-րդ մասով սահմանված դեպքերում հարկ վճարողի գործունեության կասեցումը կարող է փոխարինվել տուգանքի վճարմամբ: Գործունեության կասեցումը փոխարինվում է տուգանքով հարկ վճարողի գրավոր համապատասխան դիմումի և սույն մասով սահմանված չափով հաշվարկվող տուգանքի վճարումը հաստատող փաստաթղթի (անդորրագրի) ներկայացման դեպքում: Տուգանք վճարվում է կասեցումը չկիրառելու յուրաքանչյուր օրվա համար` տվյալ գործունեության իրականացման վայրում (առևտրի օբյեկտում կամ ծառայության մատուցման վայրում) տեղադրված հսկիչ-դրամարկղային մեքենաներով նախորդ եռամսյակի ընթացքում արձանագրված միջին օրական շրջանառության զրո ամբողջ յոթ տասնորդական տոկոսի չափով, բայց ոչ պակաս վաթսուն հազար դրամից: Մինչև գործունեության կասեցումը դիմում ներկայացնելու դեպքում սույն մասով սահմանված տուգանքը վճարվում է դիմումում նշված` գործունեության կասեցման հաջորդական օրերի համար: Կասեցման ընթացքում դիմում ներկայացնելու դեպքում սույն մասով սահմանված տուգանքը վճարվում է դիմումը ներկայացնելու օրվան հաջորդող օրվանից մինչև կասեցման ավարտը յուրաքանչյուր օրվա համար: Գործունեության կասեցման ժամկետի ընթացքում դիմում ներկայացնելու դեպքում կասեցումը դադարեցվում է դիմումը ներկայացնելու հաջորդ օրվանից: Սույն մասով սահմանված դիմումի ձևը սահմանում է վերադաս հարկային մարմինը: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Սույն հոդվածով սահմանված գործունեության կասեցումն իրականացվում է Հայաստանի Հանրապետության օրենքով սահմանված կարգով՝ հարկային մարմնի ղեկավարի համապատասխան որոշման հիման վրա: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Սույն հոդվածով սահմանված տուգանքը, Հայաստանի Հանրապետության կառավարության լիազորած պետական կառավարման մարմնի կողմից խախտման փաստն արձանագրելուց հետո երկամսյա ժամկետում չմուծելու դեպքում, կրկնապատկվում է: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Սույն հոդվածի 1-ին և 2-րդ մասերով սահմանված դեպքերում խախտումը կրկնելու համար սահմանված տուգանքները կիրառվում են «Արտոնագրային վճարների մասին» Հայաստանի Հանրապետության օրենքի համաձայն` արտոնագրային վճարի օբյեկտ չհամարվող հանրային սննդի ոլորտում իրականացվող գործունեության տեսակի և գործունեության այլ տեսակների համար առանձին: Նույն խախտումը կրկնելը համարվում է երկրորդ և ավելի անգամ կատարված խախտում, եթե կատարված խախտումը վերաբերում է սույն մասում նշված նույն գործունեության տեսակին: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color w:val="000000"/>
        </w:rPr>
        <w:t>Սույն հոդվածով սահմանված տուգանքները, բացառությամբ կասեցումը չկիրառելու համար վճարվող տուգանքների, պետական բյուջե են վճարվում հարկային մարմնի կողմից համապատասխան ակտ ներկայացնելուց հետո` 10-օրյա ժամկետում:</w:t>
      </w:r>
    </w:p>
    <w:p w:rsidR="00FF4464" w:rsidRPr="00FF4464" w:rsidRDefault="00FF4464" w:rsidP="00FF4464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FF4464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(11-րդ հոդվածը</w:t>
      </w:r>
      <w:r w:rsidRPr="00FF4464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FF4464">
        <w:rPr>
          <w:rFonts w:ascii="GHEA Grapalat" w:eastAsia="Times New Roman" w:hAnsi="GHEA Grapalat" w:cs="Arial Unicode"/>
          <w:b/>
          <w:bCs/>
          <w:i/>
          <w:iCs/>
          <w:color w:val="000000"/>
        </w:rPr>
        <w:t>փոփ. 27.11.08 ՀՕ-203-Ն, 21.08.08 ՀՕ-139-Ն, լրաց. 20.05.10 ՀՕ-78-Ն, փոփ., լրաց. 22.12.10 ՀՕ-22-Ն, փոփ. 29.11.11 ՀՕ-300-Ն, խմբ., փոփ., լրաց. 19.12.12 ՀՕ-244-Ն</w:t>
      </w:r>
      <w:r w:rsidRPr="00FF4464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FF4464" w:rsidRPr="00FF4464" w:rsidRDefault="00FF4464">
      <w:pPr>
        <w:rPr>
          <w:rFonts w:ascii="GHEA Grapalat" w:hAnsi="GHEA Grapalat"/>
        </w:rPr>
      </w:pPr>
    </w:p>
    <w:sectPr w:rsidR="00FF4464" w:rsidRPr="00FF4464" w:rsidSect="00DD2856">
      <w:pgSz w:w="11907" w:h="16839" w:code="9"/>
      <w:pgMar w:top="990" w:right="74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14E2"/>
    <w:multiLevelType w:val="hybridMultilevel"/>
    <w:tmpl w:val="09AEBF90"/>
    <w:lvl w:ilvl="0" w:tplc="04090011">
      <w:start w:val="1"/>
      <w:numFmt w:val="decimal"/>
      <w:lvlText w:val="%1)"/>
      <w:lvlJc w:val="left"/>
      <w:pPr>
        <w:ind w:left="1583" w:hanging="360"/>
      </w:pPr>
    </w:lvl>
    <w:lvl w:ilvl="1" w:tplc="04090019" w:tentative="1">
      <w:start w:val="1"/>
      <w:numFmt w:val="lowerLetter"/>
      <w:lvlText w:val="%2."/>
      <w:lvlJc w:val="left"/>
      <w:pPr>
        <w:ind w:left="2303" w:hanging="360"/>
      </w:pPr>
    </w:lvl>
    <w:lvl w:ilvl="2" w:tplc="0409001B" w:tentative="1">
      <w:start w:val="1"/>
      <w:numFmt w:val="lowerRoman"/>
      <w:lvlText w:val="%3."/>
      <w:lvlJc w:val="right"/>
      <w:pPr>
        <w:ind w:left="3023" w:hanging="180"/>
      </w:pPr>
    </w:lvl>
    <w:lvl w:ilvl="3" w:tplc="0409000F" w:tentative="1">
      <w:start w:val="1"/>
      <w:numFmt w:val="decimal"/>
      <w:lvlText w:val="%4."/>
      <w:lvlJc w:val="left"/>
      <w:pPr>
        <w:ind w:left="3743" w:hanging="360"/>
      </w:pPr>
    </w:lvl>
    <w:lvl w:ilvl="4" w:tplc="04090019" w:tentative="1">
      <w:start w:val="1"/>
      <w:numFmt w:val="lowerLetter"/>
      <w:lvlText w:val="%5."/>
      <w:lvlJc w:val="left"/>
      <w:pPr>
        <w:ind w:left="4463" w:hanging="360"/>
      </w:pPr>
    </w:lvl>
    <w:lvl w:ilvl="5" w:tplc="0409001B" w:tentative="1">
      <w:start w:val="1"/>
      <w:numFmt w:val="lowerRoman"/>
      <w:lvlText w:val="%6."/>
      <w:lvlJc w:val="right"/>
      <w:pPr>
        <w:ind w:left="5183" w:hanging="180"/>
      </w:pPr>
    </w:lvl>
    <w:lvl w:ilvl="6" w:tplc="0409000F" w:tentative="1">
      <w:start w:val="1"/>
      <w:numFmt w:val="decimal"/>
      <w:lvlText w:val="%7."/>
      <w:lvlJc w:val="left"/>
      <w:pPr>
        <w:ind w:left="5903" w:hanging="360"/>
      </w:pPr>
    </w:lvl>
    <w:lvl w:ilvl="7" w:tplc="04090019" w:tentative="1">
      <w:start w:val="1"/>
      <w:numFmt w:val="lowerLetter"/>
      <w:lvlText w:val="%8."/>
      <w:lvlJc w:val="left"/>
      <w:pPr>
        <w:ind w:left="6623" w:hanging="360"/>
      </w:pPr>
    </w:lvl>
    <w:lvl w:ilvl="8" w:tplc="0409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1">
    <w:nsid w:val="23CF726D"/>
    <w:multiLevelType w:val="hybridMultilevel"/>
    <w:tmpl w:val="3C76E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033ABB"/>
    <w:multiLevelType w:val="hybridMultilevel"/>
    <w:tmpl w:val="9FBED4CA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6E127CF8"/>
    <w:multiLevelType w:val="hybridMultilevel"/>
    <w:tmpl w:val="09AEBF90"/>
    <w:lvl w:ilvl="0" w:tplc="04090011">
      <w:start w:val="1"/>
      <w:numFmt w:val="decimal"/>
      <w:lvlText w:val="%1)"/>
      <w:lvlJc w:val="left"/>
      <w:pPr>
        <w:ind w:left="1583" w:hanging="360"/>
      </w:pPr>
    </w:lvl>
    <w:lvl w:ilvl="1" w:tplc="04090019" w:tentative="1">
      <w:start w:val="1"/>
      <w:numFmt w:val="lowerLetter"/>
      <w:lvlText w:val="%2."/>
      <w:lvlJc w:val="left"/>
      <w:pPr>
        <w:ind w:left="2303" w:hanging="360"/>
      </w:pPr>
    </w:lvl>
    <w:lvl w:ilvl="2" w:tplc="0409001B" w:tentative="1">
      <w:start w:val="1"/>
      <w:numFmt w:val="lowerRoman"/>
      <w:lvlText w:val="%3."/>
      <w:lvlJc w:val="right"/>
      <w:pPr>
        <w:ind w:left="3023" w:hanging="180"/>
      </w:pPr>
    </w:lvl>
    <w:lvl w:ilvl="3" w:tplc="0409000F" w:tentative="1">
      <w:start w:val="1"/>
      <w:numFmt w:val="decimal"/>
      <w:lvlText w:val="%4."/>
      <w:lvlJc w:val="left"/>
      <w:pPr>
        <w:ind w:left="3743" w:hanging="360"/>
      </w:pPr>
    </w:lvl>
    <w:lvl w:ilvl="4" w:tplc="04090019" w:tentative="1">
      <w:start w:val="1"/>
      <w:numFmt w:val="lowerLetter"/>
      <w:lvlText w:val="%5."/>
      <w:lvlJc w:val="left"/>
      <w:pPr>
        <w:ind w:left="4463" w:hanging="360"/>
      </w:pPr>
    </w:lvl>
    <w:lvl w:ilvl="5" w:tplc="0409001B" w:tentative="1">
      <w:start w:val="1"/>
      <w:numFmt w:val="lowerRoman"/>
      <w:lvlText w:val="%6."/>
      <w:lvlJc w:val="right"/>
      <w:pPr>
        <w:ind w:left="5183" w:hanging="180"/>
      </w:pPr>
    </w:lvl>
    <w:lvl w:ilvl="6" w:tplc="0409000F" w:tentative="1">
      <w:start w:val="1"/>
      <w:numFmt w:val="decimal"/>
      <w:lvlText w:val="%7."/>
      <w:lvlJc w:val="left"/>
      <w:pPr>
        <w:ind w:left="5903" w:hanging="360"/>
      </w:pPr>
    </w:lvl>
    <w:lvl w:ilvl="7" w:tplc="04090019" w:tentative="1">
      <w:start w:val="1"/>
      <w:numFmt w:val="lowerLetter"/>
      <w:lvlText w:val="%8."/>
      <w:lvlJc w:val="left"/>
      <w:pPr>
        <w:ind w:left="6623" w:hanging="360"/>
      </w:pPr>
    </w:lvl>
    <w:lvl w:ilvl="8" w:tplc="0409001B" w:tentative="1">
      <w:start w:val="1"/>
      <w:numFmt w:val="lowerRoman"/>
      <w:lvlText w:val="%9."/>
      <w:lvlJc w:val="right"/>
      <w:pPr>
        <w:ind w:left="734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6E215F"/>
    <w:rsid w:val="00165ECD"/>
    <w:rsid w:val="00211C8B"/>
    <w:rsid w:val="00226D4F"/>
    <w:rsid w:val="002D1705"/>
    <w:rsid w:val="003D5E91"/>
    <w:rsid w:val="00622E81"/>
    <w:rsid w:val="006E215F"/>
    <w:rsid w:val="007D3695"/>
    <w:rsid w:val="00806BC6"/>
    <w:rsid w:val="00852309"/>
    <w:rsid w:val="00970136"/>
    <w:rsid w:val="00AE0EA9"/>
    <w:rsid w:val="00BA20A2"/>
    <w:rsid w:val="00BD5B32"/>
    <w:rsid w:val="00C44E1A"/>
    <w:rsid w:val="00D75CD3"/>
    <w:rsid w:val="00DD2856"/>
    <w:rsid w:val="00E7751B"/>
    <w:rsid w:val="00EA240F"/>
    <w:rsid w:val="00F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C6"/>
  </w:style>
  <w:style w:type="paragraph" w:styleId="Heading1">
    <w:name w:val="heading 1"/>
    <w:basedOn w:val="Normal"/>
    <w:next w:val="Normal"/>
    <w:link w:val="Heading1Char"/>
    <w:uiPriority w:val="9"/>
    <w:qFormat/>
    <w:rsid w:val="00211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2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21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21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E215F"/>
    <w:rPr>
      <w:b/>
      <w:bCs/>
    </w:rPr>
  </w:style>
  <w:style w:type="paragraph" w:styleId="NormalWeb">
    <w:name w:val="Normal (Web)"/>
    <w:basedOn w:val="Normal"/>
    <w:uiPriority w:val="99"/>
    <w:unhideWhenUsed/>
    <w:rsid w:val="006E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15F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FF4464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7D3695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7D3695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7D3695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D3695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11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211C8B"/>
    <w:pPr>
      <w:spacing w:before="3480" w:after="0" w:line="360" w:lineRule="auto"/>
      <w:ind w:left="5040" w:right="-261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1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1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117" TargetMode="External"/><Relationship Id="rId11" Type="http://schemas.openxmlformats.org/officeDocument/2006/relationships/image" Target="media/image1.emf"/><Relationship Id="rId5" Type="http://schemas.openxmlformats.org/officeDocument/2006/relationships/hyperlink" Target="http://parliament.am/deputies.php?sel=details&amp;ID=1018" TargetMode="External"/><Relationship Id="rId10" Type="http://schemas.openxmlformats.org/officeDocument/2006/relationships/hyperlink" Target="http://parliament.am/deputies.php?sel=details&amp;ID=10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liament.am/deputies.php?sel=details&amp;ID=1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4841</Words>
  <Characters>27595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11</cp:revision>
  <cp:lastPrinted>2014-04-04T14:12:00Z</cp:lastPrinted>
  <dcterms:created xsi:type="dcterms:W3CDTF">2014-03-27T08:10:00Z</dcterms:created>
  <dcterms:modified xsi:type="dcterms:W3CDTF">2014-04-15T10:45:00Z</dcterms:modified>
</cp:coreProperties>
</file>