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B2" w:rsidRPr="008660B0" w:rsidRDefault="007761B2" w:rsidP="007761B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  <w:lang w:val="fr-CA"/>
        </w:rPr>
        <w:t>Նախագիծ</w:t>
      </w:r>
    </w:p>
    <w:p w:rsidR="007761B2" w:rsidRPr="008660B0" w:rsidRDefault="007761B2" w:rsidP="007761B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660B0">
        <w:rPr>
          <w:rFonts w:ascii="GHEA Grapalat" w:hAnsi="GHEA Grapalat"/>
          <w:lang w:val="fr-CA"/>
        </w:rPr>
        <w:t>--------------------</w:t>
      </w:r>
    </w:p>
    <w:p w:rsidR="007761B2" w:rsidRPr="008660B0" w:rsidRDefault="007761B2" w:rsidP="007761B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  <w:lang w:val="fr-CA"/>
        </w:rPr>
        <w:t>Արձանագրային</w:t>
      </w:r>
    </w:p>
    <w:p w:rsidR="007761B2" w:rsidRPr="008660B0" w:rsidRDefault="00DE6229" w:rsidP="007761B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660B0">
        <w:rPr>
          <w:rFonts w:ascii="GHEA Grapalat" w:hAnsi="GHEA Grapalat"/>
          <w:lang w:val="fr-CA"/>
        </w:rPr>
        <w:t>Լրամշակված</w:t>
      </w:r>
    </w:p>
    <w:p w:rsidR="007761B2" w:rsidRPr="008660B0" w:rsidRDefault="007761B2" w:rsidP="007761B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line="360" w:lineRule="auto"/>
        <w:ind w:left="1080" w:right="567" w:firstLine="0"/>
        <w:jc w:val="center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</w:rPr>
        <w:t>«Արտո</w:t>
      </w:r>
      <w:r w:rsidRPr="008660B0">
        <w:rPr>
          <w:rFonts w:ascii="GHEA Grapalat" w:hAnsi="GHEA Grapalat" w:cs="Sylfaen"/>
        </w:rPr>
        <w:softHyphen/>
        <w:t>նագրային վճարների մասին» Հայաստանի Հանրապետության օրեն</w:t>
      </w:r>
      <w:r w:rsidRPr="008660B0">
        <w:rPr>
          <w:rFonts w:ascii="GHEA Grapalat" w:hAnsi="GHEA Grapalat" w:cs="Sylfaen"/>
        </w:rPr>
        <w:softHyphen/>
        <w:t>քում փոփոխու</w:t>
      </w:r>
      <w:r w:rsidRPr="008660B0">
        <w:rPr>
          <w:rFonts w:ascii="GHEA Grapalat" w:hAnsi="GHEA Grapalat" w:cs="Sylfaen"/>
        </w:rPr>
        <w:softHyphen/>
        <w:t>թյուն</w:t>
      </w:r>
      <w:r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softHyphen/>
        <w:t>ներ և լրացում</w:t>
      </w:r>
      <w:r w:rsidR="00CF502B" w:rsidRPr="008660B0">
        <w:rPr>
          <w:rFonts w:ascii="GHEA Grapalat" w:hAnsi="GHEA Grapalat" w:cs="Sylfaen"/>
        </w:rPr>
        <w:t>ներ</w:t>
      </w:r>
      <w:r w:rsidRPr="008660B0">
        <w:rPr>
          <w:rFonts w:ascii="GHEA Grapalat" w:hAnsi="GHEA Grapalat" w:cs="Sylfaen"/>
        </w:rPr>
        <w:t xml:space="preserve"> կատարելու մասին»</w:t>
      </w:r>
      <w:r w:rsidRPr="008660B0">
        <w:rPr>
          <w:rFonts w:ascii="GHEA Grapalat" w:hAnsi="GHEA Grapalat" w:cs="Sylfaen"/>
          <w:bCs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</w:t>
      </w:r>
      <w:r w:rsidRPr="008660B0">
        <w:rPr>
          <w:rFonts w:ascii="GHEA Grapalat" w:hAnsi="GHEA Grapalat" w:cs="Sylfaen"/>
          <w:lang w:val="fr-CA"/>
        </w:rPr>
        <w:softHyphen/>
        <w:t>յաստանի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Հան</w:t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  <w:t>րա</w:t>
      </w:r>
      <w:r w:rsidRPr="008660B0">
        <w:rPr>
          <w:rFonts w:ascii="GHEA Grapalat" w:hAnsi="GHEA Grapalat" w:cs="Sylfaen"/>
          <w:lang w:val="fr-CA"/>
        </w:rPr>
        <w:softHyphen/>
        <w:t>պե</w:t>
      </w:r>
      <w:r w:rsidRPr="008660B0">
        <w:rPr>
          <w:rFonts w:ascii="GHEA Grapalat" w:hAnsi="GHEA Grapalat" w:cs="Sylfaen"/>
          <w:lang w:val="fr-CA"/>
        </w:rPr>
        <w:softHyphen/>
        <w:t>տության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օրեն</w:t>
      </w:r>
      <w:r w:rsidRPr="008660B0">
        <w:rPr>
          <w:rFonts w:ascii="GHEA Grapalat" w:hAnsi="GHEA Grapalat" w:cs="Sylfaen"/>
          <w:lang w:val="fr-CA"/>
        </w:rPr>
        <w:softHyphen/>
        <w:t>ք</w:t>
      </w:r>
      <w:r w:rsidRPr="008660B0">
        <w:rPr>
          <w:rFonts w:ascii="GHEA Grapalat" w:hAnsi="GHEA Grapalat" w:cs="Sylfaen"/>
          <w:lang w:val="fr-CA"/>
        </w:rPr>
        <w:softHyphen/>
        <w:t>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նա</w:t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  <w:t>խա</w:t>
      </w:r>
      <w:r w:rsidRPr="008660B0">
        <w:rPr>
          <w:rFonts w:ascii="GHEA Grapalat" w:hAnsi="GHEA Grapalat" w:cs="Sylfaen"/>
          <w:lang w:val="fr-CA"/>
        </w:rPr>
        <w:softHyphen/>
        <w:t>գծի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վերաբերյալ Հա</w:t>
      </w:r>
      <w:r w:rsidRPr="008660B0">
        <w:rPr>
          <w:rFonts w:ascii="GHEA Grapalat" w:hAnsi="GHEA Grapalat" w:cs="Sylfaen"/>
          <w:lang w:val="fr-CA"/>
        </w:rPr>
        <w:softHyphen/>
        <w:t>յաս</w:t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  <w:t>տա</w:t>
      </w:r>
      <w:r w:rsidRPr="008660B0">
        <w:rPr>
          <w:rFonts w:ascii="GHEA Grapalat" w:hAnsi="GHEA Grapalat" w:cs="Sylfaen"/>
          <w:lang w:val="fr-CA"/>
        </w:rPr>
        <w:softHyphen/>
        <w:t>նի Հանրա</w:t>
      </w:r>
      <w:r w:rsidRPr="008660B0">
        <w:rPr>
          <w:rFonts w:ascii="GHEA Grapalat" w:hAnsi="GHEA Grapalat" w:cs="Sylfaen"/>
          <w:lang w:val="fr-CA"/>
        </w:rPr>
        <w:softHyphen/>
        <w:t>պե</w:t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  <w:t>տու</w:t>
      </w:r>
      <w:r w:rsidR="00CF502B"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t>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կա</w:t>
      </w:r>
      <w:r w:rsidRPr="008660B0">
        <w:rPr>
          <w:rFonts w:ascii="GHEA Grapalat" w:hAnsi="GHEA Grapalat" w:cs="Sylfaen"/>
          <w:lang w:val="fr-CA"/>
        </w:rPr>
        <w:softHyphen/>
        <w:t>ռա</w:t>
      </w:r>
      <w:r w:rsidRPr="008660B0">
        <w:rPr>
          <w:rFonts w:ascii="GHEA Grapalat" w:hAnsi="GHEA Grapalat" w:cs="Sylfaen"/>
          <w:lang w:val="fr-CA"/>
        </w:rPr>
        <w:softHyphen/>
        <w:t>վա</w:t>
      </w:r>
      <w:r w:rsidRPr="008660B0">
        <w:rPr>
          <w:rFonts w:ascii="GHEA Grapalat" w:hAnsi="GHEA Grapalat" w:cs="Sylfaen"/>
          <w:lang w:val="fr-CA"/>
        </w:rPr>
        <w:softHyphen/>
        <w:t>րության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եզրակացության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նա</w:t>
      </w:r>
      <w:r w:rsidRPr="008660B0">
        <w:rPr>
          <w:rFonts w:ascii="GHEA Grapalat" w:hAnsi="GHEA Grapalat" w:cs="Sylfaen"/>
          <w:lang w:val="fr-CA"/>
        </w:rPr>
        <w:softHyphen/>
        <w:t>խա</w:t>
      </w:r>
      <w:r w:rsidRPr="008660B0">
        <w:rPr>
          <w:rFonts w:ascii="GHEA Grapalat" w:hAnsi="GHEA Grapalat" w:cs="Sylfaen"/>
          <w:lang w:val="fr-CA"/>
        </w:rPr>
        <w:softHyphen/>
        <w:t>գծի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մասին</w:t>
      </w:r>
    </w:p>
    <w:p w:rsidR="007761B2" w:rsidRPr="008660B0" w:rsidRDefault="007761B2" w:rsidP="007761B2">
      <w:pPr>
        <w:spacing w:line="360" w:lineRule="auto"/>
        <w:ind w:left="1260" w:right="567" w:firstLine="0"/>
        <w:jc w:val="center"/>
        <w:rPr>
          <w:rFonts w:ascii="GHEA Grapalat" w:hAnsi="GHEA Grapalat"/>
          <w:lang w:val="fr-CA"/>
        </w:rPr>
      </w:pPr>
      <w:r w:rsidRPr="008660B0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7761B2" w:rsidRPr="008660B0" w:rsidRDefault="007761B2" w:rsidP="007761B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line="360" w:lineRule="auto"/>
        <w:ind w:firstLine="720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  <w:lang w:val="fr-CA"/>
        </w:rPr>
        <w:t>Հավանություն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տալ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</w:rPr>
        <w:t>«Արտո</w:t>
      </w:r>
      <w:r w:rsidRPr="008660B0">
        <w:rPr>
          <w:rFonts w:ascii="GHEA Grapalat" w:hAnsi="GHEA Grapalat" w:cs="Sylfaen"/>
        </w:rPr>
        <w:softHyphen/>
        <w:t>նագրային վճարների մասին» Հայաստանի Հանրապե</w:t>
      </w:r>
      <w:r w:rsidRPr="008660B0">
        <w:rPr>
          <w:rFonts w:ascii="GHEA Grapalat" w:hAnsi="GHEA Grapalat" w:cs="Sylfaen"/>
        </w:rPr>
        <w:softHyphen/>
        <w:t>տու</w:t>
      </w:r>
      <w:r w:rsidRPr="008660B0">
        <w:rPr>
          <w:rFonts w:ascii="GHEA Grapalat" w:hAnsi="GHEA Grapalat" w:cs="Sylfaen"/>
        </w:rPr>
        <w:softHyphen/>
        <w:t>թյան օրենքում փոփոխու</w:t>
      </w:r>
      <w:r w:rsidRPr="008660B0">
        <w:rPr>
          <w:rFonts w:ascii="GHEA Grapalat" w:hAnsi="GHEA Grapalat" w:cs="Sylfaen"/>
        </w:rPr>
        <w:softHyphen/>
        <w:t>թյուն</w:t>
      </w:r>
      <w:r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softHyphen/>
        <w:t>ներ և լրացում</w:t>
      </w:r>
      <w:r w:rsidR="00CF502B" w:rsidRPr="008660B0">
        <w:rPr>
          <w:rFonts w:ascii="GHEA Grapalat" w:hAnsi="GHEA Grapalat" w:cs="Sylfaen"/>
        </w:rPr>
        <w:t>ներ</w:t>
      </w:r>
      <w:r w:rsidRPr="008660B0">
        <w:rPr>
          <w:rFonts w:ascii="GHEA Grapalat" w:hAnsi="GHEA Grapalat" w:cs="Sylfaen"/>
        </w:rPr>
        <w:t xml:space="preserve"> կատարելու մասին» </w:t>
      </w:r>
      <w:r w:rsidRPr="008660B0">
        <w:rPr>
          <w:rFonts w:ascii="GHEA Grapalat" w:hAnsi="GHEA Grapalat" w:cs="Sylfaen"/>
          <w:lang w:val="fr-CA"/>
        </w:rPr>
        <w:t>Հայաստանի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Հան</w:t>
      </w:r>
      <w:r w:rsidRPr="008660B0">
        <w:rPr>
          <w:rFonts w:ascii="GHEA Grapalat" w:hAnsi="GHEA Grapalat" w:cs="Sylfaen"/>
          <w:lang w:val="fr-CA"/>
        </w:rPr>
        <w:softHyphen/>
        <w:t>րապետության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օրենքի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նա</w:t>
      </w:r>
      <w:r w:rsidRPr="008660B0">
        <w:rPr>
          <w:rFonts w:ascii="GHEA Grapalat" w:hAnsi="GHEA Grapalat" w:cs="Sylfaen"/>
          <w:lang w:val="fr-CA"/>
        </w:rPr>
        <w:softHyphen/>
        <w:t>խա</w:t>
      </w:r>
      <w:r w:rsidRPr="008660B0">
        <w:rPr>
          <w:rFonts w:ascii="GHEA Grapalat" w:hAnsi="GHEA Grapalat" w:cs="Sylfaen"/>
          <w:lang w:val="fr-CA"/>
        </w:rPr>
        <w:softHyphen/>
        <w:t>գծի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վերաբերյալ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</w:t>
      </w:r>
      <w:r w:rsidRPr="008660B0">
        <w:rPr>
          <w:rFonts w:ascii="GHEA Grapalat" w:hAnsi="GHEA Grapalat" w:cs="Sylfaen"/>
          <w:lang w:val="fr-CA"/>
        </w:rPr>
        <w:softHyphen/>
        <w:t>յաստանի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Հան</w:t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  <w:t>րա</w:t>
      </w:r>
      <w:r w:rsidRPr="008660B0">
        <w:rPr>
          <w:rFonts w:ascii="GHEA Grapalat" w:hAnsi="GHEA Grapalat" w:cs="Sylfaen"/>
          <w:lang w:val="fr-CA"/>
        </w:rPr>
        <w:softHyphen/>
        <w:t>պե</w:t>
      </w:r>
      <w:r w:rsidRPr="008660B0">
        <w:rPr>
          <w:rFonts w:ascii="GHEA Grapalat" w:hAnsi="GHEA Grapalat" w:cs="Sylfaen"/>
          <w:lang w:val="fr-CA"/>
        </w:rPr>
        <w:softHyphen/>
        <w:t>տու</w:t>
      </w:r>
      <w:r w:rsidRPr="008660B0">
        <w:rPr>
          <w:rFonts w:ascii="GHEA Grapalat" w:hAnsi="GHEA Grapalat" w:cs="Sylfaen"/>
          <w:lang w:val="fr-CA"/>
        </w:rPr>
        <w:softHyphen/>
        <w:t>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կառա</w:t>
      </w:r>
      <w:r w:rsidRPr="008660B0">
        <w:rPr>
          <w:rFonts w:ascii="GHEA Grapalat" w:hAnsi="GHEA Grapalat" w:cs="Sylfaen"/>
          <w:lang w:val="fr-CA"/>
        </w:rPr>
        <w:softHyphen/>
        <w:t>վա</w:t>
      </w:r>
      <w:r w:rsidRPr="008660B0">
        <w:rPr>
          <w:rFonts w:ascii="GHEA Grapalat" w:hAnsi="GHEA Grapalat" w:cs="Sylfaen"/>
          <w:lang w:val="fr-CA"/>
        </w:rPr>
        <w:softHyphen/>
      </w:r>
      <w:r w:rsidRPr="008660B0">
        <w:rPr>
          <w:rFonts w:ascii="GHEA Grapalat" w:hAnsi="GHEA Grapalat" w:cs="Sylfaen"/>
          <w:lang w:val="fr-CA"/>
        </w:rPr>
        <w:softHyphen/>
        <w:t>րու</w:t>
      </w:r>
      <w:r w:rsidRPr="008660B0">
        <w:rPr>
          <w:rFonts w:ascii="GHEA Grapalat" w:hAnsi="GHEA Grapalat" w:cs="Sylfaen"/>
          <w:lang w:val="fr-CA"/>
        </w:rPr>
        <w:softHyphen/>
        <w:t>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եզրակացության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նա</w:t>
      </w:r>
      <w:r w:rsidRPr="008660B0">
        <w:rPr>
          <w:rFonts w:ascii="GHEA Grapalat" w:hAnsi="GHEA Grapalat" w:cs="Sylfaen"/>
          <w:lang w:val="fr-CA"/>
        </w:rPr>
        <w:softHyphen/>
        <w:t>խա</w:t>
      </w:r>
      <w:r w:rsidRPr="008660B0">
        <w:rPr>
          <w:rFonts w:ascii="GHEA Grapalat" w:hAnsi="GHEA Grapalat" w:cs="Sylfaen"/>
          <w:lang w:val="fr-CA"/>
        </w:rPr>
        <w:softHyphen/>
        <w:t>գծին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և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այն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սահմանված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կար</w:t>
      </w:r>
      <w:r w:rsidRPr="008660B0">
        <w:rPr>
          <w:rFonts w:ascii="GHEA Grapalat" w:hAnsi="GHEA Grapalat" w:cs="Sylfaen"/>
          <w:lang w:val="fr-CA"/>
        </w:rPr>
        <w:softHyphen/>
        <w:t>գով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ներ</w:t>
      </w:r>
      <w:r w:rsidRPr="008660B0">
        <w:rPr>
          <w:rFonts w:ascii="GHEA Grapalat" w:hAnsi="GHEA Grapalat" w:cs="Sylfaen"/>
          <w:lang w:val="fr-CA"/>
        </w:rPr>
        <w:softHyphen/>
        <w:t>կա</w:t>
      </w:r>
      <w:r w:rsidRPr="008660B0">
        <w:rPr>
          <w:rFonts w:ascii="GHEA Grapalat" w:hAnsi="GHEA Grapalat" w:cs="Sylfaen"/>
          <w:lang w:val="fr-CA"/>
        </w:rPr>
        <w:softHyphen/>
        <w:t>յաց</w:t>
      </w:r>
      <w:r w:rsidRPr="008660B0">
        <w:rPr>
          <w:rFonts w:ascii="GHEA Grapalat" w:hAnsi="GHEA Grapalat" w:cs="Sylfaen"/>
          <w:lang w:val="fr-CA"/>
        </w:rPr>
        <w:softHyphen/>
        <w:t>նել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Հայաս</w:t>
      </w:r>
      <w:r w:rsidRPr="008660B0">
        <w:rPr>
          <w:rFonts w:ascii="GHEA Grapalat" w:hAnsi="GHEA Grapalat" w:cs="Sylfaen"/>
          <w:lang w:val="fr-CA"/>
        </w:rPr>
        <w:softHyphen/>
        <w:t>տանի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Հան</w:t>
      </w:r>
      <w:r w:rsidRPr="008660B0">
        <w:rPr>
          <w:rFonts w:ascii="GHEA Grapalat" w:hAnsi="GHEA Grapalat" w:cs="Sylfaen"/>
          <w:lang w:val="fr-CA"/>
        </w:rPr>
        <w:softHyphen/>
        <w:t>րապետության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Ազ</w:t>
      </w:r>
      <w:r w:rsidRPr="008660B0">
        <w:rPr>
          <w:rFonts w:ascii="GHEA Grapalat" w:hAnsi="GHEA Grapalat" w:cs="Sylfaen"/>
          <w:lang w:val="fr-CA"/>
        </w:rPr>
        <w:softHyphen/>
        <w:t>գա</w:t>
      </w:r>
      <w:r w:rsidRPr="008660B0">
        <w:rPr>
          <w:rFonts w:ascii="GHEA Grapalat" w:hAnsi="GHEA Grapalat" w:cs="Sylfaen"/>
          <w:lang w:val="fr-CA"/>
        </w:rPr>
        <w:softHyphen/>
        <w:t>յին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ժողով</w:t>
      </w:r>
      <w:r w:rsidRPr="008660B0">
        <w:rPr>
          <w:rFonts w:ascii="GHEA Grapalat" w:hAnsi="GHEA Grapalat"/>
          <w:lang w:val="fr-CA"/>
        </w:rPr>
        <w:t>:</w:t>
      </w:r>
    </w:p>
    <w:p w:rsidR="007761B2" w:rsidRPr="008660B0" w:rsidRDefault="007761B2" w:rsidP="007761B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8660B0">
        <w:rPr>
          <w:rFonts w:ascii="GHEA Grapalat" w:hAnsi="GHEA Grapalat"/>
        </w:rPr>
        <w:t>Վ. Գաբրիելյան</w:t>
      </w:r>
    </w:p>
    <w:p w:rsidR="007761B2" w:rsidRPr="008660B0" w:rsidRDefault="007761B2" w:rsidP="007761B2">
      <w:pPr>
        <w:spacing w:after="0"/>
        <w:rPr>
          <w:rFonts w:ascii="GHEA Grapalat" w:hAnsi="GHEA Grapalat" w:cs="Sylfaen"/>
          <w:lang w:val="fr-CA"/>
        </w:rPr>
      </w:pPr>
    </w:p>
    <w:p w:rsidR="007761B2" w:rsidRPr="008660B0" w:rsidRDefault="007761B2" w:rsidP="007761B2">
      <w:pPr>
        <w:spacing w:after="0"/>
        <w:rPr>
          <w:rFonts w:ascii="GHEA Grapalat" w:hAnsi="GHEA Grapalat" w:cs="Sylfaen"/>
          <w:lang w:val="fr-CA"/>
        </w:rPr>
      </w:pPr>
    </w:p>
    <w:p w:rsidR="007761B2" w:rsidRPr="008660B0" w:rsidRDefault="007761B2" w:rsidP="007761B2">
      <w:pPr>
        <w:spacing w:after="0"/>
        <w:rPr>
          <w:rFonts w:ascii="GHEA Grapalat" w:hAnsi="GHEA Grapalat" w:cs="Sylfaen"/>
          <w:lang w:val="fr-CA"/>
        </w:rPr>
      </w:pPr>
    </w:p>
    <w:p w:rsidR="00ED0275" w:rsidRPr="008660B0" w:rsidRDefault="00ED0275" w:rsidP="007761B2">
      <w:pPr>
        <w:spacing w:after="0"/>
        <w:rPr>
          <w:rFonts w:ascii="GHEA Grapalat" w:hAnsi="GHEA Grapalat" w:cs="Sylfaen"/>
          <w:lang w:val="fr-CA"/>
        </w:rPr>
      </w:pPr>
    </w:p>
    <w:p w:rsidR="00ED0275" w:rsidRPr="008660B0" w:rsidRDefault="00ED0275" w:rsidP="007761B2">
      <w:pPr>
        <w:spacing w:after="0"/>
        <w:rPr>
          <w:rFonts w:ascii="GHEA Grapalat" w:hAnsi="GHEA Grapalat" w:cs="Sylfaen"/>
          <w:lang w:val="fr-CA"/>
        </w:rPr>
      </w:pPr>
    </w:p>
    <w:p w:rsidR="007761B2" w:rsidRPr="008660B0" w:rsidRDefault="007761B2" w:rsidP="007761B2">
      <w:pPr>
        <w:spacing w:after="0"/>
        <w:rPr>
          <w:rFonts w:ascii="GHEA Grapalat" w:hAnsi="GHEA Grapalat" w:cs="Sylfaen"/>
          <w:lang w:val="fr-CA"/>
        </w:rPr>
      </w:pPr>
    </w:p>
    <w:p w:rsidR="000D6FA2" w:rsidRPr="008660B0" w:rsidRDefault="000D6FA2" w:rsidP="007761B2">
      <w:pPr>
        <w:spacing w:after="0"/>
        <w:rPr>
          <w:rFonts w:ascii="GHEA Grapalat" w:hAnsi="GHEA Grapalat" w:cs="Sylfaen"/>
          <w:lang w:val="fr-CA"/>
        </w:rPr>
      </w:pPr>
    </w:p>
    <w:p w:rsidR="00C40072" w:rsidRPr="008660B0" w:rsidRDefault="00C40072" w:rsidP="007761B2">
      <w:pPr>
        <w:spacing w:after="0"/>
        <w:rPr>
          <w:rFonts w:ascii="GHEA Grapalat" w:hAnsi="GHEA Grapalat" w:cs="Sylfaen"/>
          <w:lang w:val="fr-CA"/>
        </w:rPr>
      </w:pPr>
    </w:p>
    <w:p w:rsidR="007761B2" w:rsidRPr="008660B0" w:rsidRDefault="007761B2" w:rsidP="007761B2">
      <w:pPr>
        <w:spacing w:after="0"/>
        <w:rPr>
          <w:rFonts w:ascii="GHEA Grapalat" w:hAnsi="GHEA Grapalat" w:cs="Sylfaen"/>
          <w:lang w:val="fr-CA"/>
        </w:rPr>
      </w:pPr>
    </w:p>
    <w:p w:rsidR="007761B2" w:rsidRPr="008660B0" w:rsidRDefault="007761B2" w:rsidP="007761B2">
      <w:pPr>
        <w:spacing w:after="0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  <w:lang w:val="fr-CA"/>
        </w:rPr>
        <w:t>Ամալյա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Ենգոյան</w:t>
      </w:r>
      <w:r w:rsidRPr="008660B0">
        <w:rPr>
          <w:rFonts w:ascii="GHEA Grapalat" w:hAnsi="GHEA Grapalat"/>
          <w:lang w:val="fr-CA"/>
        </w:rPr>
        <w:t xml:space="preserve"> ______________</w:t>
      </w:r>
      <w:r w:rsidR="008C1DCA" w:rsidRPr="008660B0">
        <w:rPr>
          <w:rFonts w:ascii="GHEA Grapalat" w:hAnsi="GHEA Grapalat"/>
          <w:lang w:val="fr-CA"/>
        </w:rPr>
        <w:t>_</w:t>
      </w:r>
      <w:r w:rsidRPr="008660B0">
        <w:rPr>
          <w:rFonts w:ascii="GHEA Grapalat" w:hAnsi="GHEA Grapalat"/>
          <w:lang w:val="fr-CA"/>
        </w:rPr>
        <w:t>__</w:t>
      </w:r>
      <w:proofErr w:type="gramStart"/>
      <w:r w:rsidRPr="008660B0">
        <w:rPr>
          <w:rFonts w:ascii="GHEA Grapalat" w:hAnsi="GHEA Grapalat"/>
          <w:lang w:val="fr-CA"/>
        </w:rPr>
        <w:t xml:space="preserve">_ </w:t>
      </w:r>
      <w:r w:rsidRPr="008660B0">
        <w:rPr>
          <w:rFonts w:ascii="GHEA Grapalat" w:hAnsi="GHEA Grapalat" w:cs="Sylfaen"/>
          <w:lang w:val="fr-CA"/>
        </w:rPr>
        <w:t>,</w:t>
      </w:r>
      <w:proofErr w:type="gramEnd"/>
      <w:r w:rsidRPr="008660B0">
        <w:rPr>
          <w:rFonts w:ascii="GHEA Grapalat" w:hAnsi="GHEA Grapalat" w:cs="Sylfaen"/>
          <w:lang w:val="fr-CA"/>
        </w:rPr>
        <w:t xml:space="preserve">,         ,, փետրվարի </w:t>
      </w:r>
      <w:r w:rsidRPr="008660B0">
        <w:rPr>
          <w:rFonts w:ascii="GHEA Grapalat" w:hAnsi="GHEA Grapalat"/>
          <w:lang w:val="fr-CA"/>
        </w:rPr>
        <w:t xml:space="preserve">2013 </w:t>
      </w:r>
      <w:r w:rsidRPr="008660B0">
        <w:rPr>
          <w:rFonts w:ascii="GHEA Grapalat" w:hAnsi="GHEA Grapalat" w:cs="Sylfaen"/>
          <w:lang w:val="fr-CA"/>
        </w:rPr>
        <w:t>թ</w:t>
      </w:r>
      <w:r w:rsidRPr="008660B0">
        <w:rPr>
          <w:rFonts w:ascii="GHEA Grapalat" w:hAnsi="GHEA Grapalat"/>
          <w:lang w:val="fr-CA"/>
        </w:rPr>
        <w:t>.</w:t>
      </w:r>
    </w:p>
    <w:p w:rsidR="007761B2" w:rsidRPr="008660B0" w:rsidRDefault="007761B2" w:rsidP="007761B2">
      <w:pPr>
        <w:spacing w:after="0"/>
        <w:ind w:firstLine="0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after="0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</w:rPr>
        <w:t xml:space="preserve">Վիգեն Կտիկյան </w:t>
      </w:r>
      <w:r w:rsidRPr="008660B0">
        <w:rPr>
          <w:rFonts w:ascii="GHEA Grapalat" w:hAnsi="GHEA Grapalat"/>
          <w:lang w:val="fr-CA"/>
        </w:rPr>
        <w:t>_________________</w:t>
      </w:r>
      <w:proofErr w:type="gramStart"/>
      <w:r w:rsidRPr="008660B0">
        <w:rPr>
          <w:rFonts w:ascii="GHEA Grapalat" w:hAnsi="GHEA Grapalat"/>
          <w:lang w:val="fr-CA"/>
        </w:rPr>
        <w:t xml:space="preserve">_ </w:t>
      </w:r>
      <w:r w:rsidRPr="008660B0">
        <w:rPr>
          <w:rFonts w:ascii="GHEA Grapalat" w:hAnsi="GHEA Grapalat" w:cs="Sylfaen"/>
          <w:lang w:val="fr-CA"/>
        </w:rPr>
        <w:t>,</w:t>
      </w:r>
      <w:proofErr w:type="gramEnd"/>
      <w:r w:rsidRPr="008660B0">
        <w:rPr>
          <w:rFonts w:ascii="GHEA Grapalat" w:hAnsi="GHEA Grapalat" w:cs="Sylfaen"/>
          <w:lang w:val="fr-CA"/>
        </w:rPr>
        <w:t xml:space="preserve">,         ,, փետրվարի </w:t>
      </w:r>
      <w:r w:rsidRPr="008660B0">
        <w:rPr>
          <w:rFonts w:ascii="GHEA Grapalat" w:hAnsi="GHEA Grapalat"/>
          <w:lang w:val="fr-CA"/>
        </w:rPr>
        <w:t xml:space="preserve">2013 </w:t>
      </w:r>
      <w:r w:rsidRPr="008660B0">
        <w:rPr>
          <w:rFonts w:ascii="GHEA Grapalat" w:hAnsi="GHEA Grapalat" w:cs="Sylfaen"/>
          <w:lang w:val="fr-CA"/>
        </w:rPr>
        <w:t>թ</w:t>
      </w:r>
      <w:r w:rsidRPr="008660B0">
        <w:rPr>
          <w:rFonts w:ascii="GHEA Grapalat" w:hAnsi="GHEA Grapalat"/>
          <w:lang w:val="fr-CA"/>
        </w:rPr>
        <w:t>.</w:t>
      </w:r>
    </w:p>
    <w:p w:rsidR="007761B2" w:rsidRPr="008660B0" w:rsidRDefault="007761B2" w:rsidP="007761B2">
      <w:pPr>
        <w:spacing w:after="0"/>
        <w:rPr>
          <w:rFonts w:ascii="GHEA Grapalat" w:hAnsi="GHEA Grapalat" w:cs="Sylfaen"/>
        </w:rPr>
      </w:pPr>
    </w:p>
    <w:p w:rsidR="007761B2" w:rsidRPr="008660B0" w:rsidRDefault="007761B2" w:rsidP="007761B2">
      <w:pPr>
        <w:spacing w:after="0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</w:rPr>
        <w:t xml:space="preserve">Աստղիկ Միրզախանյան </w:t>
      </w:r>
      <w:r w:rsidRPr="008660B0">
        <w:rPr>
          <w:rFonts w:ascii="GHEA Grapalat" w:hAnsi="GHEA Grapalat"/>
          <w:lang w:val="fr-CA"/>
        </w:rPr>
        <w:t>__________</w:t>
      </w:r>
      <w:proofErr w:type="gramStart"/>
      <w:r w:rsidRPr="008660B0">
        <w:rPr>
          <w:rFonts w:ascii="GHEA Grapalat" w:hAnsi="GHEA Grapalat"/>
          <w:lang w:val="fr-CA"/>
        </w:rPr>
        <w:t xml:space="preserve">_ </w:t>
      </w:r>
      <w:r w:rsidRPr="008660B0">
        <w:rPr>
          <w:rFonts w:ascii="GHEA Grapalat" w:hAnsi="GHEA Grapalat" w:cs="Sylfaen"/>
          <w:lang w:val="fr-CA"/>
        </w:rPr>
        <w:t>,</w:t>
      </w:r>
      <w:proofErr w:type="gramEnd"/>
      <w:r w:rsidRPr="008660B0">
        <w:rPr>
          <w:rFonts w:ascii="GHEA Grapalat" w:hAnsi="GHEA Grapalat" w:cs="Sylfaen"/>
          <w:lang w:val="fr-CA"/>
        </w:rPr>
        <w:t xml:space="preserve">,         ,, փետրվարի </w:t>
      </w:r>
      <w:r w:rsidRPr="008660B0">
        <w:rPr>
          <w:rFonts w:ascii="GHEA Grapalat" w:hAnsi="GHEA Grapalat"/>
          <w:lang w:val="fr-CA"/>
        </w:rPr>
        <w:t xml:space="preserve">2013 </w:t>
      </w:r>
      <w:r w:rsidRPr="008660B0">
        <w:rPr>
          <w:rFonts w:ascii="GHEA Grapalat" w:hAnsi="GHEA Grapalat" w:cs="Sylfaen"/>
          <w:lang w:val="fr-CA"/>
        </w:rPr>
        <w:t>թ</w:t>
      </w:r>
      <w:r w:rsidRPr="008660B0">
        <w:rPr>
          <w:rFonts w:ascii="GHEA Grapalat" w:hAnsi="GHEA Grapalat"/>
          <w:lang w:val="fr-CA"/>
        </w:rPr>
        <w:t>.</w:t>
      </w:r>
    </w:p>
    <w:p w:rsidR="007761B2" w:rsidRPr="008660B0" w:rsidRDefault="007761B2" w:rsidP="007761B2">
      <w:pPr>
        <w:spacing w:after="0"/>
        <w:ind w:firstLine="0"/>
        <w:rPr>
          <w:rFonts w:ascii="GHEA Grapalat" w:hAnsi="GHEA Grapalat" w:cs="Times Armenian"/>
        </w:rPr>
      </w:pPr>
    </w:p>
    <w:p w:rsidR="007761B2" w:rsidRPr="008660B0" w:rsidRDefault="007761B2" w:rsidP="007761B2">
      <w:pPr>
        <w:spacing w:after="0"/>
        <w:rPr>
          <w:rFonts w:ascii="GHEA Grapalat" w:hAnsi="GHEA Grapalat"/>
          <w:lang w:val="fr-CA"/>
        </w:rPr>
      </w:pPr>
      <w:r w:rsidRPr="008660B0">
        <w:rPr>
          <w:rFonts w:ascii="GHEA Grapalat" w:hAnsi="GHEA Grapalat" w:cs="Sylfaen"/>
          <w:lang w:val="fr-CA"/>
        </w:rPr>
        <w:t>Արթուր</w:t>
      </w:r>
      <w:r w:rsidRPr="008660B0">
        <w:rPr>
          <w:rFonts w:ascii="GHEA Grapalat" w:hAnsi="GHEA Grapalat"/>
          <w:lang w:val="fr-CA"/>
        </w:rPr>
        <w:t xml:space="preserve"> </w:t>
      </w:r>
      <w:r w:rsidRPr="008660B0">
        <w:rPr>
          <w:rFonts w:ascii="GHEA Grapalat" w:hAnsi="GHEA Grapalat" w:cs="Sylfaen"/>
          <w:lang w:val="fr-CA"/>
        </w:rPr>
        <w:t>Սարգսյան</w:t>
      </w:r>
      <w:r w:rsidR="008C1DCA" w:rsidRPr="008660B0">
        <w:rPr>
          <w:rFonts w:ascii="GHEA Grapalat" w:hAnsi="GHEA Grapalat"/>
          <w:lang w:val="fr-CA"/>
        </w:rPr>
        <w:t xml:space="preserve"> ____________</w:t>
      </w:r>
      <w:r w:rsidRPr="008660B0">
        <w:rPr>
          <w:rFonts w:ascii="GHEA Grapalat" w:hAnsi="GHEA Grapalat"/>
          <w:lang w:val="fr-CA"/>
        </w:rPr>
        <w:t>___</w:t>
      </w:r>
      <w:proofErr w:type="gramStart"/>
      <w:r w:rsidRPr="008660B0">
        <w:rPr>
          <w:rFonts w:ascii="GHEA Grapalat" w:hAnsi="GHEA Grapalat"/>
          <w:lang w:val="fr-CA"/>
        </w:rPr>
        <w:t xml:space="preserve">_ </w:t>
      </w:r>
      <w:r w:rsidRPr="008660B0">
        <w:rPr>
          <w:rFonts w:ascii="GHEA Grapalat" w:hAnsi="GHEA Grapalat" w:cs="Sylfaen"/>
          <w:lang w:val="fr-CA"/>
        </w:rPr>
        <w:t>,</w:t>
      </w:r>
      <w:proofErr w:type="gramEnd"/>
      <w:r w:rsidRPr="008660B0">
        <w:rPr>
          <w:rFonts w:ascii="GHEA Grapalat" w:hAnsi="GHEA Grapalat" w:cs="Sylfaen"/>
          <w:lang w:val="fr-CA"/>
        </w:rPr>
        <w:t xml:space="preserve">,         ,, փետրվարի </w:t>
      </w:r>
      <w:r w:rsidRPr="008660B0">
        <w:rPr>
          <w:rFonts w:ascii="GHEA Grapalat" w:hAnsi="GHEA Grapalat"/>
          <w:lang w:val="fr-CA"/>
        </w:rPr>
        <w:t xml:space="preserve">2013 </w:t>
      </w:r>
      <w:r w:rsidRPr="008660B0">
        <w:rPr>
          <w:rFonts w:ascii="GHEA Grapalat" w:hAnsi="GHEA Grapalat" w:cs="Sylfaen"/>
          <w:lang w:val="fr-CA"/>
        </w:rPr>
        <w:t>թ</w:t>
      </w:r>
      <w:r w:rsidRPr="008660B0">
        <w:rPr>
          <w:rFonts w:ascii="GHEA Grapalat" w:hAnsi="GHEA Grapalat"/>
          <w:lang w:val="fr-CA"/>
        </w:rPr>
        <w:t>.</w:t>
      </w:r>
    </w:p>
    <w:p w:rsidR="007761B2" w:rsidRPr="008660B0" w:rsidRDefault="007761B2" w:rsidP="007761B2">
      <w:pPr>
        <w:spacing w:after="0"/>
        <w:jc w:val="right"/>
        <w:rPr>
          <w:rFonts w:ascii="GHEA Grapalat" w:hAnsi="GHEA Grapalat"/>
          <w:u w:val="single"/>
          <w:lang w:val="fr-CA"/>
        </w:rPr>
      </w:pPr>
      <w:r w:rsidRPr="008660B0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DE6229" w:rsidRPr="008660B0" w:rsidRDefault="00DE6229" w:rsidP="00DE6229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660B0">
        <w:rPr>
          <w:rFonts w:ascii="GHEA Grapalat" w:hAnsi="GHEA Grapalat"/>
          <w:lang w:val="fr-CA"/>
        </w:rPr>
        <w:t>Լրամշակված</w:t>
      </w:r>
    </w:p>
    <w:p w:rsidR="007761B2" w:rsidRPr="008660B0" w:rsidRDefault="007761B2" w:rsidP="00DE6229">
      <w:pPr>
        <w:pStyle w:val="mechtex"/>
        <w:spacing w:line="360" w:lineRule="auto"/>
        <w:jc w:val="right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761B2" w:rsidRPr="008660B0" w:rsidRDefault="007761B2" w:rsidP="007761B2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8660B0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7761B2" w:rsidRPr="008660B0" w:rsidRDefault="007761B2" w:rsidP="007761B2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8660B0">
        <w:rPr>
          <w:rFonts w:ascii="GHEA Grapalat" w:hAnsi="GHEA Grapalat"/>
          <w:lang w:val="af-ZA"/>
        </w:rPr>
        <w:t xml:space="preserve">   ԱԶԳԱՅԻՆ   ԺՈՂՈՎԻ  ՆԱԽԱԳԱՀ</w:t>
      </w:r>
    </w:p>
    <w:p w:rsidR="007761B2" w:rsidRPr="008660B0" w:rsidRDefault="007761B2" w:rsidP="007761B2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8660B0">
        <w:rPr>
          <w:rFonts w:ascii="GHEA Grapalat" w:hAnsi="GHEA Grapalat"/>
          <w:lang w:val="af-ZA"/>
        </w:rPr>
        <w:t xml:space="preserve">                                                                                 պարոն  ՀՈՎԻԿ ԱԲՐԱՀԱՄՅԱՆԻՆ </w:t>
      </w:r>
    </w:p>
    <w:p w:rsidR="007761B2" w:rsidRPr="008660B0" w:rsidRDefault="007761B2" w:rsidP="007761B2">
      <w:pPr>
        <w:spacing w:after="0" w:line="360" w:lineRule="auto"/>
        <w:rPr>
          <w:rFonts w:ascii="GHEA Grapalat" w:hAnsi="GHEA Grapalat"/>
          <w:lang w:val="af-ZA"/>
        </w:rPr>
      </w:pPr>
    </w:p>
    <w:p w:rsidR="007761B2" w:rsidRPr="008660B0" w:rsidRDefault="007761B2" w:rsidP="007761B2">
      <w:pPr>
        <w:spacing w:after="0" w:line="360" w:lineRule="auto"/>
        <w:rPr>
          <w:rFonts w:ascii="GHEA Grapalat" w:hAnsi="GHEA Grapalat"/>
          <w:lang w:val="af-ZA"/>
        </w:rPr>
      </w:pPr>
    </w:p>
    <w:p w:rsidR="00C43814" w:rsidRPr="008660B0" w:rsidRDefault="00C43814" w:rsidP="007761B2">
      <w:pPr>
        <w:spacing w:after="0" w:line="360" w:lineRule="auto"/>
        <w:rPr>
          <w:rFonts w:ascii="GHEA Grapalat" w:hAnsi="GHEA Grapalat"/>
          <w:lang w:val="af-ZA"/>
        </w:rPr>
      </w:pPr>
    </w:p>
    <w:p w:rsidR="007761B2" w:rsidRPr="008660B0" w:rsidRDefault="007761B2" w:rsidP="007761B2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8660B0">
        <w:rPr>
          <w:rFonts w:ascii="GHEA Grapalat" w:hAnsi="GHEA Grapalat" w:cs="Sylfaen"/>
          <w:lang w:val="af-ZA"/>
        </w:rPr>
        <w:t>Հարգելի</w:t>
      </w:r>
      <w:r w:rsidRPr="008660B0">
        <w:rPr>
          <w:rFonts w:ascii="GHEA Grapalat" w:hAnsi="GHEA Grapalat" w:cs="Arial Armenian"/>
          <w:lang w:val="af-ZA"/>
        </w:rPr>
        <w:t xml:space="preserve"> </w:t>
      </w:r>
      <w:r w:rsidRPr="008660B0">
        <w:rPr>
          <w:rFonts w:ascii="GHEA Grapalat" w:hAnsi="GHEA Grapalat" w:cs="Sylfaen"/>
          <w:lang w:val="af-ZA"/>
        </w:rPr>
        <w:t>պարոն</w:t>
      </w:r>
      <w:r w:rsidRPr="008660B0">
        <w:rPr>
          <w:rFonts w:ascii="GHEA Grapalat" w:hAnsi="GHEA Grapalat" w:cs="Arial Armenian"/>
          <w:lang w:val="af-ZA"/>
        </w:rPr>
        <w:t xml:space="preserve"> </w:t>
      </w:r>
      <w:r w:rsidRPr="008660B0">
        <w:rPr>
          <w:rFonts w:ascii="GHEA Grapalat" w:hAnsi="GHEA Grapalat" w:cs="Sylfaen"/>
          <w:lang w:val="af-ZA"/>
        </w:rPr>
        <w:t>Աբրահամյան</w:t>
      </w:r>
    </w:p>
    <w:p w:rsidR="007761B2" w:rsidRPr="008660B0" w:rsidRDefault="007761B2" w:rsidP="007761B2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7761B2" w:rsidRPr="008660B0" w:rsidRDefault="007761B2" w:rsidP="000D6FA2">
      <w:pPr>
        <w:spacing w:after="0" w:line="360" w:lineRule="auto"/>
        <w:ind w:firstLine="708"/>
        <w:rPr>
          <w:rFonts w:ascii="GHEA Grapalat" w:hAnsi="GHEA Grapalat" w:cs="Sylfaen"/>
          <w:lang w:val="af-ZA"/>
        </w:rPr>
      </w:pPr>
      <w:r w:rsidRPr="008660B0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8660B0">
        <w:rPr>
          <w:rFonts w:ascii="GHEA Grapalat" w:hAnsi="GHEA Grapalat" w:cs="Sylfaen"/>
          <w:lang w:val="af-ZA"/>
        </w:rPr>
        <w:softHyphen/>
        <w:t>ցու</w:t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softHyphen/>
      </w:r>
      <w:r w:rsidR="00CF502B"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t>թյունը Հա</w:t>
      </w:r>
      <w:r w:rsidRPr="008660B0">
        <w:rPr>
          <w:rFonts w:ascii="GHEA Grapalat" w:hAnsi="GHEA Grapalat" w:cs="Sylfaen"/>
          <w:lang w:val="af-ZA"/>
        </w:rPr>
        <w:softHyphen/>
        <w:t>յաստանի Հանրապետու</w:t>
      </w:r>
      <w:r w:rsidRPr="008660B0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6" w:history="1"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t>Միքայել Մել</w:t>
        </w:r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քումյան</w:t>
        </w:r>
      </w:hyperlink>
      <w:r w:rsidR="00CF502B" w:rsidRPr="008660B0">
        <w:rPr>
          <w:rFonts w:ascii="GHEA Grapalat" w:hAnsi="GHEA Grapalat"/>
          <w:bCs/>
        </w:rPr>
        <w:t xml:space="preserve">ի, </w:t>
      </w:r>
      <w:hyperlink r:id="rId7" w:history="1"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t>Նաիրա Զոհրաբյան</w:t>
        </w:r>
      </w:hyperlink>
      <w:r w:rsidR="00CF502B" w:rsidRPr="008660B0">
        <w:rPr>
          <w:rFonts w:ascii="GHEA Grapalat" w:hAnsi="GHEA Grapalat"/>
          <w:bCs/>
        </w:rPr>
        <w:t xml:space="preserve">ի, </w:t>
      </w:r>
      <w:hyperlink r:id="rId8" w:history="1"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t>Էլինար Վարդանյան</w:t>
        </w:r>
      </w:hyperlink>
      <w:r w:rsidR="00CF502B" w:rsidRPr="008660B0">
        <w:rPr>
          <w:rFonts w:ascii="GHEA Grapalat" w:hAnsi="GHEA Grapalat"/>
          <w:bCs/>
        </w:rPr>
        <w:t xml:space="preserve">ի, </w:t>
      </w:r>
      <w:hyperlink r:id="rId9" w:history="1"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t>Վահե Էնֆիաջյան</w:t>
        </w:r>
      </w:hyperlink>
      <w:r w:rsidR="00CF502B" w:rsidRPr="008660B0">
        <w:rPr>
          <w:rFonts w:ascii="GHEA Grapalat" w:hAnsi="GHEA Grapalat"/>
          <w:bCs/>
        </w:rPr>
        <w:t xml:space="preserve">ի և </w:t>
      </w:r>
      <w:hyperlink r:id="rId10" w:history="1"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t>Վահան Բա</w:t>
        </w:r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բա</w:t>
        </w:r>
        <w:r w:rsidR="00CF502B" w:rsidRPr="008660B0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յան</w:t>
        </w:r>
      </w:hyperlink>
      <w:r w:rsidR="00CF502B" w:rsidRPr="008660B0">
        <w:rPr>
          <w:rFonts w:ascii="GHEA Grapalat" w:hAnsi="GHEA Grapalat"/>
          <w:bCs/>
        </w:rPr>
        <w:t>ի</w:t>
      </w:r>
      <w:r w:rsidRPr="008660B0">
        <w:rPr>
          <w:rFonts w:ascii="GHEA Grapalat" w:hAnsi="GHEA Grapalat" w:cs="Sylfaen"/>
          <w:lang w:val="af-ZA"/>
        </w:rPr>
        <w:t>՝ օրենս</w:t>
      </w:r>
      <w:r w:rsidRPr="008660B0">
        <w:rPr>
          <w:rFonts w:ascii="GHEA Grapalat" w:hAnsi="GHEA Grapalat" w:cs="Sylfaen"/>
          <w:lang w:val="af-ZA"/>
        </w:rPr>
        <w:softHyphen/>
        <w:t>դրա</w:t>
      </w:r>
      <w:r w:rsidRPr="008660B0">
        <w:rPr>
          <w:rFonts w:ascii="GHEA Grapalat" w:hAnsi="GHEA Grapalat" w:cs="Sylfaen"/>
          <w:lang w:val="af-ZA"/>
        </w:rPr>
        <w:softHyphen/>
        <w:t>կան նա</w:t>
      </w:r>
      <w:r w:rsidRPr="008660B0">
        <w:rPr>
          <w:rFonts w:ascii="GHEA Grapalat" w:hAnsi="GHEA Grapalat" w:cs="Sylfaen"/>
          <w:lang w:val="af-ZA"/>
        </w:rPr>
        <w:softHyphen/>
        <w:t>խա</w:t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softHyphen/>
        <w:t>ձեռ</w:t>
      </w:r>
      <w:r w:rsidRPr="008660B0">
        <w:rPr>
          <w:rFonts w:ascii="GHEA Grapalat" w:hAnsi="GHEA Grapalat" w:cs="Sylfaen"/>
          <w:lang w:val="af-ZA"/>
        </w:rPr>
        <w:softHyphen/>
        <w:t>նու</w:t>
      </w:r>
      <w:r w:rsidRPr="008660B0">
        <w:rPr>
          <w:rFonts w:ascii="GHEA Grapalat" w:hAnsi="GHEA Grapalat" w:cs="Sylfaen"/>
          <w:lang w:val="af-ZA"/>
        </w:rPr>
        <w:softHyphen/>
        <w:t>թյան կար</w:t>
      </w:r>
      <w:r w:rsidRPr="008660B0">
        <w:rPr>
          <w:rFonts w:ascii="GHEA Grapalat" w:hAnsi="GHEA Grapalat" w:cs="Sylfaen"/>
          <w:lang w:val="af-ZA"/>
        </w:rPr>
        <w:softHyphen/>
        <w:t xml:space="preserve">գով ներկայացրած </w:t>
      </w:r>
      <w:r w:rsidRPr="008660B0">
        <w:rPr>
          <w:rFonts w:ascii="GHEA Grapalat" w:hAnsi="GHEA Grapalat" w:cs="Sylfaen"/>
        </w:rPr>
        <w:t>«Արտո</w:t>
      </w:r>
      <w:r w:rsidRPr="008660B0">
        <w:rPr>
          <w:rFonts w:ascii="GHEA Grapalat" w:hAnsi="GHEA Grapalat" w:cs="Sylfaen"/>
        </w:rPr>
        <w:softHyphen/>
        <w:t>նագրային վճարների մասին» Հա</w:t>
      </w:r>
      <w:r w:rsidRPr="008660B0">
        <w:rPr>
          <w:rFonts w:ascii="GHEA Grapalat" w:hAnsi="GHEA Grapalat" w:cs="Sylfaen"/>
        </w:rPr>
        <w:softHyphen/>
        <w:t>յաս</w:t>
      </w:r>
      <w:r w:rsidRPr="008660B0">
        <w:rPr>
          <w:rFonts w:ascii="GHEA Grapalat" w:hAnsi="GHEA Grapalat" w:cs="Sylfaen"/>
        </w:rPr>
        <w:softHyphen/>
        <w:t>տանի Հանրապետության օրենքում փոփոխու</w:t>
      </w:r>
      <w:r w:rsidRPr="008660B0">
        <w:rPr>
          <w:rFonts w:ascii="GHEA Grapalat" w:hAnsi="GHEA Grapalat" w:cs="Sylfaen"/>
        </w:rPr>
        <w:softHyphen/>
        <w:t>թյուն</w:t>
      </w:r>
      <w:r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softHyphen/>
        <w:t>ներ և լրացում</w:t>
      </w:r>
      <w:r w:rsidR="00CF502B" w:rsidRPr="008660B0">
        <w:rPr>
          <w:rFonts w:ascii="GHEA Grapalat" w:hAnsi="GHEA Grapalat" w:cs="Sylfaen"/>
        </w:rPr>
        <w:t>ներ</w:t>
      </w:r>
      <w:r w:rsidRPr="008660B0">
        <w:rPr>
          <w:rFonts w:ascii="GHEA Grapalat" w:hAnsi="GHEA Grapalat" w:cs="Sylfaen"/>
        </w:rPr>
        <w:t xml:space="preserve"> կա</w:t>
      </w:r>
      <w:r w:rsidR="00CF502B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տա</w:t>
      </w:r>
      <w:r w:rsidR="00CF502B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րե</w:t>
      </w:r>
      <w:r w:rsidR="00D17283" w:rsidRPr="008660B0">
        <w:rPr>
          <w:rFonts w:ascii="GHEA Grapalat" w:hAnsi="GHEA Grapalat" w:cs="Sylfaen"/>
        </w:rPr>
        <w:softHyphen/>
      </w:r>
      <w:r w:rsidR="00CF502B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լու մասին»</w:t>
      </w:r>
      <w:r w:rsidRPr="008660B0">
        <w:rPr>
          <w:rFonts w:ascii="GHEA Grapalat" w:hAnsi="GHEA Grapalat" w:cs="Sylfaen"/>
          <w:lang w:val="af-ZA"/>
        </w:rPr>
        <w:t xml:space="preserve"> Հա</w:t>
      </w:r>
      <w:r w:rsidRPr="008660B0">
        <w:rPr>
          <w:rFonts w:ascii="GHEA Grapalat" w:hAnsi="GHEA Grapalat" w:cs="Sylfaen"/>
          <w:lang w:val="af-ZA"/>
        </w:rPr>
        <w:softHyphen/>
        <w:t>յ</w:t>
      </w:r>
      <w:r w:rsidRPr="008660B0">
        <w:rPr>
          <w:rFonts w:ascii="GHEA Grapalat" w:hAnsi="GHEA Grapalat" w:cs="Sylfaen"/>
          <w:lang w:val="af-ZA"/>
        </w:rPr>
        <w:softHyphen/>
        <w:t>աս</w:t>
      </w:r>
      <w:r w:rsidRPr="008660B0">
        <w:rPr>
          <w:rFonts w:ascii="GHEA Grapalat" w:hAnsi="GHEA Grapalat" w:cs="Sylfaen"/>
          <w:lang w:val="af-ZA"/>
        </w:rPr>
        <w:softHyphen/>
        <w:t>տանի Հան</w:t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softHyphen/>
        <w:t>րա</w:t>
      </w:r>
      <w:r w:rsidRPr="008660B0">
        <w:rPr>
          <w:rFonts w:ascii="GHEA Grapalat" w:hAnsi="GHEA Grapalat" w:cs="Sylfaen"/>
          <w:lang w:val="af-ZA"/>
        </w:rPr>
        <w:softHyphen/>
        <w:t>պե</w:t>
      </w:r>
      <w:r w:rsidRPr="008660B0">
        <w:rPr>
          <w:rFonts w:ascii="GHEA Grapalat" w:hAnsi="GHEA Grapalat" w:cs="Sylfaen"/>
          <w:lang w:val="af-ZA"/>
        </w:rPr>
        <w:softHyphen/>
        <w:t>տու</w:t>
      </w:r>
      <w:r w:rsidRPr="008660B0">
        <w:rPr>
          <w:rFonts w:ascii="GHEA Grapalat" w:hAnsi="GHEA Grapalat" w:cs="Sylfaen"/>
          <w:lang w:val="af-ZA"/>
        </w:rPr>
        <w:softHyphen/>
        <w:t xml:space="preserve">թյան օրենքի նախագծի </w:t>
      </w:r>
      <w:r w:rsidR="00C40072" w:rsidRPr="008660B0">
        <w:rPr>
          <w:rFonts w:ascii="GHEA Grapalat" w:eastAsia="Times New Roman" w:hAnsi="GHEA Grapalat" w:cs="Times New Roman"/>
          <w:iCs/>
          <w:lang w:bidi="ar-SA"/>
        </w:rPr>
        <w:t>(</w:t>
      </w:r>
      <w:r w:rsidR="00D17283" w:rsidRPr="008660B0">
        <w:rPr>
          <w:rFonts w:ascii="GHEA Grapalat" w:eastAsia="Times New Roman" w:hAnsi="GHEA Grapalat" w:cs="Times New Roman"/>
          <w:i/>
          <w:iCs/>
          <w:lang w:bidi="ar-SA"/>
        </w:rPr>
        <w:t>Պ-213-08.02.2013-ՏՀ-010/0</w:t>
      </w:r>
      <w:r w:rsidRPr="008660B0">
        <w:rPr>
          <w:rFonts w:ascii="GHEA Grapalat" w:eastAsia="Times New Roman" w:hAnsi="GHEA Grapalat" w:cs="Times New Roman"/>
          <w:iCs/>
          <w:lang w:bidi="ar-SA"/>
        </w:rPr>
        <w:t xml:space="preserve">) </w:t>
      </w:r>
      <w:r w:rsidRPr="008660B0">
        <w:rPr>
          <w:rFonts w:ascii="GHEA Grapalat" w:hAnsi="GHEA Grapalat" w:cs="Sylfaen"/>
          <w:lang w:val="af-ZA"/>
        </w:rPr>
        <w:t>վե</w:t>
      </w:r>
      <w:r w:rsidRPr="008660B0">
        <w:rPr>
          <w:rFonts w:ascii="GHEA Grapalat" w:hAnsi="GHEA Grapalat" w:cs="Sylfaen"/>
          <w:lang w:val="af-ZA"/>
        </w:rPr>
        <w:softHyphen/>
        <w:t>րա</w:t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softHyphen/>
        <w:t>բերյալ:</w:t>
      </w:r>
    </w:p>
    <w:p w:rsidR="007761B2" w:rsidRPr="008660B0" w:rsidRDefault="007761B2" w:rsidP="000D6FA2">
      <w:pPr>
        <w:pStyle w:val="norm"/>
        <w:numPr>
          <w:ilvl w:val="0"/>
          <w:numId w:val="1"/>
        </w:numPr>
        <w:tabs>
          <w:tab w:val="num" w:pos="1026"/>
        </w:tabs>
        <w:spacing w:line="360" w:lineRule="auto"/>
        <w:ind w:left="0" w:firstLine="684"/>
        <w:rPr>
          <w:rFonts w:ascii="GHEA Grapalat" w:hAnsi="GHEA Grapalat" w:cs="Sylfaen"/>
          <w:color w:val="000000"/>
          <w:szCs w:val="22"/>
          <w:lang w:val="ru-RU"/>
        </w:rPr>
      </w:pPr>
      <w:r w:rsidRPr="008660B0">
        <w:rPr>
          <w:rFonts w:ascii="GHEA Grapalat" w:hAnsi="GHEA Grapalat" w:cs="Sylfaen"/>
          <w:color w:val="000000"/>
          <w:szCs w:val="22"/>
        </w:rPr>
        <w:t>Ներկայացված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="004415E4" w:rsidRPr="008660B0">
        <w:rPr>
          <w:rFonts w:ascii="GHEA Grapalat" w:hAnsi="GHEA Grapalat" w:cs="Sylfaen"/>
          <w:color w:val="000000"/>
          <w:szCs w:val="22"/>
        </w:rPr>
        <w:t xml:space="preserve">օրենքի </w:t>
      </w:r>
      <w:r w:rsidRPr="008660B0">
        <w:rPr>
          <w:rFonts w:ascii="GHEA Grapalat" w:hAnsi="GHEA Grapalat" w:cs="Sylfaen"/>
          <w:color w:val="000000"/>
          <w:szCs w:val="22"/>
        </w:rPr>
        <w:t>նախագծի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ընդունումը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ենթադրում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է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ատամնաբուժական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և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ատամ</w:t>
      </w:r>
      <w:r w:rsidR="004415E4" w:rsidRPr="008660B0">
        <w:rPr>
          <w:rFonts w:ascii="GHEA Grapalat" w:hAnsi="GHEA Grapalat" w:cs="Sylfaen"/>
          <w:color w:val="000000"/>
          <w:szCs w:val="22"/>
        </w:rPr>
        <w:softHyphen/>
      </w:r>
      <w:r w:rsidRPr="008660B0">
        <w:rPr>
          <w:rFonts w:ascii="GHEA Grapalat" w:hAnsi="GHEA Grapalat" w:cs="Sylfaen"/>
          <w:color w:val="000000"/>
          <w:szCs w:val="22"/>
          <w:lang w:val="ru-RU"/>
        </w:rPr>
        <w:softHyphen/>
      </w:r>
      <w:r w:rsidRPr="008660B0">
        <w:rPr>
          <w:rFonts w:ascii="GHEA Grapalat" w:hAnsi="GHEA Grapalat" w:cs="Sylfaen"/>
          <w:color w:val="000000"/>
          <w:szCs w:val="22"/>
        </w:rPr>
        <w:t>նա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softHyphen/>
      </w:r>
      <w:r w:rsidRPr="008660B0">
        <w:rPr>
          <w:rFonts w:ascii="GHEA Grapalat" w:hAnsi="GHEA Grapalat" w:cs="Sylfaen"/>
          <w:color w:val="000000"/>
          <w:szCs w:val="22"/>
        </w:rPr>
        <w:t>տեխ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softHyphen/>
      </w:r>
      <w:r w:rsidRPr="008660B0">
        <w:rPr>
          <w:rFonts w:ascii="GHEA Grapalat" w:hAnsi="GHEA Grapalat" w:cs="Sylfaen"/>
          <w:color w:val="000000"/>
          <w:szCs w:val="22"/>
        </w:rPr>
        <w:t>նի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softHyphen/>
      </w:r>
      <w:r w:rsidRPr="008660B0">
        <w:rPr>
          <w:rFonts w:ascii="GHEA Grapalat" w:hAnsi="GHEA Grapalat" w:cs="Sylfaen"/>
          <w:color w:val="000000"/>
          <w:szCs w:val="22"/>
        </w:rPr>
        <w:t>կա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softHyphen/>
      </w:r>
      <w:r w:rsidRPr="008660B0">
        <w:rPr>
          <w:rFonts w:ascii="GHEA Grapalat" w:hAnsi="GHEA Grapalat" w:cs="Sylfaen"/>
          <w:color w:val="000000"/>
          <w:szCs w:val="22"/>
        </w:rPr>
        <w:t>կան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գործունեության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մասով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հարկային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բեռի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էական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նվազեցում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, </w:t>
      </w:r>
      <w:r w:rsidRPr="008660B0">
        <w:rPr>
          <w:rFonts w:ascii="GHEA Grapalat" w:hAnsi="GHEA Grapalat" w:cs="Sylfaen"/>
          <w:color w:val="000000"/>
          <w:szCs w:val="22"/>
        </w:rPr>
        <w:t>ինչը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ընդու</w:t>
      </w:r>
      <w:r w:rsidR="004415E4" w:rsidRPr="008660B0">
        <w:rPr>
          <w:rFonts w:ascii="GHEA Grapalat" w:hAnsi="GHEA Grapalat" w:cs="Sylfaen"/>
          <w:color w:val="000000"/>
          <w:szCs w:val="22"/>
        </w:rPr>
        <w:softHyphen/>
      </w:r>
      <w:r w:rsidRPr="008660B0">
        <w:rPr>
          <w:rFonts w:ascii="GHEA Grapalat" w:hAnsi="GHEA Grapalat" w:cs="Sylfaen"/>
          <w:color w:val="000000"/>
          <w:szCs w:val="22"/>
        </w:rPr>
        <w:t>նելի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չէ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` </w:t>
      </w:r>
      <w:r w:rsidRPr="008660B0">
        <w:rPr>
          <w:rFonts w:ascii="GHEA Grapalat" w:hAnsi="GHEA Grapalat" w:cs="Sylfaen"/>
          <w:color w:val="000000"/>
          <w:szCs w:val="22"/>
        </w:rPr>
        <w:t>հետևյալ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 xml:space="preserve"> </w:t>
      </w:r>
      <w:r w:rsidRPr="008660B0">
        <w:rPr>
          <w:rFonts w:ascii="GHEA Grapalat" w:hAnsi="GHEA Grapalat" w:cs="Sylfaen"/>
          <w:color w:val="000000"/>
          <w:szCs w:val="22"/>
        </w:rPr>
        <w:t>հիմնավորումներով</w:t>
      </w:r>
      <w:r w:rsidRPr="008660B0">
        <w:rPr>
          <w:rFonts w:ascii="GHEA Grapalat" w:hAnsi="GHEA Grapalat" w:cs="Sylfaen"/>
          <w:color w:val="000000"/>
          <w:szCs w:val="22"/>
          <w:lang w:val="ru-RU"/>
        </w:rPr>
        <w:t>.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r w:rsidRPr="008660B0">
        <w:rPr>
          <w:rFonts w:ascii="GHEA Grapalat" w:hAnsi="GHEA Grapalat"/>
          <w:szCs w:val="22"/>
        </w:rPr>
        <w:t>Հայաստանի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Հանրապետության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կառավարությանն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առընթեր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պետական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եկամուտ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նե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կոմի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տեի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կողմից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ուսումնասիրություններ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կատարվել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Երևան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քաղաքում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նե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ու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թյուն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ծավա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լող</w:t>
      </w:r>
      <w:r w:rsidRPr="008660B0">
        <w:rPr>
          <w:rFonts w:ascii="GHEA Grapalat" w:hAnsi="GHEA Grapalat"/>
          <w:szCs w:val="22"/>
          <w:lang w:val="ru-RU"/>
        </w:rPr>
        <w:t xml:space="preserve"> 30 </w:t>
      </w:r>
      <w:r w:rsidRPr="008660B0">
        <w:rPr>
          <w:rFonts w:ascii="GHEA Grapalat" w:hAnsi="GHEA Grapalat"/>
          <w:szCs w:val="22"/>
        </w:rPr>
        <w:t>ատամնաբուժական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ծառայություններ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մատուցող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անձանց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մոտ</w:t>
      </w:r>
      <w:r w:rsidRPr="008660B0">
        <w:rPr>
          <w:rFonts w:ascii="GHEA Grapalat" w:hAnsi="GHEA Grapalat"/>
          <w:szCs w:val="22"/>
          <w:lang w:val="ru-RU"/>
        </w:rPr>
        <w:t xml:space="preserve">` </w:t>
      </w:r>
      <w:r w:rsidRPr="008660B0">
        <w:rPr>
          <w:rFonts w:ascii="GHEA Grapalat" w:hAnsi="GHEA Grapalat"/>
          <w:szCs w:val="22"/>
        </w:rPr>
        <w:t>վերջին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նե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րիս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գործունեության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="008C1DCA" w:rsidRPr="008660B0">
        <w:rPr>
          <w:rFonts w:ascii="GHEA Grapalat" w:hAnsi="GHEA Grapalat"/>
          <w:szCs w:val="22"/>
        </w:rPr>
        <w:t xml:space="preserve">փաստացի </w:t>
      </w:r>
      <w:r w:rsidRPr="008660B0">
        <w:rPr>
          <w:rFonts w:ascii="GHEA Grapalat" w:hAnsi="GHEA Grapalat"/>
          <w:szCs w:val="22"/>
        </w:rPr>
        <w:t>պատկերը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վերհանելու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նկատառումներով</w:t>
      </w:r>
      <w:r w:rsidRPr="008660B0">
        <w:rPr>
          <w:rFonts w:ascii="GHEA Grapalat" w:hAnsi="GHEA Grapalat"/>
          <w:szCs w:val="22"/>
          <w:lang w:val="ru-RU"/>
        </w:rPr>
        <w:t>: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r w:rsidRPr="008660B0">
        <w:rPr>
          <w:rFonts w:ascii="GHEA Grapalat" w:hAnsi="GHEA Grapalat"/>
          <w:szCs w:val="22"/>
        </w:rPr>
        <w:t>Գործունեության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հիմնական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միջինացված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բնութագրիչներն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եղել</w:t>
      </w:r>
      <w:r w:rsidRPr="008660B0">
        <w:rPr>
          <w:rFonts w:ascii="GHEA Grapalat" w:hAnsi="GHEA Grapalat"/>
          <w:szCs w:val="22"/>
          <w:lang w:val="ru-RU"/>
        </w:rPr>
        <w:t>`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proofErr w:type="gramStart"/>
      <w:r w:rsidRPr="008660B0">
        <w:rPr>
          <w:rFonts w:ascii="GHEA Grapalat" w:hAnsi="GHEA Grapalat"/>
          <w:szCs w:val="22"/>
        </w:rPr>
        <w:t>բազկաթոռների</w:t>
      </w:r>
      <w:proofErr w:type="gramEnd"/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թիվը</w:t>
      </w:r>
      <w:r w:rsidRPr="008660B0">
        <w:rPr>
          <w:rFonts w:ascii="GHEA Grapalat" w:hAnsi="GHEA Grapalat"/>
          <w:szCs w:val="22"/>
          <w:lang w:val="ru-RU"/>
        </w:rPr>
        <w:t>` 6,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proofErr w:type="gramStart"/>
      <w:r w:rsidRPr="008660B0">
        <w:rPr>
          <w:rFonts w:ascii="GHEA Grapalat" w:hAnsi="GHEA Grapalat"/>
          <w:szCs w:val="22"/>
        </w:rPr>
        <w:t>բժիշկ</w:t>
      </w:r>
      <w:r w:rsidRPr="008660B0">
        <w:rPr>
          <w:rFonts w:ascii="GHEA Grapalat" w:hAnsi="GHEA Grapalat"/>
          <w:szCs w:val="22"/>
          <w:lang w:val="ru-RU"/>
        </w:rPr>
        <w:t>-</w:t>
      </w:r>
      <w:r w:rsidRPr="008660B0">
        <w:rPr>
          <w:rFonts w:ascii="GHEA Grapalat" w:hAnsi="GHEA Grapalat"/>
          <w:szCs w:val="22"/>
        </w:rPr>
        <w:t>ստոմատոլոգների</w:t>
      </w:r>
      <w:proofErr w:type="gramEnd"/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թիվը</w:t>
      </w:r>
      <w:r w:rsidRPr="008660B0">
        <w:rPr>
          <w:rFonts w:ascii="GHEA Grapalat" w:hAnsi="GHEA Grapalat"/>
          <w:szCs w:val="22"/>
          <w:lang w:val="ru-RU"/>
        </w:rPr>
        <w:t>` 9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proofErr w:type="gramStart"/>
      <w:r w:rsidRPr="008660B0">
        <w:rPr>
          <w:rFonts w:ascii="GHEA Grapalat" w:hAnsi="GHEA Grapalat"/>
          <w:szCs w:val="22"/>
        </w:rPr>
        <w:lastRenderedPageBreak/>
        <w:t>բուժքույրերի</w:t>
      </w:r>
      <w:proofErr w:type="gramEnd"/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թիվը</w:t>
      </w:r>
      <w:r w:rsidRPr="008660B0">
        <w:rPr>
          <w:rFonts w:ascii="GHEA Grapalat" w:hAnsi="GHEA Grapalat"/>
          <w:szCs w:val="22"/>
          <w:lang w:val="ru-RU"/>
        </w:rPr>
        <w:t>` 2,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proofErr w:type="gramStart"/>
      <w:r w:rsidRPr="008660B0">
        <w:rPr>
          <w:rFonts w:ascii="GHEA Grapalat" w:hAnsi="GHEA Grapalat"/>
          <w:szCs w:val="22"/>
        </w:rPr>
        <w:t>վարչական</w:t>
      </w:r>
      <w:proofErr w:type="gramEnd"/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աշխատողների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թիվը</w:t>
      </w:r>
      <w:r w:rsidRPr="008660B0">
        <w:rPr>
          <w:rFonts w:ascii="GHEA Grapalat" w:hAnsi="GHEA Grapalat"/>
          <w:szCs w:val="22"/>
          <w:lang w:val="ru-RU"/>
        </w:rPr>
        <w:t>` 2,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proofErr w:type="gramStart"/>
      <w:r w:rsidRPr="008660B0">
        <w:rPr>
          <w:rFonts w:ascii="GHEA Grapalat" w:hAnsi="GHEA Grapalat"/>
          <w:szCs w:val="22"/>
        </w:rPr>
        <w:t>ատամնատեխնիկների</w:t>
      </w:r>
      <w:proofErr w:type="gramEnd"/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թիվը</w:t>
      </w:r>
      <w:r w:rsidRPr="008660B0">
        <w:rPr>
          <w:rFonts w:ascii="GHEA Grapalat" w:hAnsi="GHEA Grapalat"/>
          <w:szCs w:val="22"/>
          <w:lang w:val="ru-RU"/>
        </w:rPr>
        <w:t>` 2: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/>
          <w:szCs w:val="22"/>
          <w:lang w:val="ru-RU"/>
        </w:rPr>
      </w:pPr>
      <w:r w:rsidRPr="008660B0">
        <w:rPr>
          <w:rFonts w:ascii="GHEA Grapalat" w:hAnsi="GHEA Grapalat"/>
          <w:szCs w:val="22"/>
        </w:rPr>
        <w:t>Ուսումնասիրված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բոլոր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ընկերություններում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շահութաբերության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մակարդակը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կազմել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է</w:t>
      </w:r>
      <w:r w:rsidRPr="008660B0">
        <w:rPr>
          <w:rFonts w:ascii="GHEA Grapalat" w:hAnsi="GHEA Grapalat"/>
          <w:szCs w:val="22"/>
          <w:lang w:val="ru-RU"/>
        </w:rPr>
        <w:t xml:space="preserve"> 2-</w:t>
      </w:r>
      <w:r w:rsidRPr="008660B0">
        <w:rPr>
          <w:rFonts w:ascii="GHEA Grapalat" w:hAnsi="GHEA Grapalat"/>
          <w:szCs w:val="22"/>
        </w:rPr>
        <w:t>ից</w:t>
      </w:r>
      <w:r w:rsidRPr="008660B0">
        <w:rPr>
          <w:rFonts w:ascii="GHEA Grapalat" w:hAnsi="GHEA Grapalat"/>
          <w:szCs w:val="22"/>
          <w:lang w:val="ru-RU"/>
        </w:rPr>
        <w:t xml:space="preserve"> 7 </w:t>
      </w:r>
      <w:r w:rsidRPr="008660B0">
        <w:rPr>
          <w:rFonts w:ascii="GHEA Grapalat" w:hAnsi="GHEA Grapalat"/>
          <w:szCs w:val="22"/>
        </w:rPr>
        <w:t>տոկոս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իսկ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աշխատավարձը</w:t>
      </w:r>
      <w:r w:rsidRPr="008660B0">
        <w:rPr>
          <w:rFonts w:ascii="GHEA Grapalat" w:hAnsi="GHEA Grapalat"/>
          <w:szCs w:val="22"/>
          <w:lang w:val="ru-RU"/>
        </w:rPr>
        <w:t>` 37-</w:t>
      </w:r>
      <w:r w:rsidRPr="008660B0">
        <w:rPr>
          <w:rFonts w:ascii="GHEA Grapalat" w:hAnsi="GHEA Grapalat"/>
          <w:szCs w:val="22"/>
        </w:rPr>
        <w:t>ից</w:t>
      </w:r>
      <w:r w:rsidRPr="008660B0">
        <w:rPr>
          <w:rFonts w:ascii="GHEA Grapalat" w:hAnsi="GHEA Grapalat"/>
          <w:szCs w:val="22"/>
          <w:lang w:val="ru-RU"/>
        </w:rPr>
        <w:t xml:space="preserve"> 72 </w:t>
      </w:r>
      <w:r w:rsidRPr="008660B0">
        <w:rPr>
          <w:rFonts w:ascii="GHEA Grapalat" w:hAnsi="GHEA Grapalat"/>
          <w:szCs w:val="22"/>
        </w:rPr>
        <w:t>հազար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դրամ</w:t>
      </w:r>
      <w:r w:rsidRPr="008660B0">
        <w:rPr>
          <w:rFonts w:ascii="GHEA Grapalat" w:hAnsi="GHEA Grapalat"/>
          <w:szCs w:val="22"/>
          <w:lang w:val="ru-RU"/>
        </w:rPr>
        <w:t>:</w:t>
      </w:r>
    </w:p>
    <w:p w:rsidR="007761B2" w:rsidRPr="008660B0" w:rsidRDefault="007761B2" w:rsidP="000D6FA2">
      <w:pPr>
        <w:pStyle w:val="norm"/>
        <w:spacing w:line="360" w:lineRule="auto"/>
        <w:ind w:firstLine="684"/>
        <w:rPr>
          <w:rFonts w:ascii="GHEA Grapalat" w:hAnsi="GHEA Grapalat" w:cs="Sylfaen"/>
          <w:color w:val="000000"/>
          <w:szCs w:val="22"/>
          <w:lang w:val="ru-RU"/>
        </w:rPr>
      </w:pPr>
      <w:proofErr w:type="gramStart"/>
      <w:r w:rsidRPr="008660B0">
        <w:rPr>
          <w:rFonts w:ascii="GHEA Grapalat" w:hAnsi="GHEA Grapalat"/>
          <w:szCs w:val="22"/>
        </w:rPr>
        <w:t>Ուսումնասիրության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ընթացքում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բացահայտվել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է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որ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ծառայու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թյուն</w:t>
      </w:r>
      <w:r w:rsidR="000D6FA2" w:rsidRPr="008660B0">
        <w:rPr>
          <w:rFonts w:ascii="GHEA Grapalat" w:hAnsi="GHEA Grapalat"/>
          <w:szCs w:val="22"/>
        </w:rPr>
        <w:softHyphen/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ներ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մատուցող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անձինք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հիմնականում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գործունեություն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ծավալում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հետևյալ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երկու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եղա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կով</w:t>
      </w:r>
      <w:r w:rsidRPr="008660B0">
        <w:rPr>
          <w:rFonts w:ascii="GHEA Grapalat" w:hAnsi="GHEA Grapalat"/>
          <w:szCs w:val="22"/>
          <w:lang w:val="ru-RU"/>
        </w:rPr>
        <w:t>.</w:t>
      </w:r>
      <w:proofErr w:type="gramEnd"/>
    </w:p>
    <w:p w:rsidR="007761B2" w:rsidRPr="008660B0" w:rsidRDefault="000D6FA2" w:rsidP="000D6FA2">
      <w:pPr>
        <w:spacing w:after="0" w:line="360" w:lineRule="auto"/>
        <w:ind w:firstLine="684"/>
        <w:rPr>
          <w:rFonts w:ascii="GHEA Grapalat" w:hAnsi="GHEA Grapalat" w:cs="Times New Roman"/>
          <w:lang w:val="ru-RU"/>
        </w:rPr>
      </w:pPr>
      <w:proofErr w:type="gramStart"/>
      <w:r w:rsidRPr="008660B0">
        <w:rPr>
          <w:rFonts w:ascii="GHEA Grapalat" w:hAnsi="GHEA Grapalat" w:cs="Sylfaen"/>
        </w:rPr>
        <w:t>1-ին ե</w:t>
      </w:r>
      <w:r w:rsidR="007761B2" w:rsidRPr="008660B0">
        <w:rPr>
          <w:rFonts w:ascii="GHEA Grapalat" w:hAnsi="GHEA Grapalat" w:cs="Sylfaen"/>
        </w:rPr>
        <w:t>ղանակ</w:t>
      </w:r>
      <w:r w:rsidR="007761B2" w:rsidRPr="008660B0">
        <w:rPr>
          <w:rFonts w:ascii="GHEA Grapalat" w:hAnsi="GHEA Grapalat"/>
        </w:rPr>
        <w:t>.</w:t>
      </w:r>
      <w:proofErr w:type="gramEnd"/>
    </w:p>
    <w:p w:rsidR="007761B2" w:rsidRPr="008660B0" w:rsidRDefault="007761B2" w:rsidP="000D6FA2">
      <w:pPr>
        <w:spacing w:after="0" w:line="360" w:lineRule="auto"/>
        <w:ind w:firstLine="684"/>
        <w:rPr>
          <w:rFonts w:ascii="GHEA Grapalat" w:hAnsi="GHEA Grapalat"/>
        </w:rPr>
      </w:pP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կլինիկայի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կազմակերպիչը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բժիշկ</w:t>
      </w:r>
      <w:r w:rsidRPr="008660B0">
        <w:rPr>
          <w:rFonts w:ascii="GHEA Grapalat" w:hAnsi="GHEA Grapalat"/>
        </w:rPr>
        <w:t>-</w:t>
      </w:r>
      <w:r w:rsidRPr="008660B0">
        <w:rPr>
          <w:rFonts w:ascii="GHEA Grapalat" w:hAnsi="GHEA Grapalat" w:cs="Sylfaen"/>
        </w:rPr>
        <w:t>ստոմատոլոգների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հետ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աշխա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տում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օրավարձով</w:t>
      </w:r>
      <w:r w:rsidRPr="008660B0">
        <w:rPr>
          <w:rFonts w:ascii="GHEA Grapalat" w:hAnsi="GHEA Grapalat"/>
        </w:rPr>
        <w:t xml:space="preserve">` </w:t>
      </w:r>
      <w:r w:rsidRPr="008660B0">
        <w:rPr>
          <w:rFonts w:ascii="GHEA Grapalat" w:hAnsi="GHEA Grapalat" w:cs="Sylfaen"/>
        </w:rPr>
        <w:t>յուրաքանչյուր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բժիշկ</w:t>
      </w:r>
      <w:r w:rsidRPr="008660B0">
        <w:rPr>
          <w:rFonts w:ascii="GHEA Grapalat" w:hAnsi="GHEA Grapalat"/>
        </w:rPr>
        <w:t>-</w:t>
      </w:r>
      <w:r w:rsidRPr="008660B0">
        <w:rPr>
          <w:rFonts w:ascii="GHEA Grapalat" w:hAnsi="GHEA Grapalat" w:cs="Sylfaen"/>
        </w:rPr>
        <w:t>ստոմատոլոգից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ստանալով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օրական</w:t>
      </w:r>
      <w:r w:rsidRPr="008660B0">
        <w:rPr>
          <w:rFonts w:ascii="GHEA Grapalat" w:hAnsi="GHEA Grapalat"/>
        </w:rPr>
        <w:t xml:space="preserve"> 15-</w:t>
      </w:r>
      <w:r w:rsidRPr="008660B0">
        <w:rPr>
          <w:rFonts w:ascii="GHEA Grapalat" w:hAnsi="GHEA Grapalat" w:cs="Sylfaen"/>
        </w:rPr>
        <w:t>ից</w:t>
      </w:r>
      <w:r w:rsidRPr="008660B0">
        <w:rPr>
          <w:rFonts w:ascii="GHEA Grapalat" w:hAnsi="GHEA Grapalat"/>
        </w:rPr>
        <w:t xml:space="preserve"> 20 </w:t>
      </w:r>
      <w:r w:rsidRPr="008660B0">
        <w:rPr>
          <w:rFonts w:ascii="GHEA Grapalat" w:hAnsi="GHEA Grapalat" w:cs="Sylfaen"/>
        </w:rPr>
        <w:t>հա</w:t>
      </w:r>
      <w:r w:rsidR="008C1DCA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զար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եկամուտ</w:t>
      </w:r>
      <w:r w:rsidRPr="008660B0">
        <w:rPr>
          <w:rFonts w:ascii="GHEA Grapalat" w:hAnsi="GHEA Grapalat"/>
        </w:rPr>
        <w:t xml:space="preserve">` </w:t>
      </w:r>
      <w:r w:rsidRPr="008660B0">
        <w:rPr>
          <w:rFonts w:ascii="GHEA Grapalat" w:hAnsi="GHEA Grapalat" w:cs="Sylfaen"/>
        </w:rPr>
        <w:t>փոխարենը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կրելով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գործունեության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արդյունքում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առաջացող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հարկերի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և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կո</w:t>
      </w:r>
      <w:r w:rsidR="008C1DCA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մու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նալ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ծախսերի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պարտավորությունը</w:t>
      </w:r>
      <w:r w:rsidRPr="008660B0">
        <w:rPr>
          <w:rFonts w:ascii="GHEA Grapalat" w:hAnsi="GHEA Grapalat"/>
        </w:rPr>
        <w:t xml:space="preserve">: </w:t>
      </w:r>
      <w:r w:rsidRPr="008660B0">
        <w:rPr>
          <w:rFonts w:ascii="GHEA Grapalat" w:hAnsi="GHEA Grapalat" w:cs="Sylfaen"/>
        </w:rPr>
        <w:t>Այսինքն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ծառա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յու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թյուն</w:t>
      </w:r>
      <w:r w:rsidR="008C1DCA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ների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մատուցման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համար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անհրաժեշտ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նյութերի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ձեռքբերման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ծախսերը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կրում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բժիշկ</w:t>
      </w:r>
      <w:r w:rsidRPr="008660B0">
        <w:rPr>
          <w:rFonts w:ascii="GHEA Grapalat" w:hAnsi="GHEA Grapalat"/>
        </w:rPr>
        <w:t>-</w:t>
      </w:r>
      <w:r w:rsidRPr="008660B0">
        <w:rPr>
          <w:rFonts w:ascii="GHEA Grapalat" w:hAnsi="GHEA Grapalat" w:cs="Sylfaen"/>
        </w:rPr>
        <w:t>ստո</w:t>
      </w:r>
      <w:r w:rsidRPr="008660B0">
        <w:rPr>
          <w:rFonts w:ascii="GHEA Grapalat" w:hAnsi="GHEA Grapalat"/>
        </w:rPr>
        <w:softHyphen/>
      </w:r>
      <w:r w:rsidR="008C1DCA"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մատոլոգը</w:t>
      </w:r>
      <w:r w:rsidRPr="008660B0">
        <w:rPr>
          <w:rFonts w:ascii="GHEA Grapalat" w:hAnsi="GHEA Grapalat"/>
        </w:rPr>
        <w:t>:</w:t>
      </w:r>
    </w:p>
    <w:p w:rsidR="007761B2" w:rsidRPr="008660B0" w:rsidRDefault="007761B2" w:rsidP="000D6FA2">
      <w:pPr>
        <w:spacing w:after="0" w:line="360" w:lineRule="auto"/>
        <w:ind w:firstLine="684"/>
        <w:rPr>
          <w:rFonts w:ascii="GHEA Grapalat" w:hAnsi="GHEA Grapalat"/>
        </w:rPr>
      </w:pPr>
      <w:r w:rsidRPr="008660B0">
        <w:rPr>
          <w:rFonts w:ascii="GHEA Grapalat" w:hAnsi="GHEA Grapalat" w:cs="Sylfaen"/>
        </w:rPr>
        <w:t>Փոխարենը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կլինիկայի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կազմակերպիչների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կողմից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իրենց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գործունեության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արդյուն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քում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պետու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թյանը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վճարված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շահութահարկը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բազկաթոռի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համար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կազմել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ամսական</w:t>
      </w:r>
      <w:r w:rsidR="008C1DCA" w:rsidRPr="008660B0">
        <w:rPr>
          <w:rFonts w:ascii="GHEA Grapalat" w:hAnsi="GHEA Grapalat"/>
        </w:rPr>
        <w:t xml:space="preserve"> 3</w:t>
      </w:r>
      <w:proofErr w:type="gramStart"/>
      <w:r w:rsidR="008C1DCA" w:rsidRPr="008660B0">
        <w:rPr>
          <w:rFonts w:ascii="GHEA Grapalat" w:hAnsi="GHEA Grapalat"/>
        </w:rPr>
        <w:t>,</w:t>
      </w:r>
      <w:r w:rsidRPr="008660B0">
        <w:rPr>
          <w:rFonts w:ascii="GHEA Grapalat" w:hAnsi="GHEA Grapalat"/>
        </w:rPr>
        <w:t>5</w:t>
      </w:r>
      <w:proofErr w:type="gramEnd"/>
      <w:r w:rsidRPr="008660B0">
        <w:rPr>
          <w:rFonts w:ascii="GHEA Grapalat" w:hAnsi="GHEA Grapalat"/>
        </w:rPr>
        <w:t>-</w:t>
      </w:r>
      <w:r w:rsidRPr="008660B0">
        <w:rPr>
          <w:rFonts w:ascii="GHEA Grapalat" w:hAnsi="GHEA Grapalat" w:cs="Sylfaen"/>
        </w:rPr>
        <w:t>ից</w:t>
      </w:r>
      <w:r w:rsidRPr="008660B0">
        <w:rPr>
          <w:rFonts w:ascii="GHEA Grapalat" w:hAnsi="GHEA Grapalat"/>
        </w:rPr>
        <w:t xml:space="preserve"> 9 </w:t>
      </w:r>
      <w:r w:rsidRPr="008660B0">
        <w:rPr>
          <w:rFonts w:ascii="GHEA Grapalat" w:hAnsi="GHEA Grapalat" w:cs="Sylfaen"/>
        </w:rPr>
        <w:t>հազար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որ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նույնն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` </w:t>
      </w:r>
      <w:r w:rsidRPr="008660B0">
        <w:rPr>
          <w:rFonts w:ascii="GHEA Grapalat" w:hAnsi="GHEA Grapalat" w:cs="Sylfaen"/>
        </w:rPr>
        <w:t>օրական</w:t>
      </w:r>
      <w:r w:rsidRPr="008660B0">
        <w:rPr>
          <w:rFonts w:ascii="GHEA Grapalat" w:hAnsi="GHEA Grapalat"/>
        </w:rPr>
        <w:t xml:space="preserve"> 130-</w:t>
      </w:r>
      <w:r w:rsidRPr="008660B0">
        <w:rPr>
          <w:rFonts w:ascii="GHEA Grapalat" w:hAnsi="GHEA Grapalat" w:cs="Sylfaen"/>
        </w:rPr>
        <w:t>ից</w:t>
      </w:r>
      <w:r w:rsidRPr="008660B0">
        <w:rPr>
          <w:rFonts w:ascii="GHEA Grapalat" w:hAnsi="GHEA Grapalat"/>
        </w:rPr>
        <w:t xml:space="preserve"> 350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: </w:t>
      </w:r>
      <w:r w:rsidRPr="008660B0">
        <w:rPr>
          <w:rFonts w:ascii="GHEA Grapalat" w:hAnsi="GHEA Grapalat" w:cs="Sylfaen"/>
        </w:rPr>
        <w:t>Եթե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անգամ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ընդունենք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որ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բազ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կա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թոռը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շահագործվել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ոչ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ավել</w:t>
      </w:r>
      <w:r w:rsidR="008C1DCA" w:rsidRPr="008660B0">
        <w:rPr>
          <w:rFonts w:ascii="GHEA Grapalat" w:hAnsi="GHEA Grapalat" w:cs="Sylfaen"/>
        </w:rPr>
        <w:t>ի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քան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բժիշկ</w:t>
      </w:r>
      <w:r w:rsidRPr="008660B0">
        <w:rPr>
          <w:rFonts w:ascii="GHEA Grapalat" w:hAnsi="GHEA Grapalat"/>
        </w:rPr>
        <w:t>-</w:t>
      </w:r>
      <w:r w:rsidRPr="008660B0">
        <w:rPr>
          <w:rFonts w:ascii="GHEA Grapalat" w:hAnsi="GHEA Grapalat" w:cs="Sylfaen"/>
        </w:rPr>
        <w:t>ստոմատոլոգի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կողմից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ապա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ստաց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վում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որ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ստոմատոլոգի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հաշվով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միջինը</w:t>
      </w:r>
      <w:r w:rsidR="008C1DCA" w:rsidRPr="008660B0">
        <w:rPr>
          <w:rFonts w:ascii="GHEA Grapalat" w:hAnsi="GHEA Grapalat"/>
        </w:rPr>
        <w:t xml:space="preserve"> 17,</w:t>
      </w:r>
      <w:r w:rsidRPr="008660B0">
        <w:rPr>
          <w:rFonts w:ascii="GHEA Grapalat" w:hAnsi="GHEA Grapalat"/>
        </w:rPr>
        <w:t xml:space="preserve">5 </w:t>
      </w:r>
      <w:r w:rsidRPr="008660B0">
        <w:rPr>
          <w:rFonts w:ascii="GHEA Grapalat" w:hAnsi="GHEA Grapalat" w:cs="Sylfaen"/>
        </w:rPr>
        <w:t>հազար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վարձատրություն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ստա</w:t>
      </w:r>
      <w:r w:rsidR="000D6FA2" w:rsidRPr="008660B0">
        <w:rPr>
          <w:rFonts w:ascii="GHEA Grapalat" w:hAnsi="GHEA Grapalat" w:cs="Sylfaen"/>
        </w:rPr>
        <w:softHyphen/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նալու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դիմաց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կազ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մակերպիչը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վճարել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օրական</w:t>
      </w:r>
      <w:r w:rsidRPr="008660B0">
        <w:rPr>
          <w:rFonts w:ascii="GHEA Grapalat" w:hAnsi="GHEA Grapalat"/>
        </w:rPr>
        <w:t xml:space="preserve"> 240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շահութահարկ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ստա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ցած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եկամուտների</w:t>
      </w:r>
      <w:r w:rsidR="008C1DCA" w:rsidRPr="008660B0">
        <w:rPr>
          <w:rFonts w:ascii="GHEA Grapalat" w:hAnsi="GHEA Grapalat"/>
        </w:rPr>
        <w:t xml:space="preserve"> 1,</w:t>
      </w:r>
      <w:r w:rsidRPr="008660B0">
        <w:rPr>
          <w:rFonts w:ascii="GHEA Grapalat" w:hAnsi="GHEA Grapalat"/>
        </w:rPr>
        <w:t xml:space="preserve">37 </w:t>
      </w:r>
      <w:r w:rsidRPr="008660B0">
        <w:rPr>
          <w:rFonts w:ascii="GHEA Grapalat" w:hAnsi="GHEA Grapalat" w:cs="Sylfaen"/>
        </w:rPr>
        <w:t>տոկոսը</w:t>
      </w:r>
      <w:r w:rsidRPr="008660B0">
        <w:rPr>
          <w:rFonts w:ascii="GHEA Grapalat" w:hAnsi="GHEA Grapalat"/>
        </w:rPr>
        <w:t>:</w:t>
      </w:r>
    </w:p>
    <w:p w:rsidR="007761B2" w:rsidRPr="008660B0" w:rsidRDefault="007761B2" w:rsidP="000D6FA2">
      <w:pPr>
        <w:spacing w:after="0" w:line="360" w:lineRule="auto"/>
        <w:ind w:firstLine="684"/>
        <w:rPr>
          <w:rFonts w:ascii="GHEA Grapalat" w:hAnsi="GHEA Grapalat"/>
        </w:rPr>
      </w:pPr>
      <w:r w:rsidRPr="008660B0">
        <w:rPr>
          <w:rFonts w:ascii="GHEA Grapalat" w:hAnsi="GHEA Grapalat" w:cs="Sylfaen"/>
        </w:rPr>
        <w:t>Ակնհայտ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որ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եթե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գործունեություն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իրականացնող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անձինք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նա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խորդ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հարկման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դաշտի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պայմաններում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հայտարարագրեին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իրենց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իրացման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շրջանա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ռու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թյուն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նե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իրական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մեծությունները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ապա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վճարվող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շահութահարկի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չափը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շատ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ավելին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կլիներ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քան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անգամ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ներկայումս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բազկաթոռի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հաշվով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վճարվող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արտոնագրային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առա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վե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լա</w:t>
      </w:r>
      <w:r w:rsidRPr="008660B0">
        <w:rPr>
          <w:rFonts w:ascii="GHEA Grapalat" w:hAnsi="GHEA Grapalat"/>
        </w:rPr>
        <w:softHyphen/>
      </w:r>
      <w:r w:rsidR="000D6FA2"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գույն</w:t>
      </w:r>
      <w:r w:rsidRPr="008660B0">
        <w:rPr>
          <w:rFonts w:ascii="GHEA Grapalat" w:hAnsi="GHEA Grapalat"/>
        </w:rPr>
        <w:t xml:space="preserve">` 80 </w:t>
      </w:r>
      <w:r w:rsidRPr="008660B0">
        <w:rPr>
          <w:rFonts w:ascii="GHEA Grapalat" w:hAnsi="GHEA Grapalat" w:cs="Sylfaen"/>
        </w:rPr>
        <w:t>հազար</w:t>
      </w:r>
      <w:r w:rsidRPr="008660B0">
        <w:rPr>
          <w:rFonts w:ascii="GHEA Grapalat" w:hAnsi="GHEA Grapalat"/>
        </w:rPr>
        <w:t xml:space="preserve"> </w:t>
      </w:r>
      <w:r w:rsidR="000D6FA2" w:rsidRPr="008660B0">
        <w:rPr>
          <w:rFonts w:ascii="GHEA Grapalat" w:hAnsi="GHEA Grapalat" w:cs="Sylfaen"/>
        </w:rPr>
        <w:t>դրամը</w:t>
      </w:r>
      <w:r w:rsidRPr="008660B0">
        <w:rPr>
          <w:rFonts w:ascii="GHEA Grapalat" w:hAnsi="GHEA Grapalat"/>
        </w:rPr>
        <w:t>:</w:t>
      </w:r>
    </w:p>
    <w:p w:rsidR="007761B2" w:rsidRPr="008660B0" w:rsidRDefault="000D6FA2" w:rsidP="000D6FA2">
      <w:pPr>
        <w:spacing w:after="0" w:line="360" w:lineRule="auto"/>
        <w:ind w:firstLine="684"/>
        <w:rPr>
          <w:rFonts w:ascii="GHEA Grapalat" w:hAnsi="GHEA Grapalat"/>
        </w:rPr>
      </w:pPr>
      <w:proofErr w:type="gramStart"/>
      <w:r w:rsidRPr="008660B0">
        <w:rPr>
          <w:rFonts w:ascii="GHEA Grapalat" w:hAnsi="GHEA Grapalat" w:cs="Sylfaen"/>
        </w:rPr>
        <w:t>2-րդ ե</w:t>
      </w:r>
      <w:r w:rsidR="007761B2" w:rsidRPr="008660B0">
        <w:rPr>
          <w:rFonts w:ascii="GHEA Grapalat" w:hAnsi="GHEA Grapalat" w:cs="Sylfaen"/>
        </w:rPr>
        <w:t>ղանակ</w:t>
      </w:r>
      <w:r w:rsidR="007761B2" w:rsidRPr="008660B0">
        <w:rPr>
          <w:rFonts w:ascii="GHEA Grapalat" w:hAnsi="GHEA Grapalat"/>
        </w:rPr>
        <w:t>.</w:t>
      </w:r>
      <w:proofErr w:type="gramEnd"/>
    </w:p>
    <w:p w:rsidR="007761B2" w:rsidRPr="008660B0" w:rsidRDefault="007761B2" w:rsidP="000D6FA2">
      <w:pPr>
        <w:spacing w:after="0" w:line="360" w:lineRule="auto"/>
        <w:ind w:firstLine="684"/>
        <w:rPr>
          <w:rFonts w:ascii="GHEA Grapalat" w:hAnsi="GHEA Grapalat"/>
        </w:rPr>
      </w:pP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կլինիկայի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կազմակերպիչը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բժիշկ</w:t>
      </w:r>
      <w:r w:rsidRPr="008660B0">
        <w:rPr>
          <w:rFonts w:ascii="GHEA Grapalat" w:hAnsi="GHEA Grapalat"/>
        </w:rPr>
        <w:t>-</w:t>
      </w:r>
      <w:r w:rsidRPr="008660B0">
        <w:rPr>
          <w:rFonts w:ascii="GHEA Grapalat" w:hAnsi="GHEA Grapalat" w:cs="Sylfaen"/>
        </w:rPr>
        <w:t>ստոմատոլոգների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հետ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աշխա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տում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բազկաթոռների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վարձակալության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հիմունքներով</w:t>
      </w:r>
      <w:r w:rsidRPr="008660B0">
        <w:rPr>
          <w:rFonts w:ascii="GHEA Grapalat" w:hAnsi="GHEA Grapalat"/>
        </w:rPr>
        <w:t xml:space="preserve">` </w:t>
      </w:r>
      <w:r w:rsidRPr="008660B0">
        <w:rPr>
          <w:rFonts w:ascii="GHEA Grapalat" w:hAnsi="GHEA Grapalat" w:cs="Sylfaen"/>
        </w:rPr>
        <w:t>յուրաքանչյուր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բազ</w:t>
      </w:r>
      <w:r w:rsidRPr="008660B0">
        <w:rPr>
          <w:rFonts w:ascii="GHEA Grapalat" w:hAnsi="GHEA Grapalat"/>
        </w:rPr>
        <w:softHyphen/>
      </w:r>
      <w:r w:rsidR="000D6FA2" w:rsidRPr="008660B0">
        <w:rPr>
          <w:rFonts w:ascii="GHEA Grapalat" w:hAnsi="GHEA Grapalat"/>
        </w:rPr>
        <w:softHyphen/>
      </w:r>
      <w:r w:rsidR="000D6FA2"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կաթոռի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վարձը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սահմանելով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ամսական</w:t>
      </w:r>
      <w:r w:rsidRPr="008660B0">
        <w:rPr>
          <w:rFonts w:ascii="GHEA Grapalat" w:hAnsi="GHEA Grapalat"/>
        </w:rPr>
        <w:t xml:space="preserve"> 200-</w:t>
      </w:r>
      <w:r w:rsidRPr="008660B0">
        <w:rPr>
          <w:rFonts w:ascii="GHEA Grapalat" w:hAnsi="GHEA Grapalat" w:cs="Sylfaen"/>
        </w:rPr>
        <w:t>ից</w:t>
      </w:r>
      <w:r w:rsidRPr="008660B0">
        <w:rPr>
          <w:rFonts w:ascii="GHEA Grapalat" w:hAnsi="GHEA Grapalat"/>
        </w:rPr>
        <w:t xml:space="preserve"> 350 </w:t>
      </w:r>
      <w:r w:rsidRPr="008660B0">
        <w:rPr>
          <w:rFonts w:ascii="GHEA Grapalat" w:hAnsi="GHEA Grapalat" w:cs="Sylfaen"/>
        </w:rPr>
        <w:t>հազար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` </w:t>
      </w:r>
      <w:r w:rsidRPr="008660B0">
        <w:rPr>
          <w:rFonts w:ascii="GHEA Grapalat" w:hAnsi="GHEA Grapalat" w:cs="Sylfaen"/>
        </w:rPr>
        <w:t>փոխարենը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կրելով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մի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այն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կոմունալ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ծախսերի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պարտավորությունը</w:t>
      </w:r>
      <w:r w:rsidRPr="008660B0">
        <w:rPr>
          <w:rFonts w:ascii="GHEA Grapalat" w:hAnsi="GHEA Grapalat"/>
        </w:rPr>
        <w:t xml:space="preserve">: </w:t>
      </w:r>
      <w:r w:rsidRPr="008660B0">
        <w:rPr>
          <w:rFonts w:ascii="GHEA Grapalat" w:hAnsi="GHEA Grapalat" w:cs="Sylfaen"/>
        </w:rPr>
        <w:t>Այս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դեպքում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ծա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ռա</w:t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յությունների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մատուցման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համար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անհրաժեշտ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նյութերի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ձեռքբերման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ինչպես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նաև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այդ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lastRenderedPageBreak/>
        <w:t>գոր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ծունեության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արդյունքում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առաջացող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հարկերի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վճարման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պարտավորությունը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կրում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է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վար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/>
        </w:rPr>
        <w:softHyphen/>
      </w:r>
      <w:r w:rsidRPr="008660B0">
        <w:rPr>
          <w:rFonts w:ascii="GHEA Grapalat" w:hAnsi="GHEA Grapalat" w:cs="Sylfaen"/>
        </w:rPr>
        <w:t>ձակալը</w:t>
      </w:r>
      <w:r w:rsidRPr="008660B0">
        <w:rPr>
          <w:rFonts w:ascii="GHEA Grapalat" w:hAnsi="GHEA Grapalat"/>
        </w:rPr>
        <w:t>:</w:t>
      </w:r>
    </w:p>
    <w:p w:rsidR="007761B2" w:rsidRPr="008660B0" w:rsidRDefault="007761B2" w:rsidP="000D6FA2">
      <w:pPr>
        <w:spacing w:after="0" w:line="360" w:lineRule="auto"/>
        <w:ind w:firstLine="684"/>
        <w:rPr>
          <w:rFonts w:ascii="GHEA Grapalat" w:hAnsi="GHEA Grapalat"/>
        </w:rPr>
      </w:pPr>
      <w:r w:rsidRPr="008660B0">
        <w:rPr>
          <w:rFonts w:ascii="GHEA Grapalat" w:hAnsi="GHEA Grapalat" w:cs="Sylfaen"/>
        </w:rPr>
        <w:t>Այս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եղանակով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աշխատող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ատամնաբուժական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կլինիկաները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մեկ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բազկաթոռի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հաշվով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մի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ջին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ամսական</w:t>
      </w:r>
      <w:r w:rsidRPr="008660B0">
        <w:rPr>
          <w:rFonts w:ascii="GHEA Grapalat" w:hAnsi="GHEA Grapalat"/>
        </w:rPr>
        <w:t xml:space="preserve"> 275 </w:t>
      </w:r>
      <w:r w:rsidRPr="008660B0">
        <w:rPr>
          <w:rFonts w:ascii="GHEA Grapalat" w:hAnsi="GHEA Grapalat" w:cs="Sylfaen"/>
        </w:rPr>
        <w:t>հազար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վարձատրության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դիմաց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վճարել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միջինը</w:t>
      </w:r>
      <w:r w:rsidR="008C1DCA" w:rsidRPr="008660B0">
        <w:rPr>
          <w:rFonts w:ascii="GHEA Grapalat" w:hAnsi="GHEA Grapalat"/>
        </w:rPr>
        <w:t xml:space="preserve"> 4</w:t>
      </w:r>
      <w:proofErr w:type="gramStart"/>
      <w:r w:rsidR="008C1DCA" w:rsidRPr="008660B0">
        <w:rPr>
          <w:rFonts w:ascii="GHEA Grapalat" w:hAnsi="GHEA Grapalat"/>
        </w:rPr>
        <w:t>,</w:t>
      </w:r>
      <w:r w:rsidRPr="008660B0">
        <w:rPr>
          <w:rFonts w:ascii="GHEA Grapalat" w:hAnsi="GHEA Grapalat"/>
        </w:rPr>
        <w:t>2</w:t>
      </w:r>
      <w:proofErr w:type="gramEnd"/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զար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դրամ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շահութահարկ</w:t>
      </w:r>
      <w:r w:rsidRPr="008660B0">
        <w:rPr>
          <w:rFonts w:ascii="GHEA Grapalat" w:hAnsi="GHEA Grapalat"/>
        </w:rPr>
        <w:t xml:space="preserve">, </w:t>
      </w:r>
      <w:r w:rsidRPr="008660B0">
        <w:rPr>
          <w:rFonts w:ascii="GHEA Grapalat" w:hAnsi="GHEA Grapalat" w:cs="Sylfaen"/>
        </w:rPr>
        <w:t>կամ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այլ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կերպ</w:t>
      </w:r>
      <w:r w:rsidRPr="008660B0">
        <w:rPr>
          <w:rFonts w:ascii="GHEA Grapalat" w:hAnsi="GHEA Grapalat"/>
        </w:rPr>
        <w:t xml:space="preserve">` 1 </w:t>
      </w:r>
      <w:r w:rsidRPr="008660B0">
        <w:rPr>
          <w:rFonts w:ascii="GHEA Grapalat" w:hAnsi="GHEA Grapalat" w:cs="Sylfaen"/>
        </w:rPr>
        <w:t>բազկաթոռի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հաշվով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պետությանը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վճարված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հար</w:t>
      </w:r>
      <w:r w:rsidR="000D6FA2" w:rsidRPr="008660B0">
        <w:rPr>
          <w:rFonts w:ascii="GHEA Grapalat" w:hAnsi="GHEA Grapalat" w:cs="Sylfaen"/>
        </w:rPr>
        <w:softHyphen/>
      </w:r>
      <w:r w:rsidRPr="008660B0">
        <w:rPr>
          <w:rFonts w:ascii="GHEA Grapalat" w:hAnsi="GHEA Grapalat" w:cs="Sylfaen"/>
        </w:rPr>
        <w:t>կերը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շուրջ</w:t>
      </w:r>
      <w:r w:rsidRPr="008660B0">
        <w:rPr>
          <w:rFonts w:ascii="GHEA Grapalat" w:hAnsi="GHEA Grapalat"/>
        </w:rPr>
        <w:t xml:space="preserve"> 65 </w:t>
      </w:r>
      <w:r w:rsidRPr="008660B0">
        <w:rPr>
          <w:rFonts w:ascii="GHEA Grapalat" w:hAnsi="GHEA Grapalat" w:cs="Sylfaen"/>
        </w:rPr>
        <w:t>անգամ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պակաս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եղել</w:t>
      </w:r>
      <w:r w:rsidRPr="008660B0">
        <w:rPr>
          <w:rFonts w:ascii="GHEA Grapalat" w:hAnsi="GHEA Grapalat"/>
        </w:rPr>
        <w:t xml:space="preserve"> 1 </w:t>
      </w:r>
      <w:r w:rsidRPr="008660B0">
        <w:rPr>
          <w:rFonts w:ascii="GHEA Grapalat" w:hAnsi="GHEA Grapalat" w:cs="Sylfaen"/>
        </w:rPr>
        <w:t>բազկաթոռի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վարձակալության</w:t>
      </w:r>
      <w:r w:rsidRPr="008660B0">
        <w:rPr>
          <w:rFonts w:ascii="GHEA Grapalat" w:hAnsi="GHEA Grapalat"/>
        </w:rPr>
        <w:t xml:space="preserve"> </w:t>
      </w:r>
      <w:r w:rsidRPr="008660B0">
        <w:rPr>
          <w:rFonts w:ascii="GHEA Grapalat" w:hAnsi="GHEA Grapalat" w:cs="Sylfaen"/>
        </w:rPr>
        <w:t>վճարից</w:t>
      </w:r>
      <w:r w:rsidRPr="008660B0">
        <w:rPr>
          <w:rFonts w:ascii="GHEA Grapalat" w:hAnsi="GHEA Grapalat"/>
        </w:rPr>
        <w:t>:</w:t>
      </w:r>
    </w:p>
    <w:p w:rsidR="007761B2" w:rsidRPr="008660B0" w:rsidRDefault="007761B2" w:rsidP="000D6FA2">
      <w:pPr>
        <w:pStyle w:val="norm"/>
        <w:numPr>
          <w:ilvl w:val="0"/>
          <w:numId w:val="1"/>
        </w:numPr>
        <w:tabs>
          <w:tab w:val="num" w:pos="1026"/>
        </w:tabs>
        <w:spacing w:line="360" w:lineRule="auto"/>
        <w:ind w:left="0" w:firstLine="684"/>
        <w:rPr>
          <w:rFonts w:ascii="GHEA Grapalat" w:hAnsi="GHEA Grapalat"/>
          <w:szCs w:val="22"/>
          <w:lang w:val="ru-RU"/>
        </w:rPr>
      </w:pPr>
      <w:r w:rsidRPr="008660B0">
        <w:rPr>
          <w:rFonts w:ascii="GHEA Grapalat" w:hAnsi="GHEA Grapalat"/>
          <w:szCs w:val="22"/>
        </w:rPr>
        <w:t>Նախագծով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առաջարկվում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է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մանկական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գործունեության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սով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սահ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մանել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արտոնագրային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վճարի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մեծությունը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կիսով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չափ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նվազեցնող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գործակից</w:t>
      </w:r>
      <w:r w:rsidRPr="008660B0">
        <w:rPr>
          <w:rFonts w:ascii="GHEA Grapalat" w:hAnsi="GHEA Grapalat"/>
          <w:szCs w:val="22"/>
          <w:lang w:val="ru-RU"/>
        </w:rPr>
        <w:t xml:space="preserve">: </w:t>
      </w:r>
      <w:r w:rsidRPr="008660B0">
        <w:rPr>
          <w:rFonts w:ascii="GHEA Grapalat" w:hAnsi="GHEA Grapalat"/>
          <w:szCs w:val="22"/>
        </w:rPr>
        <w:t>Նման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մո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տե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ցումը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համարում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ենք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ոչ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ընդունելի</w:t>
      </w:r>
      <w:r w:rsidRPr="008660B0">
        <w:rPr>
          <w:rFonts w:ascii="GHEA Grapalat" w:hAnsi="GHEA Grapalat"/>
          <w:szCs w:val="22"/>
          <w:lang w:val="ru-RU"/>
        </w:rPr>
        <w:t xml:space="preserve">` </w:t>
      </w:r>
      <w:r w:rsidRPr="008660B0">
        <w:rPr>
          <w:rFonts w:ascii="GHEA Grapalat" w:hAnsi="GHEA Grapalat"/>
          <w:szCs w:val="22"/>
        </w:rPr>
        <w:t>հաշվի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առնելով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այն</w:t>
      </w:r>
      <w:r w:rsidR="008C1DCA" w:rsidRPr="008660B0">
        <w:rPr>
          <w:rFonts w:ascii="GHEA Grapalat" w:hAnsi="GHEA Grapalat"/>
          <w:szCs w:val="22"/>
        </w:rPr>
        <w:t xml:space="preserve"> հանգամանքը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որ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գործնա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կա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նում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որևէ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օրենս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դրա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արգելք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սահմանափակում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չկա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որի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կիրառությունը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կարող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էր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երաշ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խա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վո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րել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որ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տվյալ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մանկական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կլինիկայում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ծա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ռայություններ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տուց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վում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բացառապես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մանկահասակներին</w:t>
      </w:r>
      <w:r w:rsidRPr="008660B0">
        <w:rPr>
          <w:rFonts w:ascii="GHEA Grapalat" w:hAnsi="GHEA Grapalat"/>
          <w:szCs w:val="22"/>
          <w:lang w:val="ru-RU"/>
        </w:rPr>
        <w:t xml:space="preserve">: </w:t>
      </w:r>
      <w:r w:rsidRPr="008660B0">
        <w:rPr>
          <w:rFonts w:ascii="GHEA Grapalat" w:hAnsi="GHEA Grapalat"/>
          <w:szCs w:val="22"/>
        </w:rPr>
        <w:t>Հետևաբար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առաջար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կու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թյունն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ընդունելու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պա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րա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գայում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կստեղծվեն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հարկումից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խուսափելու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մեծ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ռիսկեր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իսկ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դրանց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կառավարման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ուղ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ղու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թյամբ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արդյունավետ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հարկային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վարչարարության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իրականա</w:t>
      </w:r>
      <w:r w:rsidR="008C1DCA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ցումը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գրեթե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անհնարին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կլի</w:t>
      </w:r>
      <w:r w:rsidR="000D6FA2"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t>նի</w:t>
      </w:r>
      <w:r w:rsidRPr="008660B0">
        <w:rPr>
          <w:rFonts w:ascii="GHEA Grapalat" w:hAnsi="GHEA Grapalat"/>
          <w:szCs w:val="22"/>
          <w:lang w:val="ru-RU"/>
        </w:rPr>
        <w:t>:</w:t>
      </w:r>
    </w:p>
    <w:p w:rsidR="00CF5452" w:rsidRPr="008660B0" w:rsidRDefault="00CF5452" w:rsidP="003559DA">
      <w:pPr>
        <w:pStyle w:val="norm"/>
        <w:tabs>
          <w:tab w:val="num" w:pos="1026"/>
        </w:tabs>
        <w:spacing w:line="360" w:lineRule="auto"/>
        <w:rPr>
          <w:rFonts w:ascii="GHEA Grapalat" w:hAnsi="GHEA Grapalat"/>
          <w:szCs w:val="22"/>
          <w:lang w:val="ru-RU"/>
        </w:rPr>
      </w:pPr>
      <w:r w:rsidRPr="008660B0">
        <w:rPr>
          <w:rFonts w:ascii="GHEA Grapalat" w:hAnsi="GHEA Grapalat"/>
          <w:szCs w:val="22"/>
        </w:rPr>
        <w:t>3. Նախագծով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առաջարկվում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է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առանձին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իրավաբանական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անձանց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կողմից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իրակա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նաց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softHyphen/>
        <w:t>վող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և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կենտրոնների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պոլիկլինիկաների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կաբինետների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կազմում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softHyphen/>
        <w:t>կանացվող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ատամնատեխնիկական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գործունեության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համար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սահմանել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արտոնագրային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վճա</w:t>
      </w:r>
      <w:r w:rsidRPr="008660B0">
        <w:rPr>
          <w:rFonts w:ascii="GHEA Grapalat" w:hAnsi="GHEA Grapalat"/>
          <w:szCs w:val="22"/>
        </w:rPr>
        <w:softHyphen/>
        <w:t>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հաշվարկման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լրացուցիչ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գործակիցներ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ինչի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արդյուն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քում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ատամնաբուժական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կենտ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րոն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softHyphen/>
        <w:t>ների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պոլիկլինիկաների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կաբինետների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կազմում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իրականացվող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տեխ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նի</w:t>
      </w:r>
      <w:r w:rsidRPr="008660B0">
        <w:rPr>
          <w:rFonts w:ascii="GHEA Grapalat" w:hAnsi="GHEA Grapalat"/>
          <w:szCs w:val="22"/>
        </w:rPr>
        <w:softHyphen/>
        <w:t>կա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գործունեության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համար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ատոնագրային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վճարի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չափը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ավելի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քան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շուրջ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երեք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անգամ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պա</w:t>
      </w:r>
      <w:r w:rsidRPr="008660B0">
        <w:rPr>
          <w:rFonts w:ascii="GHEA Grapalat" w:hAnsi="GHEA Grapalat"/>
          <w:szCs w:val="22"/>
        </w:rPr>
        <w:softHyphen/>
        <w:t>կաս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կլինի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առանձին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իրավաբանական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անձանց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կողմից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իրականացվող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նույն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նեու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համար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սահմանված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արտոնագրային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վճարի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չափից</w:t>
      </w:r>
      <w:r w:rsidRPr="008660B0">
        <w:rPr>
          <w:rFonts w:ascii="GHEA Grapalat" w:hAnsi="GHEA Grapalat"/>
          <w:szCs w:val="22"/>
          <w:lang w:val="ru-RU"/>
        </w:rPr>
        <w:t xml:space="preserve">: </w:t>
      </w:r>
      <w:r w:rsidRPr="008660B0">
        <w:rPr>
          <w:rFonts w:ascii="GHEA Grapalat" w:hAnsi="GHEA Grapalat"/>
          <w:szCs w:val="22"/>
        </w:rPr>
        <w:t>Միաժամանակ</w:t>
      </w:r>
      <w:r w:rsidRPr="008660B0">
        <w:rPr>
          <w:rFonts w:ascii="GHEA Grapalat" w:hAnsi="GHEA Grapalat"/>
          <w:szCs w:val="22"/>
          <w:lang w:val="ru-RU"/>
        </w:rPr>
        <w:t xml:space="preserve">, </w:t>
      </w:r>
      <w:r w:rsidRPr="008660B0">
        <w:rPr>
          <w:rFonts w:ascii="GHEA Grapalat" w:hAnsi="GHEA Grapalat"/>
          <w:szCs w:val="22"/>
        </w:rPr>
        <w:t>նախագծով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առա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ջարկ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վում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է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ատամ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նատեխնիկական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գործունեության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մասով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արտոնագրային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վճարի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հաշ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վարկ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ման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ելա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կե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տա</w:t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  <w:lang w:val="ru-RU"/>
        </w:rPr>
        <w:softHyphen/>
      </w:r>
      <w:r w:rsidRPr="008660B0">
        <w:rPr>
          <w:rFonts w:ascii="GHEA Grapalat" w:hAnsi="GHEA Grapalat"/>
          <w:szCs w:val="22"/>
        </w:rPr>
        <w:t>յին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տվյալ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սահմանել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հիմնական</w:t>
      </w:r>
      <w:r w:rsidRPr="008660B0">
        <w:rPr>
          <w:rFonts w:ascii="GHEA Grapalat" w:hAnsi="GHEA Grapalat"/>
          <w:szCs w:val="22"/>
          <w:lang w:val="ru-RU"/>
        </w:rPr>
        <w:t xml:space="preserve"> </w:t>
      </w:r>
      <w:r w:rsidRPr="008660B0">
        <w:rPr>
          <w:rFonts w:ascii="GHEA Grapalat" w:hAnsi="GHEA Grapalat"/>
          <w:szCs w:val="22"/>
        </w:rPr>
        <w:t>աշխատատեղը</w:t>
      </w:r>
      <w:r w:rsidRPr="008660B0">
        <w:rPr>
          <w:rFonts w:ascii="GHEA Grapalat" w:hAnsi="GHEA Grapalat"/>
          <w:szCs w:val="22"/>
          <w:lang w:val="ru-RU"/>
        </w:rPr>
        <w:t>:</w:t>
      </w:r>
    </w:p>
    <w:p w:rsidR="003559DA" w:rsidRPr="008660B0" w:rsidRDefault="00CF5452" w:rsidP="003559DA">
      <w:pPr>
        <w:pStyle w:val="norm"/>
        <w:spacing w:line="360" w:lineRule="auto"/>
        <w:ind w:firstLine="0"/>
        <w:rPr>
          <w:rFonts w:ascii="GHEA Grapalat" w:hAnsi="GHEA Grapalat"/>
          <w:szCs w:val="22"/>
        </w:rPr>
      </w:pPr>
      <w:r w:rsidRPr="008660B0">
        <w:rPr>
          <w:rFonts w:ascii="GHEA Grapalat" w:hAnsi="GHEA Grapalat"/>
          <w:szCs w:val="22"/>
          <w:lang w:val="ru-RU"/>
        </w:rPr>
        <w:tab/>
      </w:r>
      <w:r w:rsidR="003559DA" w:rsidRPr="008660B0">
        <w:rPr>
          <w:rFonts w:ascii="GHEA Grapalat" w:hAnsi="GHEA Grapalat"/>
          <w:szCs w:val="22"/>
        </w:rPr>
        <w:t>Վերոգրյալի կապակցությամբ, հայտնում ենք, որ Հայաստանի Հան</w:t>
      </w:r>
      <w:r w:rsidR="003559DA" w:rsidRPr="008660B0">
        <w:rPr>
          <w:rFonts w:ascii="GHEA Grapalat" w:hAnsi="GHEA Grapalat"/>
          <w:szCs w:val="22"/>
        </w:rPr>
        <w:softHyphen/>
        <w:t>րապետության կառա</w:t>
      </w:r>
      <w:r w:rsidR="003559DA" w:rsidRPr="008660B0">
        <w:rPr>
          <w:rFonts w:ascii="GHEA Grapalat" w:hAnsi="GHEA Grapalat"/>
          <w:szCs w:val="22"/>
        </w:rPr>
        <w:softHyphen/>
        <w:t>վարությունը արդեն իսկ ձեռնարկել է անհրաժեշտ միջոցներ` լուծելու համար ատամ</w:t>
      </w:r>
      <w:r w:rsidR="003559DA" w:rsidRPr="008660B0">
        <w:rPr>
          <w:rFonts w:ascii="GHEA Grapalat" w:hAnsi="GHEA Grapalat"/>
          <w:szCs w:val="22"/>
        </w:rPr>
        <w:softHyphen/>
        <w:t>նա</w:t>
      </w:r>
      <w:r w:rsidR="003559DA" w:rsidRPr="008660B0">
        <w:rPr>
          <w:rFonts w:ascii="GHEA Grapalat" w:hAnsi="GHEA Grapalat"/>
          <w:szCs w:val="22"/>
        </w:rPr>
        <w:softHyphen/>
        <w:t>տեխ</w:t>
      </w:r>
      <w:r w:rsidR="003559DA" w:rsidRPr="008660B0">
        <w:rPr>
          <w:rFonts w:ascii="GHEA Grapalat" w:hAnsi="GHEA Grapalat"/>
          <w:szCs w:val="22"/>
        </w:rPr>
        <w:softHyphen/>
        <w:t>նիկական ծառայությունների մատուցումից ստացվող եկամուտների հարկման համա</w:t>
      </w:r>
      <w:r w:rsidR="003559DA" w:rsidRPr="008660B0">
        <w:rPr>
          <w:rFonts w:ascii="GHEA Grapalat" w:hAnsi="GHEA Grapalat"/>
          <w:szCs w:val="22"/>
        </w:rPr>
        <w:softHyphen/>
        <w:t>կար</w:t>
      </w:r>
      <w:r w:rsidR="003559DA" w:rsidRPr="008660B0">
        <w:rPr>
          <w:rFonts w:ascii="GHEA Grapalat" w:hAnsi="GHEA Grapalat"/>
          <w:szCs w:val="22"/>
        </w:rPr>
        <w:softHyphen/>
        <w:t>գում նկատված խնդիրները: Մասնավորապես, Հայաստանի Հանրապետության առողջապա</w:t>
      </w:r>
      <w:r w:rsidR="003559DA" w:rsidRPr="008660B0">
        <w:rPr>
          <w:rFonts w:ascii="GHEA Grapalat" w:hAnsi="GHEA Grapalat"/>
          <w:szCs w:val="22"/>
        </w:rPr>
        <w:softHyphen/>
        <w:t>հու</w:t>
      </w:r>
      <w:r w:rsidR="003559DA" w:rsidRPr="008660B0">
        <w:rPr>
          <w:rFonts w:ascii="GHEA Grapalat" w:hAnsi="GHEA Grapalat"/>
          <w:szCs w:val="22"/>
        </w:rPr>
        <w:softHyphen/>
        <w:t>թյան նախարարի 2013 թվականի փետրվարի 27-ի «Հայաստանի Հանրապետության առող</w:t>
      </w:r>
      <w:r w:rsidR="003559DA" w:rsidRPr="008660B0">
        <w:rPr>
          <w:rFonts w:ascii="GHEA Grapalat" w:hAnsi="GHEA Grapalat"/>
          <w:szCs w:val="22"/>
        </w:rPr>
        <w:softHyphen/>
        <w:t>ջա</w:t>
      </w:r>
      <w:r w:rsidR="003559DA" w:rsidRPr="008660B0">
        <w:rPr>
          <w:rFonts w:ascii="GHEA Grapalat" w:hAnsi="GHEA Grapalat"/>
          <w:szCs w:val="22"/>
        </w:rPr>
        <w:softHyphen/>
        <w:t>պահության նախարարի 2011 թվականի դեկ</w:t>
      </w:r>
      <w:r w:rsidR="003559DA" w:rsidRPr="008660B0">
        <w:rPr>
          <w:rFonts w:ascii="GHEA Grapalat" w:hAnsi="GHEA Grapalat"/>
          <w:szCs w:val="22"/>
        </w:rPr>
        <w:softHyphen/>
      </w:r>
      <w:r w:rsidR="003559DA" w:rsidRPr="008660B0">
        <w:rPr>
          <w:rFonts w:ascii="GHEA Grapalat" w:hAnsi="GHEA Grapalat"/>
          <w:szCs w:val="22"/>
        </w:rPr>
        <w:softHyphen/>
        <w:t>տեմբերի 5-ի թիվ 25-Ն հրամանի կիրառման ընթաց</w:t>
      </w:r>
      <w:r w:rsidR="003559DA" w:rsidRPr="008660B0">
        <w:rPr>
          <w:rFonts w:ascii="GHEA Grapalat" w:hAnsi="GHEA Grapalat"/>
          <w:szCs w:val="22"/>
        </w:rPr>
        <w:softHyphen/>
        <w:t>քում ծագած որոշ հարցերի վերա</w:t>
      </w:r>
      <w:r w:rsidR="003559DA" w:rsidRPr="008660B0">
        <w:rPr>
          <w:rFonts w:ascii="GHEA Grapalat" w:hAnsi="GHEA Grapalat"/>
          <w:szCs w:val="22"/>
        </w:rPr>
        <w:softHyphen/>
        <w:t>բեր</w:t>
      </w:r>
      <w:r w:rsidR="003559DA" w:rsidRPr="008660B0">
        <w:rPr>
          <w:rFonts w:ascii="GHEA Grapalat" w:hAnsi="GHEA Grapalat"/>
          <w:szCs w:val="22"/>
        </w:rPr>
        <w:softHyphen/>
        <w:t>յալ» թիվ 5 պաշ</w:t>
      </w:r>
      <w:r w:rsidR="003559DA" w:rsidRPr="008660B0">
        <w:rPr>
          <w:rFonts w:ascii="GHEA Grapalat" w:hAnsi="GHEA Grapalat"/>
          <w:szCs w:val="22"/>
        </w:rPr>
        <w:softHyphen/>
        <w:t>տո</w:t>
      </w:r>
      <w:r w:rsidR="003559DA" w:rsidRPr="008660B0">
        <w:rPr>
          <w:rFonts w:ascii="GHEA Grapalat" w:hAnsi="GHEA Grapalat"/>
          <w:szCs w:val="22"/>
        </w:rPr>
        <w:softHyphen/>
        <w:t xml:space="preserve">նական պարզաբանմամբ </w:t>
      </w:r>
      <w:r w:rsidR="003559DA" w:rsidRPr="008660B0">
        <w:rPr>
          <w:rFonts w:ascii="GHEA Grapalat" w:hAnsi="GHEA Grapalat"/>
          <w:b/>
          <w:i/>
          <w:szCs w:val="22"/>
        </w:rPr>
        <w:t>պարզաբանվել է, որ`</w:t>
      </w:r>
    </w:p>
    <w:p w:rsidR="003559DA" w:rsidRPr="008660B0" w:rsidRDefault="003559DA" w:rsidP="003559DA">
      <w:pPr>
        <w:pStyle w:val="norm"/>
        <w:spacing w:line="360" w:lineRule="auto"/>
        <w:ind w:firstLine="720"/>
        <w:rPr>
          <w:rFonts w:ascii="GHEA Grapalat" w:hAnsi="GHEA Grapalat"/>
          <w:szCs w:val="22"/>
        </w:rPr>
      </w:pPr>
      <w:r w:rsidRPr="008660B0">
        <w:rPr>
          <w:rFonts w:ascii="GHEA Grapalat" w:hAnsi="GHEA Grapalat"/>
          <w:szCs w:val="22"/>
          <w:lang w:val="hy-AM"/>
        </w:rPr>
        <w:lastRenderedPageBreak/>
        <w:t>ատամնատեխնիկական ծառայությունների մատուցման ընթաց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քում ատամնատեխնիկի 1 հիմ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նական աշխատատեղ կարող է համարվել 1 ատամ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նա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տեխ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նիկի և գիպսային մոդելների ստաց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ման, զոդման, պոլիմերացման, փայլեցման, ձուլման աշխա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տանքներ կատարող մինչև 2 օժան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դակ (տեխնիկական) աշխատակիցների աշխատա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տե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  <w:lang w:val="hy-AM"/>
        </w:rPr>
        <w:t>ղերի ամբողջությունը:</w:t>
      </w:r>
    </w:p>
    <w:p w:rsidR="003559DA" w:rsidRPr="008660B0" w:rsidRDefault="003559DA" w:rsidP="003559DA">
      <w:pPr>
        <w:pStyle w:val="norm"/>
        <w:spacing w:line="360" w:lineRule="auto"/>
        <w:ind w:firstLine="684"/>
        <w:rPr>
          <w:rFonts w:ascii="GHEA Grapalat" w:hAnsi="GHEA Grapalat"/>
          <w:szCs w:val="22"/>
        </w:rPr>
      </w:pPr>
      <w:r w:rsidRPr="008660B0">
        <w:rPr>
          <w:rFonts w:ascii="GHEA Grapalat" w:hAnsi="GHEA Grapalat"/>
          <w:szCs w:val="22"/>
        </w:rPr>
        <w:t>Հայաստանի Հանրապետության առողջապահության նախարարի վերոնշյալ պարզա</w:t>
      </w:r>
      <w:r w:rsidRPr="008660B0">
        <w:rPr>
          <w:rFonts w:ascii="GHEA Grapalat" w:hAnsi="GHEA Grapalat"/>
          <w:szCs w:val="22"/>
        </w:rPr>
        <w:softHyphen/>
        <w:t>բա</w:t>
      </w:r>
      <w:r w:rsidRPr="008660B0">
        <w:rPr>
          <w:rFonts w:ascii="GHEA Grapalat" w:hAnsi="GHEA Grapalat"/>
          <w:szCs w:val="22"/>
        </w:rPr>
        <w:softHyphen/>
        <w:t>նումը արդեն իսկ ներկայացվել է Հայաստանի Հանրապետության արդարադատության նախա</w:t>
      </w:r>
      <w:r w:rsidRPr="008660B0">
        <w:rPr>
          <w:rFonts w:ascii="GHEA Grapalat" w:hAnsi="GHEA Grapalat"/>
          <w:szCs w:val="22"/>
        </w:rPr>
        <w:softHyphen/>
      </w:r>
      <w:r w:rsidRPr="008660B0">
        <w:rPr>
          <w:rFonts w:ascii="GHEA Grapalat" w:hAnsi="GHEA Grapalat"/>
          <w:szCs w:val="22"/>
        </w:rPr>
        <w:softHyphen/>
        <w:t>րարություն` պետական գրանցման և սահմանված կարգով հրապարակման համար:</w:t>
      </w:r>
    </w:p>
    <w:p w:rsidR="007761B2" w:rsidRPr="008660B0" w:rsidRDefault="007761B2" w:rsidP="003559DA">
      <w:pPr>
        <w:pStyle w:val="norm"/>
        <w:spacing w:line="360" w:lineRule="auto"/>
        <w:ind w:firstLine="684"/>
        <w:rPr>
          <w:rFonts w:ascii="GHEA Grapalat" w:hAnsi="GHEA Grapalat" w:cs="Sylfaen"/>
          <w:szCs w:val="22"/>
          <w:lang w:val="af-ZA"/>
        </w:rPr>
      </w:pPr>
      <w:r w:rsidRPr="008660B0">
        <w:rPr>
          <w:rFonts w:ascii="GHEA Grapalat" w:hAnsi="GHEA Grapalat" w:cs="Sylfaen"/>
          <w:szCs w:val="22"/>
          <w:lang w:val="af-ZA"/>
        </w:rPr>
        <w:t>Ելնելով շարադրվածից` Հայաստանի Հանրապետության կառավարությունը դեմ է ներկայացված նախագծի ընդունմանը:</w:t>
      </w:r>
    </w:p>
    <w:p w:rsidR="007761B2" w:rsidRPr="008660B0" w:rsidRDefault="007761B2" w:rsidP="003559DA">
      <w:pPr>
        <w:pStyle w:val="norm"/>
        <w:spacing w:line="360" w:lineRule="auto"/>
        <w:rPr>
          <w:rFonts w:ascii="GHEA Grapalat" w:eastAsia="Calibri" w:hAnsi="GHEA Grapalat" w:cs="Sylfaen"/>
          <w:szCs w:val="22"/>
          <w:lang w:val="af-ZA" w:eastAsia="en-US"/>
        </w:rPr>
      </w:pPr>
      <w:r w:rsidRPr="008660B0">
        <w:rPr>
          <w:rFonts w:ascii="GHEA Grapalat" w:hAnsi="GHEA Grapalat" w:cs="Sylfaen"/>
          <w:szCs w:val="22"/>
          <w:lang w:val="af-ZA"/>
        </w:rPr>
        <w:t xml:space="preserve"> 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t>Միաժամանակ հայտնում ենք, որ, ներկայացված օրենքի նախագիծը Հա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յաս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տա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նի Հան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րա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պե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տու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թյան Ազգային ժողովում քննարկելիս, հարակից զեկուց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մամբ հանդես կգա Հա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յաս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տանի Հան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րա</w:t>
      </w:r>
      <w:r w:rsidRPr="008660B0">
        <w:rPr>
          <w:rFonts w:ascii="GHEA Grapalat" w:eastAsia="Calibri" w:hAnsi="GHEA Grapalat" w:cs="Sylfaen"/>
          <w:szCs w:val="22"/>
          <w:lang w:val="af-ZA" w:eastAsia="en-US"/>
        </w:rPr>
        <w:softHyphen/>
        <w:t>պետության ֆինանսների նախարարի տեղակալ Սուրեն Կարայանը:</w:t>
      </w:r>
    </w:p>
    <w:p w:rsidR="007761B2" w:rsidRPr="008660B0" w:rsidRDefault="007761B2" w:rsidP="000D6FA2">
      <w:pPr>
        <w:spacing w:after="0" w:line="360" w:lineRule="auto"/>
        <w:ind w:firstLine="720"/>
        <w:rPr>
          <w:rFonts w:ascii="GHEA Grapalat" w:hAnsi="GHEA Grapalat" w:cs="Sylfaen"/>
        </w:rPr>
      </w:pPr>
      <w:r w:rsidRPr="008660B0">
        <w:rPr>
          <w:rFonts w:ascii="GHEA Grapalat" w:hAnsi="GHEA Grapalat" w:cs="Sylfaen"/>
        </w:rPr>
        <w:t>Նախագծի ընդու</w:t>
      </w:r>
      <w:r w:rsidR="00B85C6E" w:rsidRPr="008660B0">
        <w:rPr>
          <w:rFonts w:ascii="GHEA Grapalat" w:hAnsi="GHEA Grapalat" w:cs="Sylfaen"/>
        </w:rPr>
        <w:t>ն</w:t>
      </w:r>
      <w:r w:rsidRPr="008660B0">
        <w:rPr>
          <w:rFonts w:ascii="GHEA Grapalat" w:hAnsi="GHEA Grapalat" w:cs="Sylfaen"/>
        </w:rPr>
        <w:t>ման դեպքում Հայաստանի Հանրապետու</w:t>
      </w:r>
      <w:r w:rsidRPr="008660B0">
        <w:rPr>
          <w:rFonts w:ascii="GHEA Grapalat" w:hAnsi="GHEA Grapalat" w:cs="Sylfaen"/>
        </w:rPr>
        <w:softHyphen/>
        <w:t>թյան կառավարության որոշման կամ այլ իրավական ակտերի ընդունման անհրաժեշտություն չի առաջանում:</w:t>
      </w:r>
    </w:p>
    <w:p w:rsidR="007761B2" w:rsidRPr="008660B0" w:rsidRDefault="007761B2" w:rsidP="000D6FA2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  <w:r w:rsidRPr="008660B0">
        <w:rPr>
          <w:rFonts w:ascii="GHEA Grapalat" w:hAnsi="GHEA Grapalat" w:cs="Sylfaen"/>
          <w:lang w:val="af-ZA"/>
        </w:rPr>
        <w:tab/>
        <w:t>Կից ներկայացվող փաստաթղթերում տրված է օրենքի նախագծի կարգավորման ազ</w:t>
      </w:r>
      <w:r w:rsidRPr="008660B0">
        <w:rPr>
          <w:rFonts w:ascii="GHEA Grapalat" w:hAnsi="GHEA Grapalat" w:cs="Sylfaen"/>
          <w:lang w:val="af-ZA"/>
        </w:rPr>
        <w:softHyphen/>
        <w:t>դե</w:t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  <w:lang w:val="af-ZA"/>
        </w:rPr>
        <w:softHyphen/>
        <w:t>ցու</w:t>
      </w:r>
      <w:r w:rsidRPr="008660B0">
        <w:rPr>
          <w:rFonts w:ascii="GHEA Grapalat" w:hAnsi="GHEA Grapalat" w:cs="Sylfaen"/>
          <w:lang w:val="af-ZA"/>
        </w:rPr>
        <w:softHyphen/>
        <w:t xml:space="preserve">թյան գնահատականը:  </w:t>
      </w:r>
    </w:p>
    <w:p w:rsidR="000D6FA2" w:rsidRPr="008660B0" w:rsidRDefault="000D6FA2" w:rsidP="000D6FA2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0D6FA2" w:rsidRPr="008660B0" w:rsidRDefault="000D6FA2" w:rsidP="000D6FA2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7761B2" w:rsidRPr="008660B0" w:rsidRDefault="007761B2" w:rsidP="007761B2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8660B0">
        <w:rPr>
          <w:rFonts w:ascii="GHEA Grapalat" w:hAnsi="GHEA Grapalat"/>
        </w:rPr>
        <w:t xml:space="preserve">    </w:t>
      </w:r>
      <w:r w:rsidRPr="008660B0">
        <w:rPr>
          <w:rFonts w:ascii="GHEA Grapalat" w:hAnsi="GHEA Grapalat" w:cs="Sylfaen"/>
        </w:rPr>
        <w:t>Հարգանքով</w:t>
      </w:r>
      <w:r w:rsidRPr="008660B0">
        <w:rPr>
          <w:rFonts w:ascii="GHEA Grapalat" w:hAnsi="GHEA Grapalat" w:cs="Arial Armenian"/>
        </w:rPr>
        <w:t xml:space="preserve">` </w:t>
      </w:r>
      <w:r w:rsidRPr="008660B0">
        <w:rPr>
          <w:rFonts w:ascii="GHEA Grapalat" w:hAnsi="GHEA Grapalat" w:cs="Arial Armenian"/>
        </w:rPr>
        <w:tab/>
      </w:r>
      <w:r w:rsidRPr="008660B0">
        <w:rPr>
          <w:rFonts w:ascii="GHEA Grapalat" w:hAnsi="GHEA Grapalat" w:cs="Arial Armenian"/>
        </w:rPr>
        <w:tab/>
      </w:r>
      <w:r w:rsidRPr="008660B0">
        <w:rPr>
          <w:rFonts w:ascii="GHEA Grapalat" w:hAnsi="GHEA Grapalat" w:cs="Arial Armenian"/>
        </w:rPr>
        <w:tab/>
      </w:r>
      <w:r w:rsidRPr="008660B0">
        <w:rPr>
          <w:rFonts w:ascii="GHEA Grapalat" w:hAnsi="GHEA Grapalat" w:cs="Arial Armenian"/>
        </w:rPr>
        <w:tab/>
      </w:r>
      <w:r w:rsidRPr="008660B0">
        <w:rPr>
          <w:rFonts w:ascii="GHEA Grapalat" w:hAnsi="GHEA Grapalat" w:cs="Arial Armenian"/>
        </w:rPr>
        <w:tab/>
      </w:r>
      <w:r w:rsidRPr="008660B0">
        <w:rPr>
          <w:rFonts w:ascii="GHEA Grapalat" w:hAnsi="GHEA Grapalat" w:cs="Arial Armenian"/>
        </w:rPr>
        <w:tab/>
      </w:r>
    </w:p>
    <w:p w:rsidR="007761B2" w:rsidRPr="008660B0" w:rsidRDefault="007761B2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  <w:r w:rsidRPr="008660B0">
        <w:rPr>
          <w:rFonts w:ascii="GHEA Grapalat" w:hAnsi="GHEA Grapalat" w:cs="Sylfaen"/>
        </w:rPr>
        <w:t>ՏԻԳՐԱՆ</w:t>
      </w:r>
      <w:r w:rsidRPr="008660B0">
        <w:rPr>
          <w:rFonts w:ascii="GHEA Grapalat" w:hAnsi="GHEA Grapalat" w:cs="Arial Armenian"/>
        </w:rPr>
        <w:t xml:space="preserve"> </w:t>
      </w:r>
      <w:r w:rsidRPr="008660B0">
        <w:rPr>
          <w:rFonts w:ascii="GHEA Grapalat" w:hAnsi="GHEA Grapalat" w:cs="Sylfaen"/>
        </w:rPr>
        <w:t>ՍԱՐԳՍՅԱՆ</w:t>
      </w: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7761B2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8660B0" w:rsidRPr="008660B0" w:rsidRDefault="008660B0" w:rsidP="008660B0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  <w:r w:rsidRPr="008660B0">
        <w:rPr>
          <w:rFonts w:ascii="GHEA Grapalat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8660B0" w:rsidRPr="008660B0" w:rsidRDefault="008660B0" w:rsidP="008660B0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8660B0" w:rsidRPr="008660B0" w:rsidRDefault="008660B0" w:rsidP="008660B0">
      <w:pPr>
        <w:spacing w:line="276" w:lineRule="auto"/>
        <w:ind w:firstLine="708"/>
        <w:jc w:val="center"/>
        <w:rPr>
          <w:rFonts w:ascii="GHEA Grapalat" w:hAnsi="GHEA Grapalat"/>
        </w:rPr>
      </w:pPr>
      <w:r w:rsidRPr="008660B0">
        <w:rPr>
          <w:rFonts w:ascii="GHEA Grapalat" w:hAnsi="GHEA Grapalat"/>
          <w:b/>
          <w:lang w:val="af-ZA"/>
        </w:rPr>
        <w:t>«</w:t>
      </w:r>
      <w:r w:rsidRPr="008660B0">
        <w:rPr>
          <w:rFonts w:ascii="GHEA Grapalat" w:hAnsi="GHEA Grapalat"/>
          <w:b/>
        </w:rPr>
        <w:t>Արտոնագրային վճարների</w:t>
      </w:r>
      <w:r w:rsidRPr="008660B0">
        <w:rPr>
          <w:rFonts w:ascii="GHEA Grapalat" w:hAnsi="GHEA Grapalat"/>
          <w:b/>
          <w:lang w:val="af-ZA"/>
        </w:rPr>
        <w:t xml:space="preserve"> մասին» Հայաuտանի Հանրապետության </w:t>
      </w:r>
      <w:r w:rsidRPr="008660B0">
        <w:rPr>
          <w:rFonts w:ascii="GHEA Grapalat" w:hAnsi="GHEA Grapalat"/>
          <w:b/>
        </w:rPr>
        <w:t xml:space="preserve">  </w:t>
      </w:r>
      <w:r w:rsidRPr="008660B0">
        <w:rPr>
          <w:rFonts w:ascii="GHEA Grapalat" w:hAnsi="GHEA Grapalat"/>
          <w:b/>
          <w:lang w:val="af-ZA"/>
        </w:rPr>
        <w:t>օրենքում փոփոխություններ և լրացում</w:t>
      </w:r>
      <w:r w:rsidRPr="008660B0">
        <w:rPr>
          <w:rFonts w:ascii="GHEA Grapalat" w:hAnsi="GHEA Grapalat"/>
          <w:b/>
        </w:rPr>
        <w:t>ներ</w:t>
      </w:r>
      <w:r w:rsidRPr="008660B0">
        <w:rPr>
          <w:rFonts w:ascii="GHEA Grapalat" w:hAnsi="GHEA Grapalat"/>
          <w:b/>
          <w:lang w:val="af-ZA"/>
        </w:rPr>
        <w:t xml:space="preserve"> կատարելու մասին»  </w:t>
      </w:r>
      <w:r w:rsidRPr="008660B0">
        <w:rPr>
          <w:rFonts w:ascii="GHEA Grapalat" w:hAnsi="GHEA Grapalat"/>
          <w:b/>
        </w:rPr>
        <w:t>Հայաս</w:t>
      </w:r>
      <w:r w:rsidRPr="008660B0">
        <w:rPr>
          <w:rFonts w:ascii="GHEA Grapalat" w:hAnsi="GHEA Grapalat"/>
          <w:b/>
        </w:rPr>
        <w:softHyphen/>
        <w:t>տանի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Հանրապետության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օրենքի նախագծի</w:t>
      </w:r>
    </w:p>
    <w:p w:rsidR="008660B0" w:rsidRPr="008660B0" w:rsidRDefault="008660B0" w:rsidP="008660B0">
      <w:pPr>
        <w:spacing w:line="276" w:lineRule="auto"/>
        <w:ind w:firstLine="708"/>
        <w:rPr>
          <w:rFonts w:ascii="GHEA Grapalat" w:hAnsi="GHEA Grapalat"/>
        </w:rPr>
      </w:pP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  <w:r w:rsidRPr="008660B0">
        <w:rPr>
          <w:rFonts w:ascii="GHEA Grapalat" w:hAnsi="GHEA Grapalat" w:cs="Times New Roman"/>
        </w:rPr>
        <w:t xml:space="preserve">    «Արտոնագրային վճարների մասին» Հայաuտանի Հանրապետության   օրենքում փոփոխություններ և լրացումներ կատարելու մասին</w:t>
      </w:r>
      <w:proofErr w:type="gramStart"/>
      <w:r w:rsidRPr="008660B0">
        <w:rPr>
          <w:rFonts w:ascii="GHEA Grapalat" w:hAnsi="GHEA Grapalat" w:cs="Times New Roman"/>
        </w:rPr>
        <w:t>»  Հայաստանի</w:t>
      </w:r>
      <w:proofErr w:type="gramEnd"/>
      <w:r w:rsidRPr="008660B0">
        <w:rPr>
          <w:rFonts w:ascii="GHEA Grapalat" w:hAnsi="GHEA Grapalat" w:cs="Times New Roman"/>
        </w:rPr>
        <w:t xml:space="preserve"> Հանրապետության օրենքի նախագիծը հաշվի չի առնում կարգավորվող ոլորտի առանձնահատկությունները, ինչպես նաև չի ապահովում վերջինիս զարգացման համար անհրաժեշտ պայմանների ստեղծումը: Մասնավորապես`</w:t>
      </w: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  <w:r w:rsidRPr="008660B0">
        <w:rPr>
          <w:rFonts w:ascii="GHEA Grapalat" w:hAnsi="GHEA Grapalat" w:cs="Times New Roman"/>
        </w:rPr>
        <w:t>1. Բարձր են ստոմատոլոգիական և ատամնատեխնիկական գործունեության համար ըստ գործունեության կազմակերպման վայրերի սահմանվող արտոնագրային վճարի դրույքաչափերը, ինչը համարժեք չէ գործունեության այդ տեսակների շահութաբերության միջին մակարդակին</w:t>
      </w: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  <w:r w:rsidRPr="008660B0">
        <w:rPr>
          <w:rFonts w:ascii="GHEA Grapalat" w:hAnsi="GHEA Grapalat" w:cs="Times New Roman"/>
        </w:rPr>
        <w:t>2. Արտոնագրային վճարի դրույքաչափերը չեն արտահայտում ուսումնական պրոցեսում ընդգրկված ստոմատոլոգիական համասարքերի գործունեության առանձնահատկությունները</w:t>
      </w: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  <w:r w:rsidRPr="008660B0">
        <w:rPr>
          <w:rFonts w:ascii="GHEA Grapalat" w:hAnsi="GHEA Grapalat" w:cs="Times New Roman"/>
        </w:rPr>
        <w:t xml:space="preserve">3. Բարձր է նաև մանկական ստոմատոլոգիական ծառայության արտոնագրային վճարի համար սահմանվող 0,5 գործակիցը, որն անհրաժեշտ է նվազեցնել կամ զրոյացնել, քանի որ մանկական ստոմատոլոգիական պոլիկլինիկաների կողմից մատուցվող ծառայությունների գերակշիռ մասն իրականացվում է պետական պատվերի շրջանակներում, որի փոխհատուցվող գները 4-6 անգամ ցածր են նույն ծառայությունների միջին շուկայական գներից    </w:t>
      </w: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  <w:r w:rsidRPr="008660B0">
        <w:rPr>
          <w:rFonts w:ascii="GHEA Grapalat" w:hAnsi="GHEA Grapalat" w:cs="Times New Roman"/>
        </w:rPr>
        <w:t>4. Նախագծի 2-րդ հոդվածի 4-րդ կետով սահմանվող գործակիցը չի ապահովում ստոմատոլոգիական կենտրոնների, պոլիկլինիկաների կամ կաբինետների կազմում գործող ատամնատեխնիկական լաբորատորիաների իրական շահերը: Նույն կետի «առանձին իրավաբանական անձ» և «հիմնական աշխատատեղ» բառակապակցությունները պարզաբանման կարիք ունեն:</w:t>
      </w: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  <w:r w:rsidRPr="008660B0">
        <w:rPr>
          <w:rFonts w:ascii="GHEA Grapalat" w:hAnsi="GHEA Grapalat" w:cs="Times New Roman"/>
        </w:rPr>
        <w:t xml:space="preserve">    Ելնելով վերոգրյալից կարելի է եզրակացնել, որ նախագծի ընդունումը բացասական ազդեցություն կունենա ոլորտի վրա վերջինիս զարգացման և գործունեության ընդլայնման տեսանկյունից: </w:t>
      </w:r>
    </w:p>
    <w:p w:rsidR="008660B0" w:rsidRDefault="008660B0" w:rsidP="008660B0">
      <w:pPr>
        <w:spacing w:line="276" w:lineRule="auto"/>
        <w:rPr>
          <w:rFonts w:ascii="GHEA Grapalat" w:hAnsi="GHEA Grapalat" w:cs="Times New Roman"/>
        </w:rPr>
      </w:pPr>
    </w:p>
    <w:p w:rsidR="008660B0" w:rsidRDefault="008660B0" w:rsidP="008660B0">
      <w:pPr>
        <w:spacing w:line="276" w:lineRule="auto"/>
        <w:rPr>
          <w:rFonts w:ascii="GHEA Grapalat" w:hAnsi="GHEA Grapalat" w:cs="Times New Roman"/>
        </w:rPr>
      </w:pPr>
    </w:p>
    <w:p w:rsidR="008660B0" w:rsidRDefault="008660B0" w:rsidP="008660B0">
      <w:pPr>
        <w:spacing w:line="276" w:lineRule="auto"/>
        <w:rPr>
          <w:rFonts w:ascii="GHEA Grapalat" w:hAnsi="GHEA Grapalat" w:cs="Times New Roman"/>
        </w:rPr>
      </w:pPr>
    </w:p>
    <w:p w:rsidR="008660B0" w:rsidRDefault="008660B0" w:rsidP="008660B0">
      <w:pPr>
        <w:spacing w:line="276" w:lineRule="auto"/>
        <w:rPr>
          <w:rFonts w:ascii="GHEA Grapalat" w:hAnsi="GHEA Grapalat" w:cs="Times New Roman"/>
        </w:rPr>
      </w:pPr>
    </w:p>
    <w:p w:rsidR="008660B0" w:rsidRPr="008660B0" w:rsidRDefault="008660B0" w:rsidP="008660B0">
      <w:pPr>
        <w:spacing w:line="276" w:lineRule="auto"/>
        <w:rPr>
          <w:rFonts w:ascii="GHEA Grapalat" w:hAnsi="GHEA Grapalat" w:cs="Times New Roman"/>
        </w:rPr>
      </w:pPr>
    </w:p>
    <w:p w:rsidR="008660B0" w:rsidRPr="008660B0" w:rsidRDefault="008660B0" w:rsidP="008660B0">
      <w:pPr>
        <w:ind w:firstLine="540"/>
        <w:jc w:val="center"/>
        <w:rPr>
          <w:rFonts w:ascii="GHEA Grapalat" w:hAnsi="GHEA Grapalat" w:cs="Sylfaen"/>
          <w:b/>
        </w:rPr>
      </w:pPr>
      <w:r w:rsidRPr="008660B0">
        <w:rPr>
          <w:rFonts w:ascii="GHEA Grapalat" w:hAnsi="GHEA Grapalat" w:cs="Sylfaen"/>
          <w:b/>
        </w:rPr>
        <w:lastRenderedPageBreak/>
        <w:t>Եզրակացություն</w:t>
      </w:r>
    </w:p>
    <w:p w:rsidR="008660B0" w:rsidRPr="008660B0" w:rsidRDefault="008660B0" w:rsidP="008660B0">
      <w:pPr>
        <w:pStyle w:val="norm"/>
        <w:spacing w:line="240" w:lineRule="auto"/>
        <w:ind w:firstLine="360"/>
        <w:jc w:val="center"/>
        <w:rPr>
          <w:rFonts w:ascii="GHEA Grapalat" w:hAnsi="GHEA Grapalat"/>
          <w:b/>
          <w:szCs w:val="22"/>
        </w:rPr>
      </w:pPr>
    </w:p>
    <w:p w:rsidR="008660B0" w:rsidRPr="008660B0" w:rsidRDefault="008660B0" w:rsidP="008660B0">
      <w:pPr>
        <w:pStyle w:val="norm"/>
        <w:spacing w:line="240" w:lineRule="auto"/>
        <w:ind w:firstLine="360"/>
        <w:jc w:val="center"/>
        <w:rPr>
          <w:rFonts w:ascii="GHEA Grapalat" w:hAnsi="GHEA Grapalat" w:cs="Sylfaen"/>
          <w:b/>
          <w:szCs w:val="22"/>
          <w:lang w:val="af-ZA"/>
        </w:rPr>
      </w:pPr>
      <w:r w:rsidRPr="008660B0">
        <w:rPr>
          <w:rFonts w:ascii="GHEA Grapalat" w:hAnsi="GHEA Grapalat" w:cs="Sylfaen"/>
          <w:b/>
          <w:szCs w:val="22"/>
          <w:lang w:val="af-ZA"/>
        </w:rPr>
        <w:t></w:t>
      </w:r>
      <w:r w:rsidRPr="008660B0">
        <w:rPr>
          <w:rFonts w:ascii="GHEA Grapalat" w:hAnsi="GHEA Grapalat" w:cs="Sylfaen"/>
          <w:b/>
          <w:szCs w:val="22"/>
        </w:rPr>
        <w:t>Արտոնագրային վճարների մասին</w:t>
      </w:r>
      <w:r w:rsidRPr="008660B0">
        <w:rPr>
          <w:rFonts w:ascii="GHEA Grapalat" w:hAnsi="GHEA Grapalat" w:cs="Sylfaen"/>
          <w:b/>
          <w:szCs w:val="22"/>
          <w:lang w:val="pt-BR"/>
        </w:rPr>
        <w:t xml:space="preserve">» Հայաստանի Հանրապետության օրենքում փոփոխություններ և լրացումներ կատարելու մասին» </w:t>
      </w:r>
      <w:r w:rsidRPr="008660B0">
        <w:rPr>
          <w:rFonts w:ascii="GHEA Grapalat" w:hAnsi="GHEA Grapalat" w:cs="Sylfaen"/>
          <w:b/>
          <w:szCs w:val="22"/>
        </w:rPr>
        <w:t>ՀՀ</w:t>
      </w:r>
      <w:r w:rsidRPr="008660B0">
        <w:rPr>
          <w:rFonts w:ascii="GHEA Grapalat" w:hAnsi="GHEA Grapalat" w:cs="Sylfaen"/>
          <w:b/>
          <w:szCs w:val="22"/>
          <w:lang w:val="pt-BR"/>
        </w:rPr>
        <w:t xml:space="preserve"> օրենքի </w:t>
      </w:r>
      <w:r w:rsidRPr="008660B0">
        <w:rPr>
          <w:rFonts w:ascii="GHEA Grapalat" w:hAnsi="GHEA Grapalat" w:cs="Sylfaen"/>
          <w:b/>
          <w:szCs w:val="22"/>
        </w:rPr>
        <w:t>նախագծի</w:t>
      </w:r>
      <w:r w:rsidRPr="008660B0">
        <w:rPr>
          <w:rFonts w:ascii="GHEA Grapalat" w:hAnsi="GHEA Grapalat" w:cs="Sylfaen"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b/>
          <w:szCs w:val="22"/>
        </w:rPr>
        <w:t>սոցիալական</w:t>
      </w:r>
      <w:r w:rsidRPr="008660B0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b/>
          <w:szCs w:val="22"/>
        </w:rPr>
        <w:t>պաշտպանության</w:t>
      </w:r>
      <w:r w:rsidRPr="008660B0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b/>
          <w:szCs w:val="22"/>
        </w:rPr>
        <w:t>ոլորտում</w:t>
      </w:r>
      <w:r w:rsidRPr="008660B0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b/>
          <w:szCs w:val="22"/>
        </w:rPr>
        <w:t>կարգավորման</w:t>
      </w:r>
      <w:r w:rsidRPr="008660B0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b/>
          <w:szCs w:val="22"/>
        </w:rPr>
        <w:t>ազդեցության</w:t>
      </w:r>
      <w:r w:rsidRPr="008660B0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b/>
          <w:szCs w:val="22"/>
        </w:rPr>
        <w:t>գնահատման</w:t>
      </w:r>
    </w:p>
    <w:p w:rsidR="008660B0" w:rsidRPr="008660B0" w:rsidRDefault="008660B0" w:rsidP="008660B0">
      <w:pPr>
        <w:pStyle w:val="mechtex"/>
        <w:ind w:firstLine="709"/>
        <w:rPr>
          <w:rFonts w:ascii="GHEA Grapalat" w:hAnsi="GHEA Grapalat" w:cs="Sylfaen"/>
          <w:b/>
        </w:rPr>
      </w:pPr>
    </w:p>
    <w:p w:rsidR="008660B0" w:rsidRPr="008660B0" w:rsidRDefault="008660B0" w:rsidP="008660B0">
      <w:pPr>
        <w:pStyle w:val="mechtex"/>
        <w:ind w:firstLine="709"/>
        <w:rPr>
          <w:rFonts w:ascii="GHEA Grapalat" w:hAnsi="GHEA Grapalat" w:cs="Sylfaen"/>
          <w:b/>
          <w:lang w:val="fr-CA"/>
        </w:rPr>
      </w:pPr>
    </w:p>
    <w:p w:rsidR="008660B0" w:rsidRPr="008660B0" w:rsidRDefault="008660B0" w:rsidP="008660B0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8660B0">
        <w:rPr>
          <w:rFonts w:ascii="GHEA Grapalat" w:hAnsi="GHEA Grapalat" w:cs="Sylfaen"/>
          <w:szCs w:val="22"/>
          <w:lang w:val="af-ZA"/>
        </w:rPr>
        <w:t></w:t>
      </w:r>
      <w:r w:rsidRPr="008660B0">
        <w:rPr>
          <w:rFonts w:ascii="GHEA Grapalat" w:hAnsi="GHEA Grapalat" w:cs="Sylfaen"/>
          <w:szCs w:val="22"/>
        </w:rPr>
        <w:t>Արտոնագրային վճարների մասին</w:t>
      </w:r>
      <w:r w:rsidRPr="008660B0">
        <w:rPr>
          <w:rFonts w:ascii="GHEA Grapalat" w:hAnsi="GHEA Grapalat" w:cs="Sylfaen"/>
          <w:szCs w:val="22"/>
          <w:lang w:val="pt-BR"/>
        </w:rPr>
        <w:t xml:space="preserve">» Հայաստանի Հանրապետության օրենքում փոփոխություններ և լրացումներ կատարելու մասին» </w:t>
      </w:r>
      <w:r w:rsidRPr="008660B0">
        <w:rPr>
          <w:rFonts w:ascii="GHEA Grapalat" w:hAnsi="GHEA Grapalat" w:cs="Sylfaen"/>
          <w:szCs w:val="22"/>
        </w:rPr>
        <w:t>ՀՀ</w:t>
      </w:r>
      <w:r w:rsidRPr="008660B0">
        <w:rPr>
          <w:rFonts w:ascii="GHEA Grapalat" w:hAnsi="GHEA Grapalat" w:cs="Sylfaen"/>
          <w:szCs w:val="22"/>
          <w:lang w:val="pt-BR"/>
        </w:rPr>
        <w:t xml:space="preserve"> օրենքի</w:t>
      </w:r>
      <w:r w:rsidRPr="008660B0">
        <w:rPr>
          <w:rFonts w:ascii="GHEA Grapalat" w:hAnsi="GHEA Grapalat" w:cs="Sylfaen"/>
          <w:b/>
          <w:szCs w:val="22"/>
          <w:lang w:val="pt-BR"/>
        </w:rPr>
        <w:t xml:space="preserve"> </w:t>
      </w:r>
      <w:r w:rsidRPr="008660B0">
        <w:rPr>
          <w:rFonts w:ascii="GHEA Grapalat" w:hAnsi="GHEA Grapalat" w:cs="Sylfaen"/>
          <w:szCs w:val="22"/>
        </w:rPr>
        <w:t>նախագծի</w:t>
      </w:r>
      <w:r w:rsidRPr="008660B0">
        <w:rPr>
          <w:rFonts w:ascii="GHEA Grapalat" w:hAnsi="GHEA Grapalat" w:cs="Sylfaen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  <w:lang w:val="fr-CA"/>
        </w:rPr>
        <w:t>(</w:t>
      </w:r>
      <w:r w:rsidRPr="008660B0">
        <w:rPr>
          <w:rFonts w:ascii="GHEA Grapalat" w:hAnsi="GHEA Grapalat"/>
          <w:szCs w:val="22"/>
        </w:rPr>
        <w:t>այսուհետ</w:t>
      </w:r>
      <w:r w:rsidRPr="008660B0">
        <w:rPr>
          <w:rFonts w:ascii="GHEA Grapalat" w:hAnsi="GHEA Grapalat"/>
          <w:szCs w:val="22"/>
          <w:lang w:val="fr-CA"/>
        </w:rPr>
        <w:t xml:space="preserve">` </w:t>
      </w:r>
      <w:r w:rsidRPr="008660B0">
        <w:rPr>
          <w:rFonts w:ascii="GHEA Grapalat" w:hAnsi="GHEA Grapalat"/>
          <w:szCs w:val="22"/>
        </w:rPr>
        <w:t>նախագիծ</w:t>
      </w:r>
      <w:r w:rsidRPr="008660B0">
        <w:rPr>
          <w:rFonts w:ascii="GHEA Grapalat" w:hAnsi="GHEA Grapalat"/>
          <w:szCs w:val="22"/>
          <w:lang w:val="fr-CA"/>
        </w:rPr>
        <w:t xml:space="preserve">) </w:t>
      </w:r>
      <w:r w:rsidRPr="008660B0">
        <w:rPr>
          <w:rFonts w:ascii="GHEA Grapalat" w:hAnsi="GHEA Grapalat"/>
          <w:szCs w:val="22"/>
        </w:rPr>
        <w:t>սոցիալական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ազդեցության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գնահատումը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կատարվել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է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szCs w:val="22"/>
          <w:lang w:val="af-ZA"/>
        </w:rPr>
        <w:t>«</w:t>
      </w:r>
      <w:r w:rsidRPr="008660B0">
        <w:rPr>
          <w:rFonts w:ascii="GHEA Grapalat" w:hAnsi="GHEA Grapalat"/>
          <w:szCs w:val="22"/>
        </w:rPr>
        <w:t>Իրավական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ակտերի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մասին</w:t>
      </w:r>
      <w:r w:rsidRPr="008660B0">
        <w:rPr>
          <w:rFonts w:ascii="GHEA Grapalat" w:hAnsi="GHEA Grapalat" w:cs="Sylfaen"/>
          <w:szCs w:val="22"/>
          <w:lang w:val="af-ZA"/>
        </w:rPr>
        <w:t xml:space="preserve">» </w:t>
      </w:r>
      <w:r w:rsidRPr="008660B0">
        <w:rPr>
          <w:rFonts w:ascii="GHEA Grapalat" w:hAnsi="GHEA Grapalat"/>
          <w:szCs w:val="22"/>
        </w:rPr>
        <w:t>ՀՀ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օրենքի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 w:cs="Arian AMU"/>
          <w:bCs/>
          <w:szCs w:val="22"/>
          <w:lang w:val="af-ZA"/>
        </w:rPr>
        <w:t xml:space="preserve">27.1 </w:t>
      </w:r>
      <w:r w:rsidRPr="008660B0">
        <w:rPr>
          <w:rFonts w:ascii="GHEA Grapalat" w:hAnsi="GHEA Grapalat"/>
          <w:szCs w:val="22"/>
        </w:rPr>
        <w:t>հոդվածի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և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ՀՀ</w:t>
      </w:r>
      <w:r w:rsidRPr="008660B0">
        <w:rPr>
          <w:rFonts w:ascii="GHEA Grapalat" w:hAnsi="GHEA Grapalat"/>
          <w:szCs w:val="22"/>
          <w:lang w:val="fr-CA"/>
        </w:rPr>
        <w:t xml:space="preserve"> կ</w:t>
      </w:r>
      <w:r w:rsidRPr="008660B0">
        <w:rPr>
          <w:rFonts w:ascii="GHEA Grapalat" w:hAnsi="GHEA Grapalat"/>
          <w:szCs w:val="22"/>
        </w:rPr>
        <w:t>առավարության</w:t>
      </w:r>
      <w:r w:rsidRPr="008660B0">
        <w:rPr>
          <w:rFonts w:ascii="GHEA Grapalat" w:hAnsi="GHEA Grapalat"/>
          <w:szCs w:val="22"/>
          <w:lang w:val="fr-CA"/>
        </w:rPr>
        <w:t xml:space="preserve"> 2010 </w:t>
      </w:r>
      <w:r w:rsidRPr="008660B0">
        <w:rPr>
          <w:rFonts w:ascii="GHEA Grapalat" w:hAnsi="GHEA Grapalat"/>
          <w:szCs w:val="22"/>
        </w:rPr>
        <w:t>թվականի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հունվարի</w:t>
      </w:r>
      <w:r w:rsidRPr="008660B0">
        <w:rPr>
          <w:rFonts w:ascii="GHEA Grapalat" w:hAnsi="GHEA Grapalat"/>
          <w:szCs w:val="22"/>
          <w:lang w:val="fr-CA"/>
        </w:rPr>
        <w:t xml:space="preserve"> 14-</w:t>
      </w:r>
      <w:r w:rsidRPr="008660B0">
        <w:rPr>
          <w:rFonts w:ascii="GHEA Grapalat" w:hAnsi="GHEA Grapalat"/>
          <w:szCs w:val="22"/>
        </w:rPr>
        <w:t>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  <w:lang w:val="af-ZA"/>
        </w:rPr>
        <w:t>N 18-</w:t>
      </w:r>
      <w:r w:rsidRPr="008660B0">
        <w:rPr>
          <w:rFonts w:ascii="GHEA Grapalat" w:hAnsi="GHEA Grapalat"/>
          <w:szCs w:val="22"/>
        </w:rPr>
        <w:t>Ն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որոշման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համաձայն</w:t>
      </w:r>
      <w:r w:rsidRPr="008660B0">
        <w:rPr>
          <w:rFonts w:ascii="GHEA Grapalat" w:hAnsi="GHEA Grapalat"/>
          <w:szCs w:val="22"/>
          <w:lang w:val="af-ZA"/>
        </w:rPr>
        <w:t xml:space="preserve">: </w:t>
      </w:r>
    </w:p>
    <w:p w:rsidR="008660B0" w:rsidRPr="008660B0" w:rsidRDefault="008660B0" w:rsidP="008660B0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8660B0">
        <w:rPr>
          <w:rFonts w:ascii="GHEA Grapalat" w:hAnsi="GHEA Grapalat"/>
          <w:szCs w:val="22"/>
          <w:lang w:val="af-ZA"/>
        </w:rPr>
        <w:t xml:space="preserve">Նախագծի սոցիալական ազդեցության գնահատումը կատարվել է </w:t>
      </w:r>
      <w:r w:rsidRPr="008660B0">
        <w:rPr>
          <w:rFonts w:ascii="GHEA Grapalat" w:hAnsi="GHEA Grapalat"/>
          <w:szCs w:val="22"/>
        </w:rPr>
        <w:t>սոցիալական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պաշտպանության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ոլորտի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և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դրա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առանձին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ենթաոլորտների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իրավիճակի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բնութագրիչների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և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դրանց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ինդիկատորների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հիման</w:t>
      </w:r>
      <w:r w:rsidRPr="008660B0">
        <w:rPr>
          <w:rFonts w:ascii="GHEA Grapalat" w:hAnsi="GHEA Grapalat"/>
          <w:szCs w:val="22"/>
          <w:lang w:val="fr-CA"/>
        </w:rPr>
        <w:t xml:space="preserve"> </w:t>
      </w:r>
      <w:r w:rsidRPr="008660B0">
        <w:rPr>
          <w:rFonts w:ascii="GHEA Grapalat" w:hAnsi="GHEA Grapalat"/>
          <w:szCs w:val="22"/>
        </w:rPr>
        <w:t>վրա</w:t>
      </w:r>
      <w:r w:rsidRPr="008660B0">
        <w:rPr>
          <w:rFonts w:ascii="GHEA Grapalat" w:hAnsi="GHEA Grapalat"/>
          <w:szCs w:val="22"/>
          <w:lang w:val="fr-CA"/>
        </w:rPr>
        <w:t>: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</w:p>
    <w:p w:rsidR="008660B0" w:rsidRPr="008660B0" w:rsidRDefault="008660B0" w:rsidP="008660B0">
      <w:pPr>
        <w:ind w:firstLine="720"/>
        <w:rPr>
          <w:rFonts w:ascii="GHEA Grapalat" w:hAnsi="GHEA Grapalat" w:cs="Arian AMU"/>
          <w:bCs/>
          <w:lang w:val="af-ZA"/>
        </w:rPr>
      </w:pPr>
      <w:r w:rsidRPr="008660B0">
        <w:rPr>
          <w:rFonts w:ascii="GHEA Grapalat" w:hAnsi="GHEA Grapalat" w:cs="Arian AMU"/>
          <w:bCs/>
          <w:lang w:val="af-ZA"/>
        </w:rPr>
        <w:t xml:space="preserve">Նախագիծը` </w:t>
      </w:r>
    </w:p>
    <w:p w:rsidR="008660B0" w:rsidRPr="008660B0" w:rsidRDefault="008660B0" w:rsidP="008660B0">
      <w:pPr>
        <w:tabs>
          <w:tab w:val="left" w:pos="-900"/>
          <w:tab w:val="left" w:pos="-720"/>
        </w:tabs>
        <w:ind w:firstLine="720"/>
        <w:rPr>
          <w:rFonts w:ascii="GHEA Grapalat" w:hAnsi="GHEA Grapalat" w:cs="Sylfaen"/>
          <w:lang w:val="af-ZA"/>
        </w:rPr>
      </w:pPr>
      <w:r w:rsidRPr="008660B0">
        <w:rPr>
          <w:rFonts w:ascii="GHEA Grapalat" w:hAnsi="GHEA Grapalat" w:cs="Sylfaen"/>
        </w:rPr>
        <w:t>ա</w:t>
      </w:r>
      <w:r w:rsidRPr="008660B0">
        <w:rPr>
          <w:rFonts w:ascii="GHEA Grapalat" w:hAnsi="GHEA Grapalat" w:cs="Sylfaen"/>
          <w:lang w:val="af-ZA"/>
        </w:rPr>
        <w:t xml:space="preserve">) </w:t>
      </w:r>
      <w:proofErr w:type="gramStart"/>
      <w:r w:rsidRPr="008660B0">
        <w:rPr>
          <w:rFonts w:ascii="GHEA Grapalat" w:hAnsi="GHEA Grapalat" w:cs="Sylfaen"/>
        </w:rPr>
        <w:t>ռազմավարական</w:t>
      </w:r>
      <w:proofErr w:type="gramEnd"/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կարգավորման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ազդեցության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տեսանկյունից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ունի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  <w:b/>
        </w:rPr>
        <w:t>դրական</w:t>
      </w:r>
      <w:r w:rsidRPr="008660B0">
        <w:rPr>
          <w:rFonts w:ascii="GHEA Grapalat" w:hAnsi="GHEA Grapalat" w:cs="Sylfaen"/>
          <w:b/>
          <w:lang w:val="af-ZA"/>
        </w:rPr>
        <w:t xml:space="preserve"> </w:t>
      </w:r>
      <w:r w:rsidRPr="008660B0">
        <w:rPr>
          <w:rFonts w:ascii="GHEA Grapalat" w:hAnsi="GHEA Grapalat" w:cs="Sylfaen"/>
          <w:b/>
        </w:rPr>
        <w:t>ազդեցություն</w:t>
      </w:r>
      <w:r w:rsidRPr="008660B0">
        <w:rPr>
          <w:rFonts w:ascii="GHEA Grapalat" w:hAnsi="GHEA Grapalat" w:cs="Sylfaen"/>
          <w:lang w:val="af-ZA"/>
        </w:rPr>
        <w:t xml:space="preserve">, </w:t>
      </w:r>
    </w:p>
    <w:p w:rsidR="008660B0" w:rsidRPr="008660B0" w:rsidRDefault="008660B0" w:rsidP="008660B0">
      <w:pPr>
        <w:tabs>
          <w:tab w:val="left" w:pos="-900"/>
          <w:tab w:val="left" w:pos="-720"/>
        </w:tabs>
        <w:ind w:firstLine="720"/>
        <w:rPr>
          <w:rFonts w:ascii="GHEA Grapalat" w:hAnsi="GHEA Grapalat" w:cs="Sylfaen"/>
          <w:lang w:val="af-ZA"/>
        </w:rPr>
      </w:pPr>
      <w:r w:rsidRPr="008660B0">
        <w:rPr>
          <w:rFonts w:ascii="GHEA Grapalat" w:hAnsi="GHEA Grapalat" w:cs="Sylfaen"/>
        </w:rPr>
        <w:t>բ</w:t>
      </w:r>
      <w:r w:rsidRPr="008660B0">
        <w:rPr>
          <w:rFonts w:ascii="GHEA Grapalat" w:hAnsi="GHEA Grapalat" w:cs="Sylfaen"/>
          <w:lang w:val="af-ZA"/>
        </w:rPr>
        <w:t xml:space="preserve">) </w:t>
      </w:r>
      <w:proofErr w:type="gramStart"/>
      <w:r w:rsidRPr="008660B0">
        <w:rPr>
          <w:rFonts w:ascii="GHEA Grapalat" w:hAnsi="GHEA Grapalat" w:cs="Sylfaen"/>
          <w:lang w:val="af-ZA"/>
        </w:rPr>
        <w:t>շահառուների</w:t>
      </w:r>
      <w:proofErr w:type="gramEnd"/>
      <w:r w:rsidRPr="008660B0">
        <w:rPr>
          <w:rFonts w:ascii="GHEA Grapalat" w:hAnsi="GHEA Grapalat" w:cs="Sylfaen"/>
          <w:lang w:val="af-ZA"/>
        </w:rPr>
        <w:t xml:space="preserve"> վրա </w:t>
      </w:r>
      <w:r w:rsidRPr="008660B0">
        <w:rPr>
          <w:rFonts w:ascii="GHEA Grapalat" w:hAnsi="GHEA Grapalat" w:cs="Sylfaen"/>
        </w:rPr>
        <w:t>կարգավորման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ազդեցության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տեսանկյունից</w:t>
      </w:r>
      <w:r w:rsidRPr="008660B0">
        <w:rPr>
          <w:rFonts w:ascii="GHEA Grapalat" w:hAnsi="GHEA Grapalat" w:cs="Sylfaen"/>
          <w:lang w:val="af-ZA"/>
        </w:rPr>
        <w:t xml:space="preserve">` </w:t>
      </w:r>
      <w:r w:rsidRPr="008660B0">
        <w:rPr>
          <w:rFonts w:ascii="GHEA Grapalat" w:hAnsi="GHEA Grapalat" w:cs="Sylfaen"/>
          <w:b/>
        </w:rPr>
        <w:t>դրական</w:t>
      </w:r>
      <w:r w:rsidRPr="008660B0">
        <w:rPr>
          <w:rFonts w:ascii="GHEA Grapalat" w:hAnsi="GHEA Grapalat" w:cs="Sylfaen"/>
          <w:b/>
          <w:lang w:val="af-ZA"/>
        </w:rPr>
        <w:t xml:space="preserve"> </w:t>
      </w:r>
      <w:r w:rsidRPr="008660B0">
        <w:rPr>
          <w:rFonts w:ascii="GHEA Grapalat" w:hAnsi="GHEA Grapalat" w:cs="Sylfaen"/>
          <w:b/>
        </w:rPr>
        <w:t>ազդեցություն</w:t>
      </w:r>
      <w:r w:rsidRPr="008660B0">
        <w:rPr>
          <w:rFonts w:ascii="GHEA Grapalat" w:hAnsi="GHEA Grapalat" w:cs="Sylfaen"/>
          <w:lang w:val="af-ZA"/>
        </w:rPr>
        <w:t xml:space="preserve">: </w:t>
      </w:r>
    </w:p>
    <w:p w:rsidR="008660B0" w:rsidRDefault="008660B0" w:rsidP="008660B0">
      <w:pPr>
        <w:rPr>
          <w:rFonts w:ascii="GHEA Grapalat" w:hAnsi="GHEA Grapalat"/>
          <w:lang w:val="af-ZA"/>
        </w:rPr>
      </w:pPr>
    </w:p>
    <w:p w:rsidR="008660B0" w:rsidRDefault="008660B0" w:rsidP="008660B0">
      <w:pPr>
        <w:rPr>
          <w:rFonts w:ascii="GHEA Grapalat" w:hAnsi="GHEA Grapalat"/>
          <w:lang w:val="af-ZA"/>
        </w:rPr>
      </w:pPr>
    </w:p>
    <w:p w:rsidR="008660B0" w:rsidRDefault="008660B0" w:rsidP="008660B0">
      <w:pPr>
        <w:rPr>
          <w:rFonts w:ascii="GHEA Grapalat" w:hAnsi="GHEA Grapalat"/>
          <w:lang w:val="af-ZA"/>
        </w:rPr>
      </w:pPr>
    </w:p>
    <w:p w:rsidR="008660B0" w:rsidRPr="008660B0" w:rsidRDefault="008660B0" w:rsidP="008660B0">
      <w:pPr>
        <w:jc w:val="center"/>
        <w:rPr>
          <w:rFonts w:ascii="GHEA Grapalat" w:hAnsi="GHEA Grapalat"/>
          <w:b/>
        </w:rPr>
      </w:pPr>
      <w:proofErr w:type="gramStart"/>
      <w:r w:rsidRPr="008660B0">
        <w:rPr>
          <w:rFonts w:ascii="GHEA Grapalat" w:hAnsi="GHEA Grapalat"/>
          <w:b/>
        </w:rPr>
        <w:t>ԱԶԴԵՑՈՒԹՅԱՆ</w:t>
      </w:r>
      <w:r w:rsidRPr="008660B0">
        <w:rPr>
          <w:rFonts w:ascii="GHEA Grapalat" w:hAnsi="GHEA Grapalat"/>
          <w:b/>
          <w:lang w:val="af-ZA"/>
        </w:rPr>
        <w:t xml:space="preserve">  </w:t>
      </w:r>
      <w:r w:rsidRPr="008660B0">
        <w:rPr>
          <w:rFonts w:ascii="GHEA Grapalat" w:hAnsi="GHEA Grapalat"/>
          <w:b/>
        </w:rPr>
        <w:t>ԳՆԱՀԱՏՄԱՆ</w:t>
      </w:r>
      <w:proofErr w:type="gramEnd"/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ՄԱՍԻՆ ԵԶՐԱԿԱՑՈՒԹՅՈՒՆ</w:t>
      </w:r>
    </w:p>
    <w:p w:rsidR="008660B0" w:rsidRPr="008660B0" w:rsidRDefault="008660B0" w:rsidP="008660B0">
      <w:pPr>
        <w:pStyle w:val="Heading3"/>
        <w:rPr>
          <w:rFonts w:ascii="GHEA Grapalat" w:hAnsi="GHEA Grapalat"/>
          <w:color w:val="auto"/>
          <w:lang w:val="af-ZA"/>
        </w:rPr>
      </w:pPr>
      <w:r w:rsidRPr="008660B0">
        <w:rPr>
          <w:rFonts w:ascii="GHEA Grapalat" w:hAnsi="GHEA Grapalat"/>
          <w:color w:val="auto"/>
          <w:lang w:val="af-ZA"/>
        </w:rPr>
        <w:t>«</w:t>
      </w:r>
      <w:r w:rsidRPr="008660B0">
        <w:rPr>
          <w:rFonts w:ascii="GHEA Grapalat" w:hAnsi="GHEA Grapalat"/>
          <w:color w:val="auto"/>
        </w:rPr>
        <w:t>Արտոնագրային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վճարների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մասին</w:t>
      </w:r>
      <w:r w:rsidRPr="008660B0">
        <w:rPr>
          <w:rFonts w:ascii="GHEA Grapalat" w:hAnsi="GHEA Grapalat"/>
          <w:color w:val="auto"/>
          <w:lang w:val="af-ZA"/>
        </w:rPr>
        <w:t xml:space="preserve">» </w:t>
      </w:r>
      <w:r w:rsidRPr="008660B0">
        <w:rPr>
          <w:rFonts w:ascii="GHEA Grapalat" w:hAnsi="GHEA Grapalat" w:cs="Sylfaen"/>
          <w:color w:val="auto"/>
          <w:lang w:val="hy-AM"/>
        </w:rPr>
        <w:t>Հայաստանի Հանրապետության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օրենքում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փոփոխություններ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և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լրացումներ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կատարելու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մասին</w:t>
      </w:r>
      <w:r w:rsidRPr="008660B0">
        <w:rPr>
          <w:rFonts w:ascii="GHEA Grapalat" w:hAnsi="GHEA Grapalat"/>
          <w:color w:val="auto"/>
          <w:lang w:val="af-ZA"/>
        </w:rPr>
        <w:t xml:space="preserve">» </w:t>
      </w:r>
      <w:r w:rsidRPr="008660B0">
        <w:rPr>
          <w:rFonts w:ascii="GHEA Grapalat" w:hAnsi="GHEA Grapalat" w:cs="Sylfaen"/>
          <w:color w:val="auto"/>
          <w:lang w:val="hy-AM"/>
        </w:rPr>
        <w:t>Հայաստանի Հանրապետության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օրենքի</w:t>
      </w:r>
      <w:r w:rsidRPr="008660B0">
        <w:rPr>
          <w:rFonts w:ascii="GHEA Grapalat" w:hAnsi="GHEA Grapalat"/>
          <w:color w:val="auto"/>
          <w:lang w:val="af-ZA"/>
        </w:rPr>
        <w:t xml:space="preserve"> նախագծի</w:t>
      </w:r>
      <w:r w:rsidRPr="008660B0">
        <w:rPr>
          <w:rFonts w:ascii="GHEA Grapalat" w:hAnsi="GHEA Grapalat"/>
          <w:color w:val="auto"/>
        </w:rPr>
        <w:t xml:space="preserve"> բնապահպանության</w:t>
      </w:r>
      <w:r w:rsidRPr="008660B0">
        <w:rPr>
          <w:rFonts w:ascii="GHEA Grapalat" w:hAnsi="GHEA Grapalat"/>
          <w:color w:val="auto"/>
          <w:lang w:val="af-ZA"/>
        </w:rPr>
        <w:t xml:space="preserve"> </w:t>
      </w:r>
      <w:r w:rsidRPr="008660B0">
        <w:rPr>
          <w:rFonts w:ascii="GHEA Grapalat" w:hAnsi="GHEA Grapalat"/>
          <w:color w:val="auto"/>
        </w:rPr>
        <w:t>բնագավառում</w:t>
      </w:r>
      <w:r w:rsidRPr="008660B0">
        <w:rPr>
          <w:rFonts w:ascii="GHEA Grapalat" w:hAnsi="GHEA Grapalat"/>
          <w:color w:val="auto"/>
          <w:lang w:val="af-ZA"/>
        </w:rPr>
        <w:t xml:space="preserve">  </w:t>
      </w:r>
      <w:r w:rsidRPr="008660B0">
        <w:rPr>
          <w:rFonts w:ascii="GHEA Grapalat" w:hAnsi="GHEA Grapalat"/>
          <w:color w:val="auto"/>
        </w:rPr>
        <w:t>կարգավորման</w:t>
      </w:r>
    </w:p>
    <w:p w:rsidR="008660B0" w:rsidRPr="008660B0" w:rsidRDefault="008660B0" w:rsidP="008660B0">
      <w:pPr>
        <w:pStyle w:val="Heading3"/>
        <w:rPr>
          <w:rFonts w:ascii="GHEA Grapalat" w:hAnsi="GHEA Grapalat"/>
          <w:b w:val="0"/>
          <w:color w:val="auto"/>
          <w:lang w:val="af-ZA"/>
        </w:rPr>
      </w:pPr>
      <w:r w:rsidRPr="008660B0">
        <w:rPr>
          <w:rFonts w:ascii="GHEA Grapalat" w:hAnsi="GHEA Grapalat"/>
          <w:color w:val="auto"/>
          <w:lang w:val="af-ZA"/>
        </w:rPr>
        <w:t xml:space="preserve"> </w:t>
      </w:r>
    </w:p>
    <w:p w:rsidR="008660B0" w:rsidRPr="008660B0" w:rsidRDefault="008660B0" w:rsidP="008660B0">
      <w:pPr>
        <w:pStyle w:val="norm"/>
        <w:spacing w:line="276" w:lineRule="auto"/>
        <w:ind w:left="284" w:right="141" w:firstLine="138"/>
        <w:rPr>
          <w:rFonts w:ascii="GHEA Grapalat" w:hAnsi="GHEA Grapalat"/>
          <w:szCs w:val="22"/>
          <w:lang w:val="af-ZA"/>
        </w:rPr>
      </w:pPr>
      <w:r w:rsidRPr="008660B0">
        <w:rPr>
          <w:rFonts w:ascii="GHEA Grapalat" w:hAnsi="GHEA Grapalat"/>
          <w:szCs w:val="22"/>
          <w:lang w:val="af-ZA"/>
        </w:rPr>
        <w:t xml:space="preserve">      1.«</w:t>
      </w:r>
      <w:r w:rsidRPr="008660B0">
        <w:rPr>
          <w:rFonts w:ascii="GHEA Grapalat" w:hAnsi="GHEA Grapalat"/>
          <w:szCs w:val="22"/>
        </w:rPr>
        <w:t>Արտոնագրային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վճարների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մասին</w:t>
      </w:r>
      <w:r w:rsidRPr="008660B0">
        <w:rPr>
          <w:rFonts w:ascii="GHEA Grapalat" w:hAnsi="GHEA Grapalat"/>
          <w:szCs w:val="22"/>
          <w:lang w:val="af-ZA"/>
        </w:rPr>
        <w:t xml:space="preserve">» </w:t>
      </w:r>
      <w:r w:rsidRPr="008660B0">
        <w:rPr>
          <w:rFonts w:ascii="GHEA Grapalat" w:hAnsi="GHEA Grapalat" w:cs="Sylfaen"/>
          <w:szCs w:val="22"/>
          <w:lang w:val="hy-AM"/>
        </w:rPr>
        <w:t>Հայաստանի Հանրապետության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օրենքում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փոփոխություններ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և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լրացումներ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կատարելու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մասին</w:t>
      </w:r>
      <w:r w:rsidRPr="008660B0">
        <w:rPr>
          <w:rFonts w:ascii="GHEA Grapalat" w:hAnsi="GHEA Grapalat"/>
          <w:szCs w:val="22"/>
          <w:lang w:val="af-ZA"/>
        </w:rPr>
        <w:t xml:space="preserve">» </w:t>
      </w:r>
      <w:r w:rsidRPr="008660B0">
        <w:rPr>
          <w:rFonts w:ascii="GHEA Grapalat" w:hAnsi="GHEA Grapalat" w:cs="Sylfaen"/>
          <w:szCs w:val="22"/>
          <w:lang w:val="hy-AM"/>
        </w:rPr>
        <w:t>Հայաստանի Հանրապետության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օրենքի</w:t>
      </w:r>
      <w:r w:rsidRPr="008660B0">
        <w:rPr>
          <w:rFonts w:ascii="GHEA Grapalat" w:hAnsi="GHEA Grapalat"/>
          <w:szCs w:val="22"/>
          <w:lang w:val="af-ZA"/>
        </w:rPr>
        <w:t xml:space="preserve"> (</w:t>
      </w:r>
      <w:r w:rsidRPr="008660B0">
        <w:rPr>
          <w:rFonts w:ascii="GHEA Grapalat" w:hAnsi="GHEA Grapalat"/>
          <w:szCs w:val="22"/>
        </w:rPr>
        <w:t>այսուհետ</w:t>
      </w:r>
      <w:r w:rsidRPr="008660B0">
        <w:rPr>
          <w:rFonts w:ascii="GHEA Grapalat" w:hAnsi="GHEA Grapalat"/>
          <w:szCs w:val="22"/>
          <w:lang w:val="af-ZA"/>
        </w:rPr>
        <w:t xml:space="preserve">` </w:t>
      </w:r>
      <w:r w:rsidRPr="008660B0">
        <w:rPr>
          <w:rFonts w:ascii="GHEA Grapalat" w:hAnsi="GHEA Grapalat"/>
          <w:szCs w:val="22"/>
        </w:rPr>
        <w:t>օրենք</w:t>
      </w:r>
      <w:r w:rsidRPr="008660B0">
        <w:rPr>
          <w:rFonts w:ascii="GHEA Grapalat" w:hAnsi="GHEA Grapalat"/>
          <w:szCs w:val="22"/>
          <w:lang w:val="af-ZA"/>
        </w:rPr>
        <w:t xml:space="preserve">) նախագծի </w:t>
      </w:r>
      <w:r w:rsidRPr="008660B0">
        <w:rPr>
          <w:rFonts w:ascii="GHEA Grapalat" w:hAnsi="GHEA Grapalat"/>
          <w:szCs w:val="22"/>
        </w:rPr>
        <w:t>ընդունման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արդյունքում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շրջակա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միջավայրի</w:t>
      </w:r>
      <w:r w:rsidRPr="008660B0">
        <w:rPr>
          <w:rFonts w:ascii="GHEA Grapalat" w:hAnsi="GHEA Grapalat"/>
          <w:szCs w:val="22"/>
          <w:lang w:val="af-ZA"/>
        </w:rPr>
        <w:t xml:space="preserve"> o</w:t>
      </w:r>
      <w:r w:rsidRPr="008660B0">
        <w:rPr>
          <w:rFonts w:ascii="GHEA Grapalat" w:hAnsi="GHEA Grapalat"/>
          <w:szCs w:val="22"/>
        </w:rPr>
        <w:t>բյեկտների</w:t>
      </w:r>
      <w:r w:rsidRPr="008660B0">
        <w:rPr>
          <w:rFonts w:ascii="GHEA Grapalat" w:hAnsi="GHEA Grapalat"/>
          <w:szCs w:val="22"/>
          <w:lang w:val="af-ZA"/>
        </w:rPr>
        <w:t xml:space="preserve">` </w:t>
      </w:r>
      <w:r w:rsidRPr="008660B0">
        <w:rPr>
          <w:rFonts w:ascii="GHEA Grapalat" w:hAnsi="GHEA Grapalat"/>
          <w:szCs w:val="22"/>
        </w:rPr>
        <w:t>մթնոլորտի</w:t>
      </w:r>
      <w:r w:rsidRPr="008660B0">
        <w:rPr>
          <w:rFonts w:ascii="GHEA Grapalat" w:hAnsi="GHEA Grapalat"/>
          <w:szCs w:val="22"/>
          <w:lang w:val="af-ZA"/>
        </w:rPr>
        <w:t xml:space="preserve">, </w:t>
      </w:r>
      <w:r w:rsidRPr="008660B0">
        <w:rPr>
          <w:rFonts w:ascii="GHEA Grapalat" w:hAnsi="GHEA Grapalat"/>
          <w:szCs w:val="22"/>
        </w:rPr>
        <w:t>հողի</w:t>
      </w:r>
      <w:r w:rsidRPr="008660B0">
        <w:rPr>
          <w:rFonts w:ascii="GHEA Grapalat" w:hAnsi="GHEA Grapalat"/>
          <w:szCs w:val="22"/>
          <w:lang w:val="af-ZA"/>
        </w:rPr>
        <w:t xml:space="preserve">, </w:t>
      </w:r>
      <w:r w:rsidRPr="008660B0">
        <w:rPr>
          <w:rFonts w:ascii="GHEA Grapalat" w:hAnsi="GHEA Grapalat"/>
          <w:szCs w:val="22"/>
        </w:rPr>
        <w:t>ջրային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ռեսուրս</w:t>
      </w:r>
      <w:r w:rsidRPr="008660B0">
        <w:rPr>
          <w:rFonts w:ascii="GHEA Grapalat" w:hAnsi="GHEA Grapalat"/>
          <w:szCs w:val="22"/>
          <w:lang w:val="ru-RU"/>
        </w:rPr>
        <w:t>ների</w:t>
      </w:r>
      <w:r w:rsidRPr="008660B0">
        <w:rPr>
          <w:rFonts w:ascii="GHEA Grapalat" w:hAnsi="GHEA Grapalat"/>
          <w:szCs w:val="22"/>
          <w:lang w:val="af-ZA"/>
        </w:rPr>
        <w:t xml:space="preserve">, </w:t>
      </w:r>
      <w:r w:rsidRPr="008660B0">
        <w:rPr>
          <w:rFonts w:ascii="GHEA Grapalat" w:hAnsi="GHEA Grapalat"/>
          <w:szCs w:val="22"/>
        </w:rPr>
        <w:t>ընդերքի</w:t>
      </w:r>
      <w:r w:rsidRPr="008660B0">
        <w:rPr>
          <w:rFonts w:ascii="GHEA Grapalat" w:hAnsi="GHEA Grapalat"/>
          <w:szCs w:val="22"/>
          <w:lang w:val="af-ZA"/>
        </w:rPr>
        <w:t xml:space="preserve">, </w:t>
      </w:r>
      <w:r w:rsidRPr="008660B0">
        <w:rPr>
          <w:rFonts w:ascii="GHEA Grapalat" w:hAnsi="GHEA Grapalat"/>
          <w:szCs w:val="22"/>
        </w:rPr>
        <w:t>բու</w:t>
      </w:r>
      <w:r w:rsidRPr="008660B0">
        <w:rPr>
          <w:rFonts w:ascii="GHEA Grapalat" w:hAnsi="GHEA Grapalat"/>
          <w:szCs w:val="22"/>
          <w:lang w:val="af-ZA"/>
        </w:rPr>
        <w:t>u</w:t>
      </w:r>
      <w:r w:rsidRPr="008660B0">
        <w:rPr>
          <w:rFonts w:ascii="GHEA Grapalat" w:hAnsi="GHEA Grapalat"/>
          <w:szCs w:val="22"/>
        </w:rPr>
        <w:t>ական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և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կենդանական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աշխարհի</w:t>
      </w:r>
      <w:r w:rsidRPr="008660B0">
        <w:rPr>
          <w:rFonts w:ascii="GHEA Grapalat" w:hAnsi="GHEA Grapalat"/>
          <w:szCs w:val="22"/>
          <w:lang w:val="af-ZA"/>
        </w:rPr>
        <w:t xml:space="preserve">, </w:t>
      </w:r>
      <w:r w:rsidRPr="008660B0">
        <w:rPr>
          <w:rFonts w:ascii="GHEA Grapalat" w:hAnsi="GHEA Grapalat"/>
          <w:szCs w:val="22"/>
        </w:rPr>
        <w:t>հատուկ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պահպանվող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տարածքների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վրա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բացասական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հետևանքներ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չեն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առաջանա</w:t>
      </w:r>
      <w:r w:rsidRPr="008660B0">
        <w:rPr>
          <w:rFonts w:ascii="GHEA Grapalat" w:hAnsi="GHEA Grapalat"/>
          <w:szCs w:val="22"/>
          <w:lang w:val="af-ZA"/>
        </w:rPr>
        <w:t>:</w:t>
      </w:r>
    </w:p>
    <w:p w:rsidR="008660B0" w:rsidRPr="008660B0" w:rsidRDefault="008660B0" w:rsidP="008660B0">
      <w:pPr>
        <w:pStyle w:val="norm"/>
        <w:spacing w:line="276" w:lineRule="auto"/>
        <w:ind w:left="284" w:firstLine="422"/>
        <w:rPr>
          <w:rFonts w:ascii="GHEA Grapalat" w:hAnsi="GHEA Grapalat"/>
          <w:szCs w:val="22"/>
          <w:lang w:val="af-ZA"/>
        </w:rPr>
      </w:pPr>
      <w:r w:rsidRPr="008660B0">
        <w:rPr>
          <w:rFonts w:ascii="GHEA Grapalat" w:hAnsi="GHEA Grapalat"/>
          <w:szCs w:val="22"/>
          <w:lang w:val="af-ZA"/>
        </w:rPr>
        <w:t xml:space="preserve"> 2. </w:t>
      </w:r>
      <w:r w:rsidRPr="008660B0">
        <w:rPr>
          <w:rFonts w:ascii="GHEA Grapalat" w:hAnsi="GHEA Grapalat"/>
          <w:szCs w:val="22"/>
        </w:rPr>
        <w:t>Օրենքի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նախագծի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szCs w:val="22"/>
        </w:rPr>
        <w:t>չընդունման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szCs w:val="22"/>
        </w:rPr>
        <w:t>դեպքում</w:t>
      </w:r>
      <w:r w:rsidRPr="008660B0">
        <w:rPr>
          <w:rFonts w:ascii="GHEA Grapalat" w:hAnsi="GHEA Grapalat" w:cs="Sylfaen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շրջակա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միջավայրի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8660B0">
        <w:rPr>
          <w:rFonts w:ascii="GHEA Grapalat" w:hAnsi="GHEA Grapalat"/>
          <w:szCs w:val="22"/>
          <w:lang w:val="af-ZA"/>
        </w:rPr>
        <w:t>o</w:t>
      </w:r>
      <w:r w:rsidRPr="008660B0">
        <w:rPr>
          <w:rFonts w:ascii="GHEA Grapalat" w:hAnsi="GHEA Grapalat"/>
          <w:szCs w:val="22"/>
        </w:rPr>
        <w:t>բյեկտների</w:t>
      </w:r>
      <w:r w:rsidRPr="008660B0">
        <w:rPr>
          <w:rFonts w:ascii="GHEA Grapalat" w:hAnsi="GHEA Grapalat"/>
          <w:szCs w:val="22"/>
          <w:lang w:val="af-ZA"/>
        </w:rPr>
        <w:t xml:space="preserve">  </w:t>
      </w:r>
      <w:r w:rsidRPr="008660B0">
        <w:rPr>
          <w:rFonts w:ascii="GHEA Grapalat" w:hAnsi="GHEA Grapalat"/>
          <w:szCs w:val="22"/>
        </w:rPr>
        <w:t>վրա</w:t>
      </w:r>
      <w:proofErr w:type="gramEnd"/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բացասական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հետևանքներ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չեն</w:t>
      </w:r>
      <w:r w:rsidRPr="008660B0">
        <w:rPr>
          <w:rFonts w:ascii="GHEA Grapalat" w:hAnsi="GHEA Grapalat"/>
          <w:szCs w:val="22"/>
          <w:lang w:val="af-ZA"/>
        </w:rPr>
        <w:t xml:space="preserve"> </w:t>
      </w:r>
      <w:r w:rsidRPr="008660B0">
        <w:rPr>
          <w:rFonts w:ascii="GHEA Grapalat" w:hAnsi="GHEA Grapalat"/>
          <w:szCs w:val="22"/>
        </w:rPr>
        <w:t>առաջանա</w:t>
      </w:r>
      <w:r w:rsidRPr="008660B0">
        <w:rPr>
          <w:rFonts w:ascii="GHEA Grapalat" w:hAnsi="GHEA Grapalat"/>
          <w:szCs w:val="22"/>
          <w:lang w:val="af-ZA"/>
        </w:rPr>
        <w:t>:</w:t>
      </w:r>
    </w:p>
    <w:p w:rsidR="008660B0" w:rsidRPr="008660B0" w:rsidRDefault="008660B0" w:rsidP="008660B0">
      <w:pPr>
        <w:tabs>
          <w:tab w:val="left" w:pos="10206"/>
        </w:tabs>
        <w:spacing w:line="276" w:lineRule="auto"/>
        <w:ind w:left="284" w:firstLine="422"/>
        <w:rPr>
          <w:rFonts w:ascii="GHEA Grapalat" w:hAnsi="GHEA Grapalat"/>
          <w:lang w:val="af-ZA"/>
        </w:rPr>
      </w:pPr>
      <w:r w:rsidRPr="008660B0">
        <w:rPr>
          <w:rFonts w:ascii="GHEA Grapalat" w:hAnsi="GHEA Grapalat"/>
          <w:lang w:val="af-ZA"/>
        </w:rPr>
        <w:t xml:space="preserve"> 3. </w:t>
      </w:r>
      <w:proofErr w:type="gramStart"/>
      <w:r w:rsidRPr="008660B0">
        <w:rPr>
          <w:rFonts w:ascii="GHEA Grapalat" w:hAnsi="GHEA Grapalat"/>
        </w:rPr>
        <w:t>Օրենքի</w:t>
      </w:r>
      <w:r w:rsidRPr="008660B0">
        <w:rPr>
          <w:rFonts w:ascii="GHEA Grapalat" w:hAnsi="GHEA Grapalat"/>
          <w:lang w:val="af-ZA"/>
        </w:rPr>
        <w:t xml:space="preserve">  </w:t>
      </w:r>
      <w:r w:rsidRPr="008660B0">
        <w:rPr>
          <w:rFonts w:ascii="GHEA Grapalat" w:hAnsi="GHEA Grapalat"/>
        </w:rPr>
        <w:t>նախագիծը</w:t>
      </w:r>
      <w:proofErr w:type="gramEnd"/>
      <w:r w:rsidRPr="008660B0">
        <w:rPr>
          <w:rFonts w:ascii="GHEA Grapalat" w:hAnsi="GHEA Grapalat"/>
          <w:lang w:val="af-ZA"/>
        </w:rPr>
        <w:t xml:space="preserve">   </w:t>
      </w:r>
      <w:r w:rsidRPr="008660B0">
        <w:rPr>
          <w:rFonts w:ascii="GHEA Grapalat" w:hAnsi="GHEA Grapalat"/>
        </w:rPr>
        <w:t>բնապահպանության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ոլորտին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չի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առնչվում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և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այդ</w:t>
      </w:r>
      <w:r w:rsidRPr="008660B0">
        <w:rPr>
          <w:rFonts w:ascii="GHEA Grapalat" w:hAnsi="GHEA Grapalat"/>
          <w:lang w:val="af-ZA"/>
        </w:rPr>
        <w:t xml:space="preserve">  </w:t>
      </w:r>
      <w:r w:rsidRPr="008660B0">
        <w:rPr>
          <w:rFonts w:ascii="GHEA Grapalat" w:hAnsi="GHEA Grapalat"/>
        </w:rPr>
        <w:t>ոլորտը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կանոնակարգող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իրավական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ակտերով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ամրագրված</w:t>
      </w:r>
      <w:r w:rsidRPr="008660B0">
        <w:rPr>
          <w:rFonts w:ascii="GHEA Grapalat" w:hAnsi="GHEA Grapalat"/>
          <w:lang w:val="af-ZA"/>
        </w:rPr>
        <w:t xml:space="preserve"> u</w:t>
      </w:r>
      <w:r w:rsidRPr="008660B0">
        <w:rPr>
          <w:rFonts w:ascii="GHEA Grapalat" w:hAnsi="GHEA Grapalat"/>
        </w:rPr>
        <w:t>կզբունքներին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և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պահանջներին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չի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հակասում</w:t>
      </w:r>
      <w:r w:rsidRPr="008660B0">
        <w:rPr>
          <w:rFonts w:ascii="GHEA Grapalat" w:hAnsi="GHEA Grapalat"/>
          <w:lang w:val="af-ZA"/>
        </w:rPr>
        <w:t xml:space="preserve">: </w:t>
      </w:r>
    </w:p>
    <w:p w:rsidR="008660B0" w:rsidRPr="008660B0" w:rsidRDefault="008660B0" w:rsidP="008660B0">
      <w:pPr>
        <w:pStyle w:val="ListParagraph"/>
        <w:spacing w:line="276" w:lineRule="auto"/>
        <w:ind w:left="0" w:firstLine="720"/>
        <w:rPr>
          <w:rFonts w:ascii="GHEA Grapalat" w:hAnsi="GHEA Grapalat" w:cs="Sylfaen"/>
        </w:rPr>
      </w:pP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Օրենքի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կիրարկման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արդյունքում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բնապահպանության</w:t>
      </w:r>
      <w:r w:rsidRPr="008660B0">
        <w:rPr>
          <w:rFonts w:ascii="GHEA Grapalat" w:hAnsi="GHEA Grapalat"/>
          <w:lang w:val="af-ZA"/>
        </w:rPr>
        <w:t xml:space="preserve"> </w:t>
      </w:r>
      <w:proofErr w:type="gramStart"/>
      <w:r w:rsidRPr="008660B0">
        <w:rPr>
          <w:rFonts w:ascii="GHEA Grapalat" w:hAnsi="GHEA Grapalat"/>
        </w:rPr>
        <w:t>բնագավառում</w:t>
      </w:r>
      <w:r w:rsidRPr="008660B0">
        <w:rPr>
          <w:rFonts w:ascii="GHEA Grapalat" w:hAnsi="GHEA Grapalat"/>
          <w:lang w:val="af-ZA"/>
        </w:rPr>
        <w:t xml:space="preserve">  </w:t>
      </w:r>
      <w:r w:rsidRPr="008660B0">
        <w:rPr>
          <w:rFonts w:ascii="GHEA Grapalat" w:hAnsi="GHEA Grapalat" w:cs="Sylfaen"/>
        </w:rPr>
        <w:t>կանխա</w:t>
      </w:r>
      <w:r w:rsidRPr="008660B0">
        <w:rPr>
          <w:rFonts w:ascii="GHEA Grapalat" w:hAnsi="GHEA Grapalat" w:cs="Sylfaen"/>
          <w:lang w:val="af-ZA"/>
        </w:rPr>
        <w:softHyphen/>
      </w:r>
      <w:r w:rsidRPr="008660B0">
        <w:rPr>
          <w:rFonts w:ascii="GHEA Grapalat" w:hAnsi="GHEA Grapalat" w:cs="Sylfaen"/>
        </w:rPr>
        <w:t>տե</w:t>
      </w:r>
      <w:r w:rsidRPr="008660B0">
        <w:rPr>
          <w:rFonts w:ascii="GHEA Grapalat" w:hAnsi="GHEA Grapalat"/>
          <w:lang w:val="af-ZA"/>
        </w:rPr>
        <w:t>u</w:t>
      </w:r>
      <w:r w:rsidRPr="008660B0">
        <w:rPr>
          <w:rFonts w:ascii="GHEA Grapalat" w:hAnsi="GHEA Grapalat" w:cs="Sylfaen"/>
        </w:rPr>
        <w:t>վող</w:t>
      </w:r>
      <w:proofErr w:type="gramEnd"/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հետևանքների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գնահատման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և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վարվող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քաղաքականության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համեմատական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վիճակագրական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 w:cs="Sylfaen"/>
        </w:rPr>
        <w:t>վերլուծություններ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կատարելու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անհրաժեշտությունը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բացակայում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է:</w:t>
      </w:r>
    </w:p>
    <w:p w:rsidR="008660B0" w:rsidRDefault="008660B0" w:rsidP="008660B0">
      <w:pPr>
        <w:jc w:val="center"/>
        <w:rPr>
          <w:rFonts w:ascii="GHEA Grapalat" w:hAnsi="GHEA Grapalat" w:cs="Sylfaen"/>
          <w:b/>
          <w:caps/>
        </w:rPr>
      </w:pPr>
    </w:p>
    <w:p w:rsidR="008660B0" w:rsidRPr="008660B0" w:rsidRDefault="008660B0" w:rsidP="008660B0">
      <w:pPr>
        <w:jc w:val="center"/>
        <w:rPr>
          <w:rFonts w:ascii="GHEA Grapalat" w:hAnsi="GHEA Grapalat" w:cs="Sylfaen"/>
          <w:b/>
          <w:caps/>
        </w:rPr>
      </w:pPr>
      <w:r w:rsidRPr="008660B0">
        <w:rPr>
          <w:rFonts w:ascii="GHEA Grapalat" w:hAnsi="GHEA Grapalat" w:cs="Sylfaen"/>
          <w:b/>
          <w:caps/>
        </w:rPr>
        <w:lastRenderedPageBreak/>
        <w:t>եզրակացություն</w:t>
      </w:r>
    </w:p>
    <w:p w:rsidR="008660B0" w:rsidRPr="008660B0" w:rsidRDefault="008660B0" w:rsidP="008660B0">
      <w:pPr>
        <w:jc w:val="center"/>
        <w:rPr>
          <w:rFonts w:ascii="GHEA Grapalat" w:hAnsi="GHEA Grapalat" w:cs="Sylfaen"/>
          <w:b/>
        </w:rPr>
      </w:pPr>
      <w:r w:rsidRPr="008660B0">
        <w:rPr>
          <w:rFonts w:ascii="GHEA Grapalat" w:hAnsi="GHEA Grapalat" w:cs="Sylfaen"/>
          <w:b/>
        </w:rPr>
        <w:t>«Արտոնագրային վճարների մասին» Հայաստանի Հանրապետության օրենքում փոփոխություններ և լրացումներ կատարելու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8660B0" w:rsidRPr="008660B0" w:rsidRDefault="008660B0" w:rsidP="008660B0">
      <w:pPr>
        <w:spacing w:before="120" w:after="120" w:line="360" w:lineRule="auto"/>
        <w:ind w:firstLine="562"/>
        <w:contextualSpacing/>
        <w:rPr>
          <w:rFonts w:ascii="GHEA Grapalat" w:hAnsi="GHEA Grapalat" w:cs="Sylfaen"/>
        </w:rPr>
      </w:pPr>
    </w:p>
    <w:p w:rsidR="008660B0" w:rsidRPr="008660B0" w:rsidRDefault="008660B0" w:rsidP="008660B0">
      <w:pPr>
        <w:spacing w:before="120" w:after="120" w:line="276" w:lineRule="auto"/>
        <w:ind w:firstLine="720"/>
        <w:contextualSpacing/>
        <w:rPr>
          <w:rFonts w:ascii="GHEA Grapalat" w:hAnsi="GHEA Grapalat" w:cs="Sylfaen"/>
        </w:rPr>
      </w:pPr>
      <w:r w:rsidRPr="008660B0">
        <w:rPr>
          <w:rFonts w:ascii="GHEA Grapalat" w:hAnsi="GHEA Grapalat" w:cs="Sylfaen"/>
        </w:rPr>
        <w:t xml:space="preserve">«Արտոնագրային վճարների մասին» </w:t>
      </w:r>
      <w:r w:rsidRPr="008660B0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8660B0">
        <w:rPr>
          <w:rFonts w:ascii="GHEA Grapalat" w:hAnsi="GHEA Grapalat" w:cs="Sylfaen"/>
        </w:rPr>
        <w:t xml:space="preserve">օրենքում փոփոխություններ և լրացում կատարելու մասին» </w:t>
      </w:r>
      <w:r w:rsidRPr="008660B0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8660B0">
        <w:rPr>
          <w:rFonts w:ascii="GHEA Grapalat" w:hAnsi="GHEA Grapalat" w:cs="Sylfaen"/>
        </w:rPr>
        <w:t>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8660B0" w:rsidRPr="008660B0" w:rsidRDefault="008660B0" w:rsidP="008660B0">
      <w:pPr>
        <w:pStyle w:val="ListParagraph"/>
        <w:spacing w:line="276" w:lineRule="auto"/>
        <w:ind w:left="0" w:firstLine="720"/>
        <w:rPr>
          <w:rFonts w:ascii="GHEA Grapalat" w:hAnsi="GHEA Grapalat" w:cs="Sylfaen"/>
          <w:i/>
        </w:rPr>
      </w:pPr>
      <w:r w:rsidRPr="008660B0">
        <w:rPr>
          <w:rFonts w:ascii="GHEA Grapalat" w:hAnsi="GHEA Grapalat" w:cs="Sylfaen"/>
        </w:rPr>
        <w:t xml:space="preserve">Գնահատման նախնական փուլում պարզ է դարձել, որ Նախագծի ընդունման դեպքում, դրա կիրարկման արդյունքում գործարար և ներդրումային միջավայրի վրա նախատեսվում է </w:t>
      </w:r>
      <w:r w:rsidRPr="008660B0">
        <w:rPr>
          <w:rFonts w:ascii="GHEA Grapalat" w:hAnsi="GHEA Grapalat" w:cs="Sylfaen"/>
          <w:b/>
          <w:i/>
        </w:rPr>
        <w:t xml:space="preserve">դրական </w:t>
      </w:r>
      <w:r w:rsidRPr="008660B0">
        <w:rPr>
          <w:rFonts w:ascii="GHEA Grapalat" w:hAnsi="GHEA Grapalat" w:cs="Sylfaen"/>
        </w:rPr>
        <w:t>ազդեցություն</w:t>
      </w:r>
      <w:r w:rsidRPr="008660B0">
        <w:rPr>
          <w:rFonts w:ascii="GHEA Grapalat" w:hAnsi="GHEA Grapalat" w:cs="Sylfaen"/>
          <w:lang w:val="af-ZA"/>
        </w:rPr>
        <w:t>:</w:t>
      </w:r>
    </w:p>
    <w:p w:rsidR="008660B0" w:rsidRPr="008660B0" w:rsidRDefault="008660B0" w:rsidP="008660B0">
      <w:pPr>
        <w:pStyle w:val="ListParagraph"/>
        <w:spacing w:line="276" w:lineRule="auto"/>
        <w:ind w:left="0" w:firstLine="720"/>
        <w:rPr>
          <w:rFonts w:ascii="GHEA Grapalat" w:hAnsi="GHEA Grapalat"/>
          <w:i/>
          <w:lang w:val="af-ZA"/>
        </w:rPr>
      </w:pPr>
      <w:r w:rsidRPr="008660B0">
        <w:rPr>
          <w:rFonts w:ascii="GHEA Grapalat" w:hAnsi="GHEA Grapalat" w:cs="Sylfaen"/>
          <w:i/>
          <w:lang w:val="hy-AM"/>
        </w:rPr>
        <w:t>Նախագծ</w:t>
      </w:r>
      <w:r w:rsidRPr="008660B0">
        <w:rPr>
          <w:rFonts w:ascii="GHEA Grapalat" w:hAnsi="GHEA Grapalat" w:cs="Sylfaen"/>
          <w:i/>
        </w:rPr>
        <w:t xml:space="preserve">ով նախատեսվում է </w:t>
      </w:r>
      <w:r w:rsidRPr="008660B0">
        <w:rPr>
          <w:rFonts w:ascii="GHEA Grapalat" w:hAnsi="GHEA Grapalat" w:cs="Sylfaen"/>
          <w:i/>
          <w:lang w:val="af-ZA"/>
        </w:rPr>
        <w:t xml:space="preserve">Հայաստանի Հանրապետության տարածքում ստոմատոլոգիական և ատամնատեխնիկական </w:t>
      </w:r>
      <w:r w:rsidRPr="008660B0">
        <w:rPr>
          <w:rFonts w:ascii="GHEA Grapalat" w:hAnsi="GHEA Grapalat" w:cs="Sylfaen"/>
          <w:i/>
          <w:lang w:val="fr-FR"/>
        </w:rPr>
        <w:t>գործունեություն իրականացնելու համար նախատեսված հարկվող բազային հարկային արտոնագրային վճարների</w:t>
      </w:r>
      <w:r w:rsidRPr="008660B0">
        <w:rPr>
          <w:rFonts w:ascii="GHEA Grapalat" w:hAnsi="GHEA Grapalat" w:cs="Sylfaen"/>
          <w:i/>
        </w:rPr>
        <w:t xml:space="preserve"> դրույքաչափերի </w:t>
      </w:r>
      <w:r w:rsidRPr="008660B0">
        <w:rPr>
          <w:rFonts w:ascii="GHEA Grapalat" w:hAnsi="GHEA Grapalat" w:cs="Sylfaen"/>
          <w:i/>
          <w:lang w:val="fr-FR"/>
        </w:rPr>
        <w:t xml:space="preserve"> </w:t>
      </w:r>
      <w:r w:rsidRPr="008660B0">
        <w:rPr>
          <w:rFonts w:ascii="GHEA Grapalat" w:hAnsi="GHEA Grapalat"/>
          <w:i/>
          <w:lang w:val="hy-AM"/>
        </w:rPr>
        <w:t>նվազեց</w:t>
      </w:r>
      <w:r w:rsidRPr="008660B0">
        <w:rPr>
          <w:rFonts w:ascii="GHEA Grapalat" w:hAnsi="GHEA Grapalat"/>
          <w:i/>
        </w:rPr>
        <w:t>ում, ինչը կնպաստի ոլորտում գործող ընկերությունների համար ֆինանսական ծախսերի նվազեցմանը</w:t>
      </w:r>
      <w:r w:rsidRPr="008660B0">
        <w:rPr>
          <w:rFonts w:ascii="GHEA Grapalat" w:hAnsi="GHEA Grapalat"/>
          <w:i/>
          <w:lang w:val="af-ZA"/>
        </w:rPr>
        <w:t>:</w:t>
      </w:r>
    </w:p>
    <w:p w:rsidR="008660B0" w:rsidRDefault="008660B0" w:rsidP="008660B0">
      <w:pPr>
        <w:jc w:val="center"/>
        <w:rPr>
          <w:rFonts w:ascii="GHEA Grapalat" w:hAnsi="GHEA Grapalat"/>
          <w:b/>
        </w:rPr>
      </w:pPr>
    </w:p>
    <w:p w:rsidR="008660B0" w:rsidRDefault="008660B0" w:rsidP="008660B0">
      <w:pPr>
        <w:jc w:val="center"/>
        <w:rPr>
          <w:rFonts w:ascii="GHEA Grapalat" w:hAnsi="GHEA Grapalat"/>
          <w:b/>
        </w:rPr>
      </w:pPr>
    </w:p>
    <w:p w:rsidR="008660B0" w:rsidRDefault="008660B0" w:rsidP="008660B0">
      <w:pPr>
        <w:jc w:val="center"/>
        <w:rPr>
          <w:rFonts w:ascii="GHEA Grapalat" w:hAnsi="GHEA Grapalat"/>
          <w:b/>
        </w:rPr>
      </w:pPr>
    </w:p>
    <w:p w:rsidR="008660B0" w:rsidRPr="008660B0" w:rsidRDefault="008660B0" w:rsidP="008660B0">
      <w:pPr>
        <w:jc w:val="center"/>
        <w:rPr>
          <w:rFonts w:ascii="GHEA Grapalat" w:hAnsi="GHEA Grapalat"/>
          <w:b/>
        </w:rPr>
      </w:pPr>
      <w:r w:rsidRPr="008660B0">
        <w:rPr>
          <w:rFonts w:ascii="GHEA Grapalat" w:hAnsi="GHEA Grapalat"/>
          <w:b/>
        </w:rPr>
        <w:t>ԵԶՐԱԿԱՑՈՒԹՅՈՒՆ</w:t>
      </w:r>
    </w:p>
    <w:p w:rsidR="008660B0" w:rsidRPr="008660B0" w:rsidRDefault="008660B0" w:rsidP="008660B0">
      <w:pPr>
        <w:jc w:val="center"/>
        <w:rPr>
          <w:rFonts w:ascii="GHEA Grapalat" w:hAnsi="GHEA Grapalat"/>
          <w:b/>
        </w:rPr>
      </w:pPr>
      <w:r w:rsidRPr="008660B0">
        <w:rPr>
          <w:rFonts w:ascii="GHEA Grapalat" w:hAnsi="GHEA Grapalat"/>
          <w:b/>
        </w:rPr>
        <w:t xml:space="preserve">«Արտոնագրային վճարների մասին» Հայաստանի Հանրապետության օրենքում փոփոխություններ և լրացում կատարելու մասին» Հայաստանի </w:t>
      </w:r>
      <w:proofErr w:type="gramStart"/>
      <w:r w:rsidRPr="008660B0">
        <w:rPr>
          <w:rFonts w:ascii="GHEA Grapalat" w:hAnsi="GHEA Grapalat"/>
          <w:b/>
        </w:rPr>
        <w:t>Հանրապետության  օրենքի</w:t>
      </w:r>
      <w:proofErr w:type="gramEnd"/>
      <w:r w:rsidRPr="008660B0">
        <w:rPr>
          <w:rFonts w:ascii="GHEA Grapalat" w:hAnsi="GHEA Grapalat"/>
          <w:b/>
        </w:rPr>
        <w:t xml:space="preserve"> նախագծի </w:t>
      </w:r>
      <w:r w:rsidRPr="008660B0">
        <w:rPr>
          <w:rFonts w:ascii="GHEA Grapalat" w:hAnsi="GHEA Grapalat" w:cs="Sylfaen"/>
          <w:b/>
        </w:rPr>
        <w:t xml:space="preserve"> </w:t>
      </w:r>
      <w:r w:rsidRPr="008660B0">
        <w:rPr>
          <w:rFonts w:ascii="GHEA Grapalat" w:hAnsi="GHEA Grapalat"/>
          <w:b/>
        </w:rPr>
        <w:t>մրցակցության բնագավառում կարգավորման ազդեցության գնահատման</w:t>
      </w:r>
    </w:p>
    <w:p w:rsidR="008660B0" w:rsidRPr="008660B0" w:rsidRDefault="008660B0" w:rsidP="008660B0">
      <w:pPr>
        <w:jc w:val="center"/>
        <w:rPr>
          <w:rFonts w:ascii="GHEA Grapalat" w:hAnsi="GHEA Grapalat"/>
          <w:b/>
          <w:lang w:val="af-ZA"/>
        </w:rPr>
      </w:pPr>
    </w:p>
    <w:p w:rsidR="008660B0" w:rsidRPr="008660B0" w:rsidRDefault="008660B0" w:rsidP="008660B0">
      <w:pPr>
        <w:pStyle w:val="BodyText"/>
        <w:spacing w:line="276" w:lineRule="auto"/>
        <w:ind w:firstLine="720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8660B0">
        <w:rPr>
          <w:rFonts w:ascii="GHEA Grapalat" w:hAnsi="GHEA Grapalat"/>
          <w:sz w:val="22"/>
          <w:szCs w:val="22"/>
          <w:lang w:val="af-ZA"/>
        </w:rPr>
        <w:t>«</w:t>
      </w:r>
      <w:r w:rsidRPr="008660B0">
        <w:rPr>
          <w:rFonts w:ascii="GHEA Grapalat" w:hAnsi="GHEA Grapalat"/>
          <w:sz w:val="22"/>
          <w:szCs w:val="22"/>
        </w:rPr>
        <w:t>Արտոնագրային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վճարների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մասին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8660B0">
        <w:rPr>
          <w:rFonts w:ascii="GHEA Grapalat" w:hAnsi="GHEA Grapalat"/>
          <w:sz w:val="22"/>
          <w:szCs w:val="22"/>
        </w:rPr>
        <w:t>Հայաստանի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Հանրապետության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օրենքում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փոփոխություններ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և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լրացում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կատարելու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մասին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8660B0">
        <w:rPr>
          <w:rFonts w:ascii="GHEA Grapalat" w:hAnsi="GHEA Grapalat"/>
          <w:sz w:val="22"/>
          <w:szCs w:val="22"/>
        </w:rPr>
        <w:t>Հայաստանի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Հանրապետության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8660B0">
        <w:rPr>
          <w:rFonts w:ascii="GHEA Grapalat" w:hAnsi="GHEA Grapalat"/>
          <w:sz w:val="22"/>
          <w:szCs w:val="22"/>
        </w:rPr>
        <w:t>օրենքի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sz w:val="22"/>
          <w:szCs w:val="22"/>
          <w:lang w:val="hy-AM"/>
        </w:rPr>
        <w:t>նախագծ</w:t>
      </w:r>
      <w:r w:rsidRPr="008660B0">
        <w:rPr>
          <w:rFonts w:ascii="GHEA Grapalat" w:hAnsi="GHEA Grapalat" w:cs="Sylfaen"/>
          <w:sz w:val="22"/>
          <w:szCs w:val="22"/>
        </w:rPr>
        <w:t>ի</w:t>
      </w:r>
      <w:r w:rsidRPr="008660B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  <w:lang w:val="af-ZA"/>
        </w:rPr>
        <w:t>(</w:t>
      </w:r>
      <w:r w:rsidRPr="008660B0">
        <w:rPr>
          <w:rFonts w:ascii="GHEA Grapalat" w:hAnsi="GHEA Grapalat"/>
          <w:sz w:val="22"/>
          <w:szCs w:val="22"/>
        </w:rPr>
        <w:t>այսուհետ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8660B0">
        <w:rPr>
          <w:rFonts w:ascii="GHEA Grapalat" w:hAnsi="GHEA Grapalat"/>
          <w:sz w:val="22"/>
          <w:szCs w:val="22"/>
        </w:rPr>
        <w:t>Նախագ</w:t>
      </w:r>
      <w:r w:rsidRPr="008660B0">
        <w:rPr>
          <w:rFonts w:ascii="GHEA Grapalat" w:hAnsi="GHEA Grapalat"/>
          <w:sz w:val="22"/>
          <w:szCs w:val="22"/>
          <w:lang w:val="ru-RU"/>
        </w:rPr>
        <w:t>իծ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8660B0">
        <w:rPr>
          <w:rFonts w:ascii="GHEA Grapalat" w:hAnsi="GHEA Grapalat"/>
          <w:sz w:val="22"/>
          <w:szCs w:val="22"/>
        </w:rPr>
        <w:t>ընդունումը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պայմանավորված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/>
          <w:sz w:val="22"/>
          <w:szCs w:val="22"/>
        </w:rPr>
        <w:t>է</w:t>
      </w:r>
      <w:r w:rsidRPr="008660B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660B0">
        <w:rPr>
          <w:rFonts w:ascii="GHEA Grapalat" w:hAnsi="GHEA Grapalat" w:cs="Sylfaen"/>
          <w:sz w:val="22"/>
          <w:szCs w:val="22"/>
          <w:lang w:val="fr-FR"/>
        </w:rPr>
        <w:t xml:space="preserve">ատամնաբուժական և ատամնատեխնիկական գործունեության հարկման, ոլորտում առավել բարենպաստ միջավայրի ձևավորման, կարգավորման և մի շարք հիմնախնդիրների լուծման անհրաժեշտությամբ: </w:t>
      </w:r>
    </w:p>
    <w:p w:rsidR="008660B0" w:rsidRPr="008660B0" w:rsidRDefault="008660B0" w:rsidP="008660B0">
      <w:pPr>
        <w:spacing w:after="0" w:line="276" w:lineRule="auto"/>
        <w:ind w:firstLine="720"/>
        <w:outlineLvl w:val="2"/>
        <w:rPr>
          <w:rFonts w:ascii="GHEA Grapalat" w:hAnsi="GHEA Grapalat"/>
          <w:lang w:val="fr-FR"/>
        </w:rPr>
      </w:pPr>
      <w:r w:rsidRPr="008660B0">
        <w:rPr>
          <w:rFonts w:ascii="GHEA Grapalat" w:hAnsi="GHEA Grapalat"/>
        </w:rPr>
        <w:t>Նախագծի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մրցակցության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բնագավառում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ազդեցության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գնահատման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գործընթացի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նախնական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փուլում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պարզվել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է</w:t>
      </w:r>
      <w:r w:rsidRPr="008660B0">
        <w:rPr>
          <w:rFonts w:ascii="GHEA Grapalat" w:hAnsi="GHEA Grapalat"/>
          <w:lang w:val="fr-FR"/>
        </w:rPr>
        <w:t xml:space="preserve">, </w:t>
      </w:r>
      <w:r w:rsidRPr="008660B0">
        <w:rPr>
          <w:rFonts w:ascii="GHEA Grapalat" w:hAnsi="GHEA Grapalat"/>
        </w:rPr>
        <w:t>որ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Ն</w:t>
      </w:r>
      <w:r w:rsidRPr="008660B0">
        <w:rPr>
          <w:rFonts w:ascii="GHEA Grapalat" w:eastAsia="Times New Roman" w:hAnsi="GHEA Grapalat"/>
          <w:lang w:eastAsia="ru-RU"/>
        </w:rPr>
        <w:t>ախագծով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կարգավորվող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շրջանակները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առնչվում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են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ատամնաբուժական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և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proofErr w:type="gramStart"/>
      <w:r w:rsidRPr="008660B0">
        <w:rPr>
          <w:rFonts w:ascii="GHEA Grapalat" w:eastAsia="Times New Roman" w:hAnsi="GHEA Grapalat"/>
          <w:lang w:eastAsia="ru-RU"/>
        </w:rPr>
        <w:t>ատամնատեխնիկական</w:t>
      </w:r>
      <w:r w:rsidRPr="008660B0">
        <w:rPr>
          <w:rFonts w:ascii="GHEA Grapalat" w:eastAsia="Times New Roman" w:hAnsi="GHEA Grapalat"/>
          <w:lang w:val="fr-FR" w:eastAsia="ru-RU"/>
        </w:rPr>
        <w:t xml:space="preserve">  </w:t>
      </w:r>
      <w:r w:rsidRPr="008660B0">
        <w:rPr>
          <w:rFonts w:ascii="GHEA Grapalat" w:eastAsia="Times New Roman" w:hAnsi="GHEA Grapalat"/>
          <w:lang w:eastAsia="ru-RU"/>
        </w:rPr>
        <w:t>ծառայությունների</w:t>
      </w:r>
      <w:proofErr w:type="gramEnd"/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շուկաների</w:t>
      </w:r>
      <w:r w:rsidRPr="008660B0">
        <w:rPr>
          <w:rFonts w:ascii="GHEA Grapalat" w:eastAsia="Times New Roman" w:hAnsi="GHEA Grapalat"/>
          <w:lang w:val="fr-FR" w:eastAsia="ru-RU"/>
        </w:rPr>
        <w:t xml:space="preserve"> </w:t>
      </w:r>
      <w:r w:rsidRPr="008660B0">
        <w:rPr>
          <w:rFonts w:ascii="GHEA Grapalat" w:eastAsia="Times New Roman" w:hAnsi="GHEA Grapalat"/>
          <w:lang w:eastAsia="ru-RU"/>
        </w:rPr>
        <w:t>հետ</w:t>
      </w:r>
      <w:r w:rsidRPr="008660B0">
        <w:rPr>
          <w:rFonts w:ascii="GHEA Grapalat" w:eastAsia="Times New Roman" w:hAnsi="GHEA Grapalat"/>
          <w:lang w:val="fr-FR" w:eastAsia="ru-RU"/>
        </w:rPr>
        <w:t>:</w:t>
      </w:r>
      <w:r w:rsidRPr="008660B0">
        <w:rPr>
          <w:rFonts w:ascii="GHEA Grapalat" w:hAnsi="GHEA Grapalat"/>
          <w:lang w:val="fr-FR"/>
        </w:rPr>
        <w:t xml:space="preserve"> </w:t>
      </w:r>
    </w:p>
    <w:p w:rsidR="008660B0" w:rsidRPr="008660B0" w:rsidRDefault="008660B0" w:rsidP="008660B0">
      <w:pPr>
        <w:spacing w:line="276" w:lineRule="auto"/>
        <w:ind w:firstLine="720"/>
        <w:rPr>
          <w:rFonts w:ascii="GHEA Grapalat" w:hAnsi="GHEA Grapalat"/>
          <w:lang w:val="fr-FR"/>
        </w:rPr>
      </w:pPr>
      <w:r w:rsidRPr="008660B0">
        <w:rPr>
          <w:rFonts w:ascii="GHEA Grapalat" w:hAnsi="GHEA Grapalat"/>
        </w:rPr>
        <w:t>Հիմք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ընդունելով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նախնական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փուլի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արդյունքները</w:t>
      </w:r>
      <w:r w:rsidRPr="008660B0">
        <w:rPr>
          <w:rFonts w:ascii="GHEA Grapalat" w:hAnsi="GHEA Grapalat"/>
          <w:lang w:val="fr-FR"/>
        </w:rPr>
        <w:t xml:space="preserve">` </w:t>
      </w:r>
      <w:r w:rsidRPr="008660B0">
        <w:rPr>
          <w:rFonts w:ascii="GHEA Grapalat" w:hAnsi="GHEA Grapalat"/>
        </w:rPr>
        <w:t>կարգավորման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ազդեցության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գնահատման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աշխատանքները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դադարեցվել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են</w:t>
      </w:r>
      <w:r w:rsidRPr="008660B0">
        <w:rPr>
          <w:rFonts w:ascii="GHEA Grapalat" w:hAnsi="GHEA Grapalat"/>
          <w:lang w:val="fr-FR"/>
        </w:rPr>
        <w:t xml:space="preserve">` </w:t>
      </w:r>
      <w:r w:rsidRPr="008660B0">
        <w:rPr>
          <w:rFonts w:ascii="GHEA Grapalat" w:hAnsi="GHEA Grapalat"/>
        </w:rPr>
        <w:t>արձանագրելով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  <w:lang w:val="ru-RU"/>
        </w:rPr>
        <w:t>Ն</w:t>
      </w:r>
      <w:r w:rsidRPr="008660B0">
        <w:rPr>
          <w:rFonts w:ascii="GHEA Grapalat" w:hAnsi="GHEA Grapalat"/>
        </w:rPr>
        <w:t>ախագծի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ընդունմամբ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մրցակցության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միջավայրի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վրա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  <w:i/>
        </w:rPr>
        <w:t>ազդեցություն</w:t>
      </w:r>
      <w:r w:rsidRPr="008660B0">
        <w:rPr>
          <w:rFonts w:ascii="GHEA Grapalat" w:hAnsi="GHEA Grapalat"/>
          <w:i/>
          <w:lang w:val="fr-FR"/>
        </w:rPr>
        <w:t xml:space="preserve"> </w:t>
      </w:r>
      <w:r w:rsidRPr="008660B0">
        <w:rPr>
          <w:rFonts w:ascii="GHEA Grapalat" w:hAnsi="GHEA Grapalat"/>
          <w:i/>
        </w:rPr>
        <w:t>չհայտնաբերվելու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եզրակացություն</w:t>
      </w:r>
      <w:r w:rsidRPr="008660B0">
        <w:rPr>
          <w:rFonts w:ascii="GHEA Grapalat" w:hAnsi="GHEA Grapalat"/>
          <w:lang w:val="fr-FR"/>
        </w:rPr>
        <w:t>:</w:t>
      </w:r>
    </w:p>
    <w:p w:rsidR="008660B0" w:rsidRPr="008660B0" w:rsidRDefault="008660B0" w:rsidP="008660B0">
      <w:pPr>
        <w:spacing w:after="0"/>
        <w:rPr>
          <w:rFonts w:ascii="GHEA Grapalat" w:hAnsi="GHEA Grapalat"/>
          <w:lang w:val="fr-FR"/>
        </w:rPr>
      </w:pPr>
    </w:p>
    <w:p w:rsidR="008660B0" w:rsidRPr="008660B0" w:rsidRDefault="008660B0" w:rsidP="008660B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8660B0">
        <w:rPr>
          <w:rFonts w:ascii="GHEA Grapalat" w:hAnsi="GHEA Grapalat"/>
          <w:b/>
        </w:rPr>
        <w:lastRenderedPageBreak/>
        <w:t>ՀԱԿԱԿՈՌՈՒՊՑԻՈՆ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ԲՆԱԳԱՎԱՌՈՒՄ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ԿԱՐԳԱՎՈՐՄԱՆ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ԱԶԴԵՑՈՒԹՅԱՆ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ԳՆԱՀԱՏՄԱՆ</w:t>
      </w:r>
      <w:r w:rsidRPr="008660B0">
        <w:rPr>
          <w:rFonts w:ascii="GHEA Grapalat" w:hAnsi="GHEA Grapalat"/>
          <w:b/>
          <w:lang w:val="af-ZA"/>
        </w:rPr>
        <w:t xml:space="preserve"> </w:t>
      </w:r>
      <w:r w:rsidRPr="008660B0">
        <w:rPr>
          <w:rFonts w:ascii="GHEA Grapalat" w:hAnsi="GHEA Grapalat"/>
          <w:b/>
        </w:rPr>
        <w:t>ԵԶՐԱԿԱՑՈՒԹՅՈՒՆ</w:t>
      </w:r>
    </w:p>
    <w:p w:rsidR="008660B0" w:rsidRPr="008660B0" w:rsidRDefault="008660B0" w:rsidP="008660B0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8660B0">
        <w:rPr>
          <w:rFonts w:ascii="GHEA Grapalat" w:hAnsi="GHEA Grapalat"/>
          <w:b/>
          <w:lang w:val="af-ZA"/>
        </w:rPr>
        <w:t xml:space="preserve">«Արտոնագրային վճարների մասին» Հայաստանի Հանրապետության օրենքում փոփոխություններ և լրացումներ կատարելու մասին» </w:t>
      </w:r>
      <w:r w:rsidRPr="008660B0">
        <w:rPr>
          <w:rFonts w:ascii="GHEA Grapalat" w:hAnsi="GHEA Grapalat" w:cs="Sylfaen"/>
          <w:b/>
        </w:rPr>
        <w:t>Հայաստանի</w:t>
      </w:r>
      <w:r w:rsidRPr="008660B0">
        <w:rPr>
          <w:rFonts w:ascii="GHEA Grapalat" w:hAnsi="GHEA Grapalat" w:cs="Sylfaen"/>
          <w:b/>
          <w:lang w:val="af-ZA"/>
        </w:rPr>
        <w:t xml:space="preserve"> </w:t>
      </w:r>
      <w:r w:rsidRPr="008660B0">
        <w:rPr>
          <w:rFonts w:ascii="GHEA Grapalat" w:hAnsi="GHEA Grapalat" w:cs="Sylfaen"/>
          <w:b/>
        </w:rPr>
        <w:t>Հանրապետության</w:t>
      </w:r>
      <w:r w:rsidRPr="008660B0">
        <w:rPr>
          <w:rFonts w:ascii="GHEA Grapalat" w:hAnsi="GHEA Grapalat" w:cs="Sylfaen"/>
          <w:b/>
          <w:lang w:val="af-ZA"/>
        </w:rPr>
        <w:t xml:space="preserve"> </w:t>
      </w:r>
      <w:r w:rsidRPr="008660B0">
        <w:rPr>
          <w:rFonts w:ascii="GHEA Grapalat" w:hAnsi="GHEA Grapalat" w:cs="Sylfaen"/>
          <w:b/>
        </w:rPr>
        <w:t>օրենքի</w:t>
      </w:r>
      <w:r w:rsidRPr="008660B0">
        <w:rPr>
          <w:rFonts w:ascii="GHEA Grapalat" w:hAnsi="GHEA Grapalat" w:cs="Sylfaen"/>
          <w:b/>
          <w:lang w:val="af-ZA"/>
        </w:rPr>
        <w:t xml:space="preserve"> </w:t>
      </w:r>
      <w:r w:rsidRPr="008660B0">
        <w:rPr>
          <w:rFonts w:ascii="GHEA Grapalat" w:hAnsi="GHEA Grapalat" w:cs="Sylfaen"/>
          <w:b/>
        </w:rPr>
        <w:t>նախագծի</w:t>
      </w:r>
      <w:r w:rsidRPr="008660B0">
        <w:rPr>
          <w:rFonts w:ascii="GHEA Grapalat" w:hAnsi="GHEA Grapalat" w:cs="Sylfaen"/>
          <w:lang w:val="af-ZA"/>
        </w:rPr>
        <w:t xml:space="preserve">  </w:t>
      </w:r>
      <w:r w:rsidRPr="008660B0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8660B0" w:rsidRPr="008660B0" w:rsidRDefault="008660B0" w:rsidP="008660B0">
      <w:pPr>
        <w:spacing w:line="360" w:lineRule="auto"/>
        <w:rPr>
          <w:rFonts w:ascii="GHEA Grapalat" w:hAnsi="GHEA Grapalat" w:cs="Sylfaen"/>
          <w:b/>
          <w:lang w:val="af-ZA"/>
        </w:rPr>
      </w:pPr>
    </w:p>
    <w:p w:rsidR="008660B0" w:rsidRPr="008660B0" w:rsidRDefault="008660B0" w:rsidP="008660B0">
      <w:pPr>
        <w:spacing w:line="360" w:lineRule="auto"/>
        <w:rPr>
          <w:rFonts w:ascii="GHEA Grapalat" w:hAnsi="GHEA Grapalat" w:cs="Sylfaen"/>
          <w:bCs/>
          <w:iCs/>
          <w:lang w:val="af-ZA"/>
        </w:rPr>
      </w:pPr>
      <w:r w:rsidRPr="008660B0">
        <w:rPr>
          <w:rFonts w:ascii="GHEA Grapalat" w:hAnsi="GHEA Grapalat"/>
          <w:lang w:val="af-ZA"/>
        </w:rPr>
        <w:t xml:space="preserve">            «Արտոնագրային վճարների մասին» Հայաստանի Հանրապետության օրենքում փոփոխություններ և լրացումներ կատարելու մասին» </w:t>
      </w:r>
      <w:r w:rsidRPr="008660B0">
        <w:rPr>
          <w:rFonts w:ascii="GHEA Grapalat" w:hAnsi="GHEA Grapalat" w:cs="Sylfaen"/>
        </w:rPr>
        <w:t>Հայաստանի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Հանրապետության</w:t>
      </w: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</w:rPr>
        <w:t>օրենքի</w:t>
      </w:r>
      <w:r w:rsidRPr="008660B0">
        <w:rPr>
          <w:rFonts w:ascii="GHEA Grapalat" w:hAnsi="GHEA Grapalat" w:cs="Sylfaen"/>
          <w:lang w:val="af-ZA"/>
        </w:rPr>
        <w:t xml:space="preserve"> նախագիծն</w:t>
      </w:r>
      <w:r w:rsidRPr="008660B0">
        <w:rPr>
          <w:rFonts w:ascii="GHEA Grapalat" w:hAnsi="GHEA Grapalat" w:cs="Sylfaen"/>
          <w:bCs/>
          <w:iCs/>
          <w:lang w:val="af-ZA"/>
        </w:rPr>
        <w:t xml:space="preserve"> ի</w:t>
      </w:r>
      <w:r w:rsidRPr="008660B0">
        <w:rPr>
          <w:rFonts w:ascii="GHEA Grapalat" w:hAnsi="GHEA Grapalat" w:cs="Sylfaen"/>
          <w:lang w:val="af-ZA"/>
        </w:rPr>
        <w:t>ր մեջ</w:t>
      </w:r>
      <w:r w:rsidRPr="008660B0">
        <w:rPr>
          <w:rFonts w:ascii="GHEA Grapalat" w:hAnsi="GHEA Grapalat"/>
          <w:bCs/>
          <w:i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Հայաստանի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Հանրապետության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կառավարության</w:t>
      </w:r>
      <w:r w:rsidRPr="008660B0">
        <w:rPr>
          <w:rFonts w:ascii="GHEA Grapalat" w:hAnsi="GHEA Grapalat" w:cs="IRTEK Courier"/>
          <w:bCs/>
          <w:lang w:val="af-ZA"/>
        </w:rPr>
        <w:t xml:space="preserve"> 2009 </w:t>
      </w:r>
      <w:r w:rsidRPr="008660B0">
        <w:rPr>
          <w:rFonts w:ascii="GHEA Grapalat" w:hAnsi="GHEA Grapalat" w:cs="Sylfaen"/>
          <w:bCs/>
          <w:lang w:val="af-ZA"/>
        </w:rPr>
        <w:t>թվականի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հոկտեմբերի</w:t>
      </w:r>
      <w:r w:rsidRPr="008660B0">
        <w:rPr>
          <w:rFonts w:ascii="GHEA Grapalat" w:hAnsi="GHEA Grapalat" w:cs="IRTEK Courier"/>
          <w:bCs/>
          <w:lang w:val="af-ZA"/>
        </w:rPr>
        <w:t xml:space="preserve"> 22-</w:t>
      </w:r>
      <w:r w:rsidRPr="008660B0">
        <w:rPr>
          <w:rFonts w:ascii="GHEA Grapalat" w:hAnsi="GHEA Grapalat" w:cs="Sylfaen"/>
          <w:bCs/>
          <w:lang w:val="af-ZA"/>
        </w:rPr>
        <w:t>ի</w:t>
      </w:r>
      <w:r w:rsidRPr="008660B0">
        <w:rPr>
          <w:rFonts w:ascii="GHEA Grapalat" w:hAnsi="GHEA Grapalat" w:cs="IRTEK Courier"/>
          <w:bCs/>
          <w:lang w:val="af-ZA"/>
        </w:rPr>
        <w:t xml:space="preserve"> «</w:t>
      </w:r>
      <w:r w:rsidRPr="008660B0">
        <w:rPr>
          <w:rFonts w:ascii="GHEA Grapalat" w:hAnsi="GHEA Grapalat" w:cs="Sylfaen"/>
          <w:bCs/>
          <w:lang w:val="af-ZA"/>
        </w:rPr>
        <w:t>Նորմատիվ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իրավական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ակտերի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նախագծերի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հակակոռուպցիոն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բնագավառում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կարգավորման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ազդեցության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գնահատման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իրականացման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կարգը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հաստատելու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մասին</w:t>
      </w:r>
      <w:r w:rsidRPr="008660B0">
        <w:rPr>
          <w:rFonts w:ascii="GHEA Grapalat" w:hAnsi="GHEA Grapalat" w:cs="IRTEK Courier"/>
          <w:bCs/>
          <w:lang w:val="af-ZA"/>
        </w:rPr>
        <w:t xml:space="preserve">» </w:t>
      </w:r>
      <w:r w:rsidRPr="008660B0">
        <w:rPr>
          <w:rFonts w:ascii="GHEA Grapalat" w:hAnsi="GHEA Grapalat" w:cs="Sylfaen"/>
          <w:bCs/>
          <w:lang w:val="af-ZA"/>
        </w:rPr>
        <w:t>թիվ</w:t>
      </w:r>
      <w:r w:rsidRPr="008660B0">
        <w:rPr>
          <w:rFonts w:ascii="GHEA Grapalat" w:hAnsi="GHEA Grapalat" w:cs="IRTEK Courier"/>
          <w:bCs/>
          <w:lang w:val="af-ZA"/>
        </w:rPr>
        <w:t xml:space="preserve"> 1205-</w:t>
      </w:r>
      <w:r w:rsidRPr="008660B0">
        <w:rPr>
          <w:rFonts w:ascii="GHEA Grapalat" w:hAnsi="GHEA Grapalat" w:cs="Sylfaen"/>
          <w:bCs/>
          <w:lang w:val="af-ZA"/>
        </w:rPr>
        <w:t>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որոշմամբ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հաստատված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Կարգի</w:t>
      </w:r>
      <w:r w:rsidRPr="008660B0">
        <w:rPr>
          <w:rFonts w:ascii="GHEA Grapalat" w:hAnsi="GHEA Grapalat" w:cs="IRTEK Courier"/>
          <w:bCs/>
          <w:lang w:val="af-ZA"/>
        </w:rPr>
        <w:t xml:space="preserve"> 9-</w:t>
      </w:r>
      <w:r w:rsidRPr="008660B0">
        <w:rPr>
          <w:rFonts w:ascii="GHEA Grapalat" w:hAnsi="GHEA Grapalat" w:cs="Sylfaen"/>
          <w:bCs/>
          <w:lang w:val="af-ZA"/>
        </w:rPr>
        <w:t>րդ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կետով նախատեսված</w:t>
      </w:r>
      <w:r w:rsidRPr="008660B0">
        <w:rPr>
          <w:rFonts w:ascii="GHEA Grapalat" w:hAnsi="GHEA Grapalat" w:cs="IRTEK Courier"/>
          <w:bCs/>
          <w:lang w:val="af-ZA"/>
        </w:rPr>
        <w:t xml:space="preserve"> որևէ </w:t>
      </w:r>
      <w:r w:rsidRPr="008660B0">
        <w:rPr>
          <w:rFonts w:ascii="GHEA Grapalat" w:hAnsi="GHEA Grapalat" w:cs="Sylfaen"/>
          <w:bCs/>
          <w:lang w:val="af-ZA"/>
        </w:rPr>
        <w:t>կոռուպցիոն</w:t>
      </w:r>
      <w:r w:rsidRPr="008660B0">
        <w:rPr>
          <w:rFonts w:ascii="GHEA Grapalat" w:hAnsi="GHEA Grapalat" w:cs="IRTEK Courier"/>
          <w:bCs/>
          <w:lang w:val="af-ZA"/>
        </w:rPr>
        <w:t xml:space="preserve"> </w:t>
      </w:r>
      <w:r w:rsidRPr="008660B0">
        <w:rPr>
          <w:rFonts w:ascii="GHEA Grapalat" w:hAnsi="GHEA Grapalat" w:cs="Sylfaen"/>
          <w:bCs/>
          <w:lang w:val="af-ZA"/>
        </w:rPr>
        <w:t>գործոն չի պարունակում:</w:t>
      </w:r>
    </w:p>
    <w:p w:rsidR="008660B0" w:rsidRPr="008660B0" w:rsidRDefault="008660B0" w:rsidP="008660B0">
      <w:pPr>
        <w:spacing w:line="360" w:lineRule="auto"/>
        <w:ind w:firstLine="720"/>
        <w:rPr>
          <w:rFonts w:ascii="GHEA Grapalat" w:hAnsi="GHEA Grapalat" w:cs="Sylfaen"/>
          <w:bCs/>
          <w:lang w:val="af-ZA"/>
        </w:rPr>
      </w:pPr>
    </w:p>
    <w:p w:rsidR="008660B0" w:rsidRPr="008660B0" w:rsidRDefault="008660B0" w:rsidP="008660B0">
      <w:pPr>
        <w:spacing w:line="360" w:lineRule="auto"/>
        <w:ind w:firstLine="720"/>
        <w:rPr>
          <w:rFonts w:ascii="GHEA Grapalat" w:hAnsi="GHEA Grapalat" w:cs="Sylfaen"/>
          <w:bCs/>
          <w:lang w:val="af-ZA"/>
        </w:rPr>
      </w:pPr>
    </w:p>
    <w:p w:rsidR="008660B0" w:rsidRDefault="008660B0" w:rsidP="008660B0">
      <w:pPr>
        <w:pStyle w:val="BlockText"/>
        <w:spacing w:before="0" w:line="240" w:lineRule="auto"/>
        <w:ind w:left="0" w:right="0"/>
        <w:jc w:val="center"/>
        <w:rPr>
          <w:rFonts w:ascii="GHEA Grapalat" w:hAnsi="GHEA Grapalat"/>
          <w:sz w:val="22"/>
          <w:szCs w:val="22"/>
          <w:lang w:val="fr-FR"/>
        </w:rPr>
      </w:pPr>
      <w:r w:rsidRPr="008660B0">
        <w:rPr>
          <w:rFonts w:ascii="GHEA Grapalat" w:hAnsi="GHEA Grapalat" w:cs="Sylfaen"/>
          <w:sz w:val="22"/>
          <w:szCs w:val="22"/>
          <w:lang w:val="hy-AM"/>
        </w:rPr>
        <w:t>ԵԶՐԱԿԱՑՈՒԹՅՈՒՆ</w:t>
      </w:r>
      <w:r w:rsidRPr="008660B0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8660B0" w:rsidRPr="008660B0" w:rsidRDefault="008660B0" w:rsidP="008660B0">
      <w:pPr>
        <w:pStyle w:val="BlockText"/>
        <w:spacing w:before="0" w:line="240" w:lineRule="auto"/>
        <w:ind w:left="0" w:right="0"/>
        <w:jc w:val="center"/>
        <w:rPr>
          <w:rFonts w:ascii="GHEA Grapalat" w:hAnsi="GHEA Grapalat"/>
          <w:sz w:val="22"/>
          <w:szCs w:val="22"/>
          <w:lang w:val="fr-FR"/>
        </w:rPr>
      </w:pPr>
    </w:p>
    <w:p w:rsidR="008660B0" w:rsidRPr="008660B0" w:rsidRDefault="008660B0" w:rsidP="008660B0">
      <w:pPr>
        <w:spacing w:after="0"/>
        <w:jc w:val="center"/>
        <w:rPr>
          <w:rFonts w:ascii="GHEA Grapalat" w:hAnsi="GHEA Grapalat"/>
          <w:lang w:val="fr-FR"/>
        </w:rPr>
      </w:pPr>
      <w:r w:rsidRPr="008660B0">
        <w:rPr>
          <w:rFonts w:ascii="GHEA Grapalat" w:hAnsi="GHEA Grapalat"/>
          <w:lang w:val="fr-FR"/>
        </w:rPr>
        <w:t>«</w:t>
      </w:r>
      <w:r w:rsidRPr="008660B0">
        <w:rPr>
          <w:rFonts w:ascii="GHEA Grapalat" w:hAnsi="GHEA Grapalat"/>
        </w:rPr>
        <w:t>Արտո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նագրային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վճարների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մասին</w:t>
      </w:r>
      <w:r w:rsidRPr="008660B0">
        <w:rPr>
          <w:rFonts w:ascii="GHEA Grapalat" w:hAnsi="GHEA Grapalat"/>
          <w:lang w:val="fr-FR"/>
        </w:rPr>
        <w:t xml:space="preserve">» </w:t>
      </w:r>
      <w:r w:rsidRPr="008660B0">
        <w:rPr>
          <w:rFonts w:ascii="GHEA Grapalat" w:hAnsi="GHEA Grapalat"/>
        </w:rPr>
        <w:t>Հայաս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տանի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Հանրապետության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օրենքում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փոփոխություն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ներ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և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լրացումներ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կատարելու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մասին</w:t>
      </w:r>
      <w:r w:rsidRPr="008660B0">
        <w:rPr>
          <w:rFonts w:ascii="GHEA Grapalat" w:hAnsi="GHEA Grapalat"/>
          <w:lang w:val="fr-FR"/>
        </w:rPr>
        <w:t xml:space="preserve">» </w:t>
      </w:r>
      <w:r w:rsidRPr="008660B0">
        <w:rPr>
          <w:rFonts w:ascii="GHEA Grapalat" w:hAnsi="GHEA Grapalat"/>
        </w:rPr>
        <w:t>Հայաստանի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Հանրապետության</w:t>
      </w:r>
      <w:r w:rsidRPr="008660B0">
        <w:rPr>
          <w:rFonts w:ascii="GHEA Grapalat" w:hAnsi="GHEA Grapalat"/>
          <w:lang w:val="fr-FR"/>
        </w:rPr>
        <w:t xml:space="preserve"> </w:t>
      </w:r>
    </w:p>
    <w:p w:rsidR="008660B0" w:rsidRPr="008660B0" w:rsidRDefault="008660B0" w:rsidP="008660B0">
      <w:pPr>
        <w:spacing w:after="0"/>
        <w:jc w:val="center"/>
        <w:rPr>
          <w:rFonts w:ascii="GHEA Grapalat" w:hAnsi="GHEA Grapalat"/>
          <w:lang w:val="fr-FR"/>
        </w:rPr>
      </w:pPr>
      <w:proofErr w:type="gramStart"/>
      <w:r w:rsidRPr="008660B0">
        <w:rPr>
          <w:rFonts w:ascii="GHEA Grapalat" w:hAnsi="GHEA Grapalat"/>
        </w:rPr>
        <w:t>օրենքի</w:t>
      </w:r>
      <w:proofErr w:type="gramEnd"/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նախա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գծի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բյուջետային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բնագավառում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կարգավորման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ազդեցության</w:t>
      </w:r>
      <w:r w:rsidRPr="008660B0">
        <w:rPr>
          <w:rFonts w:ascii="GHEA Grapalat" w:hAnsi="GHEA Grapalat"/>
          <w:lang w:val="fr-FR"/>
        </w:rPr>
        <w:t xml:space="preserve"> </w:t>
      </w:r>
    </w:p>
    <w:p w:rsidR="008660B0" w:rsidRPr="008660B0" w:rsidRDefault="008660B0" w:rsidP="008660B0">
      <w:pPr>
        <w:spacing w:after="0"/>
        <w:jc w:val="center"/>
        <w:rPr>
          <w:rFonts w:ascii="GHEA Grapalat" w:hAnsi="GHEA Grapalat"/>
          <w:lang w:val="fr-FR"/>
        </w:rPr>
      </w:pPr>
      <w:proofErr w:type="gramStart"/>
      <w:r w:rsidRPr="008660B0">
        <w:rPr>
          <w:rFonts w:ascii="GHEA Grapalat" w:hAnsi="GHEA Grapalat"/>
        </w:rPr>
        <w:t>գնահատման</w:t>
      </w:r>
      <w:proofErr w:type="gramEnd"/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վերաբերյալ</w:t>
      </w:r>
    </w:p>
    <w:p w:rsidR="008660B0" w:rsidRPr="008660B0" w:rsidRDefault="008660B0" w:rsidP="008660B0">
      <w:pPr>
        <w:spacing w:after="0"/>
        <w:jc w:val="center"/>
        <w:rPr>
          <w:rFonts w:ascii="GHEA Grapalat" w:hAnsi="GHEA Grapalat" w:cs="Sylfaen"/>
          <w:lang w:val="af-ZA"/>
        </w:rPr>
      </w:pPr>
    </w:p>
    <w:p w:rsidR="008660B0" w:rsidRPr="008660B0" w:rsidRDefault="008660B0" w:rsidP="008660B0">
      <w:pPr>
        <w:spacing w:line="360" w:lineRule="auto"/>
        <w:rPr>
          <w:rFonts w:ascii="GHEA Grapalat" w:hAnsi="GHEA Grapalat"/>
          <w:lang w:val="fr-FR"/>
        </w:rPr>
      </w:pPr>
      <w:r w:rsidRPr="008660B0">
        <w:rPr>
          <w:rFonts w:ascii="GHEA Grapalat" w:hAnsi="GHEA Grapalat"/>
          <w:lang w:val="fr-FR"/>
        </w:rPr>
        <w:tab/>
        <w:t>«</w:t>
      </w:r>
      <w:r w:rsidRPr="008660B0">
        <w:rPr>
          <w:rFonts w:ascii="GHEA Grapalat" w:hAnsi="GHEA Grapalat"/>
        </w:rPr>
        <w:t>Արտո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նագրային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վճարների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մասին</w:t>
      </w:r>
      <w:r w:rsidRPr="008660B0">
        <w:rPr>
          <w:rFonts w:ascii="GHEA Grapalat" w:hAnsi="GHEA Grapalat"/>
          <w:lang w:val="fr-FR"/>
        </w:rPr>
        <w:t xml:space="preserve">» </w:t>
      </w:r>
      <w:r w:rsidRPr="008660B0">
        <w:rPr>
          <w:rFonts w:ascii="GHEA Grapalat" w:hAnsi="GHEA Grapalat"/>
        </w:rPr>
        <w:t>Հայաստանի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Հանրապետության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օրենքում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փոփո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խու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թյուն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ներ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և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լրացումներ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կատարելու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մասին</w:t>
      </w:r>
      <w:r w:rsidRPr="008660B0">
        <w:rPr>
          <w:rFonts w:ascii="GHEA Grapalat" w:hAnsi="GHEA Grapalat"/>
          <w:lang w:val="fr-FR"/>
        </w:rPr>
        <w:t xml:space="preserve">» </w:t>
      </w:r>
      <w:r w:rsidRPr="008660B0">
        <w:rPr>
          <w:rFonts w:ascii="GHEA Grapalat" w:hAnsi="GHEA Grapalat"/>
        </w:rPr>
        <w:t>Հայաստանի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Հանրապետության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օրենքի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նախա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գծով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նախատես</w:t>
      </w:r>
      <w:r w:rsidRPr="008660B0">
        <w:rPr>
          <w:rFonts w:ascii="GHEA Grapalat" w:hAnsi="GHEA Grapalat"/>
          <w:lang w:val="fr-FR"/>
        </w:rPr>
        <w:softHyphen/>
      </w:r>
      <w:r w:rsidRPr="008660B0">
        <w:rPr>
          <w:rFonts w:ascii="GHEA Grapalat" w:hAnsi="GHEA Grapalat"/>
        </w:rPr>
        <w:t>վում</w:t>
      </w:r>
      <w:r w:rsidRPr="008660B0">
        <w:rPr>
          <w:rFonts w:ascii="GHEA Grapalat" w:hAnsi="GHEA Grapalat"/>
          <w:lang w:val="fr-FR"/>
        </w:rPr>
        <w:t xml:space="preserve"> </w:t>
      </w:r>
      <w:r w:rsidRPr="008660B0">
        <w:rPr>
          <w:rFonts w:ascii="GHEA Grapalat" w:hAnsi="GHEA Grapalat"/>
        </w:rPr>
        <w:t>է</w:t>
      </w:r>
      <w:r w:rsidRPr="008660B0">
        <w:rPr>
          <w:rFonts w:ascii="GHEA Grapalat" w:hAnsi="GHEA Grapalat" w:cs="Sylfaen"/>
          <w:color w:val="000000"/>
          <w:lang w:val="fr-FR"/>
        </w:rPr>
        <w:t xml:space="preserve">` </w:t>
      </w:r>
    </w:p>
    <w:p w:rsidR="008660B0" w:rsidRPr="008660B0" w:rsidRDefault="008660B0" w:rsidP="008660B0">
      <w:pPr>
        <w:spacing w:line="360" w:lineRule="auto"/>
        <w:rPr>
          <w:rFonts w:ascii="GHEA Grapalat" w:hAnsi="GHEA Grapalat" w:cs="Sylfaen"/>
          <w:color w:val="000000"/>
          <w:lang w:val="af-ZA"/>
        </w:rPr>
      </w:pPr>
      <w:r w:rsidRPr="008660B0">
        <w:rPr>
          <w:rFonts w:ascii="GHEA Grapalat" w:hAnsi="GHEA Grapalat" w:cs="Sylfaen"/>
          <w:lang w:val="af-ZA"/>
        </w:rPr>
        <w:t xml:space="preserve"> </w:t>
      </w:r>
      <w:r w:rsidRPr="008660B0">
        <w:rPr>
          <w:rFonts w:ascii="GHEA Grapalat" w:hAnsi="GHEA Grapalat" w:cs="Sylfaen"/>
          <w:lang w:val="af-ZA"/>
        </w:rPr>
        <w:tab/>
        <w:t xml:space="preserve">ա նվազեցնել </w:t>
      </w:r>
      <w:r w:rsidRPr="008660B0">
        <w:rPr>
          <w:rFonts w:ascii="GHEA Grapalat" w:hAnsi="GHEA Grapalat" w:cs="Sylfaen"/>
          <w:color w:val="000000"/>
        </w:rPr>
        <w:t>ատամնաբուժական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և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ատամ</w:t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</w:rPr>
        <w:t>նա</w:t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</w:rPr>
        <w:t>տեխ</w:t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</w:rPr>
        <w:t>նի</w:t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</w:rPr>
        <w:t>կա</w:t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</w:rPr>
        <w:t>կան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գործունեության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մասով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արտո</w:t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  <w:lang w:val="af-ZA"/>
        </w:rPr>
        <w:softHyphen/>
      </w:r>
      <w:r w:rsidRPr="008660B0">
        <w:rPr>
          <w:rFonts w:ascii="GHEA Grapalat" w:hAnsi="GHEA Grapalat" w:cs="Sylfaen"/>
          <w:color w:val="000000"/>
        </w:rPr>
        <w:t>նագրային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վճարի</w:t>
      </w:r>
      <w:r w:rsidRPr="008660B0">
        <w:rPr>
          <w:rFonts w:ascii="GHEA Grapalat" w:hAnsi="GHEA Grapalat" w:cs="Sylfaen"/>
          <w:color w:val="000000"/>
          <w:lang w:val="af-ZA"/>
        </w:rPr>
        <w:t xml:space="preserve"> </w:t>
      </w:r>
      <w:r w:rsidRPr="008660B0">
        <w:rPr>
          <w:rFonts w:ascii="GHEA Grapalat" w:hAnsi="GHEA Grapalat" w:cs="Sylfaen"/>
          <w:color w:val="000000"/>
        </w:rPr>
        <w:t>դրույքաչափերը</w:t>
      </w:r>
      <w:r w:rsidRPr="008660B0">
        <w:rPr>
          <w:rFonts w:ascii="GHEA Grapalat" w:hAnsi="GHEA Grapalat" w:cs="Sylfaen"/>
          <w:color w:val="000000"/>
          <w:lang w:val="af-ZA"/>
        </w:rPr>
        <w:t>,</w:t>
      </w:r>
    </w:p>
    <w:p w:rsidR="008660B0" w:rsidRPr="008660B0" w:rsidRDefault="008660B0" w:rsidP="008660B0">
      <w:pPr>
        <w:spacing w:line="360" w:lineRule="auto"/>
        <w:rPr>
          <w:rFonts w:ascii="GHEA Grapalat" w:hAnsi="GHEA Grapalat"/>
          <w:lang w:val="af-ZA"/>
        </w:rPr>
      </w:pPr>
      <w:r w:rsidRPr="008660B0">
        <w:rPr>
          <w:rFonts w:ascii="GHEA Grapalat" w:hAnsi="GHEA Grapalat"/>
          <w:lang w:val="af-ZA"/>
        </w:rPr>
        <w:tab/>
      </w:r>
      <w:r w:rsidRPr="008660B0">
        <w:rPr>
          <w:rFonts w:ascii="GHEA Grapalat" w:hAnsi="GHEA Grapalat"/>
        </w:rPr>
        <w:t>բ</w:t>
      </w:r>
      <w:r w:rsidRPr="008660B0">
        <w:rPr>
          <w:rFonts w:ascii="GHEA Grapalat" w:hAnsi="GHEA Grapalat"/>
          <w:lang w:val="af-ZA"/>
        </w:rPr>
        <w:t xml:space="preserve">) </w:t>
      </w:r>
      <w:proofErr w:type="gramStart"/>
      <w:r w:rsidRPr="008660B0">
        <w:rPr>
          <w:rFonts w:ascii="GHEA Grapalat" w:hAnsi="GHEA Grapalat"/>
        </w:rPr>
        <w:t>սահմանել</w:t>
      </w:r>
      <w:proofErr w:type="gramEnd"/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մանկական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ատամնաբուժական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գործունեության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տեսակ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ների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համար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արտո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նագրային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վճարի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չափը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երկու</w:t>
      </w:r>
      <w:r w:rsidRPr="008660B0">
        <w:rPr>
          <w:rFonts w:ascii="GHEA Grapalat" w:hAnsi="GHEA Grapalat"/>
          <w:lang w:val="af-ZA"/>
        </w:rPr>
        <w:t xml:space="preserve">, </w:t>
      </w:r>
      <w:r w:rsidRPr="008660B0">
        <w:rPr>
          <w:rFonts w:ascii="GHEA Grapalat" w:hAnsi="GHEA Grapalat"/>
        </w:rPr>
        <w:t>իսկ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ատամնաբուժական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կենտ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րոն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ների</w:t>
      </w:r>
      <w:r w:rsidRPr="008660B0">
        <w:rPr>
          <w:rFonts w:ascii="GHEA Grapalat" w:hAnsi="GHEA Grapalat"/>
          <w:lang w:val="af-ZA"/>
        </w:rPr>
        <w:t xml:space="preserve">, </w:t>
      </w:r>
      <w:r w:rsidRPr="008660B0">
        <w:rPr>
          <w:rFonts w:ascii="GHEA Grapalat" w:hAnsi="GHEA Grapalat"/>
        </w:rPr>
        <w:t>պոլի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կլի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նիկա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ների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կամ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կաբինետների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կազմում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իրականացվող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ատամ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նա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տեխ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նիկա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գործու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նե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ու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թյան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համար</w:t>
      </w:r>
      <w:r w:rsidRPr="008660B0">
        <w:rPr>
          <w:rFonts w:ascii="GHEA Grapalat" w:hAnsi="GHEA Grapalat"/>
          <w:lang w:val="af-ZA"/>
        </w:rPr>
        <w:t xml:space="preserve">` </w:t>
      </w:r>
      <w:r w:rsidRPr="008660B0">
        <w:rPr>
          <w:rFonts w:ascii="GHEA Grapalat" w:hAnsi="GHEA Grapalat"/>
        </w:rPr>
        <w:t>ավելի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քան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երեք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անգամ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նվա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զեց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նող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գործակիցներ</w:t>
      </w:r>
      <w:r w:rsidRPr="008660B0">
        <w:rPr>
          <w:rFonts w:ascii="GHEA Grapalat" w:hAnsi="GHEA Grapalat"/>
          <w:lang w:val="af-ZA"/>
        </w:rPr>
        <w:t>:</w:t>
      </w:r>
    </w:p>
    <w:p w:rsidR="008660B0" w:rsidRPr="008660B0" w:rsidRDefault="008660B0" w:rsidP="008660B0">
      <w:pPr>
        <w:spacing w:line="360" w:lineRule="auto"/>
        <w:rPr>
          <w:rFonts w:ascii="GHEA Grapalat" w:hAnsi="GHEA Grapalat"/>
          <w:lang w:val="af-ZA"/>
        </w:rPr>
      </w:pPr>
      <w:r w:rsidRPr="008660B0">
        <w:rPr>
          <w:rFonts w:ascii="GHEA Grapalat" w:hAnsi="GHEA Grapalat"/>
          <w:lang w:val="af-ZA"/>
        </w:rPr>
        <w:tab/>
      </w:r>
      <w:r w:rsidRPr="008660B0">
        <w:rPr>
          <w:rFonts w:ascii="GHEA Grapalat" w:hAnsi="GHEA Grapalat"/>
        </w:rPr>
        <w:t>Հաշվի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առնելով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վերոգրյալը</w:t>
      </w:r>
      <w:r w:rsidRPr="008660B0">
        <w:rPr>
          <w:rFonts w:ascii="GHEA Grapalat" w:hAnsi="GHEA Grapalat"/>
          <w:lang w:val="af-ZA"/>
        </w:rPr>
        <w:t xml:space="preserve">` </w:t>
      </w:r>
      <w:r w:rsidRPr="008660B0">
        <w:rPr>
          <w:rFonts w:ascii="GHEA Grapalat" w:hAnsi="GHEA Grapalat"/>
        </w:rPr>
        <w:t>գտնում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ենք</w:t>
      </w:r>
      <w:r w:rsidRPr="008660B0">
        <w:rPr>
          <w:rFonts w:ascii="GHEA Grapalat" w:hAnsi="GHEA Grapalat"/>
          <w:lang w:val="af-ZA"/>
        </w:rPr>
        <w:t xml:space="preserve">, </w:t>
      </w:r>
      <w:r w:rsidRPr="008660B0">
        <w:rPr>
          <w:rFonts w:ascii="GHEA Grapalat" w:hAnsi="GHEA Grapalat"/>
        </w:rPr>
        <w:t>որ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նախագծի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ընդունումը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պետական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բյու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ջեի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եկա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մուտ</w:t>
      </w:r>
      <w:r w:rsidRPr="008660B0">
        <w:rPr>
          <w:rFonts w:ascii="GHEA Grapalat" w:hAnsi="GHEA Grapalat"/>
          <w:lang w:val="af-ZA"/>
        </w:rPr>
        <w:softHyphen/>
      </w:r>
      <w:r w:rsidRPr="008660B0">
        <w:rPr>
          <w:rFonts w:ascii="GHEA Grapalat" w:hAnsi="GHEA Grapalat"/>
        </w:rPr>
        <w:t>ների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վրա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կունենա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բացասական</w:t>
      </w:r>
      <w:r w:rsidRPr="008660B0">
        <w:rPr>
          <w:rFonts w:ascii="GHEA Grapalat" w:hAnsi="GHEA Grapalat"/>
          <w:lang w:val="af-ZA"/>
        </w:rPr>
        <w:t xml:space="preserve">, </w:t>
      </w:r>
      <w:r w:rsidRPr="008660B0">
        <w:rPr>
          <w:rFonts w:ascii="GHEA Grapalat" w:hAnsi="GHEA Grapalat"/>
        </w:rPr>
        <w:t>իսկ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ծախսերի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վրա</w:t>
      </w:r>
      <w:r w:rsidRPr="008660B0">
        <w:rPr>
          <w:rFonts w:ascii="GHEA Grapalat" w:hAnsi="GHEA Grapalat"/>
          <w:lang w:val="af-ZA"/>
        </w:rPr>
        <w:t xml:space="preserve">` </w:t>
      </w:r>
      <w:r w:rsidRPr="008660B0">
        <w:rPr>
          <w:rFonts w:ascii="GHEA Grapalat" w:hAnsi="GHEA Grapalat"/>
        </w:rPr>
        <w:t>չեզոք</w:t>
      </w:r>
      <w:r w:rsidRPr="008660B0">
        <w:rPr>
          <w:rFonts w:ascii="GHEA Grapalat" w:hAnsi="GHEA Grapalat"/>
          <w:lang w:val="af-ZA"/>
        </w:rPr>
        <w:t xml:space="preserve"> </w:t>
      </w:r>
      <w:r w:rsidRPr="008660B0">
        <w:rPr>
          <w:rFonts w:ascii="GHEA Grapalat" w:hAnsi="GHEA Grapalat"/>
        </w:rPr>
        <w:t>ազդեցություն</w:t>
      </w:r>
      <w:r w:rsidRPr="008660B0">
        <w:rPr>
          <w:rFonts w:ascii="GHEA Grapalat" w:hAnsi="GHEA Grapalat"/>
          <w:lang w:val="af-ZA"/>
        </w:rPr>
        <w:t>:</w:t>
      </w:r>
    </w:p>
    <w:p w:rsidR="007761B2" w:rsidRPr="008660B0" w:rsidRDefault="00434D0B" w:rsidP="00E34D45">
      <w:pPr>
        <w:spacing w:before="240" w:line="360" w:lineRule="auto"/>
        <w:ind w:firstLine="0"/>
        <w:rPr>
          <w:rFonts w:ascii="GHEA Grapalat" w:hAnsi="GHEA Grapalat" w:cs="Sylfaen"/>
        </w:rPr>
      </w:pPr>
      <w:r w:rsidRPr="008660B0">
        <w:rPr>
          <w:rFonts w:ascii="GHEA Grapalat" w:hAnsi="GHEA Grapalat" w:cs="Sylfaen"/>
          <w:noProof/>
          <w:lang w:bidi="ar-SA"/>
        </w:rPr>
        <w:lastRenderedPageBreak/>
        <w:drawing>
          <wp:inline distT="0" distB="0" distL="0" distR="0">
            <wp:extent cx="6017895" cy="8551388"/>
            <wp:effectExtent l="19050" t="0" r="190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55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D0B" w:rsidRPr="008660B0" w:rsidRDefault="00434D0B" w:rsidP="00E34D45">
      <w:pPr>
        <w:spacing w:before="240" w:line="360" w:lineRule="auto"/>
        <w:ind w:firstLine="0"/>
        <w:rPr>
          <w:rFonts w:ascii="GHEA Grapalat" w:hAnsi="GHEA Grapalat" w:cs="Sylfaen"/>
        </w:rPr>
      </w:pPr>
    </w:p>
    <w:p w:rsidR="00434D0B" w:rsidRPr="008660B0" w:rsidRDefault="00434D0B" w:rsidP="00E34D45">
      <w:pPr>
        <w:spacing w:before="240" w:line="360" w:lineRule="auto"/>
        <w:ind w:firstLine="0"/>
        <w:rPr>
          <w:rFonts w:ascii="GHEA Grapalat" w:hAnsi="GHEA Grapalat" w:cs="Sylfaen"/>
        </w:rPr>
      </w:pPr>
    </w:p>
    <w:p w:rsidR="00434D0B" w:rsidRPr="008660B0" w:rsidRDefault="00434D0B" w:rsidP="00E34D45">
      <w:pPr>
        <w:spacing w:before="240" w:line="360" w:lineRule="auto"/>
        <w:ind w:firstLine="0"/>
        <w:rPr>
          <w:rFonts w:ascii="GHEA Grapalat" w:hAnsi="GHEA Grapalat" w:cs="Sylfaen"/>
        </w:rPr>
      </w:pPr>
      <w:r w:rsidRPr="008660B0">
        <w:rPr>
          <w:rFonts w:ascii="GHEA Grapalat" w:hAnsi="GHEA Grapalat" w:cs="Sylfaen"/>
          <w:noProof/>
          <w:lang w:bidi="ar-SA"/>
        </w:rPr>
        <w:drawing>
          <wp:inline distT="0" distB="0" distL="0" distR="0">
            <wp:extent cx="6015649" cy="8204200"/>
            <wp:effectExtent l="19050" t="0" r="4151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20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1B2" w:rsidRPr="008660B0" w:rsidRDefault="007761B2" w:rsidP="00E34D45">
      <w:pPr>
        <w:spacing w:before="240" w:line="360" w:lineRule="auto"/>
        <w:rPr>
          <w:rFonts w:ascii="GHEA Grapalat" w:hAnsi="GHEA Grapalat" w:cs="Sylfaen"/>
        </w:rPr>
      </w:pPr>
    </w:p>
    <w:p w:rsidR="00434D0B" w:rsidRPr="008660B0" w:rsidRDefault="00434D0B" w:rsidP="00434D0B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434D0B" w:rsidRPr="008660B0" w:rsidRDefault="00434D0B" w:rsidP="00434D0B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i/>
          <w:iCs/>
          <w:lang w:bidi="ar-SA"/>
        </w:rPr>
        <w:t>Պ-213-08.02.2013-ՏՀ-010/0</w:t>
      </w:r>
    </w:p>
    <w:p w:rsidR="00434D0B" w:rsidRPr="008660B0" w:rsidRDefault="00434D0B" w:rsidP="00434D0B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8660B0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434D0B" w:rsidRPr="008660B0" w:rsidRDefault="00434D0B" w:rsidP="00434D0B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lang w:bidi="ar-SA"/>
        </w:rPr>
        <w:t>«ԱՐՏՈՆԱԳՐԱՅԻՆ ՎՃԱՐՆԵՐԻ ՄԱՍԻՆ» ՀԱՅԱՍՏԱՆԻ ՀԱՆՐԱՊԵՏՈՒԹՅԱՆ ՕՐԵՆՔՈՒՄ ՓՈՓՈԽՈՒԹՅՈՒՆՆԵՐ ԵՎ ԼՐԱՑՈՒՄՆԵՐ ԿԱՏԱՐԵԼՈՒ ՄԱՍԻՆ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8660B0">
        <w:rPr>
          <w:rFonts w:ascii="GHEA Grapalat" w:eastAsia="Times New Roman" w:hAnsi="GHEA Grapalat" w:cs="Times New Roman"/>
          <w:lang w:bidi="ar-SA"/>
        </w:rPr>
        <w:t>«Արտոնագրային վճարների մասին» Հայաստանի Հանրապետության 2010թ.</w:t>
      </w:r>
      <w:proofErr w:type="gramEnd"/>
      <w:r w:rsidRPr="008660B0">
        <w:rPr>
          <w:rFonts w:ascii="GHEA Grapalat" w:eastAsia="Times New Roman" w:hAnsi="GHEA Grapalat" w:cs="Times New Roman"/>
          <w:lang w:bidi="ar-SA"/>
        </w:rPr>
        <w:t xml:space="preserve"> դեկտեմբերի 22-ի ՀՕ-209-Ն օրենքի (այսուհետ` Օրենք) N 7 հավելվածի 1-ին կետի 11-րդ ենթակետում եւ 2-րդ կետի 10-րդ ենթակետում «ատամնաբուժական» բառը փոխարինել «ստոմատոլոգիական» բառով: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8660B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8660B0">
        <w:rPr>
          <w:rFonts w:ascii="GHEA Grapalat" w:eastAsia="Times New Roman" w:hAnsi="GHEA Grapalat" w:cs="Times New Roman"/>
          <w:lang w:bidi="ar-SA"/>
        </w:rPr>
        <w:t xml:space="preserve">Օրենքի N 8 հավելվածի`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1) 9-րդ կետի աղյուսակում ատամնաբուժական եւ ատամանատեխնիկական գործունեություն տողերը շարադրել նոր խմբագրությամբ.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67"/>
      </w:tblGrid>
      <w:tr w:rsidR="00434D0B" w:rsidRPr="008660B0" w:rsidTr="00434D0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135"/>
              <w:gridCol w:w="1186"/>
              <w:gridCol w:w="1228"/>
              <w:gridCol w:w="1228"/>
              <w:gridCol w:w="1228"/>
              <w:gridCol w:w="1228"/>
              <w:gridCol w:w="1228"/>
            </w:tblGrid>
            <w:tr w:rsidR="00434D0B" w:rsidRPr="008660B0">
              <w:trPr>
                <w:tblCellSpacing w:w="0" w:type="dxa"/>
              </w:trPr>
              <w:tc>
                <w:tcPr>
                  <w:tcW w:w="18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ստոմատոլոգիական գործունեություն </w:t>
                  </w:r>
                </w:p>
              </w:tc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բազկաթոռ, մինչեւ երեքը ներառյալ 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բազկաթոռի համար`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50000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բազկաթոռի համար`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35000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բազկաթոռի համար`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30000 </w:t>
                  </w:r>
                </w:p>
              </w:tc>
              <w:tc>
                <w:tcPr>
                  <w:tcW w:w="19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բազկաթոռի համար`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17500 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բազկաթոռի համար`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9000 </w:t>
                  </w:r>
                </w:p>
              </w:tc>
            </w:tr>
            <w:tr w:rsidR="00434D0B" w:rsidRPr="008660B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left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</w:p>
              </w:tc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բազկաթոռ, երեքը գերազանցող 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ա/ 150000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երեք բազկաթոռը գերազանցող յուրաքանչյուր բազկաթոռի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30000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ա/ 105000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երեք բազկաթոռը գերազանցող յուրաքանչյուր բազկաթոռի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21000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ա/ 90000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երեք բազկաթոռը գերազանցող յուրաքանչյուր բազկաթոռի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18000 </w:t>
                  </w:r>
                </w:p>
              </w:tc>
              <w:tc>
                <w:tcPr>
                  <w:tcW w:w="19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52500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երեք բազկաթոռը գերազանցող յուրաքանչյուր բազկաթոռի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10500 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27000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երեք բազկաթոռը գերազանցող յուրաքանչյուր բազկաթոռի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5400 </w:t>
                  </w:r>
                </w:p>
              </w:tc>
            </w:tr>
            <w:tr w:rsidR="00434D0B" w:rsidRPr="008660B0">
              <w:trPr>
                <w:tblCellSpacing w:w="0" w:type="dxa"/>
              </w:trPr>
              <w:tc>
                <w:tcPr>
                  <w:tcW w:w="18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ատամնատեխնիկական գործունեություն (առանձին իրավաբանական անձ հանդիսացող կազմակերպություններում) </w:t>
                  </w:r>
                </w:p>
              </w:tc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հիմնական աշխատատեղ, մինչեւ երեքը ներառյալ 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հիմնական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50000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հիմնական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35000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հիմնական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30000 </w:t>
                  </w:r>
                </w:p>
              </w:tc>
              <w:tc>
                <w:tcPr>
                  <w:tcW w:w="19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հիմնական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17500 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յուրաքանչյուր հիմնական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9000 </w:t>
                  </w:r>
                </w:p>
              </w:tc>
            </w:tr>
            <w:tr w:rsidR="00434D0B" w:rsidRPr="008660B0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left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</w:p>
              </w:tc>
              <w:tc>
                <w:tcPr>
                  <w:tcW w:w="1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հիմնական աշխատատեղ, </w:t>
                  </w: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երեքը գերազանցող 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120000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</w:t>
                  </w: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երեք հիմնական աշխատատեղը գերազանցող յուրաքանչյուր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30000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105000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</w:t>
                  </w: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երեք հիմնական աշխատատեղը գերազանցող յուրաքանչյուր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21000 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90000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</w:t>
                  </w: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երեք հիմնական աշխատատեղը գերազանցող յուրաքանչյուր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18000 </w:t>
                  </w:r>
                </w:p>
              </w:tc>
              <w:tc>
                <w:tcPr>
                  <w:tcW w:w="19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52500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</w:t>
                  </w: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երեք հիմնական աշխատատեղը գերազանցող յուրաքանչյուր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10500 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34D0B" w:rsidRPr="008660B0" w:rsidRDefault="00434D0B" w:rsidP="00434D0B">
                  <w:pPr>
                    <w:spacing w:after="0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27000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գումարած </w:t>
                  </w: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lastRenderedPageBreak/>
                    <w:t xml:space="preserve">երեք հիմնական աշխատատեղը գերազանցող յուրաքանչյուր աշխատատեղի համար </w:t>
                  </w:r>
                </w:p>
                <w:p w:rsidR="00434D0B" w:rsidRPr="008660B0" w:rsidRDefault="00434D0B" w:rsidP="00434D0B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lang w:bidi="ar-SA"/>
                    </w:rPr>
                  </w:pPr>
                  <w:r w:rsidRPr="008660B0">
                    <w:rPr>
                      <w:rFonts w:ascii="GHEA Grapalat" w:eastAsia="Times New Roman" w:hAnsi="GHEA Grapalat" w:cs="Times New Roman"/>
                      <w:lang w:bidi="ar-SA"/>
                    </w:rPr>
                    <w:t xml:space="preserve">5400 </w:t>
                  </w:r>
                </w:p>
              </w:tc>
            </w:tr>
          </w:tbl>
          <w:p w:rsidR="00434D0B" w:rsidRPr="008660B0" w:rsidRDefault="00434D0B" w:rsidP="00434D0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lang w:bidi="ar-SA"/>
              </w:rPr>
            </w:pPr>
          </w:p>
        </w:tc>
      </w:tr>
    </w:tbl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lastRenderedPageBreak/>
        <w:t xml:space="preserve">2) 10-րդ կետում եւ 14-րդ կետի 3.1 ենթակետում «ատամնաբուժական» բառը փոխարինել «ստոմատոլոգիական» բառով.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3) 13-րդ կետի 11-րդ ենթակետը շարադրել նոր խմբագրությամբ.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>«</w:t>
      </w:r>
      <w:proofErr w:type="gramStart"/>
      <w:r w:rsidRPr="008660B0">
        <w:rPr>
          <w:rFonts w:ascii="GHEA Grapalat" w:eastAsia="Times New Roman" w:hAnsi="GHEA Grapalat" w:cs="Times New Roman"/>
          <w:lang w:bidi="ar-SA"/>
        </w:rPr>
        <w:t>ստոմատոլոգիական</w:t>
      </w:r>
      <w:proofErr w:type="gramEnd"/>
      <w:r w:rsidRPr="008660B0">
        <w:rPr>
          <w:rFonts w:ascii="GHEA Grapalat" w:eastAsia="Times New Roman" w:hAnsi="GHEA Grapalat" w:cs="Times New Roman"/>
          <w:lang w:bidi="ar-SA"/>
        </w:rPr>
        <w:t xml:space="preserve"> գործունեության համար` բոռ մեքենայով եւ համապատասխան սարքավորումներով հագեցած ստոմատոլոգիական ծառայությունների մատուցման համար նախատեսված բազկաթոռների թիվը:»: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4) 14-րդ կետը լրացնել հետեւյալ բովանդակությամբ նոր «3.2-րդ», «3.3-րդ» ենթակետերով.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«3.2) Հայաստանի Հանրապետության տարածքում գործող`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lang w:bidi="ar-SA"/>
        </w:rPr>
        <w:t>առանձին</w:t>
      </w:r>
      <w:proofErr w:type="gramEnd"/>
      <w:r w:rsidRPr="008660B0">
        <w:rPr>
          <w:rFonts w:ascii="GHEA Grapalat" w:eastAsia="Times New Roman" w:hAnsi="GHEA Grapalat" w:cs="Times New Roman"/>
          <w:lang w:bidi="ar-SA"/>
        </w:rPr>
        <w:t xml:space="preserve"> իրավաբանական անձ հանդիսացող ատամնատեխնիկական կազմակերպությունների ատամնատեխնիկական յուրաքանչյուր հիմնական աշխատատեղի համար` 1.0.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lang w:bidi="ar-SA"/>
        </w:rPr>
        <w:t>ստոմատոլոգիական</w:t>
      </w:r>
      <w:proofErr w:type="gramEnd"/>
      <w:r w:rsidRPr="008660B0">
        <w:rPr>
          <w:rFonts w:ascii="GHEA Grapalat" w:eastAsia="Times New Roman" w:hAnsi="GHEA Grapalat" w:cs="Times New Roman"/>
          <w:lang w:bidi="ar-SA"/>
        </w:rPr>
        <w:t xml:space="preserve"> կենտրոնների, պոլիկլինիկաների կամ կաբինետների կազմում գործող ատամնատեխնիկական յուրաքանչյուր հիմնական աշխատատեղի համար՝ 0.3.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lang w:bidi="ar-SA"/>
        </w:rPr>
        <w:t>3.3) մանկական ստոմատոլոգիական ծառայություն մատուցելու համար նախատեսված եւ առանձնացված բազկաթոռների համար` 0.5.</w:t>
      </w:r>
      <w:proofErr w:type="gramEnd"/>
      <w:r w:rsidRPr="008660B0">
        <w:rPr>
          <w:rFonts w:ascii="GHEA Grapalat" w:eastAsia="Times New Roman" w:hAnsi="GHEA Grapalat" w:cs="Times New Roman"/>
          <w:lang w:bidi="ar-SA"/>
        </w:rPr>
        <w:t xml:space="preserve"> </w:t>
      </w:r>
    </w:p>
    <w:p w:rsidR="00434D0B" w:rsidRPr="008660B0" w:rsidRDefault="00434D0B" w:rsidP="00434D0B">
      <w:pPr>
        <w:spacing w:before="100" w:beforeAutospacing="1" w:after="2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8660B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8660B0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</w:p>
    <w:p w:rsidR="00434D0B" w:rsidRPr="008660B0" w:rsidRDefault="00434D0B" w:rsidP="00434D0B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8660B0">
        <w:rPr>
          <w:rFonts w:ascii="GHEA Grapalat" w:eastAsia="Times New Roman" w:hAnsi="GHEA Grapalat" w:cs="Times New Roman"/>
          <w:lang w:bidi="ar-SA"/>
        </w:rPr>
        <w:t xml:space="preserve"> </w:t>
      </w:r>
    </w:p>
    <w:p w:rsidR="00434D0B" w:rsidRPr="008660B0" w:rsidRDefault="00434D0B" w:rsidP="00434D0B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lang w:bidi="ar-SA"/>
        </w:rPr>
        <w:t xml:space="preserve">«ԱՐՏՈՆԱԳՐԱՅԻՆ ՎՃԱՐՆԵՐԻ ՄԱՍԻՆ» ՀԱՅԱՍՏԱՆԻ ՀԱՆՐԱՊԵՏՈՒԹՅԱՆ ՕՐԵՆՔՈՒՄ ՓՈՓՈԽՈՒԹՅՈՒՆՆԵՐ ԵՎ ԼՐԱՑՈՒՄՆԵՐ ԿԱՏԱՐԵԼՈՒ ՄԱՍԻՆ » ՀՀ ՕՐԵՆՔԻ ՆԱԽԱԳԾԻ ԸՆԴՈՒՆՄԱՆ ԱՆՀՐԱԺԵՇՏՈՒԹՅԱՆ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«Արտոնագրային վճարների մասին» Հայաստանի Հանրապետության օրենքում փոփոխություններ եւ լրացումներ կատարելու մասին» ՀՀ օրենքի նախագծի մշակումը պայմանավորված է ստոմատոլոգիական եւ ատամնատեխնիկական գործունեության </w:t>
      </w:r>
      <w:r w:rsidRPr="008660B0">
        <w:rPr>
          <w:rFonts w:ascii="GHEA Grapalat" w:eastAsia="Times New Roman" w:hAnsi="GHEA Grapalat" w:cs="Times New Roman"/>
          <w:lang w:bidi="ar-SA"/>
        </w:rPr>
        <w:lastRenderedPageBreak/>
        <w:t xml:space="preserve">հարկման, ոլորտում առավել բարենպաստ միջավայրի ձեւավորման, կարգավորման եւ մի շարք հիմնախնդիրների լուծման անհրաժեշտությամբ: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Ներկայումս գործող «Արտոնագրային վճարների մասին» Հայաստանի Հանրապետության օրենքի համաձայն` ստոմատոլոգիական եւ ատամնատեխնիկական գործունեությունը հարկվում է նախկինի համեմատ ավելի բարձր հարկային դրույքաչափով: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Դրա հետեւանքով հնարավոր է ստոմատոլոգիական ծառայությունների գների աճ, պահանջարկի նվազում, բազմաթիվ աշխատատեղերի կրճատում (հատկապես` մարզերում):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Հաշվի առնելով առաջացած խնդիրները եւ դրանց հետեւանքները` առաջարկում ենք «Արտոնագրային վճարների մասին» Հայաստանի Հանրապետության օրենքում կատարել համապատասխան փոփոխություններ եւ լրացումներ: Մասնավորապես` Երեւան քաղաքում` որպես բազային հարկային արտոնագրային վճար` ներկայումս գործող 80.000 ՀՀ դրամի փոխարեն մեկ բազկաթոռի համար կսահմանվի 50.000 ՀՀ դրամ, իսկ մարզերում` համապատասխանաբար` համաձայն ներկայացվող հավելվածի: </w:t>
      </w:r>
    </w:p>
    <w:p w:rsidR="00434D0B" w:rsidRPr="008660B0" w:rsidRDefault="00434D0B" w:rsidP="00434D0B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660B0">
        <w:rPr>
          <w:rFonts w:ascii="GHEA Grapalat" w:eastAsia="Times New Roman" w:hAnsi="GHEA Grapalat" w:cs="Times New Roman"/>
          <w:lang w:bidi="ar-SA"/>
        </w:rPr>
        <w:t xml:space="preserve">Առաջարկում ենք նաեւ առավել ցածր գործակիցներ մանկական ստոմատոլոգիական գործունեության համար, ինչպես նաեւ սահմանել արտոնագրային վճարի դրույքաչափի հաշվարկման համար տարբերակված գործակիցներ` առանձին իրավաբանական անձ հանդիսացող կազմակերպությունների եւ ստոմատոլոգիական կենտրոնների, պոլիկլինիկաների կամ կաբինետների կազմում գործող ատամնատեխնիկական վերջնական արդյունք տրամադրող հիմնական աշխատատեղերի համար` վերջինների համար գործակիցը սահմանելով գրեթե 3 անգամ պակաս: </w:t>
      </w:r>
    </w:p>
    <w:p w:rsidR="00ED0275" w:rsidRPr="008660B0" w:rsidRDefault="00ED0275">
      <w:pPr>
        <w:rPr>
          <w:rFonts w:ascii="GHEA Grapalat" w:hAnsi="GHEA Grapalat"/>
        </w:rPr>
      </w:pPr>
    </w:p>
    <w:p w:rsidR="00ED0275" w:rsidRPr="008660B0" w:rsidRDefault="00ED0275">
      <w:pPr>
        <w:rPr>
          <w:rFonts w:ascii="GHEA Grapalat" w:hAnsi="GHEA Grapalat"/>
        </w:rPr>
      </w:pPr>
    </w:p>
    <w:p w:rsidR="00ED0275" w:rsidRPr="008660B0" w:rsidRDefault="00ED0275">
      <w:pPr>
        <w:rPr>
          <w:rFonts w:ascii="GHEA Grapalat" w:hAnsi="GHEA Grapalat"/>
        </w:rPr>
      </w:pPr>
    </w:p>
    <w:p w:rsidR="00ED0275" w:rsidRPr="008660B0" w:rsidRDefault="00ED0275">
      <w:pPr>
        <w:rPr>
          <w:rFonts w:ascii="GHEA Grapalat" w:hAnsi="GHEA Grapalat"/>
        </w:rPr>
      </w:pPr>
    </w:p>
    <w:p w:rsidR="00ED0275" w:rsidRPr="008660B0" w:rsidRDefault="00ED0275">
      <w:pPr>
        <w:rPr>
          <w:rFonts w:ascii="GHEA Grapalat" w:hAnsi="GHEA Grapalat"/>
        </w:rPr>
      </w:pPr>
    </w:p>
    <w:p w:rsidR="00E34D45" w:rsidRPr="008660B0" w:rsidRDefault="00E34D45" w:rsidP="00E34D45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color w:val="545454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color w:val="545454"/>
          <w:lang w:bidi="ar-SA"/>
        </w:rPr>
        <w:t>ՀՀ ՕՐԵՆՔԸ ԱՐՏՈՆԱԳՐԱՅԻՆ ՎՃԱՐՆԵՐԻ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77"/>
      </w:tblGrid>
      <w:tr w:rsidR="00CF502B" w:rsidRPr="008660B0" w:rsidTr="00CF502B">
        <w:trPr>
          <w:tblCellSpacing w:w="0" w:type="dxa"/>
        </w:trPr>
        <w:tc>
          <w:tcPr>
            <w:tcW w:w="4500" w:type="dxa"/>
            <w:vAlign w:val="bottom"/>
            <w:hideMark/>
          </w:tcPr>
          <w:p w:rsidR="00CF502B" w:rsidRPr="008660B0" w:rsidRDefault="00CF502B" w:rsidP="00CF502B">
            <w:pPr>
              <w:spacing w:after="0"/>
              <w:ind w:firstLine="500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Հավելված N 7</w:t>
            </w:r>
          </w:p>
          <w:p w:rsidR="00CF502B" w:rsidRPr="008660B0" w:rsidRDefault="00CF502B" w:rsidP="00CF502B">
            <w:pPr>
              <w:spacing w:after="0"/>
              <w:ind w:firstLine="500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«Արտոնագրային վճարների մասին»</w:t>
            </w:r>
          </w:p>
          <w:p w:rsidR="00CF502B" w:rsidRPr="008660B0" w:rsidRDefault="00CF502B" w:rsidP="00CF502B">
            <w:pPr>
              <w:spacing w:after="0"/>
              <w:ind w:firstLine="500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Հայաստանի Հանրապետության օրենքի</w:t>
            </w:r>
          </w:p>
        </w:tc>
      </w:tr>
    </w:tbl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color w:val="000000"/>
          <w:lang w:bidi="ar-SA"/>
        </w:rPr>
        <w:t>ԱՐՏՈՆԱԳՐԱՅԻՆ ՎՃԱՐՈՎ ՀԱՐԿՎՈՂ ԳՈՐԾՈՒՆԵՈՒԹՅԱՆ ՏԵՍԱԿՆԵՐԸ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1. Արտոնագրային վճարով հարկվող գործունեության տեսակներն են`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հանրային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սննդի ոլորտում իրականացվող գործունեությունը.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2)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ենթակետն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ուժը կորցրել է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թեթև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մարդատար մեքենայով ուղևորափոխադրումը.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վարսավիրական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ծառայությունների մատուցման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5)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ավտոտեխսպասարկման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կայանների (կետերի)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ավտոկանգառների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բիլիարդ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խաղի կազմակերպումը.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8)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սեղանի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թենիս խաղի կազմակերպումը.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9)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մետաղադրամով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շահագործվող ավտոմատների միջոցով սննդի առևտրի կազմակերպման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10)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մետաղադրամով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շահագործվող ավտոմատների միջոցով խաղերի կազմակերպման գործունեությունը (բացառությամբ շահումով խաղերի և խաղատների գործունեության).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11) </w:t>
      </w:r>
      <w:proofErr w:type="gramStart"/>
      <w:r w:rsidRPr="008660B0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ատամնաբուժական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2256BD"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ստոմատոլոգիական</w:t>
      </w:r>
      <w:r w:rsidR="002256BD"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12)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ատամնատեխնիկական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13)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անշարժ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գույքի առքուվաճառքի կամ վարձակալության միջնորդային գործունեությունը: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>2. Սույն հավելվածի իմաստով`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հանրային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սննդի ոլորտում իրականացվող գործունեություն է համարվում խոհարարական արտադրանքի սպառման կազմակերպումը.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ենթակետն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ուժը կորցրել է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թեթև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մարդատար մեքենայով ուղևորափոխադրում է համարվում թեթև մարդատար-տաքսի ավտոմոբիլով իրականացվող ուղևորափոխադրումը, այդ թվում` ըստ նախնական պատվերով, ինչպես նաև ըստ նախնական պատվերի համապատասխան պայմանագրերի համաձայն իրականացվող ուղևորափոխադրումը.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վարսավիրական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ծառայությունների մատուցման գործունեություն է համարվում վարսավիրանոցներում (գեղեցկության սրահներում) վարսավիրական ծառայությունների մատուցումը: Վարսավիրանոց (գեղեցկության սրահ) է համարվում վարսավիրական ծառայության, դիմահարդարման, դեմքի մերսման, մատնահարդարման և (կամ) նման այլ ծառայության աշխատատեղի (աշխատատեղերի) համար առանձնացված մշտական կամ ժամանակավոր շինությունը.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5) ավտոտեխսպասարկման կայանների (կետերի) գործունեություն է համարվում ավտոտեխսպասարկման կայանների (կետերի) միջոցով ավտոտրանսպորտային միջոցների տեխնիկական սպասարկումը: Ավտոտեխսպասարկման կայան (կետ) է համարվում ավտոտրանսպորտային միջոցների տեխնիկական սպասարկման համար հարմարեցված աշխատատեղի (աշխատատեղերի) համար առանձնացված մշտական կամ ժամանակավոր շինությունը: Ավտոտրանսպորտային միջոցների տեխնիկական սպասարկում են համարվում ավտոմեքենաների մեխանիկական և էլեկտրական սարքավորանքի, թափքի, ներարկման համակարգի, շարժիչի տեխնիկական սպասարկումը և նորոգումը, ավտոմեքենաների լվացումը, փայլեցումը, ներկումը կամ ներկերի փոշեցրումը, լուսամուտների և հողմապակիների, նստատեղերի նորոգումը, դողերի և օդախցիկների նորոգումը, տեղադրումը, փոխարինումը, հակաքայքայիչ մշակումը, ավտոմեքենաների մասերի և պարագաների տեղադրումը, եթե դա արտադրական գործընթացի փուլ չէ.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ավտոկանգառների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գործունեություն է համարվում ավտոկանգառում հատուցման դիմաց ավտոտրանսպորտային միջոցի ժամանակավոր կայանման ապահովումը (կազմակերպումը): Ավտոկանգառ է համարվում ավտոտրանսպորտային միջոցների ժամանակավոր կայանման համար առանձնացված տարածքը.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սեղանի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թենիս խաղի կազմակերպման գործունեություն է համարվում ժամանցի անցկացման համար սեղանի թենիս խաղի կազմակերպման գործունեությունը.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8)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մետաղադրամով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շահագործվող ավտոմատների միջոցով սննդի առևտրի կազմակերպման գործունեություն է համարվում մետաղադրամով շահագործվող ավտոմատների միջոցով պատրաստի սննդի (սուրճի, գազավորված ըմպելիքների և այլն) առևտուրը.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9)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մետաղադրամով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շահագործվող ավտոմատների միջոցով խաղերի կազմակերպման գործունեություն է համարվում զվարճությունների, հանգստի կազմակերպման և այլ վայրերում մետաղադրամով շահագործվող ավտոմատների միջոցով խաղերի կազմակերպման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10) </w:t>
      </w:r>
      <w:proofErr w:type="gramStart"/>
      <w:r w:rsidRPr="008660B0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ատամնաբուժական</w:t>
      </w:r>
      <w:proofErr w:type="gramEnd"/>
      <w:r w:rsidRPr="008660B0">
        <w:rPr>
          <w:rFonts w:ascii="GHEA Grapalat" w:eastAsia="Times New Roman" w:hAnsi="GHEA Grapalat" w:cs="Times New Roman"/>
          <w:strike/>
          <w:color w:val="000000"/>
          <w:lang w:bidi="ar-SA"/>
        </w:rPr>
        <w:t xml:space="preserve"> </w:t>
      </w:r>
      <w:r w:rsidR="002256BD"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ստոմատոլոգիական</w:t>
      </w:r>
      <w:r w:rsidR="002256BD"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գործունեություն է համարվում ատամնաբուժական պոլիկլինիկաների, կենտրոնների կամ կաբինետների կողմից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>իրականացվող թերապևտիկ, վիրաբուժական, օրթոպեդիկ, ռենտգենաբանական բժշկական օգնության և սպասարկման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11)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ատամնատեխնիկական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գործունեություն է համարվում ատամնատեխնիկական պարագաների պատրաստումը.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12)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անշարժ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գույքի առքուվաճառքի կամ վարձակալության միջնորդային գործունեություն է համարվում անշարժ գույքի առքուվաճառքի և (կամ) վարձակալության հանձնման միջնորդական գործունեությունը: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հավելվածը</w:t>
      </w:r>
      <w:proofErr w:type="gramEnd"/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 07.12.11 ՀՕ-314-Ն, փոփ., լրաց. 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77"/>
        <w:gridCol w:w="4500"/>
      </w:tblGrid>
      <w:tr w:rsidR="00CF502B" w:rsidRPr="008660B0" w:rsidTr="00CF502B">
        <w:trPr>
          <w:tblCellSpacing w:w="0" w:type="dxa"/>
        </w:trPr>
        <w:tc>
          <w:tcPr>
            <w:tcW w:w="0" w:type="auto"/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</w:t>
            </w:r>
          </w:p>
        </w:tc>
        <w:tc>
          <w:tcPr>
            <w:tcW w:w="4500" w:type="dxa"/>
            <w:vAlign w:val="bottom"/>
            <w:hideMark/>
          </w:tcPr>
          <w:p w:rsidR="00CF502B" w:rsidRPr="008660B0" w:rsidRDefault="00CF502B" w:rsidP="00CF502B">
            <w:pPr>
              <w:spacing w:after="0"/>
              <w:ind w:firstLine="50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Հավելված N 8</w:t>
            </w:r>
          </w:p>
          <w:p w:rsidR="00CF502B" w:rsidRPr="008660B0" w:rsidRDefault="00CF502B" w:rsidP="00CF502B">
            <w:pPr>
              <w:spacing w:after="0"/>
              <w:ind w:firstLine="50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«Արտոնագրային վճարների մասին»</w:t>
            </w:r>
          </w:p>
          <w:p w:rsidR="00CF502B" w:rsidRPr="008660B0" w:rsidRDefault="00CF502B" w:rsidP="00CF502B">
            <w:pPr>
              <w:spacing w:after="0"/>
              <w:ind w:firstLine="50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Հայաստանի Հանրապետության օրենքի</w:t>
            </w:r>
          </w:p>
        </w:tc>
      </w:tr>
    </w:tbl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color w:val="000000"/>
          <w:lang w:bidi="ar-SA"/>
        </w:rPr>
        <w:t>ԳՈՐԾՈՒՆԵՈՒԹՅԱՆ ՈՐՈՇ ՏԵՍԱԿՆԵՐԻ ՀԱՄԱՐ ԱՐՏՈՆԱԳՐԱՅԻՆ ՎՃԱՐԻ ՀԱՇՎԱՐԿՄԱՆ ՈՒ ՎՃԱՐՄԱՆ ԿԱՐԳԸ, ՊԱՏԱՍԽԱՆԱՏՎՈՒԹՅՈՒՆԸ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1. «Արտոնագրային վճարների մասին» Հայաստանի Հանրապետության օրենքի N 7 հավելվածով (այսուհետ Օրենքի N 7 հավելված) սահմանված գործունեության տեսակներ իրականացնող անհատ ձեռնարկատերերը և իրավաբանական անձինք տվյալ գործունեության տեսակների մասով համարվում են արտոնագրային վճար վճարող (այսուհետ` արտոնագրային վճար վճարող):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Անհատ ձեռնարկատերերը կամ իրավաբանական անձինք համարվում են արտոնագրային վճար վճարող նաև այն դեպքերում, երբ հանրային սննդի ոլորտում գործունեությունն իրականացվում է այլ անձանց կողմից՝ առանց այդ սրահի (սրահների) մասով անշարժ գույքի հետ կապված իրավունքների՝ օրենքով սահմանված կարգով գրանցման (առանց պետական գրանցման): Օրենքով սահմանված կարգով վարձակալած (անշարժ գույքի հետ կապված իրավունքները ձևակերպած) հանրային սննդի սպասարկման սրահում հանրային սննդի ոլորտում գործունեություն իրականացնելու դեպքում արտոնագրային վճար վճարողներ են համարվում վարձակալները: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2.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կետն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ուժը կորցրել է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3. Արտոնագրային վճարի հարկման օբյեկտ են համարվում Օրենքի N 7 հավելվածով սահմանված գործունեության տեսակները, բացառությամբ սույն հավելվածի 4-րդ կետով սահմանված դեպքերի: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4. Արտոնագրային վճարի օբյեկտ չեն համարվում`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հանրակրթական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դպրոցներում, պրոֆտեխնիկական ուսումնարաններում, միջնակարգ մասնագիտական և բարձրագույն ուսումնական հաստատություններում հանրային սննդի գործունեությունը.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1.1) հանրային սննդի ոլորտում իրականացվող գործունեությունը, եթե այդ գործունեությունը կազմակերպվում է 600մ</w:t>
      </w:r>
      <w:r w:rsidRPr="008660B0">
        <w:rPr>
          <w:rFonts w:ascii="GHEA Grapalat" w:eastAsia="Times New Roman" w:hAnsi="GHEA Grapalat" w:cs="Times New Roman"/>
          <w:color w:val="000000"/>
          <w:vertAlign w:val="superscript"/>
          <w:lang w:bidi="ar-SA"/>
        </w:rPr>
        <w:t>2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գերազանցող սպասարկման սրահի մակերես ունեցող հանրային սննդի օբյեկտում.</w:t>
      </w:r>
      <w:proofErr w:type="gramEnd"/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2) զբոսաշրջության բնագավառում Հայաստանի Հանրապետության կառավարության լիազորած մարմնի սահմանած չափանիշներին համապատասխանող հյուրանոցային տնտեսության օբյեկտներում Օրենքի N 7 հավելվածի 1-ին կետի 1-ին, 4-րդ, 6-րդ, 7-րդ և 8-րդ ենթակետերով սահմանված գործունեության տեսակները.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ենթակետն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ուժը կորցրել է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թեթև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մարդատար մեքենայով բացառապես սեփական ներարտադրական (ներտնտեսական) ուղևորափոխադրումը.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5)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այն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ավտոկանգառների գործունեությունը, որտեղ տեղադրված են ավտոտրանսպորտային միջոցների ելքն ու մուտքը գրանցող համակարգեր.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6)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համայնքի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ավագանու որոշմամբ համայնքի սեփականությունը հանդիսացող տարածքներում կազմակերպվող ավտոկանգառների գործունեությունը: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(4-րդ կետը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proofErr w:type="gramStart"/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լրաց.,</w:t>
      </w:r>
      <w:proofErr w:type="gramEnd"/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 xml:space="preserve"> փոփ.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 xml:space="preserve"> 19.12.12 ՀՕ-243-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5. Արտոնագրային վճար վճարողները մինչև գործունեություն իրականացնելը, իսկ գործունեության տվյալ տեսակի համար համապատասխան արտոնագիր ունեցող անձինք` մինչև նախկին արտոնագրով նախատեսված ժամանակահատվածից հետո գործունեության տվյալ տեսակը շարունակելը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>որևէ ժաման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ակահատվածի (օրացուցային տարվա ընթացքում ընտրված ցանկացած ամիս կամ հաջորդական ամիսների հանրագումար, բայց ոչ ավելի, քան մինչև տվյալ օրացուցային տարվա ավարտը) համար իրենց հաշվառման վայրի հարկային մարմին են ներկայացնում սույն հավելվածի N 1 ձևով սահմանված հայտարարություն, որտեղ նշում են`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արտոնագրային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վճար վճարողի`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ա.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իրավաբանական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անձի անվանումը, անհատ ձեռնարկատիրոջ անունը և ազգանունը,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բ.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հարկ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վճարողի հաշվառման համարը (այսուհետ` ՀՎՀՀ).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արտոնագրային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վճարով հարկվող գործունեություն իրականացնելու ժամանակահատվածը.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յուրաքանչյուր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գործունեության իրականացման տեսակը և գործունեության իրականացման յուրաքանչյուր վայրը: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Սույն հավելվածի իմաստով ժամանակահատվածները հաշվարկելիս ժամանակահատվածի սկզբի օրվա և վերջի օրվա ամսաթվերը ներառող ամիսները ընդունվում են որպես ամբողջական ամիսներ: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Այն դեպքերում, երբ հանրային սննդի ոլորտում գործունեությունն իրականացվում է հանդիսությունների, արարողությունների կամ համանման այլ միջոցառումների կազմակերպման համար նախատեսված` 100 մ</w:t>
      </w:r>
      <w:r w:rsidRPr="008660B0">
        <w:rPr>
          <w:rFonts w:ascii="GHEA Grapalat" w:eastAsia="Times New Roman" w:hAnsi="GHEA Grapalat" w:cs="Times New Roman"/>
          <w:color w:val="000000"/>
          <w:vertAlign w:val="superscript"/>
          <w:lang w:bidi="ar-SA"/>
        </w:rPr>
        <w:t>2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և ավելի մակերես ունեցող սրահում, և հանրային սննդի գործունեության իրականացման տվյալ վայրի սրահների ընդհանուր մակերեսը չի գերազանցում 600 մ</w:t>
      </w:r>
      <w:r w:rsidRPr="008660B0">
        <w:rPr>
          <w:rFonts w:ascii="GHEA Grapalat" w:eastAsia="Times New Roman" w:hAnsi="GHEA Grapalat" w:cs="Times New Roman"/>
          <w:color w:val="000000"/>
          <w:vertAlign w:val="superscript"/>
          <w:lang w:bidi="ar-SA"/>
        </w:rPr>
        <w:t>2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-ը, հանդիսությունների, արարողությունների կամ համանման այլ միջոցառումների կազմակերպման համար նախատեսված այդ սրահի մասով արտոնագիր տրամադրվում է սույն հավելվածով սահմանված կարգով` տվյալ տարվա որևէ ամսվա կոնկրետ օրվա կամ օրերի համար: Ընդ որում, սույն պարբերությամբ նախատեսված կարգով արտոնագիր ստանալու համար արտոնագրային վճար վճարող համարելու մասին հայտարարությունը կարող է ներկայացվել անհատ ձեռնարկատիրոջ կամ իրավաբանական անձի նախընտրած` արտոնագրային վճար վճարող համարվելու որևէ օրվան կամ օրերին նախորդող ցանկացած աշխատանքային օրվա ընթացքում: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(5-րդ կետը 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փոփ.,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լրաց. 22.06.12 ՀՕ-166-Ն, լրաց., փոփ. 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6. Հայտարարություն ներկայացնելու օրն անհատ ձեռնարկատերը կամ իրավաբանական անձը ստանում է արտոնագիր սույն հավելվածի N 2 ձևին համապատասխան: Ընդ որում, հայտարարությունը ներկայացնելու օրվա ընթացքում սույն հավելվածի N 2 ձևով արտոնագիր չտրամադրելու դեպքում արտոնագիրը համարվում է տրամադրված հայտարարությունը ներկայացնելու օրը, եթե անհատ ձեռնարկատերը կամ իրավաբանական անձը, սույն հավելվածի 16-րդ կետին համապատասխան, կատարել է արտոնագրային վճարի վճարում: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(6-րդ կետը լրաց. 22.06.12 ՀՕ-166-Ն)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7. Յուրաքանչյուր գործունեության տեսակի մասով յուրաքանչյուր ժամանակահատվածի և յուրաքանչյուր գործունեության իրականացման վայրի համար տրվում է առանձին արտոնագիր: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(7-րդ կետը փոփ. 22.06.12 ՀՕ-166-Ն)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8. Որևէ ժամանակահատվածի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>համար տվյալ գործունեության իրականացման վայրի մասով արտոնագիր ստացած արտոնագրա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յին վճար վճարողի կողմից տվյալ գործունեության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>իրականացման վայրի մասով ելակետային տվյալի ավելացման դեպքում մինչև ելակետային տվյալի ավելացումը ներկայացվում է հայտարարություն նոր արտոնագիր ստանալու համար: Տվյալ դեպքում վճարվում է լրացուցիչ արտոնագրային վճար` ելակետային տվյալի ավելացման ամսաթիվն ընդգրկող ամսվա և մինչև ելակետային տվյալի ավելացումը ստացած արտոնագրի գործողության ավարտն ընկած ամիսների ընդհանուր թվին համապատասխան չափով: Ելակետային տվյալի ավելացման դեպքում տրվում է նոր արտոնագիր սույն հավելվածով սահմանված կարգով` ժամանակահատվածի սկիզբ համալրելով ելակետային տվյալի ավելացման ամսաթիվն ընդգրկող ամիսը, իսկ ավարտը` մինչև ելակետային տվյալի ավելացումը ստացած արտոնագրի գործողության ավարտի ամիսը: Որևէ ժամանակահատվածի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համար տվյալ գործունեության իրականացման վայրի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մասով ելակետային տվյալը չի կարող նվազեցվել: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(8-րդ կետը փոփ. 22.06.12 ՀՕ-166-Ն, 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9. Արտոնագրային վճար վճարողները գործունեության արդյունքներից անկախ արտոնագրային վճարը հաշվարկում և վճարում են հետևյալ չափերով`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11068" w:type="dxa"/>
        <w:jc w:val="center"/>
        <w:tblCellSpacing w:w="0" w:type="dxa"/>
        <w:tblInd w:w="4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8"/>
        <w:gridCol w:w="1441"/>
        <w:gridCol w:w="1379"/>
        <w:gridCol w:w="1976"/>
        <w:gridCol w:w="1443"/>
        <w:gridCol w:w="1442"/>
        <w:gridCol w:w="1539"/>
      </w:tblGrid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Գործունեության տեսակը</w:t>
            </w:r>
          </w:p>
        </w:tc>
        <w:tc>
          <w:tcPr>
            <w:tcW w:w="1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Ելակետային տվյալը</w:t>
            </w:r>
          </w:p>
        </w:tc>
        <w:tc>
          <w:tcPr>
            <w:tcW w:w="777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Արտոնագրային վճարի ամսական դրույքաչափը 1 միավորի (դրամ)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  <w:tc>
          <w:tcPr>
            <w:tcW w:w="1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Երևան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քաղաքում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մարզկենտրոններում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այլ քաղաքներում 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այլ վայրերում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սահմանամերձ գյուղերում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հանրային սննդի ոլորտում իրականացվող 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տարածք,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մինչև 20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ներառյալ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30000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21000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21000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10500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5250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տարածք, 20-ից մինչև 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ներառյալ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30000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20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br/>
              <w:t>մինչև յուրաքանչյուր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br/>
              <w:t>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 15000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21000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20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10500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21000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20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10500 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10500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20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5250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5250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20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2625 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տարածք,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ավ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ելի` մինչև 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ներառյա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լ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75000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br/>
              <w:t>մինչև յուրաքանչյուր.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br/>
              <w:t>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 21000 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52500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15000 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52500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15000 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52500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համար` 15000 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13125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7500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տարածք,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ավելի` մինչև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ներառյա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լ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600000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նչև յուրաքանչյու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lastRenderedPageBreak/>
              <w:t>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12000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lastRenderedPageBreak/>
              <w:t>427500 գումարած 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8000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427500 գումարած 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lastRenderedPageBreak/>
              <w:t>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8000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lastRenderedPageBreak/>
              <w:t xml:space="preserve">427500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lastRenderedPageBreak/>
              <w:t>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8000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lastRenderedPageBreak/>
              <w:t xml:space="preserve">200625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300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lastRenderedPageBreak/>
              <w:t>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4000 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տարածք,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մակերեսից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ավելի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840000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br/>
              <w:t>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6000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587500 գումարած 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3500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587500 գումարած 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3500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587500 գումարած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3500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280625 գումարած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500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գերազանցող մինչև յուրաքանչյուր 10 մ</w:t>
            </w:r>
            <w:r w:rsidRPr="008660B0">
              <w:rPr>
                <w:rFonts w:ascii="GHEA Grapalat" w:eastAsia="Times New Roman" w:hAnsi="GHEA Grapalat" w:cs="Times New Roman"/>
                <w:color w:val="000000"/>
                <w:vertAlign w:val="superscript"/>
                <w:lang w:bidi="ar-SA"/>
              </w:rPr>
              <w:t>2</w:t>
            </w:r>
            <w:r w:rsidRPr="008660B0">
              <w:rPr>
                <w:rFonts w:ascii="Arial" w:eastAsia="Times New Roman" w:hAnsi="Arial" w:cs="Arial"/>
                <w:color w:val="000000"/>
                <w:lang w:bidi="ar-SA"/>
              </w:rPr>
              <w:t>  </w:t>
            </w:r>
            <w:r w:rsidRPr="008660B0">
              <w:rPr>
                <w:rFonts w:ascii="GHEA Grapalat" w:eastAsia="Times New Roman" w:hAnsi="GHEA Grapalat" w:cs="Arial Unicode"/>
                <w:color w:val="000000"/>
                <w:lang w:bidi="ar-SA"/>
              </w:rPr>
              <w:t xml:space="preserve"> համար`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1750 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թեթև մարդատար մեքենայով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ուղևորափոխա-դրում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մեքենայի քանակ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9500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5600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5600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2800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1400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վարսավիրական ծառայությունների մատուցման </w:t>
            </w: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br/>
              <w:t>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աշխատատեղ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15000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12000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9000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4500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2250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ավտոտեխսպա-սարկման կայան-ների (կետերի) 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աշխատատեղ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15000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12000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12000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6000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3000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ավտոկանգառների 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տարածք 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600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120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120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60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30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բիլիարդ խաղի կազմակերպում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խաղասեղան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40000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20000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20000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5000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սեղանի թենիս խաղի կազմակերպումը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խաղասեղան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12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7000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6000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մետաղադրամով շահագործվող ավտոմատների միջոցով սննդի առևտրի կազմակերպումը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ավտոմատ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3000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մետաղադրամով շահագործվող ավտոմատների միջոցով խաղերի կազմակերպումը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ավտոմատ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3000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2000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1000</w:t>
            </w:r>
          </w:p>
        </w:tc>
      </w:tr>
      <w:tr w:rsidR="002256BD" w:rsidRPr="008660B0" w:rsidTr="002256BD">
        <w:trPr>
          <w:tblCellSpacing w:w="0" w:type="dxa"/>
          <w:jc w:val="center"/>
        </w:trPr>
        <w:tc>
          <w:tcPr>
            <w:tcW w:w="110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pPr w:leftFromText="45" w:rightFromText="45" w:vertAnchor="text"/>
              <w:tblW w:w="1106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062"/>
            </w:tblGrid>
            <w:tr w:rsidR="002256BD" w:rsidRPr="008660B0" w:rsidTr="002256BD">
              <w:trPr>
                <w:trHeight w:val="1286"/>
                <w:tblCellSpacing w:w="0" w:type="dxa"/>
              </w:trPr>
              <w:tc>
                <w:tcPr>
                  <w:tcW w:w="11062" w:type="dxa"/>
                  <w:tcBorders>
                    <w:top w:val="outset" w:sz="6" w:space="0" w:color="auto"/>
                    <w:left w:val="outset" w:sz="6" w:space="0" w:color="auto"/>
                  </w:tcBorders>
                  <w:hideMark/>
                </w:tcPr>
                <w:tbl>
                  <w:tblPr>
                    <w:tblpPr w:leftFromText="45" w:rightFromText="45" w:vertAnchor="text"/>
                    <w:tblW w:w="11062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800"/>
                    <w:gridCol w:w="1500"/>
                    <w:gridCol w:w="1282"/>
                    <w:gridCol w:w="2070"/>
                    <w:gridCol w:w="1440"/>
                    <w:gridCol w:w="1350"/>
                    <w:gridCol w:w="1620"/>
                  </w:tblGrid>
                  <w:tr w:rsidR="002256BD" w:rsidRPr="008660B0" w:rsidTr="002256BD">
                    <w:trPr>
                      <w:tblCellSpacing w:w="0" w:type="dxa"/>
                    </w:trPr>
                    <w:tc>
                      <w:tcPr>
                        <w:tcW w:w="1800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lastRenderedPageBreak/>
                          <w:t xml:space="preserve">ստոմատոլոգիական գործունեություն 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բազկաթոռ, մինչեւ երեքը ներառյալ 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բազկաթոռի համար`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50000 </w:t>
                        </w:r>
                      </w:p>
                    </w:tc>
                    <w:tc>
                      <w:tcPr>
                        <w:tcW w:w="20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բազկաթոռի համար`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35000 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բազկաթոռի համար`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30000 </w:t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բազկաթոռի համար`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17500 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բազկաթոռի համար`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9000 </w:t>
                        </w:r>
                      </w:p>
                    </w:tc>
                  </w:tr>
                  <w:tr w:rsidR="002256BD" w:rsidRPr="008660B0" w:rsidTr="002256BD">
                    <w:trPr>
                      <w:tblCellSpacing w:w="0" w:type="dxa"/>
                    </w:trPr>
                    <w:tc>
                      <w:tcPr>
                        <w:tcW w:w="1800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left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բազկաթոռ, երեքը գերազանցող 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ա/ 150000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բազկաթոռը գերազանցող յուրաքանչյուր բազկաթոռի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30000 </w:t>
                        </w:r>
                      </w:p>
                    </w:tc>
                    <w:tc>
                      <w:tcPr>
                        <w:tcW w:w="20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ա/ 105000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բազկաթոռը գերազանցող յուրաքանչյուր բազկաթոռի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21000 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ա/ 90000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բազկաթոռը գերազանցող յուրաքանչյուր բազկաթոռի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18000 </w:t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52500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բազկաթոռը գերազանցող յուրաքանչյուր բազկաթոռի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10500 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27000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բազկաթոռը գերազանցող յուրաքանչյուր բազկաթոռի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5400 </w:t>
                        </w:r>
                      </w:p>
                    </w:tc>
                  </w:tr>
                  <w:tr w:rsidR="002256BD" w:rsidRPr="008660B0" w:rsidTr="002256BD">
                    <w:trPr>
                      <w:tblCellSpacing w:w="0" w:type="dxa"/>
                    </w:trPr>
                    <w:tc>
                      <w:tcPr>
                        <w:tcW w:w="1800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ատամնատեխնիկական գործունեություն (առանձին իրավաբանական անձ հանդիսացող կազմակերպություններում) 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հիմնական աշխատատեղ, մինչեւ երեքը ներառյալ 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հիմնական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50000 </w:t>
                        </w:r>
                      </w:p>
                    </w:tc>
                    <w:tc>
                      <w:tcPr>
                        <w:tcW w:w="20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հիմնական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35000 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հիմնական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30000 </w:t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հիմնական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17500 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յուրաքանչյուր հիմնական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9000 </w:t>
                        </w:r>
                      </w:p>
                    </w:tc>
                  </w:tr>
                  <w:tr w:rsidR="002256BD" w:rsidRPr="008660B0" w:rsidTr="002256BD">
                    <w:trPr>
                      <w:tblCellSpacing w:w="0" w:type="dxa"/>
                    </w:trPr>
                    <w:tc>
                      <w:tcPr>
                        <w:tcW w:w="1800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left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հիմնական աշխատատեղ, երեքը գերազանցող 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120000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հիմնական աշխատատեղը գերազանցող յուրաքանչյուր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30000 </w:t>
                        </w:r>
                      </w:p>
                    </w:tc>
                    <w:tc>
                      <w:tcPr>
                        <w:tcW w:w="207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105000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հիմնական աշխատատեղը գերազանցող յուրաքանչյուր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21000 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90000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հիմնական աշխատատեղը գերազանցող յուրաքանչյուր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18000 </w:t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52500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հիմնական աշխատատեղը գերազանցող յուրաքանչյուր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10500 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256BD" w:rsidRPr="008660B0" w:rsidRDefault="002256BD" w:rsidP="002256BD">
                        <w:pPr>
                          <w:spacing w:after="0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27000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գումարած երեք հիմնական աշխատատեղը գերազանցող յուրաքանչյուր աշխատատեղի համար </w:t>
                        </w:r>
                      </w:p>
                      <w:p w:rsidR="002256BD" w:rsidRPr="008660B0" w:rsidRDefault="002256BD" w:rsidP="002256BD">
                        <w:pPr>
                          <w:spacing w:before="100" w:beforeAutospacing="1" w:afterAutospacing="1"/>
                          <w:ind w:firstLine="0"/>
                          <w:jc w:val="center"/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</w:pPr>
                        <w:r w:rsidRPr="008660B0">
                          <w:rPr>
                            <w:rFonts w:ascii="GHEA Grapalat" w:eastAsia="Times New Roman" w:hAnsi="GHEA Grapalat" w:cs="Times New Roman"/>
                            <w:highlight w:val="yellow"/>
                            <w:lang w:bidi="ar-SA"/>
                          </w:rPr>
                          <w:t xml:space="preserve">5400 </w:t>
                        </w:r>
                      </w:p>
                    </w:tc>
                  </w:tr>
                </w:tbl>
                <w:p w:rsidR="002256BD" w:rsidRPr="008660B0" w:rsidRDefault="002256BD" w:rsidP="002256BD">
                  <w:pPr>
                    <w:spacing w:before="100" w:beforeAutospacing="1" w:afterAutospacing="1"/>
                    <w:ind w:firstLine="0"/>
                    <w:jc w:val="center"/>
                    <w:rPr>
                      <w:rFonts w:ascii="GHEA Grapalat" w:eastAsia="Times New Roman" w:hAnsi="GHEA Grapalat" w:cs="Times New Roman"/>
                      <w:highlight w:val="yellow"/>
                      <w:lang w:bidi="ar-SA"/>
                    </w:rPr>
                  </w:pPr>
                </w:p>
              </w:tc>
            </w:tr>
          </w:tbl>
          <w:p w:rsidR="002256BD" w:rsidRPr="008660B0" w:rsidRDefault="002256BD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ատամնաբուժա-կան 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 xml:space="preserve">բազկաթոռ, մինչև երեքը ներառյալ 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բազկաթոռի համար 80000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յուրաքանչյուր բազկաթոռի համար 57000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բազկաթոռի համար 57000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բազկաթոռի համար 28500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բազկաթոռի համար 14000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Arial" w:eastAsia="Times New Roman" w:hAnsi="Arial" w:cs="Arial"/>
                <w:strike/>
                <w:color w:val="000000"/>
                <w:highlight w:val="yellow"/>
                <w:lang w:bidi="ar-SA"/>
              </w:rPr>
              <w:t> 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 xml:space="preserve">բազկաթոռ, երեքը </w:t>
            </w: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 xml:space="preserve">գերազանցող 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 xml:space="preserve">240000 գումարած </w:t>
            </w: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>երեք բազկաթոռը գերազանցող յուրաքան-չյուր բազկաթոռի համար 48000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 xml:space="preserve">171000 գումարած երեք բազկաթոռը </w:t>
            </w: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>գերազանցող յուրաքանչյուր բազկաթոռի համար 34000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 xml:space="preserve">171000 գումարած </w:t>
            </w: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>երեք բազկաթոռը գերազանցող յուրաքան-չյուր բազկաթոռի համար 34000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 xml:space="preserve">85500 գումարած </w:t>
            </w: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>երեք բազկաթոռը գերազանցող յուրաքան-չյուր բազկաթոռի համար 17000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 xml:space="preserve">42000 գումարած </w:t>
            </w: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>երեք բազկաթոռը գերազանցող յուրաքան-չյուր բազկաթոռի համար 8400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lastRenderedPageBreak/>
              <w:t>ատամնատեխնի-կական 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աշխատա-տեղ, մինչև երեքը ներառյալ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աշխատա-տեղի համար 80000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յուրաքանչյուր աշխատատեղի համար 57000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աշխատա-տեղի համար 57000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աշխատա-տեղի համար 28500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յուրաքան-չյուր աշխատա-տեղի համար 14000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Arial" w:eastAsia="Times New Roman" w:hAnsi="Arial" w:cs="Arial"/>
                <w:strike/>
                <w:color w:val="000000"/>
                <w:highlight w:val="yellow"/>
                <w:lang w:bidi="ar-SA"/>
              </w:rPr>
              <w:t> 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աշխատա-տեղ, երեքը գերազան-ցող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240000 գումարած երեք աշխատա-տեղը գերազանցող յուրաքան-չյուր աշխատա-տեղի համար 48000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171000 գումարած երեք աշխատա-տեղը գերազանցող յուրաքան-չյուր աշխատա-տեղի համար 34000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171000 գումարած երեք աշխատա-տեղը գերազանցող յուրաքան-չյուր աշխատա-տեղի համար 34000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85500 գումարած երեք աշխատա-տեղը գերազանցող յուրաքան-չյուր աշխատա-տեղի համար 17000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  <w:t>42000 գումարած երեք աշխատա-տեղը գերազանցող յուրաքան-չյուր աշխատա-տեղի համար 8400</w:t>
            </w:r>
          </w:p>
        </w:tc>
      </w:tr>
      <w:tr w:rsidR="00CF502B" w:rsidRPr="008660B0" w:rsidTr="002256BD">
        <w:trPr>
          <w:tblCellSpacing w:w="0" w:type="dxa"/>
          <w:jc w:val="center"/>
        </w:trPr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անշարժ գույքի առքուվաճառքի կամ վարձակալության միջնորդային գործունեություն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աշխատողների թիվ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60000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50000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45000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before="100" w:beforeAutospacing="1" w:afterAutospacing="1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40000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502B" w:rsidRPr="008660B0" w:rsidRDefault="00CF502B" w:rsidP="00CF502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8660B0">
              <w:rPr>
                <w:rFonts w:ascii="GHEA Grapalat" w:eastAsia="Times New Roman" w:hAnsi="GHEA Grapalat" w:cs="Times New Roman"/>
                <w:color w:val="000000"/>
                <w:lang w:bidi="ar-SA"/>
              </w:rPr>
              <w:t>10000</w:t>
            </w:r>
          </w:p>
        </w:tc>
      </w:tr>
    </w:tbl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</w:pP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(9-րդ կետը խմբ. 22.06.12 ՀՕ-166-Ն, 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փոփ.,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լրաց. 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10. Գործունեության յուրաքանչյուր տեսակի (բացառությամբ հանրային սննդի ոլորտում իրականացվող </w:t>
      </w:r>
      <w:r w:rsidRPr="008660B0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ատամնաբուժական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0D4E45"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ստոմատոլոգիական</w:t>
      </w:r>
      <w:r w:rsidR="000D4E45"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և ատամնատեխնիկական գործունեության տեսակների) մասով արտոնագրային վճարի մեկամսյա չափերը որոշվում են մեկ միավորի արտոնագրային վճարի մեկամսյա դրույքաչափի և ելակետային տվյալի մեծության, իսկ սույն հավելվածով գործակից սահմանված լինելու դեպքում` նաև գործակցի արտադրյալով: Հանրային սննդի ոլորտում իրականացվող ատամնաբուժական և ատամնատեխնիկական գործունեության տեսակների գործունեության մասով արտոնագրային վճարի մեկամսյա չափը որոշվում է ելակետային տվյալին համապատասխանող մեկամսյա դրույքաչափով, իսկ սույն հավելվածով գործակից սահմանված լինելու դեպքում` մեկամսյա դրույքաչափի և գործակիցների արտադրյալով: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(10-րդ կետը փոփ. 22.06.12 ՀՕ-166-Ն, 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11. Միևնույն ժամանակահատվածում տարբեր բնակավայրերում կամ տարբեր բնակավայրերի միջև նույն թեթև մարդատար մեքենայով ուղևորափոխադրում իրականացնելու համար կիրառվում է տվյալ բնակավայրի համար սույն հավելվածի 9-րդ կետով սահմանված արտոնագրային վճարի դրույքաչափերից առավելագույնը: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Այն դեպքում, երբ բնակության միևնույն հասցեում գրանցված (հաշվառված) անհատ ձեռնարկատերերը, նրանց ամուսինները, ծնողները, երեխաները, եղբայրները, քույրերը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>միևնույն թեթև մարդատար մեքենայով իրականացնում են ուղևորափոխադրում, կարող են ստանալ անհատ ձեռնարկատիրոջ անվամբ միայն մեկ արտոնագիր: Ընդ որում, այս դեպքում արտոնագրային վճարի ամսական դրույքաչափը սահմանվում է սույն հավելվածի 9-րդ կետով սահմանված դրույքաչափին ավելացրած յուրաքանչյուր վարորդի համար 1000 դրամ: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Միևնույն ժամանակահատվածում տարբեր բնակավայրերում անշարժ գույքի առքուվաճառքի կամ վարձակալության միջնորդային գործունեություն իրականացնելու դեպքում կիրառվում է տվյալ բնակավայրի համար սույն հավելվածի 9-րդ կետով սահմանված արտոնագրային վճարի դրույքաչափերից առավելագույնը։ Անշարժ գույքի առքուվաճառքի կամ վարձակալության միջնորդային գործունեություն իրականացնելու վայր է համարվում այն գրասենյակի գտնվելու վայրը, որտեղ կնքվում են անշարժ գույքի առքուվաճառքի կամ վարձակալության միջնորդային գործունեությանը վերաբերող պայմանագրեր: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(11-րդ կետը լրաց. 22.06.12 ՀՕ-166-Ն, 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12. Սույն հավելվածի 5-րդ կետով նշված մեկ ամսից ավելի որևէ ժամանակահատվածի համար գործունեության յուրաքանչյուր տեսակի մասով արտոնագրային վճարի չափը սահմանվում է տվյալ ժամանակահատվածում ներառված ամիսների համար սույն հավելվածով սահմանված կարգով հաշվարկված արտոնագրային վճարի ամսական չափերի հանրագումարի չափով: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Անհատ ձեռնարկատերերի կամ իրավաբանական անձանց կողմից սույն հավելվածի 5-րդ կետի երրորդ պարբերությամբ նախատեսված սրահներում հանրային սննդի ոլորտում գործունեություն իրականացնելու դեպքերում որևէ ամսվա օրվա կամ օրերի համար արտոնագրային վճարի չափը սահմանվում է արտոնագրային վճարի մեկամսյա չափի մեկ երեսուներորդի, գործունեության տվյալ տեսակի համար տվյալ արտոնագրում նշված օրերի քանակի, իսկ տվյալ գործունեությունը Երևան քաղաքում իրականացնելու պարագայում` նաև սույն հավելվածի 14-րդ կետի 1.2-րդ կետով սահմանված գործակցի արտադրյալով` դրամական արտահայտությամբ: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(12-րդ կետը խմբ. 22.06.12 ՀՕ-166-Ն, 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խմբ.,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փոփ. 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13. Արտոնագրային վճարի հաշվարկման համար հիմք ընդունվող ելակետային տվյալներն են`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1) հանրային սննդի ոլորտում իրականացվող գործունեության համար` հանրային սննդի սպասարկման սրահի մակերեսը, որն իր մեջ ներառում է պատրաստի խոհարարական արտադրանքի իրացման և սպառման կազմակերպման համար նախատեսված տարածքը, իսկ բացօթյա վայրերում հանրային սննդի սպասարկման սրահ է համարվում հանրային սննդի գործունեության իրականացման ընդհանուր մակերեսը` արտահայտված քառակուսի մետրով.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ենթակետն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ուժը կորցրել է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թեթև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մարդատար մեքենայով ուղևորափոխադրում իրականացնելու համար մեքենաների քանակը.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4) վարսավիրական ծառայությունների մատուցման գործունեության համար` վարսավիրական ծառայության մատուցման աշխատատեղը: Վարսավիրական ծառայության մատուցման աշխատատեղ է համարվում վարսավիրական ծառայության, դիմահարդարման, դեմքի մերսման, մատնահարդարման և (կամ) նման այլ ծառայության համար նախատեսված յուրաքանչյուր տեղ: Վարսավիրական ծառայության մատուցման տարբեր աշխատատեղերը մեկ անձի կողմից համատեղման դեպքում համատեղած աշխատատեղերը համարվում են մեկ աշխատատեղ, իսկ նույնատիպ (միանման) աշխատատեղերի առկայության դեպքում այդ աշխատատեղերը դիտարկվում են որպես առանձին աշխատատեղեր.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5) ավտոտեխսպասարկման կայանների (կետերի) գործունեության համար ավտոտրանսպորտային միջոցների տեխնիկական սպասարկման աշխատատեղը: Ավտոտրանսպորտային միջոցների տեխնիկական սպասարկման աշխատատեղ է 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>համարվում ավտոտրանսպորտային միջոցի տեխնիկական սպասարկման տեսակների մեկ ամբողջական գործընթացի ապահովման համար հատուկ սարքավորումներով կահավորված տարածքը: Ավտոտրանսպորտային միջոցների տեխնիկական սպասարկման տարբեր աշխատատեղերը մեկ անձի կողմից համատեղման դեպքում համատեղած աշխատատեղերը համարվում են մեկ աշխատատեղ, իսկ նույնատիպ (միանման) աշխատատեղերի առկայության դեպքում այդ աշխատատեղերը դիտարկվում են որպես առանձին աշխատատեղեր.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ավտոկանգառների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գործունեության համար` ավտոտրանսպորտային միջոցների ժամանակավոր կայանման համար առանձնացված ընդհանուր տարածքը` արտահայտված քառակուսի մետրով.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բիլիարդ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խաղի կազմակերպման գործունեության համար` խաղասեղանների քանակը.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8) 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սեղանի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թենիս խաղի կազմակերպման գործունեության համար` խաղասեղանների քանակը.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9) 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մետաղադրամով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շահագործվող ավտ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ոմատների միջոցով սննդի առևտրի կազմակերպման գործունեության համար` մետաղադրամով շահագործվող ավտոմատների քանակը. 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10) 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մետաղադրամով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շահագործվող ավտոմատների միջոցով խաղերի կազմակերպման գործունեության համար` խաղային ավտոմատների քանակը.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11) </w:t>
      </w:r>
      <w:proofErr w:type="gramStart"/>
      <w:r w:rsidRPr="008660B0">
        <w:rPr>
          <w:rFonts w:ascii="GHEA Grapalat" w:eastAsia="Times New Roman" w:hAnsi="GHEA Grapalat" w:cs="Arial Unicode"/>
          <w:strike/>
          <w:color w:val="000000"/>
          <w:highlight w:val="yellow"/>
          <w:lang w:bidi="ar-SA"/>
        </w:rPr>
        <w:t>ատամնաբուժական</w:t>
      </w:r>
      <w:proofErr w:type="gramEnd"/>
      <w:r w:rsidRPr="008660B0">
        <w:rPr>
          <w:rFonts w:ascii="GHEA Grapalat" w:eastAsia="Times New Roman" w:hAnsi="GHEA Grapalat" w:cs="Arial Unicode"/>
          <w:strike/>
          <w:color w:val="000000"/>
          <w:highlight w:val="yellow"/>
          <w:lang w:bidi="ar-SA"/>
        </w:rPr>
        <w:t xml:space="preserve"> գործո</w:t>
      </w:r>
      <w:r w:rsidRPr="008660B0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ւնեության համար` ատամնաբուժական ծառայությունների մատուցման համար նախատեսված բազկաթոռների թիվը.</w:t>
      </w:r>
    </w:p>
    <w:p w:rsidR="000D4E45" w:rsidRPr="008660B0" w:rsidRDefault="000D4E45" w:rsidP="000D4E45">
      <w:pPr>
        <w:spacing w:after="0"/>
        <w:ind w:firstLine="0"/>
        <w:jc w:val="left"/>
        <w:rPr>
          <w:rFonts w:ascii="GHEA Grapalat" w:eastAsia="Times New Roman" w:hAnsi="GHEA Grapalat" w:cs="Times New Roman"/>
          <w:i/>
          <w:lang w:bidi="ar-SA"/>
        </w:rPr>
      </w:pPr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«</w:t>
      </w:r>
      <w:proofErr w:type="gramStart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ստոմատոլոգիական</w:t>
      </w:r>
      <w:proofErr w:type="gramEnd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գործունեության համար` բոռ մեքենայով եւ համապատասխան սարքավորումներով հագեցած ստոմատոլոգիական ծառայությունների մատուցման համար նախատեսված բազկաթոռների թիվը:»:</w:t>
      </w:r>
      <w:r w:rsidRPr="008660B0">
        <w:rPr>
          <w:rFonts w:ascii="GHEA Grapalat" w:eastAsia="Times New Roman" w:hAnsi="GHEA Grapalat" w:cs="Times New Roman"/>
          <w:i/>
          <w:lang w:bidi="ar-SA"/>
        </w:rPr>
        <w:t xml:space="preserve"> </w:t>
      </w:r>
    </w:p>
    <w:p w:rsidR="00CF502B" w:rsidRPr="008660B0" w:rsidRDefault="00CF502B" w:rsidP="000D4E45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12) 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ատամնատեխնիկական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գործունեության համար` ատամնատեխնիկական ծառայությունների մատուցման աշխատատեղերի թիվը.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13) 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անշարժ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գույքի առքուվաճառքի կամ վարձակալության միջ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նորդային գործունեության համար` աշխատողների թիվը: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(13-րդ կետը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14. Արտոնագրային վճարի չափի հաշվարկման գործակիցներն են`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սպառողների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սահմանափակ քանակակազմ ունեցող հանրային սննդի գործունեության իրականացման վայրերի (օբյեկտների) համար` 0,5.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1.1) ապրիլ, մայիս, հոկտեմբեր և նոյեմբեր ամիսներին բացօթյա վայրերի միջոցով կազմակերպվող հանրային սննդի գործունեության համար` 0.8.</w:t>
      </w:r>
      <w:proofErr w:type="gramEnd"/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1.2) Երևան քաղաքում սույն հավելվածի 5-րդ կետի երրորդ պարբերությամբ նախատեսված սրահներում հանրային սննդի ոլորտում գործունեություն իրականացնելու համար` 3.0.</w:t>
      </w:r>
      <w:proofErr w:type="gramEnd"/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հեստապար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և անհատական կամ համույթային համանման այլ ցուցադրումներ ունեցող հանրային սննդի գործունեության իրականացման վայրերի (օբյեկտների) համար` 5,0.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3) Երևան քաղաքում վարսավիրական ծառայությունների մատուցման, ինչպես նաև հանրային սննդի օբյեկտների (բացառությամբ մինչև 50 մ</w:t>
      </w:r>
      <w:r w:rsidRPr="008660B0">
        <w:rPr>
          <w:rFonts w:ascii="GHEA Grapalat" w:eastAsia="Times New Roman" w:hAnsi="GHEA Grapalat" w:cs="Times New Roman"/>
          <w:color w:val="000000"/>
          <w:vertAlign w:val="superscript"/>
          <w:lang w:bidi="ar-SA"/>
        </w:rPr>
        <w:t>2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սպասարկման սրահի մակերես ունեցող օբյեկտների), ավտոտեխսպասարկման կայանների (կետերի), ավտոկանգառների, բիլիարդ խաղի, սեղանի թենիս խաղի, մետաղադրամով շահագործվող ավտոմատների միջոցով խաղերի, մետաղադրամով շահագործվող ավտոմատների միջոցով սննդի առևտրի գործունեության կազմակերպման համար`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առաջին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և երկրորդ գոտիների համար` 1.4,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8660B0">
        <w:rPr>
          <w:rFonts w:ascii="GHEA Grapalat" w:eastAsia="Times New Roman" w:hAnsi="GHEA Grapalat" w:cs="Arial Unicode"/>
          <w:color w:val="000000"/>
          <w:lang w:bidi="ar-SA"/>
        </w:rPr>
        <w:t>մյուս</w:t>
      </w:r>
      <w:proofErr w:type="gramEnd"/>
      <w:r w:rsidRPr="008660B0">
        <w:rPr>
          <w:rFonts w:ascii="GHEA Grapalat" w:eastAsia="Times New Roman" w:hAnsi="GHEA Grapalat" w:cs="Arial Unicode"/>
          <w:color w:val="000000"/>
          <w:lang w:bidi="ar-SA"/>
        </w:rPr>
        <w:t xml:space="preserve"> գոտիների համար` 1.05: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Երևան քաղաքի բաշխումն ըստ տարածքային գոտիների սահմանում է Հայաստանի Հանրապետության կառավարությունը.</w:t>
      </w:r>
      <w:proofErr w:type="gramEnd"/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3.1) Երևան քաղաքում </w:t>
      </w:r>
      <w:r w:rsidRPr="008660B0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ատամնաբուժական</w:t>
      </w:r>
      <w:r w:rsidR="000D4E45" w:rsidRPr="008660B0">
        <w:rPr>
          <w:rFonts w:ascii="GHEA Grapalat" w:eastAsia="Times New Roman" w:hAnsi="GHEA Grapalat" w:cs="Times New Roman"/>
          <w:strike/>
          <w:color w:val="000000"/>
          <w:lang w:bidi="ar-SA"/>
        </w:rPr>
        <w:t xml:space="preserve"> </w:t>
      </w:r>
      <w:r w:rsidR="000D4E45"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ստոմատոլոգիական</w:t>
      </w:r>
      <w:r w:rsidRPr="008660B0">
        <w:rPr>
          <w:rFonts w:ascii="GHEA Grapalat" w:eastAsia="Times New Roman" w:hAnsi="GHEA Grapalat" w:cs="Times New Roman"/>
          <w:i/>
          <w:color w:val="000000"/>
          <w:highlight w:val="yellow"/>
          <w:lang w:bidi="ar-SA"/>
        </w:rPr>
        <w:t>,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ատամնատեխնիկական գործունեության իրականացման համար`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առաջին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և երկրորդ գոտիների համար` 1.0,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մյուս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գոտիների համար` 0.75: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Երևան քաղաքի բաշխումը` ըստ տարածքային գոտիների, սահմանում է Հայաստանի Հանրապետության կառավարությունը.</w:t>
      </w:r>
      <w:proofErr w:type="gramEnd"/>
    </w:p>
    <w:p w:rsidR="000D4E45" w:rsidRPr="008660B0" w:rsidRDefault="000D4E45" w:rsidP="000D4E45">
      <w:pPr>
        <w:spacing w:after="0"/>
        <w:ind w:firstLine="50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«3.2) Հայաստանի Հանրապետության տարածքում գործող` </w:t>
      </w:r>
    </w:p>
    <w:p w:rsidR="000D4E45" w:rsidRPr="008660B0" w:rsidRDefault="000D4E45" w:rsidP="000D4E45">
      <w:pPr>
        <w:spacing w:after="0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առանձին</w:t>
      </w:r>
      <w:proofErr w:type="gramEnd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իրավաբանական անձ հանդիսացող ատամնատեխնիկական կազմակերպությունների ատամնատեխնիկական յուրաքանչյուր հիմնական աշխատատեղի համար` 1.0. </w:t>
      </w:r>
    </w:p>
    <w:p w:rsidR="000D4E45" w:rsidRPr="008660B0" w:rsidRDefault="000D4E45" w:rsidP="000D4E45">
      <w:pPr>
        <w:spacing w:after="0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ստոմատոլոգիական</w:t>
      </w:r>
      <w:proofErr w:type="gramEnd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կենտրոնների, պոլիկլինիկաների կամ կաբինետների կազմում գործող ատամնատեխնիկական յուրաքանչյուր հիմնական աշխատատեղի համար՝ 0.3. </w:t>
      </w:r>
    </w:p>
    <w:p w:rsidR="000D4E45" w:rsidRPr="008660B0" w:rsidRDefault="000D4E45" w:rsidP="000D4E45">
      <w:pPr>
        <w:spacing w:after="0"/>
        <w:ind w:firstLine="500"/>
        <w:jc w:val="left"/>
        <w:rPr>
          <w:rFonts w:ascii="GHEA Grapalat" w:eastAsia="Times New Roman" w:hAnsi="GHEA Grapalat" w:cs="Times New Roman"/>
          <w:i/>
          <w:lang w:bidi="ar-SA"/>
        </w:rPr>
      </w:pPr>
      <w:proofErr w:type="gramStart"/>
      <w:r w:rsidRPr="008660B0">
        <w:rPr>
          <w:rFonts w:ascii="GHEA Grapalat" w:eastAsia="Times New Roman" w:hAnsi="GHEA Grapalat" w:cs="Times New Roman"/>
          <w:i/>
          <w:highlight w:val="yellow"/>
          <w:lang w:bidi="ar-SA"/>
        </w:rPr>
        <w:t>3.3) մանկական ստոմատոլոգիական ծառայություն մատուցելու համար նախատեսված եւ առանձնացված բազկաթոռների համար` 0.5.</w:t>
      </w:r>
      <w:proofErr w:type="gramEnd"/>
      <w:r w:rsidRPr="008660B0">
        <w:rPr>
          <w:rFonts w:ascii="GHEA Grapalat" w:eastAsia="Times New Roman" w:hAnsi="GHEA Grapalat" w:cs="Times New Roman"/>
          <w:i/>
          <w:lang w:bidi="ar-SA"/>
        </w:rPr>
        <w:t xml:space="preserve"> </w:t>
      </w:r>
    </w:p>
    <w:p w:rsidR="00CF502B" w:rsidRPr="008660B0" w:rsidRDefault="00CF502B" w:rsidP="000D4E45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4) Աբովյան, Աշտարակ, Վաղարշապատ և Մասիս քաղաքների վարչական սահմաններում գտնվող 500 մ</w:t>
      </w:r>
      <w:r w:rsidRPr="008660B0">
        <w:rPr>
          <w:rFonts w:ascii="GHEA Grapalat" w:eastAsia="Times New Roman" w:hAnsi="GHEA Grapalat" w:cs="Times New Roman"/>
          <w:color w:val="000000"/>
          <w:vertAlign w:val="superscript"/>
          <w:lang w:bidi="ar-SA"/>
        </w:rPr>
        <w:t>2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Times New Roman"/>
          <w:color w:val="000000"/>
          <w:lang w:bidi="ar-SA"/>
        </w:rPr>
        <w:t>սպասարկման սրահի մակերեսից ավելի տարածք ունեցող հանրային սննդի օբյեկտների համար` 2.0.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5)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տոնավաճառների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>, վերնիսաժների, շուկաների, Երևանի կայարանների (ավտոկայարանների), մետրոպոլիտենի կայարանների կամ դրանց անմիջապես հարող տարածքներում գտնվող ավտոկանգառների գործունեության համար` լրացուցիչ 2.5.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բացառապես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գիշերային ժամերին (ժամը 21:00-ից մինչև ժամը 09:00-ն) աշխատող ավտոկանգառների գործունեության համար` լրացուցիչ 0,5.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8660B0">
        <w:rPr>
          <w:rFonts w:ascii="GHEA Grapalat" w:eastAsia="Times New Roman" w:hAnsi="GHEA Grapalat" w:cs="Times New Roman"/>
          <w:color w:val="000000"/>
          <w:lang w:bidi="ar-SA"/>
        </w:rPr>
        <w:t>մեկամսյա</w:t>
      </w:r>
      <w:proofErr w:type="gramEnd"/>
      <w:r w:rsidRPr="008660B0">
        <w:rPr>
          <w:rFonts w:ascii="GHEA Grapalat" w:eastAsia="Times New Roman" w:hAnsi="GHEA Grapalat" w:cs="Times New Roman"/>
          <w:color w:val="000000"/>
          <w:lang w:bidi="ar-SA"/>
        </w:rPr>
        <w:t xml:space="preserve"> ժամանակահատվածի համար` 1,0: Մեկ ամսից ավելի ժամանակահատվածի համար արտոնագրային վճարի չափը հաշվարկելիս սույն կետով սահմանված գործակիցը նվազեցվում է 0,02-ով` արտոնագրային վճար վճարող համարվելու մասին հայտարարությամբ ներկայացված մեկից ավելի յուրաքանչյուր ամսվա համար: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(14-րդ կետը լրաց. 22.06.12 ՀՕ-166-Ն, 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լրաց.,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փոփ., խմբ.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15. Ընթացիկ տարում արտոնագրային վճար վճարող հանդիսանալուց դադարելու, գործունեությունը դադարեցնելու կամ ժամանակավոր կասեցնելու դեպքերում սույն հավելվածով սահմանված կարգով վճարված արտոնագրային վճարները չեն հաշվանցվում և չեն վերադարձվում (անկախ նրանից, թե որ ժամանակահատվածի համար է վճարվել արտոնագրային վճարը):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16. Արտոնագրային վճար վճարողներն արտոնագրային վճարը վճարում են մինչև արտոնագիր ստանալը: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17. Արտոնագրային վճար վճարողները հարկային հաշիվներ դուրս չեն գրում: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18. Արտոնագրային վճար վճարողները հանդիսանում են հարկային գործակալներ հարկային օրենսդրությամբ սահմանված կարգով և նրանց վրա չի տարածվում «Արտոնագրային վճարների մասին» Հայաստանի Հանրապետության օրենքի 7-րդ հոդվածի 7-րդ մասով սահմանված դրույթը: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19.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կետն</w:t>
      </w:r>
      <w:proofErr w:type="gramEnd"/>
      <w:r w:rsidRPr="008660B0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ուժը կորցրել է</w:t>
      </w:r>
      <w:r w:rsidRPr="008660B0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8660B0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19.12.12 ՀՕ-243-Ն)</w:t>
      </w:r>
      <w:r w:rsidRPr="008660B0">
        <w:rPr>
          <w:rFonts w:ascii="Arial" w:eastAsia="Times New Roman" w:hAnsi="Arial" w:cs="Arial"/>
          <w:color w:val="000000"/>
          <w:lang w:bidi="ar-SA"/>
        </w:rPr>
        <w:t> </w:t>
      </w:r>
    </w:p>
    <w:p w:rsidR="00CF502B" w:rsidRPr="008660B0" w:rsidRDefault="00CF502B" w:rsidP="00CF502B">
      <w:pPr>
        <w:spacing w:after="0"/>
        <w:ind w:firstLine="50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8660B0">
        <w:rPr>
          <w:rFonts w:ascii="GHEA Grapalat" w:eastAsia="Times New Roman" w:hAnsi="GHEA Grapalat" w:cs="Times New Roman"/>
          <w:color w:val="000000"/>
          <w:lang w:bidi="ar-SA"/>
        </w:rPr>
        <w:t>20. Արտոնագրային վճարով հարկվող գործունեության տեսակների մասով շահութահարկի կանխավճարներ չեն կատարվում:</w:t>
      </w:r>
    </w:p>
    <w:p w:rsidR="00CF502B" w:rsidRPr="008660B0" w:rsidRDefault="00CF502B" w:rsidP="00E34D45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color w:val="545454"/>
          <w:lang w:bidi="ar-SA"/>
        </w:rPr>
      </w:pPr>
    </w:p>
    <w:sectPr w:rsidR="00CF502B" w:rsidRPr="008660B0" w:rsidSect="00ED0275">
      <w:pgSz w:w="11907" w:h="16839" w:code="9"/>
      <w:pgMar w:top="1170" w:right="99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D0ED7"/>
    <w:multiLevelType w:val="hybridMultilevel"/>
    <w:tmpl w:val="586CC484"/>
    <w:lvl w:ilvl="0" w:tplc="8868674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F0EC8"/>
    <w:multiLevelType w:val="hybridMultilevel"/>
    <w:tmpl w:val="A4DC34D2"/>
    <w:lvl w:ilvl="0" w:tplc="26D2A334">
      <w:start w:val="1"/>
      <w:numFmt w:val="decimal"/>
      <w:lvlText w:val="%1)"/>
      <w:lvlJc w:val="left"/>
      <w:pPr>
        <w:tabs>
          <w:tab w:val="num" w:pos="1431"/>
        </w:tabs>
        <w:ind w:left="354" w:firstLine="726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42075B"/>
    <w:rsid w:val="00005C07"/>
    <w:rsid w:val="000D4E45"/>
    <w:rsid w:val="000D6FA2"/>
    <w:rsid w:val="001B63B6"/>
    <w:rsid w:val="001C2978"/>
    <w:rsid w:val="002256BD"/>
    <w:rsid w:val="00263581"/>
    <w:rsid w:val="003127F2"/>
    <w:rsid w:val="003559DA"/>
    <w:rsid w:val="003D460E"/>
    <w:rsid w:val="0042075B"/>
    <w:rsid w:val="00434D0B"/>
    <w:rsid w:val="004415E4"/>
    <w:rsid w:val="004F1D9D"/>
    <w:rsid w:val="004F21BF"/>
    <w:rsid w:val="005265A0"/>
    <w:rsid w:val="006B1655"/>
    <w:rsid w:val="00742F1E"/>
    <w:rsid w:val="007761B2"/>
    <w:rsid w:val="008660B0"/>
    <w:rsid w:val="008A4CCB"/>
    <w:rsid w:val="008C1DCA"/>
    <w:rsid w:val="008E7EB4"/>
    <w:rsid w:val="008F5AFC"/>
    <w:rsid w:val="009E4D21"/>
    <w:rsid w:val="00A8236F"/>
    <w:rsid w:val="00AC2AAA"/>
    <w:rsid w:val="00B567C8"/>
    <w:rsid w:val="00B85C6E"/>
    <w:rsid w:val="00BD40B0"/>
    <w:rsid w:val="00C121C2"/>
    <w:rsid w:val="00C40072"/>
    <w:rsid w:val="00C43814"/>
    <w:rsid w:val="00CF502B"/>
    <w:rsid w:val="00CF5452"/>
    <w:rsid w:val="00D17283"/>
    <w:rsid w:val="00DE6229"/>
    <w:rsid w:val="00E04C77"/>
    <w:rsid w:val="00E34D45"/>
    <w:rsid w:val="00E418EF"/>
    <w:rsid w:val="00ED0275"/>
    <w:rsid w:val="00ED7C6B"/>
    <w:rsid w:val="00F526FF"/>
    <w:rsid w:val="00F9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99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42075B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42075B"/>
    <w:rPr>
      <w:color w:val="0051AD"/>
      <w:u w:val="single"/>
    </w:rPr>
  </w:style>
  <w:style w:type="paragraph" w:customStyle="1" w:styleId="norm">
    <w:name w:val="norm"/>
    <w:basedOn w:val="Normal"/>
    <w:link w:val="normChar"/>
    <w:rsid w:val="007761B2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7761B2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761B2"/>
    <w:pPr>
      <w:spacing w:after="0"/>
      <w:ind w:firstLine="0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7761B2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CF5452"/>
    <w:pPr>
      <w:widowControl w:val="0"/>
      <w:autoSpaceDE w:val="0"/>
      <w:autoSpaceDN w:val="0"/>
      <w:adjustRightInd w:val="0"/>
      <w:spacing w:after="160" w:line="240" w:lineRule="exact"/>
      <w:ind w:firstLine="0"/>
      <w:jc w:val="left"/>
    </w:pPr>
    <w:rPr>
      <w:rFonts w:ascii="Arial" w:eastAsia="MS Mincho" w:hAnsi="Arial" w:cs="Arial"/>
      <w:sz w:val="20"/>
      <w:szCs w:val="20"/>
      <w:lang w:bidi="ar-SA"/>
    </w:rPr>
  </w:style>
  <w:style w:type="paragraph" w:styleId="BodyText">
    <w:name w:val="Body Text"/>
    <w:basedOn w:val="Normal"/>
    <w:link w:val="BodyTextChar"/>
    <w:rsid w:val="008660B0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8660B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lockText">
    <w:name w:val="Block Text"/>
    <w:basedOn w:val="Normal"/>
    <w:rsid w:val="008660B0"/>
    <w:pPr>
      <w:spacing w:before="3480" w:after="0" w:line="360" w:lineRule="auto"/>
      <w:ind w:left="5040" w:right="-261" w:firstLine="0"/>
      <w:jc w:val="left"/>
    </w:pPr>
    <w:rPr>
      <w:rFonts w:ascii="ArTarumianTimes" w:eastAsia="Times New Roman" w:hAnsi="ArTarumianTimes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3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8381">
              <w:marLeft w:val="0"/>
              <w:marRight w:val="0"/>
              <w:marTop w:val="2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rliament.am/deputies.php?sel=details&amp;ID=1093" TargetMode="Externa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rliament.am/deputies.php?sel=details&amp;ID=1095" TargetMode="Externa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http://parliament.am/deputies.php?sel=details&amp;ID=1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liament.am/deputies.php?sel=details&amp;ID=10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C6459F62-BFC1-4620-B28F-94855ECE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24</Pages>
  <Words>6854</Words>
  <Characters>39074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18</cp:revision>
  <cp:lastPrinted>2013-02-28T06:21:00Z</cp:lastPrinted>
  <dcterms:created xsi:type="dcterms:W3CDTF">2013-02-04T09:28:00Z</dcterms:created>
  <dcterms:modified xsi:type="dcterms:W3CDTF">2013-03-01T10:38:00Z</dcterms:modified>
</cp:coreProperties>
</file>