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32" w:rsidRPr="007D6517" w:rsidRDefault="00B16B32" w:rsidP="00B16B32">
      <w:pPr>
        <w:pStyle w:val="mechtex"/>
        <w:jc w:val="right"/>
        <w:rPr>
          <w:rFonts w:ascii="GHEA Grapalat" w:hAnsi="GHEA Grapalat"/>
          <w:u w:val="single"/>
        </w:rPr>
      </w:pPr>
      <w:r w:rsidRPr="007D6517">
        <w:rPr>
          <w:rFonts w:ascii="GHEA Grapalat" w:hAnsi="GHEA Grapalat"/>
          <w:u w:val="single"/>
        </w:rPr>
        <w:t>ՆԱԽԱԳԻԾ</w:t>
      </w:r>
    </w:p>
    <w:p w:rsidR="00B16B32" w:rsidRPr="007D6517" w:rsidRDefault="00B16B32" w:rsidP="00B16B32">
      <w:pPr>
        <w:pStyle w:val="mechtex"/>
        <w:rPr>
          <w:rFonts w:ascii="GHEA Grapalat" w:hAnsi="GHEA Grapalat"/>
        </w:rPr>
      </w:pPr>
    </w:p>
    <w:p w:rsidR="00B16B32" w:rsidRPr="007D6517" w:rsidRDefault="00B16B32" w:rsidP="00B16B32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B16B32" w:rsidRPr="007D6517" w:rsidRDefault="00B16B32" w:rsidP="00B16B32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B16B32" w:rsidRPr="007D6517" w:rsidRDefault="00B16B32" w:rsidP="00B16B32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B16B32" w:rsidRPr="007D6517" w:rsidRDefault="00B16B32" w:rsidP="00B16B32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7D6517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7D6517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7D6517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7D6517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7D6517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7D6517">
        <w:rPr>
          <w:rFonts w:ascii="GHEA Grapalat" w:eastAsia="Times New Roman" w:hAnsi="GHEA Grapalat"/>
          <w:b/>
          <w:bCs/>
          <w:lang w:eastAsia="en-GB"/>
        </w:rPr>
        <w:t>Ն</w:t>
      </w:r>
    </w:p>
    <w:p w:rsidR="00B16B32" w:rsidRPr="007D6517" w:rsidRDefault="00B16B32" w:rsidP="00B16B32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7D6517">
        <w:rPr>
          <w:rFonts w:ascii="Courier New" w:eastAsia="Times New Roman" w:hAnsi="Courier New" w:cs="Courier New"/>
          <w:lang w:eastAsia="en-GB"/>
        </w:rPr>
        <w:t> </w:t>
      </w:r>
      <w:r w:rsidRPr="007D6517">
        <w:rPr>
          <w:rFonts w:ascii="Courier New" w:eastAsia="Times New Roman" w:hAnsi="Courier New" w:cs="Courier New"/>
          <w:b/>
          <w:bCs/>
          <w:lang w:eastAsia="en-GB"/>
        </w:rPr>
        <w:t> </w:t>
      </w:r>
      <w:r w:rsidRPr="007D6517"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B16B32" w:rsidRPr="007D6517" w:rsidRDefault="00B16B32" w:rsidP="00B16B32">
      <w:pPr>
        <w:pStyle w:val="mechtex"/>
        <w:rPr>
          <w:rFonts w:ascii="GHEA Grapalat" w:hAnsi="GHEA Grapalat"/>
        </w:rPr>
      </w:pPr>
    </w:p>
    <w:p w:rsidR="00B16B32" w:rsidRPr="007D6517" w:rsidRDefault="00B16B32" w:rsidP="00B16B32">
      <w:pPr>
        <w:pStyle w:val="mechtex"/>
        <w:rPr>
          <w:rFonts w:ascii="GHEA Grapalat" w:hAnsi="GHEA Grapalat"/>
        </w:rPr>
      </w:pPr>
    </w:p>
    <w:p w:rsidR="00B16B32" w:rsidRPr="007D6517" w:rsidRDefault="00B16B32" w:rsidP="00B16B32">
      <w:pPr>
        <w:pStyle w:val="mechtex"/>
        <w:rPr>
          <w:rFonts w:ascii="GHEA Grapalat" w:hAnsi="GHEA Grapalat"/>
        </w:rPr>
      </w:pPr>
    </w:p>
    <w:p w:rsidR="00B16B32" w:rsidRPr="007D6517" w:rsidRDefault="00B16B32" w:rsidP="00B16B32">
      <w:pPr>
        <w:jc w:val="center"/>
        <w:rPr>
          <w:rFonts w:ascii="GHEA Grapalat" w:hAnsi="GHEA Grapalat"/>
        </w:rPr>
      </w:pPr>
      <w:r w:rsidRPr="007D6517">
        <w:rPr>
          <w:rFonts w:ascii="GHEA Grapalat" w:hAnsi="GHEA Grapalat" w:cs="Sylfaen"/>
        </w:rPr>
        <w:t xml:space="preserve">   _ </w:t>
      </w:r>
      <w:proofErr w:type="spellStart"/>
      <w:proofErr w:type="gramStart"/>
      <w:r w:rsidRPr="007D6517">
        <w:rPr>
          <w:rFonts w:ascii="GHEA Grapalat" w:hAnsi="GHEA Grapalat" w:cs="Sylfaen"/>
          <w:lang w:val="en-GB"/>
        </w:rPr>
        <w:t>փետրվարի</w:t>
      </w:r>
      <w:proofErr w:type="spellEnd"/>
      <w:r>
        <w:rPr>
          <w:rFonts w:ascii="GHEA Grapalat" w:hAnsi="GHEA Grapalat"/>
        </w:rPr>
        <w:t xml:space="preserve">  201</w:t>
      </w:r>
      <w:r w:rsidRPr="00B16B32">
        <w:rPr>
          <w:rFonts w:ascii="GHEA Grapalat" w:hAnsi="GHEA Grapalat"/>
        </w:rPr>
        <w:t>9</w:t>
      </w:r>
      <w:proofErr w:type="gramEnd"/>
      <w:r w:rsidRPr="007D6517">
        <w:rPr>
          <w:rFonts w:ascii="GHEA Grapalat" w:hAnsi="GHEA Grapalat"/>
        </w:rPr>
        <w:t xml:space="preserve">  </w:t>
      </w:r>
      <w:proofErr w:type="spellStart"/>
      <w:r w:rsidRPr="007D6517">
        <w:rPr>
          <w:rFonts w:ascii="GHEA Grapalat" w:hAnsi="GHEA Grapalat"/>
        </w:rPr>
        <w:t>թվականի</w:t>
      </w:r>
      <w:proofErr w:type="spellEnd"/>
      <w:r w:rsidRPr="007D6517">
        <w:rPr>
          <w:rFonts w:ascii="GHEA Grapalat" w:hAnsi="GHEA Grapalat"/>
        </w:rPr>
        <w:t xml:space="preserve">  N             - Լ</w:t>
      </w:r>
    </w:p>
    <w:p w:rsidR="00B16B32" w:rsidRPr="00B16B32" w:rsidRDefault="00B16B32" w:rsidP="00B16B32">
      <w:pPr>
        <w:pStyle w:val="mechtex"/>
        <w:rPr>
          <w:rFonts w:ascii="GHEA Grapalat" w:hAnsi="GHEA Grapalat"/>
        </w:rPr>
      </w:pPr>
    </w:p>
    <w:p w:rsidR="00B16B32" w:rsidRPr="00B16B32" w:rsidRDefault="00B16B32" w:rsidP="00B16B32">
      <w:pPr>
        <w:pStyle w:val="mechtex"/>
        <w:rPr>
          <w:rFonts w:ascii="GHEA Grapalat" w:hAnsi="GHEA Grapalat"/>
        </w:rPr>
      </w:pPr>
    </w:p>
    <w:p w:rsidR="00B16B32" w:rsidRPr="00B16B32" w:rsidRDefault="00B16B32" w:rsidP="00B16B32">
      <w:pPr>
        <w:pStyle w:val="mechtex"/>
        <w:rPr>
          <w:rFonts w:ascii="GHEA Grapalat" w:hAnsi="GHEA Grapalat"/>
        </w:rPr>
      </w:pPr>
    </w:p>
    <w:p w:rsidR="00B16B32" w:rsidRPr="007D6517" w:rsidRDefault="00B16B32" w:rsidP="00B16B32">
      <w:pPr>
        <w:spacing w:after="0" w:line="240" w:lineRule="auto"/>
        <w:ind w:left="851" w:right="970"/>
        <w:jc w:val="both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B16B32">
        <w:rPr>
          <w:rFonts w:ascii="GHEA Grapalat" w:hAnsi="GHEA Grapalat" w:cs="Sylfaen"/>
          <w:spacing w:val="10"/>
          <w:lang w:val="af-ZA"/>
        </w:rPr>
        <w:t>«ԱԶԳԱՅԻՆ ԺՈՂՈՎԻ ԿԱՆՈՆԱԿԱՐԳ» ՀԱՅԱՍՏԱՆԻ ՀԱՆՐԱ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B16B32">
        <w:rPr>
          <w:rFonts w:ascii="GHEA Grapalat" w:hAnsi="GHEA Grapalat" w:cs="Sylfaen"/>
          <w:spacing w:val="10"/>
          <w:lang w:val="af-ZA"/>
        </w:rPr>
        <w:t>ՊԵ</w:t>
      </w:r>
      <w:r>
        <w:rPr>
          <w:rFonts w:ascii="GHEA Grapalat" w:hAnsi="GHEA Grapalat" w:cs="Sylfaen"/>
          <w:spacing w:val="10"/>
          <w:lang w:val="af-ZA"/>
        </w:rPr>
        <w:softHyphen/>
      </w:r>
      <w:r w:rsidRPr="00B16B32">
        <w:rPr>
          <w:rFonts w:ascii="GHEA Grapalat" w:hAnsi="GHEA Grapalat" w:cs="Sylfaen"/>
          <w:spacing w:val="10"/>
          <w:lang w:val="af-ZA"/>
        </w:rPr>
        <w:t>ՏՈՒ</w:t>
      </w:r>
      <w:r>
        <w:rPr>
          <w:rFonts w:ascii="GHEA Grapalat" w:hAnsi="GHEA Grapalat" w:cs="Sylfaen"/>
          <w:spacing w:val="10"/>
          <w:lang w:val="af-ZA"/>
        </w:rPr>
        <w:softHyphen/>
      </w:r>
      <w:r w:rsidRPr="00B16B32">
        <w:rPr>
          <w:rFonts w:ascii="GHEA Grapalat" w:hAnsi="GHEA Grapalat" w:cs="Sylfaen"/>
          <w:spacing w:val="10"/>
          <w:lang w:val="af-ZA"/>
        </w:rPr>
        <w:t>ԹՅԱՆ ՍԱՀՄԱՆԱԴՐԱԿԱՆ  ՕՐԵՆՔՈՒՄ ԼՐԱՑՈՒՄ ԿԱՏԱՐԵԼՈՒ ՄԱ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B16B32">
        <w:rPr>
          <w:rFonts w:ascii="GHEA Grapalat" w:hAnsi="GHEA Grapalat" w:cs="Sylfaen"/>
          <w:spacing w:val="10"/>
          <w:lang w:val="af-ZA"/>
        </w:rPr>
        <w:t>ՍԻՆ» ՀԱՅԱՍՏԱՆԻ ՀԱՆՐԱՊԵՏՈՒԹՅԱՆ ՕՐԵՆՔԻ ՆԱԽԱԳԾԻ</w:t>
      </w:r>
      <w:r w:rsidRPr="007D6517">
        <w:rPr>
          <w:rFonts w:ascii="GHEA Grapalat" w:hAnsi="GHEA Grapalat" w:cs="Tahoma"/>
          <w:spacing w:val="-4"/>
          <w:lang w:val="af-ZA"/>
        </w:rPr>
        <w:t xml:space="preserve"> </w:t>
      </w:r>
      <w:r w:rsidRPr="007D6517">
        <w:rPr>
          <w:rFonts w:ascii="GHEA Grapalat" w:hAnsi="GHEA Grapalat" w:cs="Tahoma"/>
          <w:caps/>
          <w:spacing w:val="-4"/>
          <w:lang w:val="af-ZA"/>
        </w:rPr>
        <w:t>վերա</w:t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>
        <w:rPr>
          <w:rFonts w:ascii="GHEA Grapalat" w:hAnsi="GHEA Grapalat" w:cs="Tahoma"/>
          <w:caps/>
          <w:spacing w:val="-4"/>
          <w:lang w:val="af-ZA"/>
        </w:rPr>
        <w:softHyphen/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  <w:t xml:space="preserve">նի </w:t>
      </w:r>
      <w:r w:rsidRPr="001D5D62">
        <w:rPr>
          <w:rFonts w:ascii="GHEA Grapalat" w:hAnsi="GHEA Grapalat" w:cs="Tahoma"/>
          <w:caps/>
          <w:spacing w:val="-4"/>
          <w:lang w:val="af-ZA"/>
        </w:rPr>
        <w:t>Հա</w:t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  <w:t>թյ</w:t>
      </w:r>
      <w:r>
        <w:rPr>
          <w:rFonts w:ascii="GHEA Grapalat" w:hAnsi="GHEA Grapalat" w:cs="Tahoma"/>
          <w:caps/>
          <w:spacing w:val="-4"/>
          <w:lang w:val="af-ZA"/>
        </w:rPr>
        <w:t>ԱՆ</w:t>
      </w:r>
      <w:r w:rsidRPr="001D5D62">
        <w:rPr>
          <w:rFonts w:ascii="GHEA Grapalat" w:hAnsi="GHEA Grapalat" w:cs="Tahoma"/>
          <w:caps/>
          <w:spacing w:val="-4"/>
          <w:lang w:val="af-ZA"/>
        </w:rPr>
        <w:t xml:space="preserve"> մասին</w:t>
      </w:r>
    </w:p>
    <w:p w:rsidR="00B16B32" w:rsidRPr="00B16B32" w:rsidRDefault="00B16B32" w:rsidP="00B16B32">
      <w:pPr>
        <w:pStyle w:val="mechtex"/>
        <w:jc w:val="left"/>
        <w:rPr>
          <w:rFonts w:ascii="GHEA Grapalat" w:hAnsi="GHEA Grapalat"/>
          <w:caps/>
        </w:rPr>
      </w:pPr>
      <w:r w:rsidRPr="00B16B32">
        <w:rPr>
          <w:rFonts w:ascii="GHEA Grapalat" w:hAnsi="GHEA Grapalat"/>
          <w:caps/>
        </w:rPr>
        <w:t xml:space="preserve">            --------------------------------------------------------------------------------------------------------</w:t>
      </w:r>
    </w:p>
    <w:p w:rsidR="00B16B32" w:rsidRPr="00B16B32" w:rsidRDefault="00B16B32" w:rsidP="00B16B32">
      <w:pPr>
        <w:pStyle w:val="mechtex"/>
        <w:rPr>
          <w:rFonts w:ascii="GHEA Grapalat" w:hAnsi="GHEA Grapalat"/>
        </w:rPr>
      </w:pPr>
    </w:p>
    <w:p w:rsidR="00B16B32" w:rsidRPr="00B16B32" w:rsidRDefault="00B16B32" w:rsidP="00B16B32">
      <w:pPr>
        <w:pStyle w:val="mechtex"/>
        <w:rPr>
          <w:rFonts w:ascii="GHEA Grapalat" w:hAnsi="GHEA Grapalat"/>
        </w:rPr>
      </w:pPr>
    </w:p>
    <w:p w:rsidR="00B16B32" w:rsidRDefault="00B16B32" w:rsidP="00B16B32">
      <w:pPr>
        <w:pStyle w:val="norm"/>
        <w:spacing w:line="360" w:lineRule="auto"/>
        <w:rPr>
          <w:rFonts w:ascii="GHEA Grapalat" w:hAnsi="GHEA Grapalat" w:cs="Tahoma"/>
          <w:szCs w:val="22"/>
        </w:rPr>
      </w:pPr>
      <w:proofErr w:type="spellStart"/>
      <w:r w:rsidRPr="007D6517">
        <w:rPr>
          <w:rFonts w:ascii="GHEA Grapalat" w:hAnsi="GHEA Grapalat" w:cs="Tahoma"/>
          <w:szCs w:val="22"/>
        </w:rPr>
        <w:t>Հիմք</w:t>
      </w:r>
      <w:proofErr w:type="spellEnd"/>
      <w:r w:rsidRPr="00B16B32">
        <w:rPr>
          <w:rFonts w:ascii="GHEA Grapalat" w:hAnsi="GHEA Grapalat"/>
          <w:szCs w:val="22"/>
        </w:rPr>
        <w:t xml:space="preserve"> </w:t>
      </w:r>
      <w:proofErr w:type="spellStart"/>
      <w:r w:rsidRPr="007D6517">
        <w:rPr>
          <w:rFonts w:ascii="GHEA Grapalat" w:hAnsi="GHEA Grapalat" w:cs="Tahoma"/>
          <w:szCs w:val="22"/>
        </w:rPr>
        <w:t>ընդունելով</w:t>
      </w:r>
      <w:proofErr w:type="spellEnd"/>
      <w:r w:rsidRPr="00B16B32">
        <w:rPr>
          <w:rFonts w:ascii="GHEA Grapalat" w:hAnsi="GHEA Grapalat"/>
          <w:szCs w:val="22"/>
        </w:rPr>
        <w:t xml:space="preserve"> </w:t>
      </w:r>
      <w:r w:rsidRPr="007D6517">
        <w:rPr>
          <w:rFonts w:ascii="GHEA Grapalat" w:hAnsi="GHEA Grapalat"/>
          <w:szCs w:val="22"/>
          <w:lang w:val="af-ZA"/>
        </w:rPr>
        <w:t>«</w:t>
      </w:r>
      <w:proofErr w:type="spellStart"/>
      <w:r w:rsidRPr="007D6517">
        <w:rPr>
          <w:rFonts w:ascii="GHEA Grapalat" w:hAnsi="GHEA Grapalat" w:cs="Tahoma"/>
          <w:szCs w:val="22"/>
        </w:rPr>
        <w:t>Ազգային</w:t>
      </w:r>
      <w:proofErr w:type="spellEnd"/>
      <w:r w:rsidRPr="00B16B32">
        <w:rPr>
          <w:rFonts w:ascii="GHEA Grapalat" w:hAnsi="GHEA Grapalat" w:cs="Tahoma"/>
          <w:szCs w:val="22"/>
        </w:rPr>
        <w:t xml:space="preserve"> </w:t>
      </w:r>
      <w:proofErr w:type="spellStart"/>
      <w:r w:rsidRPr="007D6517">
        <w:rPr>
          <w:rFonts w:ascii="GHEA Grapalat" w:hAnsi="GHEA Grapalat" w:cs="Tahoma"/>
          <w:szCs w:val="22"/>
        </w:rPr>
        <w:t>ժողովի</w:t>
      </w:r>
      <w:proofErr w:type="spellEnd"/>
      <w:r w:rsidRPr="00B16B32">
        <w:rPr>
          <w:rFonts w:ascii="GHEA Grapalat" w:hAnsi="GHEA Grapalat" w:cs="Tahoma"/>
          <w:szCs w:val="22"/>
        </w:rPr>
        <w:t xml:space="preserve"> </w:t>
      </w:r>
      <w:proofErr w:type="spellStart"/>
      <w:r w:rsidRPr="007D6517">
        <w:rPr>
          <w:rFonts w:ascii="GHEA Grapalat" w:hAnsi="GHEA Grapalat" w:cs="Tahoma"/>
          <w:szCs w:val="22"/>
        </w:rPr>
        <w:t>կանոնակարգ</w:t>
      </w:r>
      <w:proofErr w:type="spellEnd"/>
      <w:r w:rsidRPr="00B16B32">
        <w:rPr>
          <w:rFonts w:ascii="GHEA Grapalat" w:hAnsi="GHEA Grapalat" w:cs="Tahoma"/>
          <w:szCs w:val="22"/>
        </w:rPr>
        <w:t xml:space="preserve">» </w:t>
      </w:r>
      <w:proofErr w:type="spellStart"/>
      <w:r w:rsidRPr="007D6517">
        <w:rPr>
          <w:rFonts w:ascii="GHEA Grapalat" w:hAnsi="GHEA Grapalat" w:cs="Tahoma"/>
          <w:szCs w:val="22"/>
        </w:rPr>
        <w:t>սահ</w:t>
      </w:r>
      <w:r w:rsidRPr="00B16B32">
        <w:rPr>
          <w:rFonts w:ascii="GHEA Grapalat" w:hAnsi="GHEA Grapalat" w:cs="Tahoma"/>
          <w:szCs w:val="22"/>
        </w:rPr>
        <w:softHyphen/>
      </w:r>
      <w:r w:rsidRPr="007D6517">
        <w:rPr>
          <w:rFonts w:ascii="GHEA Grapalat" w:hAnsi="GHEA Grapalat" w:cs="Tahoma"/>
          <w:szCs w:val="22"/>
        </w:rPr>
        <w:t>մանա</w:t>
      </w:r>
      <w:r w:rsidRPr="00B16B32">
        <w:rPr>
          <w:rFonts w:ascii="GHEA Grapalat" w:hAnsi="GHEA Grapalat" w:cs="Tahoma"/>
          <w:szCs w:val="22"/>
        </w:rPr>
        <w:softHyphen/>
      </w:r>
      <w:r w:rsidRPr="007D6517">
        <w:rPr>
          <w:rFonts w:ascii="GHEA Grapalat" w:hAnsi="GHEA Grapalat" w:cs="Tahoma"/>
          <w:szCs w:val="22"/>
        </w:rPr>
        <w:t>դրա</w:t>
      </w:r>
      <w:r w:rsidRPr="00B16B32">
        <w:rPr>
          <w:rFonts w:ascii="GHEA Grapalat" w:hAnsi="GHEA Grapalat" w:cs="Tahoma"/>
          <w:szCs w:val="22"/>
        </w:rPr>
        <w:softHyphen/>
      </w:r>
      <w:r w:rsidRPr="007D6517">
        <w:rPr>
          <w:rFonts w:ascii="GHEA Grapalat" w:hAnsi="GHEA Grapalat" w:cs="Tahoma"/>
          <w:szCs w:val="22"/>
        </w:rPr>
        <w:t>կան</w:t>
      </w:r>
      <w:proofErr w:type="spellEnd"/>
      <w:r w:rsidRPr="00B16B32">
        <w:rPr>
          <w:rFonts w:ascii="GHEA Grapalat" w:hAnsi="GHEA Grapalat" w:cs="Tahoma"/>
          <w:szCs w:val="22"/>
        </w:rPr>
        <w:t xml:space="preserve"> </w:t>
      </w:r>
      <w:proofErr w:type="spellStart"/>
      <w:r w:rsidRPr="007D6517">
        <w:rPr>
          <w:rFonts w:ascii="GHEA Grapalat" w:hAnsi="GHEA Grapalat" w:cs="Tahoma"/>
          <w:szCs w:val="22"/>
        </w:rPr>
        <w:t>օրենքի</w:t>
      </w:r>
      <w:proofErr w:type="spellEnd"/>
      <w:r w:rsidRPr="00B16B32">
        <w:rPr>
          <w:rFonts w:ascii="GHEA Grapalat" w:hAnsi="GHEA Grapalat" w:cs="Tahoma"/>
          <w:szCs w:val="22"/>
        </w:rPr>
        <w:t xml:space="preserve"> 77-</w:t>
      </w:r>
      <w:r w:rsidRPr="007D6517">
        <w:rPr>
          <w:rFonts w:ascii="GHEA Grapalat" w:hAnsi="GHEA Grapalat" w:cs="Tahoma"/>
          <w:szCs w:val="22"/>
        </w:rPr>
        <w:t>րդ</w:t>
      </w:r>
      <w:r w:rsidRPr="00B16B32">
        <w:rPr>
          <w:rFonts w:ascii="GHEA Grapalat" w:hAnsi="GHEA Grapalat" w:cs="Tahoma"/>
          <w:szCs w:val="22"/>
        </w:rPr>
        <w:t xml:space="preserve"> </w:t>
      </w:r>
      <w:proofErr w:type="spellStart"/>
      <w:r w:rsidRPr="007D6517">
        <w:rPr>
          <w:rFonts w:ascii="GHEA Grapalat" w:hAnsi="GHEA Grapalat" w:cs="Tahoma"/>
          <w:szCs w:val="22"/>
        </w:rPr>
        <w:t>հոդվածի</w:t>
      </w:r>
      <w:proofErr w:type="spellEnd"/>
      <w:r w:rsidRPr="00B16B32">
        <w:rPr>
          <w:rFonts w:ascii="GHEA Grapalat" w:hAnsi="GHEA Grapalat" w:cs="Tahoma"/>
          <w:szCs w:val="22"/>
        </w:rPr>
        <w:t xml:space="preserve"> 1-</w:t>
      </w:r>
      <w:r w:rsidRPr="007D6517">
        <w:rPr>
          <w:rFonts w:ascii="GHEA Grapalat" w:hAnsi="GHEA Grapalat" w:cs="Tahoma"/>
          <w:szCs w:val="22"/>
        </w:rPr>
        <w:t>ին</w:t>
      </w:r>
      <w:r w:rsidRPr="00B16B32">
        <w:rPr>
          <w:rFonts w:ascii="GHEA Grapalat" w:hAnsi="GHEA Grapalat" w:cs="Tahoma"/>
          <w:szCs w:val="22"/>
        </w:rPr>
        <w:t xml:space="preserve"> </w:t>
      </w:r>
      <w:proofErr w:type="spellStart"/>
      <w:r w:rsidRPr="007D6517">
        <w:rPr>
          <w:rFonts w:ascii="GHEA Grapalat" w:hAnsi="GHEA Grapalat" w:cs="Tahoma"/>
          <w:szCs w:val="22"/>
        </w:rPr>
        <w:t>մասը</w:t>
      </w:r>
      <w:proofErr w:type="spellEnd"/>
      <w:r w:rsidRPr="007D6517">
        <w:rPr>
          <w:rFonts w:ascii="GHEA Grapalat" w:hAnsi="GHEA Grapalat" w:cs="Tahoma"/>
          <w:szCs w:val="22"/>
        </w:rPr>
        <w:t>՝</w:t>
      </w:r>
      <w:r w:rsidRPr="00B16B32">
        <w:rPr>
          <w:rFonts w:ascii="GHEA Grapalat" w:hAnsi="GHEA Grapalat" w:cs="Tahoma"/>
          <w:szCs w:val="22"/>
        </w:rPr>
        <w:t xml:space="preserve"> </w:t>
      </w:r>
      <w:proofErr w:type="spellStart"/>
      <w:r w:rsidRPr="007D6517">
        <w:rPr>
          <w:rFonts w:ascii="GHEA Grapalat" w:hAnsi="GHEA Grapalat" w:cs="Tahoma"/>
          <w:szCs w:val="22"/>
        </w:rPr>
        <w:t>Հայաստանի</w:t>
      </w:r>
      <w:proofErr w:type="spellEnd"/>
      <w:r w:rsidRPr="00B16B32">
        <w:rPr>
          <w:rFonts w:ascii="GHEA Grapalat" w:hAnsi="GHEA Grapalat" w:cs="Tahoma"/>
          <w:szCs w:val="22"/>
        </w:rPr>
        <w:t xml:space="preserve"> </w:t>
      </w:r>
      <w:proofErr w:type="spellStart"/>
      <w:r w:rsidRPr="007D6517">
        <w:rPr>
          <w:rFonts w:ascii="GHEA Grapalat" w:hAnsi="GHEA Grapalat" w:cs="Tahoma"/>
          <w:szCs w:val="22"/>
        </w:rPr>
        <w:t>Հանրա</w:t>
      </w:r>
      <w:r w:rsidRPr="00B16B32">
        <w:rPr>
          <w:rFonts w:ascii="GHEA Grapalat" w:hAnsi="GHEA Grapalat" w:cs="Tahoma"/>
          <w:szCs w:val="22"/>
        </w:rPr>
        <w:softHyphen/>
      </w:r>
      <w:r w:rsidRPr="007D6517">
        <w:rPr>
          <w:rFonts w:ascii="GHEA Grapalat" w:hAnsi="GHEA Grapalat" w:cs="Tahoma"/>
          <w:szCs w:val="22"/>
        </w:rPr>
        <w:t>պե</w:t>
      </w:r>
      <w:r w:rsidRPr="00B16B32">
        <w:rPr>
          <w:rFonts w:ascii="GHEA Grapalat" w:hAnsi="GHEA Grapalat" w:cs="Tahoma"/>
          <w:szCs w:val="22"/>
        </w:rPr>
        <w:softHyphen/>
      </w:r>
      <w:r w:rsidRPr="007D6517">
        <w:rPr>
          <w:rFonts w:ascii="GHEA Grapalat" w:hAnsi="GHEA Grapalat" w:cs="Tahoma"/>
          <w:szCs w:val="22"/>
        </w:rPr>
        <w:t>տու</w:t>
      </w:r>
      <w:r w:rsidRPr="00B16B32">
        <w:rPr>
          <w:rFonts w:ascii="GHEA Grapalat" w:hAnsi="GHEA Grapalat" w:cs="Tahoma"/>
          <w:szCs w:val="22"/>
        </w:rPr>
        <w:softHyphen/>
      </w:r>
      <w:r w:rsidRPr="007D6517">
        <w:rPr>
          <w:rFonts w:ascii="GHEA Grapalat" w:hAnsi="GHEA Grapalat" w:cs="Tahoma"/>
          <w:szCs w:val="22"/>
        </w:rPr>
        <w:t>թյան</w:t>
      </w:r>
      <w:proofErr w:type="spellEnd"/>
      <w:r w:rsidRPr="00B16B32">
        <w:rPr>
          <w:rFonts w:ascii="GHEA Grapalat" w:hAnsi="GHEA Grapalat" w:cs="Tahoma"/>
          <w:szCs w:val="22"/>
        </w:rPr>
        <w:t xml:space="preserve"> </w:t>
      </w:r>
      <w:proofErr w:type="spellStart"/>
      <w:r w:rsidRPr="007D6517">
        <w:rPr>
          <w:rFonts w:ascii="GHEA Grapalat" w:hAnsi="GHEA Grapalat" w:cs="Tahoma"/>
          <w:szCs w:val="22"/>
        </w:rPr>
        <w:t>կառա</w:t>
      </w:r>
      <w:r w:rsidRPr="00B16B32">
        <w:rPr>
          <w:rFonts w:ascii="GHEA Grapalat" w:hAnsi="GHEA Grapalat" w:cs="Tahoma"/>
          <w:szCs w:val="22"/>
        </w:rPr>
        <w:softHyphen/>
      </w:r>
      <w:r w:rsidRPr="007D6517">
        <w:rPr>
          <w:rFonts w:ascii="GHEA Grapalat" w:hAnsi="GHEA Grapalat" w:cs="Tahoma"/>
          <w:szCs w:val="22"/>
        </w:rPr>
        <w:t>վա</w:t>
      </w:r>
      <w:r w:rsidRPr="00B16B32">
        <w:rPr>
          <w:rFonts w:ascii="GHEA Grapalat" w:hAnsi="GHEA Grapalat" w:cs="Tahoma"/>
          <w:szCs w:val="22"/>
        </w:rPr>
        <w:softHyphen/>
      </w:r>
      <w:r w:rsidRPr="007D6517">
        <w:rPr>
          <w:rFonts w:ascii="GHEA Grapalat" w:hAnsi="GHEA Grapalat" w:cs="Tahoma"/>
          <w:szCs w:val="22"/>
        </w:rPr>
        <w:t>րությունը</w:t>
      </w:r>
      <w:proofErr w:type="spellEnd"/>
      <w:r w:rsidRPr="00B16B32">
        <w:rPr>
          <w:rFonts w:ascii="GHEA Grapalat" w:hAnsi="GHEA Grapalat" w:cs="Tahoma"/>
          <w:szCs w:val="22"/>
        </w:rPr>
        <w:t xml:space="preserve">   </w:t>
      </w:r>
      <w:r w:rsidRPr="007D6517">
        <w:rPr>
          <w:rFonts w:ascii="GHEA Grapalat" w:hAnsi="GHEA Grapalat" w:cs="Tahoma"/>
          <w:szCs w:val="22"/>
        </w:rPr>
        <w:t>ո</w:t>
      </w:r>
      <w:r w:rsidRPr="00B16B32">
        <w:rPr>
          <w:rFonts w:ascii="GHEA Grapalat" w:hAnsi="GHEA Grapalat" w:cs="Tahoma"/>
          <w:szCs w:val="22"/>
        </w:rPr>
        <w:t xml:space="preserve"> </w:t>
      </w:r>
      <w:r w:rsidRPr="007D6517">
        <w:rPr>
          <w:rFonts w:ascii="GHEA Grapalat" w:hAnsi="GHEA Grapalat" w:cs="Tahoma"/>
          <w:szCs w:val="22"/>
        </w:rPr>
        <w:t>ր</w:t>
      </w:r>
      <w:r w:rsidRPr="00B16B32">
        <w:rPr>
          <w:rFonts w:ascii="GHEA Grapalat" w:hAnsi="GHEA Grapalat" w:cs="Tahoma"/>
          <w:szCs w:val="22"/>
        </w:rPr>
        <w:t xml:space="preserve"> </w:t>
      </w:r>
      <w:r w:rsidRPr="007D6517">
        <w:rPr>
          <w:rFonts w:ascii="GHEA Grapalat" w:hAnsi="GHEA Grapalat" w:cs="Tahoma"/>
          <w:szCs w:val="22"/>
        </w:rPr>
        <w:t>ո</w:t>
      </w:r>
      <w:r w:rsidRPr="00B16B32">
        <w:rPr>
          <w:rFonts w:ascii="GHEA Grapalat" w:hAnsi="GHEA Grapalat" w:cs="Tahoma"/>
          <w:szCs w:val="22"/>
        </w:rPr>
        <w:t xml:space="preserve"> </w:t>
      </w:r>
      <w:r w:rsidRPr="007D6517">
        <w:rPr>
          <w:rFonts w:ascii="GHEA Grapalat" w:hAnsi="GHEA Grapalat" w:cs="Tahoma"/>
          <w:szCs w:val="22"/>
        </w:rPr>
        <w:t>շ</w:t>
      </w:r>
      <w:r w:rsidRPr="00B16B32">
        <w:rPr>
          <w:rFonts w:ascii="GHEA Grapalat" w:hAnsi="GHEA Grapalat" w:cs="Tahoma"/>
          <w:szCs w:val="22"/>
        </w:rPr>
        <w:t xml:space="preserve"> </w:t>
      </w:r>
      <w:proofErr w:type="spellStart"/>
      <w:r w:rsidRPr="007D6517">
        <w:rPr>
          <w:rFonts w:ascii="GHEA Grapalat" w:hAnsi="GHEA Grapalat" w:cs="Tahoma"/>
          <w:szCs w:val="22"/>
        </w:rPr>
        <w:t>ու</w:t>
      </w:r>
      <w:proofErr w:type="spellEnd"/>
      <w:r w:rsidRPr="00B16B32">
        <w:rPr>
          <w:rFonts w:ascii="GHEA Grapalat" w:hAnsi="GHEA Grapalat" w:cs="Tahoma"/>
          <w:szCs w:val="22"/>
        </w:rPr>
        <w:t xml:space="preserve"> </w:t>
      </w:r>
      <w:r w:rsidRPr="007D6517">
        <w:rPr>
          <w:rFonts w:ascii="GHEA Grapalat" w:hAnsi="GHEA Grapalat" w:cs="Tahoma"/>
          <w:szCs w:val="22"/>
        </w:rPr>
        <w:t>մ</w:t>
      </w:r>
      <w:r w:rsidRPr="00B16B32">
        <w:rPr>
          <w:rFonts w:ascii="GHEA Grapalat" w:hAnsi="GHEA Grapalat" w:cs="Tahoma"/>
          <w:szCs w:val="22"/>
        </w:rPr>
        <w:t xml:space="preserve">    </w:t>
      </w:r>
      <w:r w:rsidRPr="007D6517">
        <w:rPr>
          <w:rFonts w:ascii="GHEA Grapalat" w:hAnsi="GHEA Grapalat" w:cs="Tahoma"/>
          <w:szCs w:val="22"/>
        </w:rPr>
        <w:t>է</w:t>
      </w:r>
      <w:r w:rsidRPr="00B16B32">
        <w:rPr>
          <w:rFonts w:ascii="GHEA Grapalat" w:hAnsi="GHEA Grapalat" w:cs="Tahoma"/>
          <w:szCs w:val="22"/>
        </w:rPr>
        <w:t>.</w:t>
      </w:r>
    </w:p>
    <w:p w:rsidR="00B16B32" w:rsidRPr="00B16B32" w:rsidRDefault="00B16B32" w:rsidP="00B16B32">
      <w:pPr>
        <w:pStyle w:val="norm"/>
        <w:spacing w:line="360" w:lineRule="auto"/>
        <w:rPr>
          <w:rFonts w:ascii="GHEA Grapalat" w:hAnsi="GHEA Grapalat" w:cs="Tahoma"/>
          <w:szCs w:val="22"/>
        </w:rPr>
      </w:pPr>
      <w:r w:rsidRPr="00B16B32">
        <w:rPr>
          <w:rFonts w:ascii="GHEA Grapalat" w:hAnsi="GHEA Grapalat" w:cs="Tahoma"/>
        </w:rPr>
        <w:t xml:space="preserve">1. </w:t>
      </w:r>
      <w:proofErr w:type="spellStart"/>
      <w:r w:rsidRPr="007D6517">
        <w:rPr>
          <w:rFonts w:ascii="GHEA Grapalat" w:hAnsi="GHEA Grapalat" w:cs="Tahoma"/>
        </w:rPr>
        <w:t>Հավանություն</w:t>
      </w:r>
      <w:proofErr w:type="spellEnd"/>
      <w:r w:rsidRPr="00B16B32">
        <w:rPr>
          <w:rFonts w:ascii="GHEA Grapalat" w:hAnsi="GHEA Grapalat" w:cs="Tahoma"/>
        </w:rPr>
        <w:t xml:space="preserve"> </w:t>
      </w:r>
      <w:proofErr w:type="spellStart"/>
      <w:r w:rsidRPr="007D6517">
        <w:rPr>
          <w:rFonts w:ascii="GHEA Grapalat" w:hAnsi="GHEA Grapalat" w:cs="Tahoma"/>
        </w:rPr>
        <w:t>տալ</w:t>
      </w:r>
      <w:proofErr w:type="spellEnd"/>
      <w:r w:rsidRPr="00B16B32">
        <w:rPr>
          <w:rFonts w:ascii="GHEA Grapalat" w:hAnsi="GHEA Grapalat" w:cs="Tahoma"/>
        </w:rPr>
        <w:t xml:space="preserve"> </w:t>
      </w:r>
      <w:r w:rsidRPr="00B16B32">
        <w:rPr>
          <w:rFonts w:ascii="GHEA Grapalat" w:hAnsi="GHEA Grapalat" w:cs="Sylfaen"/>
          <w:spacing w:val="10"/>
          <w:szCs w:val="22"/>
          <w:lang w:val="af-ZA"/>
        </w:rPr>
        <w:t>«</w:t>
      </w:r>
      <w:proofErr w:type="spellStart"/>
      <w:r w:rsidRPr="00B16B32">
        <w:rPr>
          <w:rFonts w:ascii="GHEA Grapalat" w:hAnsi="GHEA Grapalat" w:cs="Sylfaen"/>
          <w:spacing w:val="10"/>
          <w:szCs w:val="22"/>
          <w:lang w:val="af-ZA"/>
        </w:rPr>
        <w:t>Ազգային</w:t>
      </w:r>
      <w:proofErr w:type="spellEnd"/>
      <w:r w:rsidRPr="00B16B32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Cs w:val="22"/>
          <w:lang w:val="af-ZA"/>
        </w:rPr>
        <w:t>ժողովի</w:t>
      </w:r>
      <w:proofErr w:type="spellEnd"/>
      <w:r w:rsidRPr="00B16B32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Cs w:val="22"/>
          <w:lang w:val="af-ZA"/>
        </w:rPr>
        <w:t>կանոնակարգ</w:t>
      </w:r>
      <w:proofErr w:type="spellEnd"/>
      <w:r w:rsidRPr="00B16B32">
        <w:rPr>
          <w:rFonts w:ascii="GHEA Grapalat" w:hAnsi="GHEA Grapalat" w:cs="Sylfaen"/>
          <w:spacing w:val="10"/>
          <w:szCs w:val="22"/>
          <w:lang w:val="af-ZA"/>
        </w:rPr>
        <w:t xml:space="preserve">» </w:t>
      </w:r>
      <w:proofErr w:type="spellStart"/>
      <w:r w:rsidRPr="00B16B32">
        <w:rPr>
          <w:rFonts w:ascii="GHEA Grapalat" w:hAnsi="GHEA Grapalat" w:cs="Sylfaen"/>
          <w:spacing w:val="10"/>
          <w:szCs w:val="22"/>
          <w:lang w:val="af-ZA"/>
        </w:rPr>
        <w:t>Հայաստանի</w:t>
      </w:r>
      <w:proofErr w:type="spellEnd"/>
      <w:r w:rsidRPr="00B16B32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Cs w:val="22"/>
          <w:lang w:val="af-ZA"/>
        </w:rPr>
        <w:t>Հանրա</w:t>
      </w:r>
      <w:r>
        <w:rPr>
          <w:rFonts w:ascii="GHEA Grapalat" w:hAnsi="GHEA Grapalat" w:cs="Sylfaen"/>
          <w:spacing w:val="10"/>
          <w:szCs w:val="22"/>
          <w:lang w:val="af-ZA"/>
        </w:rPr>
        <w:softHyphen/>
        <w:t>պետության</w:t>
      </w:r>
      <w:proofErr w:type="spellEnd"/>
      <w:r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pacing w:val="10"/>
          <w:szCs w:val="22"/>
          <w:lang w:val="af-ZA"/>
        </w:rPr>
        <w:t>սահմանադրական</w:t>
      </w:r>
      <w:proofErr w:type="spellEnd"/>
      <w:r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Cs w:val="22"/>
          <w:lang w:val="af-ZA"/>
        </w:rPr>
        <w:t>օրենքում</w:t>
      </w:r>
      <w:proofErr w:type="spellEnd"/>
      <w:r w:rsidRPr="00B16B32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Cs w:val="22"/>
          <w:lang w:val="af-ZA"/>
        </w:rPr>
        <w:t>լրացում</w:t>
      </w:r>
      <w:proofErr w:type="spellEnd"/>
      <w:r w:rsidRPr="00B16B32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Cs w:val="22"/>
          <w:lang w:val="af-ZA"/>
        </w:rPr>
        <w:t>կատարելու</w:t>
      </w:r>
      <w:proofErr w:type="spellEnd"/>
      <w:r w:rsidRPr="00B16B32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Cs w:val="22"/>
          <w:lang w:val="af-ZA"/>
        </w:rPr>
        <w:t>մասին</w:t>
      </w:r>
      <w:proofErr w:type="spellEnd"/>
      <w:r w:rsidRPr="00B16B32">
        <w:rPr>
          <w:rFonts w:ascii="GHEA Grapalat" w:hAnsi="GHEA Grapalat" w:cs="Sylfaen"/>
          <w:spacing w:val="10"/>
          <w:szCs w:val="22"/>
          <w:lang w:val="af-ZA"/>
        </w:rPr>
        <w:t xml:space="preserve">» </w:t>
      </w:r>
      <w:proofErr w:type="spellStart"/>
      <w:r w:rsidRPr="00B16B32">
        <w:rPr>
          <w:rFonts w:ascii="GHEA Grapalat" w:hAnsi="GHEA Grapalat" w:cs="Sylfaen"/>
          <w:spacing w:val="10"/>
          <w:szCs w:val="22"/>
          <w:lang w:val="af-ZA"/>
        </w:rPr>
        <w:t>Հայաստանի</w:t>
      </w:r>
      <w:proofErr w:type="spellEnd"/>
      <w:r w:rsidRPr="00B16B32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Cs w:val="22"/>
          <w:lang w:val="af-ZA"/>
        </w:rPr>
        <w:t>Հանրապետության</w:t>
      </w:r>
      <w:proofErr w:type="spellEnd"/>
      <w:r w:rsidRPr="00B16B32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Cs w:val="22"/>
          <w:lang w:val="af-ZA"/>
        </w:rPr>
        <w:t>օրենքի</w:t>
      </w:r>
      <w:proofErr w:type="spellEnd"/>
      <w:r w:rsidRPr="00B16B32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Cs w:val="22"/>
          <w:lang w:val="af-ZA"/>
        </w:rPr>
        <w:t>նախագծի</w:t>
      </w:r>
      <w:proofErr w:type="spellEnd"/>
      <w:r w:rsidRPr="007D6517">
        <w:rPr>
          <w:rFonts w:ascii="GHEA Grapalat" w:hAnsi="GHEA Grapalat" w:cs="Tahoma"/>
          <w:lang w:val="af-ZA"/>
        </w:rPr>
        <w:t xml:space="preserve"> (</w:t>
      </w:r>
      <w:r w:rsidRPr="00B16B32">
        <w:rPr>
          <w:rFonts w:ascii="GHEA Grapalat" w:hAnsi="GHEA Grapalat"/>
          <w:i/>
          <w:iCs/>
          <w:szCs w:val="22"/>
        </w:rPr>
        <w:t>Խ-009-31.01.2019-ՊԻ-011/0</w:t>
      </w:r>
      <w:r w:rsidRPr="007D6517">
        <w:rPr>
          <w:rFonts w:ascii="GHEA Grapalat" w:hAnsi="GHEA Grapalat" w:cs="Tahoma"/>
          <w:lang w:val="af-ZA"/>
        </w:rPr>
        <w:t>)</w:t>
      </w:r>
      <w:r w:rsidRPr="00B16B32">
        <w:rPr>
          <w:rFonts w:ascii="GHEA Grapalat" w:hAnsi="GHEA Grapalat" w:cs="Tahoma"/>
        </w:rPr>
        <w:t xml:space="preserve"> </w:t>
      </w:r>
      <w:proofErr w:type="spellStart"/>
      <w:r w:rsidRPr="007D6517">
        <w:rPr>
          <w:rFonts w:ascii="GHEA Grapalat" w:hAnsi="GHEA Grapalat" w:cs="Tahoma"/>
        </w:rPr>
        <w:t>վերաբերյալ</w:t>
      </w:r>
      <w:proofErr w:type="spellEnd"/>
      <w:r w:rsidRPr="00B16B32">
        <w:rPr>
          <w:rFonts w:ascii="GHEA Grapalat" w:hAnsi="GHEA Grapalat" w:cs="Tahoma"/>
        </w:rPr>
        <w:t xml:space="preserve"> </w:t>
      </w:r>
      <w:proofErr w:type="spellStart"/>
      <w:r w:rsidRPr="007D6517">
        <w:rPr>
          <w:rFonts w:ascii="GHEA Grapalat" w:hAnsi="GHEA Grapalat" w:cs="Tahoma"/>
        </w:rPr>
        <w:t>Հայաս</w:t>
      </w:r>
      <w:r w:rsidRPr="00B16B32">
        <w:rPr>
          <w:rFonts w:ascii="GHEA Grapalat" w:hAnsi="GHEA Grapalat" w:cs="Tahoma"/>
        </w:rPr>
        <w:softHyphen/>
      </w:r>
      <w:r w:rsidRPr="007D6517">
        <w:rPr>
          <w:rFonts w:ascii="GHEA Grapalat" w:hAnsi="GHEA Grapalat" w:cs="Tahoma"/>
        </w:rPr>
        <w:t>տա</w:t>
      </w:r>
      <w:r w:rsidRPr="00B16B32">
        <w:rPr>
          <w:rFonts w:ascii="GHEA Grapalat" w:hAnsi="GHEA Grapalat" w:cs="Tahoma"/>
        </w:rPr>
        <w:softHyphen/>
      </w:r>
      <w:r w:rsidRPr="007D6517">
        <w:rPr>
          <w:rFonts w:ascii="GHEA Grapalat" w:hAnsi="GHEA Grapalat" w:cs="Tahoma"/>
        </w:rPr>
        <w:t>նի</w:t>
      </w:r>
      <w:proofErr w:type="spellEnd"/>
      <w:r w:rsidRPr="00B16B32">
        <w:rPr>
          <w:rFonts w:ascii="GHEA Grapalat" w:hAnsi="GHEA Grapalat" w:cs="Tahoma"/>
        </w:rPr>
        <w:t xml:space="preserve"> </w:t>
      </w:r>
      <w:proofErr w:type="spellStart"/>
      <w:r w:rsidRPr="007D6517">
        <w:rPr>
          <w:rFonts w:ascii="GHEA Grapalat" w:hAnsi="GHEA Grapalat" w:cs="Tahoma"/>
        </w:rPr>
        <w:t>Հան</w:t>
      </w:r>
      <w:r w:rsidRPr="00B16B32">
        <w:rPr>
          <w:rFonts w:ascii="GHEA Grapalat" w:hAnsi="GHEA Grapalat" w:cs="Tahoma"/>
        </w:rPr>
        <w:softHyphen/>
      </w:r>
      <w:r w:rsidRPr="007D6517">
        <w:rPr>
          <w:rFonts w:ascii="GHEA Grapalat" w:hAnsi="GHEA Grapalat" w:cs="Tahoma"/>
        </w:rPr>
        <w:t>րա</w:t>
      </w:r>
      <w:r w:rsidRPr="00B16B32">
        <w:rPr>
          <w:rFonts w:ascii="GHEA Grapalat" w:hAnsi="GHEA Grapalat" w:cs="Tahoma"/>
        </w:rPr>
        <w:softHyphen/>
      </w:r>
      <w:r w:rsidRPr="007D6517">
        <w:rPr>
          <w:rFonts w:ascii="GHEA Grapalat" w:hAnsi="GHEA Grapalat" w:cs="Tahoma"/>
        </w:rPr>
        <w:t>պե</w:t>
      </w:r>
      <w:r w:rsidRPr="00B16B32">
        <w:rPr>
          <w:rFonts w:ascii="GHEA Grapalat" w:hAnsi="GHEA Grapalat" w:cs="Tahoma"/>
        </w:rPr>
        <w:softHyphen/>
      </w:r>
      <w:r w:rsidRPr="007D6517">
        <w:rPr>
          <w:rFonts w:ascii="GHEA Grapalat" w:hAnsi="GHEA Grapalat" w:cs="Tahoma"/>
        </w:rPr>
        <w:t>տու</w:t>
      </w:r>
      <w:r w:rsidRPr="00B16B32">
        <w:rPr>
          <w:rFonts w:ascii="GHEA Grapalat" w:hAnsi="GHEA Grapalat" w:cs="Tahoma"/>
        </w:rPr>
        <w:softHyphen/>
      </w:r>
      <w:r w:rsidRPr="007D6517">
        <w:rPr>
          <w:rFonts w:ascii="GHEA Grapalat" w:hAnsi="GHEA Grapalat" w:cs="Tahoma"/>
        </w:rPr>
        <w:t>թյան</w:t>
      </w:r>
      <w:proofErr w:type="spellEnd"/>
      <w:r w:rsidRPr="00B16B32">
        <w:rPr>
          <w:rFonts w:ascii="GHEA Grapalat" w:hAnsi="GHEA Grapalat" w:cs="Tahoma"/>
        </w:rPr>
        <w:t xml:space="preserve"> </w:t>
      </w:r>
      <w:proofErr w:type="spellStart"/>
      <w:r w:rsidRPr="007D6517">
        <w:rPr>
          <w:rFonts w:ascii="GHEA Grapalat" w:hAnsi="GHEA Grapalat" w:cs="Tahoma"/>
        </w:rPr>
        <w:t>կա</w:t>
      </w:r>
      <w:r w:rsidRPr="00B16B32">
        <w:rPr>
          <w:rFonts w:ascii="GHEA Grapalat" w:hAnsi="GHEA Grapalat" w:cs="Tahoma"/>
        </w:rPr>
        <w:softHyphen/>
      </w:r>
      <w:r w:rsidRPr="00B16B32">
        <w:rPr>
          <w:rFonts w:ascii="GHEA Grapalat" w:hAnsi="GHEA Grapalat" w:cs="Tahoma"/>
        </w:rPr>
        <w:softHyphen/>
      </w:r>
      <w:r w:rsidRPr="007D6517">
        <w:rPr>
          <w:rFonts w:ascii="GHEA Grapalat" w:hAnsi="GHEA Grapalat" w:cs="Tahoma"/>
        </w:rPr>
        <w:t>ռա</w:t>
      </w:r>
      <w:r w:rsidRPr="00B16B32">
        <w:rPr>
          <w:rFonts w:ascii="GHEA Grapalat" w:hAnsi="GHEA Grapalat" w:cs="Tahoma"/>
        </w:rPr>
        <w:softHyphen/>
      </w:r>
      <w:r w:rsidRPr="00B16B32">
        <w:rPr>
          <w:rFonts w:ascii="GHEA Grapalat" w:hAnsi="GHEA Grapalat" w:cs="Tahoma"/>
        </w:rPr>
        <w:softHyphen/>
      </w:r>
      <w:r w:rsidRPr="007D6517">
        <w:rPr>
          <w:rFonts w:ascii="GHEA Grapalat" w:hAnsi="GHEA Grapalat" w:cs="Tahoma"/>
        </w:rPr>
        <w:t>վա</w:t>
      </w:r>
      <w:r w:rsidRPr="00B16B32">
        <w:rPr>
          <w:rFonts w:ascii="GHEA Grapalat" w:hAnsi="GHEA Grapalat" w:cs="Tahoma"/>
        </w:rPr>
        <w:softHyphen/>
      </w:r>
      <w:r w:rsidRPr="007D6517">
        <w:rPr>
          <w:rFonts w:ascii="GHEA Grapalat" w:hAnsi="GHEA Grapalat" w:cs="Tahoma"/>
        </w:rPr>
        <w:t>րու</w:t>
      </w:r>
      <w:r w:rsidRPr="00B16B32">
        <w:rPr>
          <w:rFonts w:ascii="GHEA Grapalat" w:hAnsi="GHEA Grapalat" w:cs="Tahoma"/>
        </w:rPr>
        <w:softHyphen/>
      </w:r>
      <w:r w:rsidRPr="007D6517">
        <w:rPr>
          <w:rFonts w:ascii="GHEA Grapalat" w:hAnsi="GHEA Grapalat" w:cs="Tahoma"/>
        </w:rPr>
        <w:t>թյան</w:t>
      </w:r>
      <w:proofErr w:type="spellEnd"/>
      <w:r w:rsidRPr="00B16B32">
        <w:rPr>
          <w:rFonts w:ascii="GHEA Grapalat" w:hAnsi="GHEA Grapalat" w:cs="Tahoma"/>
        </w:rPr>
        <w:t xml:space="preserve"> </w:t>
      </w:r>
      <w:proofErr w:type="spellStart"/>
      <w:r w:rsidRPr="001D5D62">
        <w:rPr>
          <w:rFonts w:ascii="GHEA Grapalat" w:hAnsi="GHEA Grapalat" w:cs="Tahoma"/>
        </w:rPr>
        <w:t>առաջար</w:t>
      </w:r>
      <w:r w:rsidRPr="00B16B32">
        <w:rPr>
          <w:rFonts w:ascii="GHEA Grapalat" w:hAnsi="GHEA Grapalat" w:cs="Tahoma"/>
        </w:rPr>
        <w:softHyphen/>
      </w:r>
      <w:r w:rsidRPr="001D5D62">
        <w:rPr>
          <w:rFonts w:ascii="GHEA Grapalat" w:hAnsi="GHEA Grapalat" w:cs="Tahoma"/>
        </w:rPr>
        <w:t>կությ</w:t>
      </w:r>
      <w:r>
        <w:rPr>
          <w:rFonts w:ascii="GHEA Grapalat" w:hAnsi="GHEA Grapalat" w:cs="Tahoma"/>
        </w:rPr>
        <w:t>անը</w:t>
      </w:r>
      <w:proofErr w:type="spellEnd"/>
      <w:r w:rsidRPr="00B16B32">
        <w:rPr>
          <w:rFonts w:ascii="GHEA Grapalat" w:hAnsi="GHEA Grapalat" w:cs="Tahoma"/>
        </w:rPr>
        <w:t xml:space="preserve">, </w:t>
      </w:r>
    </w:p>
    <w:p w:rsidR="00B16B32" w:rsidRPr="00B16B32" w:rsidRDefault="00B16B32" w:rsidP="00B16B32">
      <w:pPr>
        <w:pStyle w:val="norm"/>
        <w:spacing w:line="360" w:lineRule="auto"/>
        <w:rPr>
          <w:rFonts w:ascii="GHEA Grapalat" w:hAnsi="GHEA Grapalat" w:cs="Tahoma"/>
          <w:szCs w:val="22"/>
        </w:rPr>
      </w:pPr>
      <w:r w:rsidRPr="00B16B32">
        <w:rPr>
          <w:rFonts w:ascii="GHEA Grapalat" w:hAnsi="GHEA Grapalat"/>
          <w:szCs w:val="22"/>
        </w:rPr>
        <w:t xml:space="preserve">2. </w:t>
      </w:r>
      <w:proofErr w:type="spellStart"/>
      <w:r w:rsidRPr="001D5D62">
        <w:rPr>
          <w:rFonts w:ascii="GHEA Grapalat" w:hAnsi="GHEA Grapalat"/>
          <w:szCs w:val="22"/>
        </w:rPr>
        <w:t>Հայաս</w:t>
      </w:r>
      <w:r w:rsidRPr="00B16B32">
        <w:rPr>
          <w:rFonts w:ascii="GHEA Grapalat" w:hAnsi="GHEA Grapalat"/>
          <w:szCs w:val="22"/>
        </w:rPr>
        <w:softHyphen/>
      </w:r>
      <w:r w:rsidRPr="001D5D62">
        <w:rPr>
          <w:rFonts w:ascii="GHEA Grapalat" w:hAnsi="GHEA Grapalat"/>
          <w:szCs w:val="22"/>
        </w:rPr>
        <w:t>տա</w:t>
      </w:r>
      <w:r w:rsidRPr="00B16B32">
        <w:rPr>
          <w:rFonts w:ascii="GHEA Grapalat" w:hAnsi="GHEA Grapalat"/>
          <w:szCs w:val="22"/>
        </w:rPr>
        <w:softHyphen/>
      </w:r>
      <w:r w:rsidRPr="001D5D62">
        <w:rPr>
          <w:rFonts w:ascii="GHEA Grapalat" w:hAnsi="GHEA Grapalat"/>
          <w:szCs w:val="22"/>
        </w:rPr>
        <w:t>նի</w:t>
      </w:r>
      <w:proofErr w:type="spellEnd"/>
      <w:r w:rsidRPr="00B16B32">
        <w:rPr>
          <w:rFonts w:ascii="GHEA Grapalat" w:hAnsi="GHEA Grapalat"/>
          <w:szCs w:val="22"/>
        </w:rPr>
        <w:t xml:space="preserve"> </w:t>
      </w:r>
      <w:proofErr w:type="spellStart"/>
      <w:r w:rsidRPr="001D5D62">
        <w:rPr>
          <w:rFonts w:ascii="GHEA Grapalat" w:hAnsi="GHEA Grapalat"/>
          <w:szCs w:val="22"/>
        </w:rPr>
        <w:t>Հանրապե</w:t>
      </w:r>
      <w:r w:rsidRPr="00B16B32">
        <w:rPr>
          <w:rFonts w:ascii="GHEA Grapalat" w:hAnsi="GHEA Grapalat"/>
          <w:szCs w:val="22"/>
        </w:rPr>
        <w:softHyphen/>
      </w:r>
      <w:r w:rsidRPr="001D5D62">
        <w:rPr>
          <w:rFonts w:ascii="GHEA Grapalat" w:hAnsi="GHEA Grapalat"/>
          <w:szCs w:val="22"/>
        </w:rPr>
        <w:t>տու</w:t>
      </w:r>
      <w:r w:rsidRPr="00B16B32">
        <w:rPr>
          <w:rFonts w:ascii="GHEA Grapalat" w:hAnsi="GHEA Grapalat"/>
          <w:szCs w:val="22"/>
        </w:rPr>
        <w:softHyphen/>
      </w:r>
      <w:r w:rsidRPr="001D5D62">
        <w:rPr>
          <w:rFonts w:ascii="GHEA Grapalat" w:hAnsi="GHEA Grapalat"/>
          <w:szCs w:val="22"/>
        </w:rPr>
        <w:t>թյան</w:t>
      </w:r>
      <w:proofErr w:type="spellEnd"/>
      <w:r w:rsidRPr="00B16B32">
        <w:rPr>
          <w:rFonts w:ascii="GHEA Grapalat" w:hAnsi="GHEA Grapalat"/>
          <w:szCs w:val="22"/>
        </w:rPr>
        <w:t xml:space="preserve"> </w:t>
      </w:r>
      <w:proofErr w:type="spellStart"/>
      <w:r w:rsidRPr="001D5D62">
        <w:rPr>
          <w:rFonts w:ascii="GHEA Grapalat" w:hAnsi="GHEA Grapalat"/>
          <w:szCs w:val="22"/>
        </w:rPr>
        <w:t>կա</w:t>
      </w:r>
      <w:r w:rsidRPr="00B16B32">
        <w:rPr>
          <w:rFonts w:ascii="GHEA Grapalat" w:hAnsi="GHEA Grapalat"/>
          <w:szCs w:val="22"/>
        </w:rPr>
        <w:softHyphen/>
      </w:r>
      <w:r w:rsidRPr="00B16B32">
        <w:rPr>
          <w:rFonts w:ascii="GHEA Grapalat" w:hAnsi="GHEA Grapalat"/>
          <w:szCs w:val="22"/>
        </w:rPr>
        <w:softHyphen/>
      </w:r>
      <w:r w:rsidRPr="001D5D62">
        <w:rPr>
          <w:rFonts w:ascii="GHEA Grapalat" w:hAnsi="GHEA Grapalat"/>
          <w:szCs w:val="22"/>
        </w:rPr>
        <w:t>ռա</w:t>
      </w:r>
      <w:r w:rsidRPr="00B16B32">
        <w:rPr>
          <w:rFonts w:ascii="GHEA Grapalat" w:hAnsi="GHEA Grapalat"/>
          <w:szCs w:val="22"/>
        </w:rPr>
        <w:softHyphen/>
      </w:r>
      <w:r w:rsidRPr="00B16B32">
        <w:rPr>
          <w:rFonts w:ascii="GHEA Grapalat" w:hAnsi="GHEA Grapalat"/>
          <w:szCs w:val="22"/>
        </w:rPr>
        <w:softHyphen/>
      </w:r>
      <w:r w:rsidRPr="001D5D62">
        <w:rPr>
          <w:rFonts w:ascii="GHEA Grapalat" w:hAnsi="GHEA Grapalat"/>
          <w:szCs w:val="22"/>
        </w:rPr>
        <w:t>վա</w:t>
      </w:r>
      <w:r w:rsidRPr="00B16B32">
        <w:rPr>
          <w:rFonts w:ascii="GHEA Grapalat" w:hAnsi="GHEA Grapalat"/>
          <w:szCs w:val="22"/>
        </w:rPr>
        <w:softHyphen/>
      </w:r>
      <w:r w:rsidRPr="001D5D62">
        <w:rPr>
          <w:rFonts w:ascii="GHEA Grapalat" w:hAnsi="GHEA Grapalat"/>
          <w:szCs w:val="22"/>
        </w:rPr>
        <w:t>րու</w:t>
      </w:r>
      <w:r w:rsidRPr="00B16B32">
        <w:rPr>
          <w:rFonts w:ascii="GHEA Grapalat" w:hAnsi="GHEA Grapalat"/>
          <w:szCs w:val="22"/>
        </w:rPr>
        <w:softHyphen/>
      </w:r>
      <w:r w:rsidRPr="001D5D62">
        <w:rPr>
          <w:rFonts w:ascii="GHEA Grapalat" w:hAnsi="GHEA Grapalat"/>
          <w:szCs w:val="22"/>
        </w:rPr>
        <w:t>թյան</w:t>
      </w:r>
      <w:proofErr w:type="spellEnd"/>
      <w:r w:rsidRPr="00B16B32">
        <w:rPr>
          <w:rFonts w:ascii="GHEA Grapalat" w:hAnsi="GHEA Grapalat"/>
          <w:szCs w:val="22"/>
        </w:rPr>
        <w:t xml:space="preserve"> </w:t>
      </w:r>
      <w:proofErr w:type="spellStart"/>
      <w:r w:rsidRPr="001D5D62">
        <w:rPr>
          <w:rFonts w:ascii="GHEA Grapalat" w:hAnsi="GHEA Grapalat"/>
          <w:szCs w:val="22"/>
        </w:rPr>
        <w:t>առաջար</w:t>
      </w:r>
      <w:r w:rsidRPr="00B16B32">
        <w:rPr>
          <w:rFonts w:ascii="GHEA Grapalat" w:hAnsi="GHEA Grapalat"/>
          <w:szCs w:val="22"/>
        </w:rPr>
        <w:softHyphen/>
      </w:r>
      <w:r w:rsidRPr="001D5D62">
        <w:rPr>
          <w:rFonts w:ascii="GHEA Grapalat" w:hAnsi="GHEA Grapalat"/>
          <w:szCs w:val="22"/>
        </w:rPr>
        <w:t>կությունը</w:t>
      </w:r>
      <w:proofErr w:type="spellEnd"/>
      <w:r w:rsidRPr="00B16B32">
        <w:rPr>
          <w:rFonts w:ascii="GHEA Grapalat" w:hAnsi="GHEA Grapalat"/>
          <w:szCs w:val="22"/>
        </w:rPr>
        <w:t xml:space="preserve"> </w:t>
      </w:r>
      <w:proofErr w:type="spellStart"/>
      <w:r w:rsidRPr="007D6517">
        <w:rPr>
          <w:rFonts w:ascii="GHEA Grapalat" w:hAnsi="GHEA Grapalat"/>
          <w:szCs w:val="22"/>
        </w:rPr>
        <w:t>սահ</w:t>
      </w:r>
      <w:r w:rsidRPr="00B16B32">
        <w:rPr>
          <w:rFonts w:ascii="GHEA Grapalat" w:hAnsi="GHEA Grapalat"/>
          <w:szCs w:val="22"/>
        </w:rPr>
        <w:softHyphen/>
      </w:r>
      <w:r w:rsidRPr="007D6517">
        <w:rPr>
          <w:rFonts w:ascii="GHEA Grapalat" w:hAnsi="GHEA Grapalat"/>
          <w:szCs w:val="22"/>
        </w:rPr>
        <w:t>ման</w:t>
      </w:r>
      <w:r w:rsidRPr="00B16B32">
        <w:rPr>
          <w:rFonts w:ascii="GHEA Grapalat" w:hAnsi="GHEA Grapalat"/>
          <w:szCs w:val="22"/>
        </w:rPr>
        <w:softHyphen/>
      </w:r>
      <w:r w:rsidRPr="007D6517">
        <w:rPr>
          <w:rFonts w:ascii="GHEA Grapalat" w:hAnsi="GHEA Grapalat"/>
          <w:szCs w:val="22"/>
        </w:rPr>
        <w:t>ված</w:t>
      </w:r>
      <w:proofErr w:type="spellEnd"/>
      <w:r w:rsidRPr="00B16B32">
        <w:rPr>
          <w:rFonts w:ascii="GHEA Grapalat" w:hAnsi="GHEA Grapalat"/>
          <w:szCs w:val="22"/>
        </w:rPr>
        <w:t xml:space="preserve"> </w:t>
      </w:r>
      <w:proofErr w:type="spellStart"/>
      <w:r w:rsidRPr="007D6517">
        <w:rPr>
          <w:rFonts w:ascii="GHEA Grapalat" w:hAnsi="GHEA Grapalat"/>
          <w:szCs w:val="22"/>
        </w:rPr>
        <w:t>կարգով</w:t>
      </w:r>
      <w:proofErr w:type="spellEnd"/>
      <w:r w:rsidRPr="00B16B32">
        <w:rPr>
          <w:rFonts w:ascii="GHEA Grapalat" w:hAnsi="GHEA Grapalat"/>
          <w:szCs w:val="22"/>
        </w:rPr>
        <w:t xml:space="preserve"> </w:t>
      </w:r>
      <w:proofErr w:type="spellStart"/>
      <w:r w:rsidRPr="007D6517">
        <w:rPr>
          <w:rFonts w:ascii="GHEA Grapalat" w:hAnsi="GHEA Grapalat"/>
          <w:szCs w:val="22"/>
        </w:rPr>
        <w:t>ներկայացնել</w:t>
      </w:r>
      <w:proofErr w:type="spellEnd"/>
      <w:r w:rsidRPr="00B16B32">
        <w:rPr>
          <w:rFonts w:ascii="GHEA Grapalat" w:hAnsi="GHEA Grapalat"/>
          <w:szCs w:val="22"/>
        </w:rPr>
        <w:t xml:space="preserve"> </w:t>
      </w:r>
      <w:proofErr w:type="spellStart"/>
      <w:r w:rsidRPr="007D6517">
        <w:rPr>
          <w:rFonts w:ascii="GHEA Grapalat" w:hAnsi="GHEA Grapalat"/>
          <w:szCs w:val="22"/>
        </w:rPr>
        <w:t>Հա</w:t>
      </w:r>
      <w:r w:rsidRPr="00B16B32">
        <w:rPr>
          <w:rFonts w:ascii="GHEA Grapalat" w:hAnsi="GHEA Grapalat"/>
          <w:szCs w:val="22"/>
        </w:rPr>
        <w:softHyphen/>
      </w:r>
      <w:r w:rsidRPr="007D6517">
        <w:rPr>
          <w:rFonts w:ascii="GHEA Grapalat" w:hAnsi="GHEA Grapalat"/>
          <w:szCs w:val="22"/>
        </w:rPr>
        <w:t>յաս</w:t>
      </w:r>
      <w:r w:rsidRPr="00B16B32">
        <w:rPr>
          <w:rFonts w:ascii="GHEA Grapalat" w:hAnsi="GHEA Grapalat"/>
          <w:szCs w:val="22"/>
        </w:rPr>
        <w:softHyphen/>
      </w:r>
      <w:r w:rsidRPr="00B16B32">
        <w:rPr>
          <w:rFonts w:ascii="GHEA Grapalat" w:hAnsi="GHEA Grapalat"/>
          <w:szCs w:val="22"/>
        </w:rPr>
        <w:softHyphen/>
      </w:r>
      <w:r w:rsidRPr="00B16B32">
        <w:rPr>
          <w:rFonts w:ascii="GHEA Grapalat" w:hAnsi="GHEA Grapalat"/>
          <w:szCs w:val="22"/>
        </w:rPr>
        <w:softHyphen/>
      </w:r>
      <w:r w:rsidRPr="007D6517">
        <w:rPr>
          <w:rFonts w:ascii="GHEA Grapalat" w:hAnsi="GHEA Grapalat"/>
          <w:szCs w:val="22"/>
        </w:rPr>
        <w:t>տա</w:t>
      </w:r>
      <w:r w:rsidRPr="00B16B32">
        <w:rPr>
          <w:rFonts w:ascii="GHEA Grapalat" w:hAnsi="GHEA Grapalat"/>
          <w:szCs w:val="22"/>
        </w:rPr>
        <w:softHyphen/>
      </w:r>
      <w:r w:rsidRPr="007D6517">
        <w:rPr>
          <w:rFonts w:ascii="GHEA Grapalat" w:hAnsi="GHEA Grapalat"/>
          <w:szCs w:val="22"/>
        </w:rPr>
        <w:t>նի</w:t>
      </w:r>
      <w:proofErr w:type="spellEnd"/>
      <w:r w:rsidRPr="00B16B32">
        <w:rPr>
          <w:rFonts w:ascii="GHEA Grapalat" w:hAnsi="GHEA Grapalat"/>
          <w:szCs w:val="22"/>
        </w:rPr>
        <w:t xml:space="preserve"> </w:t>
      </w:r>
      <w:proofErr w:type="spellStart"/>
      <w:r w:rsidRPr="007D6517">
        <w:rPr>
          <w:rFonts w:ascii="GHEA Grapalat" w:hAnsi="GHEA Grapalat"/>
          <w:szCs w:val="22"/>
        </w:rPr>
        <w:t>Հան</w:t>
      </w:r>
      <w:r w:rsidRPr="00B16B32">
        <w:rPr>
          <w:rFonts w:ascii="GHEA Grapalat" w:hAnsi="GHEA Grapalat"/>
          <w:szCs w:val="22"/>
        </w:rPr>
        <w:softHyphen/>
      </w:r>
      <w:r w:rsidRPr="007D6517">
        <w:rPr>
          <w:rFonts w:ascii="GHEA Grapalat" w:hAnsi="GHEA Grapalat"/>
          <w:szCs w:val="22"/>
        </w:rPr>
        <w:t>րա</w:t>
      </w:r>
      <w:r w:rsidRPr="00B16B32">
        <w:rPr>
          <w:rFonts w:ascii="GHEA Grapalat" w:hAnsi="GHEA Grapalat"/>
          <w:szCs w:val="22"/>
        </w:rPr>
        <w:softHyphen/>
      </w:r>
      <w:r w:rsidRPr="007D6517">
        <w:rPr>
          <w:rFonts w:ascii="GHEA Grapalat" w:hAnsi="GHEA Grapalat"/>
          <w:szCs w:val="22"/>
        </w:rPr>
        <w:t>պե</w:t>
      </w:r>
      <w:r w:rsidRPr="00B16B32">
        <w:rPr>
          <w:rFonts w:ascii="GHEA Grapalat" w:hAnsi="GHEA Grapalat"/>
          <w:szCs w:val="22"/>
        </w:rPr>
        <w:softHyphen/>
      </w:r>
      <w:r w:rsidRPr="007D6517">
        <w:rPr>
          <w:rFonts w:ascii="GHEA Grapalat" w:hAnsi="GHEA Grapalat"/>
          <w:szCs w:val="22"/>
        </w:rPr>
        <w:t>տու</w:t>
      </w:r>
      <w:r w:rsidRPr="00B16B32">
        <w:rPr>
          <w:rFonts w:ascii="GHEA Grapalat" w:hAnsi="GHEA Grapalat"/>
          <w:szCs w:val="22"/>
        </w:rPr>
        <w:softHyphen/>
      </w:r>
      <w:r w:rsidRPr="007D6517">
        <w:rPr>
          <w:rFonts w:ascii="GHEA Grapalat" w:hAnsi="GHEA Grapalat"/>
          <w:szCs w:val="22"/>
        </w:rPr>
        <w:t>թյան</w:t>
      </w:r>
      <w:proofErr w:type="spellEnd"/>
      <w:r w:rsidRPr="00B16B32">
        <w:rPr>
          <w:rFonts w:ascii="GHEA Grapalat" w:hAnsi="GHEA Grapalat"/>
          <w:szCs w:val="22"/>
        </w:rPr>
        <w:t xml:space="preserve"> </w:t>
      </w:r>
      <w:proofErr w:type="spellStart"/>
      <w:r w:rsidRPr="007D6517">
        <w:rPr>
          <w:rFonts w:ascii="GHEA Grapalat" w:hAnsi="GHEA Grapalat"/>
          <w:szCs w:val="22"/>
        </w:rPr>
        <w:t>Ազգային</w:t>
      </w:r>
      <w:proofErr w:type="spellEnd"/>
      <w:r w:rsidRPr="00B16B32">
        <w:rPr>
          <w:rFonts w:ascii="GHEA Grapalat" w:hAnsi="GHEA Grapalat"/>
          <w:szCs w:val="22"/>
        </w:rPr>
        <w:t xml:space="preserve"> </w:t>
      </w:r>
      <w:proofErr w:type="spellStart"/>
      <w:r w:rsidRPr="007D6517">
        <w:rPr>
          <w:rFonts w:ascii="GHEA Grapalat" w:hAnsi="GHEA Grapalat"/>
          <w:szCs w:val="22"/>
        </w:rPr>
        <w:t>ժողովի</w:t>
      </w:r>
      <w:proofErr w:type="spellEnd"/>
      <w:r w:rsidRPr="00B16B32">
        <w:rPr>
          <w:rFonts w:ascii="GHEA Grapalat" w:hAnsi="GHEA Grapalat"/>
          <w:szCs w:val="22"/>
        </w:rPr>
        <w:t xml:space="preserve"> </w:t>
      </w:r>
      <w:proofErr w:type="spellStart"/>
      <w:r w:rsidRPr="007D6517">
        <w:rPr>
          <w:rFonts w:ascii="GHEA Grapalat" w:hAnsi="GHEA Grapalat"/>
          <w:szCs w:val="22"/>
        </w:rPr>
        <w:t>աշխա</w:t>
      </w:r>
      <w:r w:rsidRPr="00B16B32">
        <w:rPr>
          <w:rFonts w:ascii="GHEA Grapalat" w:hAnsi="GHEA Grapalat"/>
          <w:szCs w:val="22"/>
        </w:rPr>
        <w:softHyphen/>
      </w:r>
      <w:r w:rsidRPr="007D6517">
        <w:rPr>
          <w:rFonts w:ascii="GHEA Grapalat" w:hAnsi="GHEA Grapalat"/>
          <w:szCs w:val="22"/>
        </w:rPr>
        <w:t>տա</w:t>
      </w:r>
      <w:r w:rsidRPr="00B16B32">
        <w:rPr>
          <w:rFonts w:ascii="GHEA Grapalat" w:hAnsi="GHEA Grapalat"/>
          <w:szCs w:val="22"/>
        </w:rPr>
        <w:softHyphen/>
      </w:r>
      <w:r w:rsidRPr="007D6517">
        <w:rPr>
          <w:rFonts w:ascii="GHEA Grapalat" w:hAnsi="GHEA Grapalat"/>
          <w:szCs w:val="22"/>
        </w:rPr>
        <w:t>կազմ</w:t>
      </w:r>
      <w:proofErr w:type="spellEnd"/>
      <w:r w:rsidRPr="00B16B32">
        <w:rPr>
          <w:rFonts w:ascii="GHEA Grapalat" w:hAnsi="GHEA Grapalat"/>
          <w:szCs w:val="22"/>
        </w:rPr>
        <w:t>:</w:t>
      </w:r>
    </w:p>
    <w:p w:rsidR="00B16B32" w:rsidRPr="007D6517" w:rsidRDefault="00B16B32" w:rsidP="00B16B32">
      <w:pPr>
        <w:rPr>
          <w:rFonts w:ascii="GHEA Grapalat" w:hAnsi="GHEA Grapalat"/>
        </w:rPr>
      </w:pPr>
    </w:p>
    <w:p w:rsidR="00B16B32" w:rsidRPr="007D6517" w:rsidRDefault="00B16B32" w:rsidP="00B16B32">
      <w:pPr>
        <w:pStyle w:val="mechtex"/>
        <w:jc w:val="left"/>
        <w:rPr>
          <w:rFonts w:ascii="GHEA Grapalat" w:hAnsi="GHEA Grapalat"/>
          <w:caps/>
          <w:lang w:val="af-ZA"/>
        </w:rPr>
      </w:pPr>
      <w:r w:rsidRPr="007D6517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B16B32" w:rsidRPr="007D6517" w:rsidRDefault="00B16B32" w:rsidP="00B16B32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B16B32">
        <w:rPr>
          <w:rFonts w:ascii="GHEA Grapalat" w:hAnsi="GHEA Grapalat" w:cs="Sylfaen"/>
        </w:rPr>
        <w:t xml:space="preserve">              </w:t>
      </w:r>
      <w:r w:rsidRPr="007D6517">
        <w:rPr>
          <w:rFonts w:ascii="GHEA Grapalat" w:hAnsi="GHEA Grapalat" w:cs="Sylfaen"/>
        </w:rPr>
        <w:t>ՎԱՐՉԱՊԵՏ</w:t>
      </w:r>
      <w:r w:rsidRPr="007D6517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7D6517">
        <w:rPr>
          <w:rFonts w:ascii="GHEA Grapalat" w:hAnsi="GHEA Grapalat" w:cs="Arial Armenian"/>
          <w:lang w:val="af-ZA"/>
        </w:rPr>
        <w:tab/>
      </w:r>
      <w:r w:rsidRPr="007D6517">
        <w:rPr>
          <w:rFonts w:ascii="GHEA Grapalat" w:hAnsi="GHEA Grapalat" w:cs="Arial Armenian"/>
          <w:lang w:val="af-ZA"/>
        </w:rPr>
        <w:tab/>
        <w:t xml:space="preserve">   </w:t>
      </w:r>
      <w:r w:rsidRPr="007D6517">
        <w:rPr>
          <w:rFonts w:ascii="GHEA Grapalat" w:hAnsi="GHEA Grapalat" w:cs="Arial Armenian"/>
        </w:rPr>
        <w:t>Ն</w:t>
      </w:r>
      <w:r w:rsidRPr="007D6517">
        <w:rPr>
          <w:rFonts w:ascii="GHEA Grapalat" w:hAnsi="GHEA Grapalat" w:cs="Sylfaen"/>
          <w:lang w:val="af-ZA"/>
        </w:rPr>
        <w:t>.</w:t>
      </w:r>
      <w:r w:rsidRPr="007D6517">
        <w:rPr>
          <w:rFonts w:ascii="GHEA Grapalat" w:hAnsi="GHEA Grapalat" w:cs="Arial Armenian"/>
          <w:lang w:val="af-ZA"/>
        </w:rPr>
        <w:t xml:space="preserve"> ՓԱՇԻՆ</w:t>
      </w:r>
      <w:r w:rsidRPr="007D6517">
        <w:rPr>
          <w:rFonts w:ascii="GHEA Grapalat" w:hAnsi="GHEA Grapalat" w:cs="Sylfaen"/>
        </w:rPr>
        <w:t>ՅԱՆ</w:t>
      </w:r>
    </w:p>
    <w:p w:rsidR="00B16B32" w:rsidRPr="007D6517" w:rsidRDefault="00B16B32" w:rsidP="00B16B32">
      <w:pPr>
        <w:rPr>
          <w:rFonts w:ascii="GHEA Grapalat" w:hAnsi="GHEA Grapalat"/>
          <w:lang w:val="af-ZA"/>
        </w:rPr>
      </w:pPr>
    </w:p>
    <w:p w:rsidR="00B16B32" w:rsidRPr="007D6517" w:rsidRDefault="00B16B32" w:rsidP="00B16B32">
      <w:pPr>
        <w:rPr>
          <w:rFonts w:ascii="GHEA Grapalat" w:hAnsi="GHEA Grapalat"/>
          <w:spacing w:val="-4"/>
          <w:lang w:val="pt-BR"/>
        </w:rPr>
      </w:pPr>
      <w:r>
        <w:rPr>
          <w:rFonts w:ascii="GHEA Grapalat" w:hAnsi="GHEA Grapalat"/>
          <w:lang w:val="af-ZA"/>
        </w:rPr>
        <w:t xml:space="preserve">   </w:t>
      </w:r>
      <w:r>
        <w:rPr>
          <w:rFonts w:ascii="GHEA Grapalat" w:hAnsi="GHEA Grapalat"/>
          <w:lang w:val="af-ZA"/>
        </w:rPr>
        <w:tab/>
        <w:t xml:space="preserve">   2019</w:t>
      </w:r>
      <w:r w:rsidRPr="007D6517">
        <w:rPr>
          <w:rFonts w:ascii="GHEA Grapalat" w:hAnsi="GHEA Grapalat"/>
          <w:lang w:val="af-ZA"/>
        </w:rPr>
        <w:t xml:space="preserve"> </w:t>
      </w:r>
      <w:r w:rsidRPr="007D6517">
        <w:rPr>
          <w:rFonts w:ascii="GHEA Grapalat" w:hAnsi="GHEA Grapalat" w:cs="Sylfaen"/>
        </w:rPr>
        <w:t>թ</w:t>
      </w:r>
      <w:r w:rsidRPr="007D6517">
        <w:rPr>
          <w:rFonts w:ascii="GHEA Grapalat" w:hAnsi="GHEA Grapalat" w:cs="Arial Armenian"/>
          <w:lang w:val="af-ZA"/>
        </w:rPr>
        <w:t xml:space="preserve">. </w:t>
      </w:r>
      <w:proofErr w:type="spellStart"/>
      <w:proofErr w:type="gramStart"/>
      <w:r w:rsidRPr="007D6517">
        <w:rPr>
          <w:rFonts w:ascii="GHEA Grapalat" w:hAnsi="GHEA Grapalat" w:cs="IRTEK Courier"/>
          <w:spacing w:val="-4"/>
          <w:lang w:val="pt-BR"/>
        </w:rPr>
        <w:t>փետրվարի</w:t>
      </w:r>
      <w:proofErr w:type="spellEnd"/>
      <w:proofErr w:type="gramEnd"/>
    </w:p>
    <w:p w:rsidR="00B16B32" w:rsidRPr="002E797D" w:rsidRDefault="00B16B32" w:rsidP="00B16B32">
      <w:pPr>
        <w:pStyle w:val="mechtex"/>
        <w:jc w:val="left"/>
        <w:rPr>
          <w:rFonts w:ascii="GHEA Grapalat" w:hAnsi="GHEA Grapalat" w:cs="Sylfaen"/>
          <w:lang w:val="af-ZA"/>
        </w:rPr>
      </w:pPr>
      <w:r w:rsidRPr="007D6517">
        <w:rPr>
          <w:rFonts w:ascii="GHEA Grapalat" w:hAnsi="GHEA Grapalat"/>
          <w:lang w:val="af-ZA"/>
        </w:rPr>
        <w:tab/>
        <w:t xml:space="preserve">          </w:t>
      </w:r>
      <w:proofErr w:type="spellStart"/>
      <w:r w:rsidRPr="007D6517">
        <w:rPr>
          <w:rFonts w:ascii="GHEA Grapalat" w:hAnsi="GHEA Grapalat" w:cs="Sylfaen"/>
        </w:rPr>
        <w:t>Երևան</w:t>
      </w:r>
      <w:proofErr w:type="spellEnd"/>
    </w:p>
    <w:p w:rsidR="00B16B32" w:rsidRPr="002E797D" w:rsidRDefault="00B16B32" w:rsidP="00B16B32">
      <w:pPr>
        <w:spacing w:after="0" w:line="240" w:lineRule="auto"/>
        <w:jc w:val="right"/>
        <w:rPr>
          <w:rFonts w:ascii="GHEA Grapalat" w:eastAsia="Times New Roman" w:hAnsi="GHEA Grapalat"/>
          <w:i/>
          <w:iCs/>
          <w:lang w:val="af-ZA" w:eastAsia="en-GB"/>
        </w:rPr>
      </w:pPr>
    </w:p>
    <w:p w:rsidR="00B16B32" w:rsidRPr="002E797D" w:rsidRDefault="00B16B32" w:rsidP="00B16B32">
      <w:pPr>
        <w:spacing w:after="0" w:line="240" w:lineRule="auto"/>
        <w:jc w:val="right"/>
        <w:rPr>
          <w:rFonts w:ascii="GHEA Grapalat" w:eastAsia="Times New Roman" w:hAnsi="GHEA Grapalat"/>
          <w:i/>
          <w:iCs/>
          <w:lang w:val="af-ZA" w:eastAsia="en-GB"/>
        </w:rPr>
      </w:pPr>
    </w:p>
    <w:p w:rsidR="00B16B32" w:rsidRPr="00B16B32" w:rsidRDefault="00B16B32" w:rsidP="00B16B32">
      <w:pPr>
        <w:spacing w:after="0" w:line="240" w:lineRule="auto"/>
        <w:ind w:left="1260" w:right="1260"/>
        <w:jc w:val="both"/>
        <w:rPr>
          <w:rFonts w:ascii="GHEA Grapalat" w:eastAsia="Times New Roman" w:hAnsi="GHEA Grapalat" w:cs="Times New Roman"/>
          <w:lang w:val="af-ZA"/>
        </w:rPr>
      </w:pPr>
      <w:r w:rsidRPr="00B16B32">
        <w:rPr>
          <w:rFonts w:ascii="GHEA Grapalat" w:hAnsi="GHEA Grapalat" w:cs="Sylfaen"/>
          <w:spacing w:val="10"/>
          <w:lang w:val="af-ZA"/>
        </w:rPr>
        <w:lastRenderedPageBreak/>
        <w:t>«ԱԶԳԱՅԻՆ ԺՈՂՈՎԻ ԿԱՆՈՆԱԿԱՐԳ» ՀԱՅԱՍՏԱՆԻ ՀԱՆՐԱՊԵ</w:t>
      </w:r>
      <w:r>
        <w:rPr>
          <w:rFonts w:ascii="GHEA Grapalat" w:hAnsi="GHEA Grapalat" w:cs="Sylfaen"/>
          <w:spacing w:val="10"/>
          <w:lang w:val="af-ZA"/>
        </w:rPr>
        <w:softHyphen/>
      </w:r>
      <w:r w:rsidRPr="00B16B32">
        <w:rPr>
          <w:rFonts w:ascii="GHEA Grapalat" w:hAnsi="GHEA Grapalat" w:cs="Sylfaen"/>
          <w:spacing w:val="10"/>
          <w:lang w:val="af-ZA"/>
        </w:rPr>
        <w:t>ՏՈՒ</w:t>
      </w:r>
      <w:r>
        <w:rPr>
          <w:rFonts w:ascii="GHEA Grapalat" w:hAnsi="GHEA Grapalat" w:cs="Sylfaen"/>
          <w:spacing w:val="10"/>
          <w:lang w:val="af-ZA"/>
        </w:rPr>
        <w:softHyphen/>
      </w:r>
      <w:r w:rsidRPr="00B16B32">
        <w:rPr>
          <w:rFonts w:ascii="GHEA Grapalat" w:hAnsi="GHEA Grapalat" w:cs="Sylfaen"/>
          <w:spacing w:val="10"/>
          <w:lang w:val="af-ZA"/>
        </w:rPr>
        <w:t>ԹՅԱՆ ՍԱՀՄԱՆԱԴՐԱԿԱՆ  ՕՐԵՆՔՈՒՄ ԼՐԱՑՈՒՄ ԿԱՏԱ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B16B32">
        <w:rPr>
          <w:rFonts w:ascii="GHEA Grapalat" w:hAnsi="GHEA Grapalat" w:cs="Sylfaen"/>
          <w:spacing w:val="10"/>
          <w:lang w:val="af-ZA"/>
        </w:rPr>
        <w:t>ՐԵԼՈՒ ՄԱՍԻՆ» ՀԱՅԱՍՏԱՆԻ ՀԱՆՐԱՊԵՏՈՒԹՅԱՆ ՕՐԵՆՔԻ ՆԱԽԱԳԾԻ</w:t>
      </w:r>
      <w:r w:rsidRPr="007D6517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B16B32">
        <w:rPr>
          <w:rFonts w:ascii="GHEA Grapalat" w:eastAsia="Times New Roman" w:hAnsi="GHEA Grapalat" w:cs="Tahoma"/>
          <w:lang w:val="af-ZA" w:eastAsia="ru-RU"/>
        </w:rPr>
        <w:t>(</w:t>
      </w:r>
      <w:r w:rsidRPr="00B16B32">
        <w:rPr>
          <w:rFonts w:ascii="GHEA Grapalat" w:eastAsia="Times New Roman" w:hAnsi="GHEA Grapalat" w:cs="Times New Roman"/>
          <w:iCs/>
        </w:rPr>
        <w:t>Խ</w:t>
      </w:r>
      <w:r w:rsidRPr="00B16B32">
        <w:rPr>
          <w:rFonts w:ascii="GHEA Grapalat" w:eastAsia="Times New Roman" w:hAnsi="GHEA Grapalat" w:cs="Times New Roman"/>
          <w:iCs/>
          <w:lang w:val="af-ZA"/>
        </w:rPr>
        <w:t>-009-31.01.2019-</w:t>
      </w:r>
      <w:r w:rsidRPr="00B16B32">
        <w:rPr>
          <w:rFonts w:ascii="GHEA Grapalat" w:eastAsia="Times New Roman" w:hAnsi="GHEA Grapalat" w:cs="Times New Roman"/>
          <w:iCs/>
        </w:rPr>
        <w:t>ՊԻ</w:t>
      </w:r>
      <w:r w:rsidRPr="00B16B32">
        <w:rPr>
          <w:rFonts w:ascii="GHEA Grapalat" w:eastAsia="Times New Roman" w:hAnsi="GHEA Grapalat" w:cs="Times New Roman"/>
          <w:iCs/>
          <w:lang w:val="af-ZA"/>
        </w:rPr>
        <w:t>-011/0</w:t>
      </w:r>
      <w:r w:rsidRPr="00B16B32">
        <w:rPr>
          <w:rFonts w:ascii="GHEA Grapalat" w:eastAsia="Times New Roman" w:hAnsi="GHEA Grapalat" w:cs="Tahoma"/>
          <w:lang w:val="af-ZA" w:eastAsia="ru-RU"/>
        </w:rPr>
        <w:t>)</w:t>
      </w:r>
      <w:r w:rsidRPr="002E797D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7D6517">
        <w:rPr>
          <w:rFonts w:ascii="GHEA Grapalat" w:hAnsi="GHEA Grapalat" w:cs="Tahoma"/>
          <w:caps/>
          <w:spacing w:val="-4"/>
          <w:lang w:val="af-ZA"/>
        </w:rPr>
        <w:t>վերա</w:t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</w:r>
      <w:r w:rsidRPr="007D6517">
        <w:rPr>
          <w:rFonts w:ascii="GHEA Grapalat" w:hAnsi="GHEA Grapalat" w:cs="Tahoma"/>
          <w:caps/>
          <w:spacing w:val="-4"/>
          <w:lang w:val="af-ZA"/>
        </w:rPr>
        <w:softHyphen/>
        <w:t xml:space="preserve">թյան </w:t>
      </w:r>
      <w:r w:rsidRPr="001D5D62">
        <w:rPr>
          <w:rFonts w:ascii="GHEA Grapalat" w:hAnsi="GHEA Grapalat" w:cs="Tahoma"/>
          <w:caps/>
          <w:spacing w:val="-4"/>
          <w:lang w:val="af-ZA"/>
        </w:rPr>
        <w:t>առա</w:t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1D5D62">
        <w:rPr>
          <w:rFonts w:ascii="GHEA Grapalat" w:hAnsi="GHEA Grapalat" w:cs="Tahoma"/>
          <w:caps/>
          <w:spacing w:val="-4"/>
          <w:lang w:val="af-ZA"/>
        </w:rPr>
        <w:softHyphen/>
        <w:t>թյՈՒՆԸ</w:t>
      </w:r>
    </w:p>
    <w:p w:rsidR="002629B6" w:rsidRDefault="002629B6" w:rsidP="002629B6">
      <w:pPr>
        <w:spacing w:after="0" w:line="240" w:lineRule="auto"/>
        <w:ind w:firstLine="708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</w:p>
    <w:p w:rsidR="002629B6" w:rsidRPr="004D2DCB" w:rsidRDefault="002629B6" w:rsidP="002629B6">
      <w:pPr>
        <w:spacing w:after="0" w:line="360" w:lineRule="auto"/>
        <w:ind w:firstLine="708"/>
        <w:jc w:val="both"/>
        <w:rPr>
          <w:rFonts w:ascii="GHEA Grapalat" w:hAnsi="GHEA Grapalat"/>
          <w:bCs/>
          <w:lang w:val="hy-AM"/>
        </w:rPr>
      </w:pPr>
      <w:r w:rsidRPr="004D2DCB">
        <w:rPr>
          <w:rFonts w:ascii="GHEA Grapalat" w:hAnsi="GHEA Grapalat"/>
          <w:bCs/>
          <w:lang w:val="hy-AM"/>
        </w:rPr>
        <w:t>Հայաստանի Հանրապետության կառավարությունը «Ազգային ժողովի կանոնակարգ» Հա</w:t>
      </w:r>
      <w:r w:rsidR="00462BED" w:rsidRPr="004D2DCB">
        <w:rPr>
          <w:rFonts w:ascii="GHEA Grapalat" w:hAnsi="GHEA Grapalat"/>
          <w:bCs/>
          <w:lang w:val="hy-AM"/>
        </w:rPr>
        <w:softHyphen/>
      </w:r>
      <w:r w:rsidRPr="004D2DCB">
        <w:rPr>
          <w:rFonts w:ascii="GHEA Grapalat" w:hAnsi="GHEA Grapalat"/>
          <w:bCs/>
          <w:lang w:val="hy-AM"/>
        </w:rPr>
        <w:t>յաստանի Հանրապետության սահմանադրական օրենքում լրացում կատարելու մասին» Հա</w:t>
      </w:r>
      <w:r w:rsidR="00462BED" w:rsidRPr="004D2DCB">
        <w:rPr>
          <w:rFonts w:ascii="GHEA Grapalat" w:hAnsi="GHEA Grapalat"/>
          <w:bCs/>
          <w:lang w:val="hy-AM"/>
        </w:rPr>
        <w:softHyphen/>
      </w:r>
      <w:r w:rsidRPr="004D2DCB">
        <w:rPr>
          <w:rFonts w:ascii="GHEA Grapalat" w:hAnsi="GHEA Grapalat"/>
          <w:bCs/>
          <w:lang w:val="hy-AM"/>
        </w:rPr>
        <w:t>յաս</w:t>
      </w:r>
      <w:r w:rsidR="00462BED" w:rsidRPr="004D2DCB">
        <w:rPr>
          <w:rFonts w:ascii="GHEA Grapalat" w:hAnsi="GHEA Grapalat"/>
          <w:bCs/>
          <w:lang w:val="hy-AM"/>
        </w:rPr>
        <w:softHyphen/>
      </w:r>
      <w:r w:rsidRPr="004D2DCB">
        <w:rPr>
          <w:rFonts w:ascii="GHEA Grapalat" w:hAnsi="GHEA Grapalat"/>
          <w:bCs/>
          <w:lang w:val="hy-AM"/>
        </w:rPr>
        <w:t xml:space="preserve">տանի Հանրապետության օրենքի նախագծի </w:t>
      </w:r>
      <w:r w:rsidR="003C55AB" w:rsidRPr="004D2DCB">
        <w:rPr>
          <w:rFonts w:ascii="GHEA Grapalat" w:hAnsi="GHEA Grapalat"/>
          <w:bCs/>
          <w:lang w:val="hy-AM"/>
        </w:rPr>
        <w:t>ընդունումն</w:t>
      </w:r>
      <w:r w:rsidR="00915D54" w:rsidRPr="004D2DCB">
        <w:rPr>
          <w:rFonts w:ascii="GHEA Grapalat" w:hAnsi="GHEA Grapalat"/>
          <w:bCs/>
          <w:lang w:val="hy-AM"/>
        </w:rPr>
        <w:t xml:space="preserve"> </w:t>
      </w:r>
      <w:r w:rsidR="003C55AB" w:rsidRPr="004D2DCB">
        <w:rPr>
          <w:rFonts w:ascii="GHEA Grapalat" w:hAnsi="GHEA Grapalat"/>
          <w:bCs/>
          <w:lang w:val="hy-AM"/>
        </w:rPr>
        <w:t xml:space="preserve">ընդունելի </w:t>
      </w:r>
      <w:r w:rsidR="00761032">
        <w:rPr>
          <w:rFonts w:ascii="GHEA Grapalat" w:hAnsi="GHEA Grapalat"/>
          <w:bCs/>
          <w:lang w:val="hy-AM"/>
        </w:rPr>
        <w:t>չի համարում՝</w:t>
      </w:r>
      <w:bookmarkStart w:id="0" w:name="_GoBack"/>
      <w:bookmarkEnd w:id="0"/>
      <w:r w:rsidR="003C55AB" w:rsidRPr="004D2DCB">
        <w:rPr>
          <w:rFonts w:ascii="GHEA Grapalat" w:hAnsi="GHEA Grapalat"/>
          <w:bCs/>
          <w:lang w:val="hy-AM"/>
        </w:rPr>
        <w:t xml:space="preserve"> </w:t>
      </w:r>
      <w:proofErr w:type="spellStart"/>
      <w:r w:rsidR="00915D54" w:rsidRPr="004D2DCB">
        <w:rPr>
          <w:rFonts w:ascii="GHEA Grapalat" w:hAnsi="GHEA Grapalat"/>
          <w:bCs/>
          <w:lang w:val="hy-AM"/>
        </w:rPr>
        <w:t>ստորև</w:t>
      </w:r>
      <w:proofErr w:type="spellEnd"/>
      <w:r w:rsidR="00915D54" w:rsidRPr="004D2DCB">
        <w:rPr>
          <w:rFonts w:ascii="GHEA Grapalat" w:hAnsi="GHEA Grapalat"/>
          <w:bCs/>
          <w:lang w:val="hy-AM"/>
        </w:rPr>
        <w:t xml:space="preserve"> ներկայացված նկատառումներով.</w:t>
      </w:r>
    </w:p>
    <w:p w:rsidR="002629B6" w:rsidRPr="004D2DCB" w:rsidRDefault="00606709" w:rsidP="002629B6">
      <w:pPr>
        <w:spacing w:after="0" w:line="360" w:lineRule="auto"/>
        <w:ind w:firstLine="708"/>
        <w:jc w:val="both"/>
        <w:rPr>
          <w:rFonts w:ascii="GHEA Grapalat" w:hAnsi="GHEA Grapalat" w:cs="Arial"/>
          <w:lang w:val="hy-AM"/>
        </w:rPr>
      </w:pPr>
      <w:r w:rsidRPr="004D2DCB">
        <w:rPr>
          <w:rFonts w:ascii="GHEA Grapalat" w:hAnsi="GHEA Grapalat" w:cs="Arial"/>
          <w:lang w:val="hy-AM"/>
        </w:rPr>
        <w:t xml:space="preserve">1. </w:t>
      </w:r>
      <w:r w:rsidR="00915D54" w:rsidRPr="004D2DCB">
        <w:rPr>
          <w:rFonts w:ascii="GHEA Grapalat" w:hAnsi="GHEA Grapalat" w:cs="Arial"/>
          <w:lang w:val="hy-AM"/>
        </w:rPr>
        <w:t xml:space="preserve">Համաձայն </w:t>
      </w:r>
      <w:r w:rsidR="002629B6" w:rsidRPr="004D2DCB">
        <w:rPr>
          <w:rFonts w:ascii="GHEA Grapalat" w:hAnsi="GHEA Grapalat" w:cs="Arial"/>
          <w:lang w:val="hy-AM"/>
        </w:rPr>
        <w:t xml:space="preserve">«Դիվանագիտական ծառայության մասին» օրենքի 14-րդ հոդվածի 1-ին </w:t>
      </w:r>
      <w:r w:rsidR="00915D54" w:rsidRPr="004D2DCB">
        <w:rPr>
          <w:rFonts w:ascii="GHEA Grapalat" w:hAnsi="GHEA Grapalat" w:cs="Arial"/>
          <w:lang w:val="hy-AM"/>
        </w:rPr>
        <w:t>մա</w:t>
      </w:r>
      <w:r w:rsidRPr="004D2DCB">
        <w:rPr>
          <w:rFonts w:ascii="GHEA Grapalat" w:hAnsi="GHEA Grapalat" w:cs="Arial"/>
          <w:lang w:val="hy-AM"/>
        </w:rPr>
        <w:softHyphen/>
      </w:r>
      <w:r w:rsidR="00915D54" w:rsidRPr="004D2DCB">
        <w:rPr>
          <w:rFonts w:ascii="GHEA Grapalat" w:hAnsi="GHEA Grapalat" w:cs="Arial"/>
          <w:lang w:val="hy-AM"/>
        </w:rPr>
        <w:t xml:space="preserve">սի՝ </w:t>
      </w:r>
      <w:r w:rsidR="002629B6" w:rsidRPr="004D2DCB">
        <w:rPr>
          <w:rFonts w:ascii="GHEA Grapalat" w:hAnsi="GHEA Grapalat" w:cs="Arial"/>
          <w:lang w:val="hy-AM"/>
        </w:rPr>
        <w:t>«դիվանագիտական ներկայացուցչին նշանակում և հետ է կանչում Հանրապետության նա</w:t>
      </w:r>
      <w:r w:rsidR="00462BED" w:rsidRPr="004D2DCB">
        <w:rPr>
          <w:rFonts w:ascii="GHEA Grapalat" w:hAnsi="GHEA Grapalat" w:cs="Arial"/>
          <w:lang w:val="hy-AM"/>
        </w:rPr>
        <w:softHyphen/>
      </w:r>
      <w:r w:rsidR="002629B6" w:rsidRPr="004D2DCB">
        <w:rPr>
          <w:rFonts w:ascii="GHEA Grapalat" w:hAnsi="GHEA Grapalat" w:cs="Arial"/>
          <w:lang w:val="hy-AM"/>
        </w:rPr>
        <w:t>խա</w:t>
      </w:r>
      <w:r w:rsidR="00462BED" w:rsidRPr="004D2DCB">
        <w:rPr>
          <w:rFonts w:ascii="GHEA Grapalat" w:hAnsi="GHEA Grapalat" w:cs="Arial"/>
          <w:lang w:val="hy-AM"/>
        </w:rPr>
        <w:softHyphen/>
      </w:r>
      <w:r w:rsidR="002629B6" w:rsidRPr="004D2DCB">
        <w:rPr>
          <w:rFonts w:ascii="GHEA Grapalat" w:hAnsi="GHEA Grapalat" w:cs="Arial"/>
          <w:lang w:val="hy-AM"/>
        </w:rPr>
        <w:t>գահը՝ վարչապետի առաջարկությամբ»</w:t>
      </w:r>
      <w:r w:rsidR="00915D54" w:rsidRPr="004D2DCB">
        <w:rPr>
          <w:rFonts w:ascii="GHEA Grapalat" w:hAnsi="GHEA Grapalat" w:cs="Arial"/>
          <w:lang w:val="hy-AM"/>
        </w:rPr>
        <w:t>, ինչը</w:t>
      </w:r>
      <w:r w:rsidR="002629B6" w:rsidRPr="004D2DCB">
        <w:rPr>
          <w:rFonts w:ascii="GHEA Grapalat" w:hAnsi="GHEA Grapalat" w:cs="Arial"/>
          <w:lang w:val="hy-AM"/>
        </w:rPr>
        <w:t xml:space="preserve"> բխում է Հ</w:t>
      </w:r>
      <w:r w:rsidR="00915D54" w:rsidRPr="004D2DCB">
        <w:rPr>
          <w:rFonts w:ascii="GHEA Grapalat" w:hAnsi="GHEA Grapalat" w:cs="Arial"/>
          <w:lang w:val="hy-AM"/>
        </w:rPr>
        <w:t xml:space="preserve">այաստանի </w:t>
      </w:r>
      <w:r w:rsidR="002629B6" w:rsidRPr="004D2DCB">
        <w:rPr>
          <w:rFonts w:ascii="GHEA Grapalat" w:hAnsi="GHEA Grapalat" w:cs="Arial"/>
          <w:lang w:val="hy-AM"/>
        </w:rPr>
        <w:t>Հ</w:t>
      </w:r>
      <w:r w:rsidR="00915D54" w:rsidRPr="004D2DCB">
        <w:rPr>
          <w:rFonts w:ascii="GHEA Grapalat" w:hAnsi="GHEA Grapalat" w:cs="Arial"/>
          <w:lang w:val="hy-AM"/>
        </w:rPr>
        <w:t>անրապետության</w:t>
      </w:r>
      <w:r w:rsidR="002629B6" w:rsidRPr="004D2DCB">
        <w:rPr>
          <w:rFonts w:ascii="GHEA Grapalat" w:hAnsi="GHEA Grapalat" w:cs="Arial"/>
          <w:lang w:val="hy-AM"/>
        </w:rPr>
        <w:t xml:space="preserve"> Սահ</w:t>
      </w:r>
      <w:r w:rsidR="00462BED" w:rsidRPr="004D2DCB">
        <w:rPr>
          <w:rFonts w:ascii="GHEA Grapalat" w:hAnsi="GHEA Grapalat" w:cs="Arial"/>
          <w:lang w:val="hy-AM"/>
        </w:rPr>
        <w:softHyphen/>
      </w:r>
      <w:r w:rsidR="002629B6" w:rsidRPr="004D2DCB">
        <w:rPr>
          <w:rFonts w:ascii="GHEA Grapalat" w:hAnsi="GHEA Grapalat" w:cs="Arial"/>
          <w:lang w:val="hy-AM"/>
        </w:rPr>
        <w:t>մա</w:t>
      </w:r>
      <w:r w:rsidR="00462BED" w:rsidRPr="004D2DCB">
        <w:rPr>
          <w:rFonts w:ascii="GHEA Grapalat" w:hAnsi="GHEA Grapalat" w:cs="Arial"/>
          <w:lang w:val="hy-AM"/>
        </w:rPr>
        <w:softHyphen/>
      </w:r>
      <w:r w:rsidR="002629B6" w:rsidRPr="004D2DCB">
        <w:rPr>
          <w:rFonts w:ascii="GHEA Grapalat" w:hAnsi="GHEA Grapalat" w:cs="Arial"/>
          <w:lang w:val="hy-AM"/>
        </w:rPr>
        <w:t xml:space="preserve">նադրության 132-րդ հոդվածի 1-ին մասի 2-րդ կետից և չի նախատեսում </w:t>
      </w:r>
      <w:proofErr w:type="spellStart"/>
      <w:r w:rsidR="002629B6" w:rsidRPr="004D2DCB">
        <w:rPr>
          <w:rFonts w:ascii="GHEA Grapalat" w:hAnsi="GHEA Grapalat" w:cs="Arial"/>
          <w:lang w:val="hy-AM"/>
        </w:rPr>
        <w:t>ընթացակարգային</w:t>
      </w:r>
      <w:proofErr w:type="spellEnd"/>
      <w:r w:rsidR="002629B6" w:rsidRPr="004D2DCB">
        <w:rPr>
          <w:rFonts w:ascii="GHEA Grapalat" w:hAnsi="GHEA Grapalat" w:cs="Arial"/>
          <w:lang w:val="hy-AM"/>
        </w:rPr>
        <w:t xml:space="preserve"> կամ քննարկման այլ փուլ քան վարչապետի կողմից նախագահին առաջարկություն ներկա</w:t>
      </w:r>
      <w:r w:rsidRPr="004D2DCB">
        <w:rPr>
          <w:rFonts w:ascii="GHEA Grapalat" w:hAnsi="GHEA Grapalat" w:cs="Arial"/>
          <w:lang w:val="hy-AM"/>
        </w:rPr>
        <w:softHyphen/>
      </w:r>
      <w:r w:rsidR="002629B6" w:rsidRPr="004D2DCB">
        <w:rPr>
          <w:rFonts w:ascii="GHEA Grapalat" w:hAnsi="GHEA Grapalat" w:cs="Arial"/>
          <w:lang w:val="hy-AM"/>
        </w:rPr>
        <w:t>յաց</w:t>
      </w:r>
      <w:r w:rsidRPr="004D2DCB">
        <w:rPr>
          <w:rFonts w:ascii="GHEA Grapalat" w:hAnsi="GHEA Grapalat" w:cs="Arial"/>
          <w:lang w:val="hy-AM"/>
        </w:rPr>
        <w:softHyphen/>
      </w:r>
      <w:r w:rsidR="002629B6" w:rsidRPr="004D2DCB">
        <w:rPr>
          <w:rFonts w:ascii="GHEA Grapalat" w:hAnsi="GHEA Grapalat" w:cs="Arial"/>
          <w:lang w:val="hy-AM"/>
        </w:rPr>
        <w:t xml:space="preserve">նելը։ Ուստի՝ դիվանագիտական ներկայացուցիչների նշանակման գործընթացում խորհրդարանի </w:t>
      </w:r>
      <w:proofErr w:type="spellStart"/>
      <w:r w:rsidR="002629B6" w:rsidRPr="004D2DCB">
        <w:rPr>
          <w:rFonts w:ascii="GHEA Grapalat" w:hAnsi="GHEA Grapalat" w:cs="Arial"/>
          <w:lang w:val="hy-AM"/>
        </w:rPr>
        <w:t>ներգրավվածության</w:t>
      </w:r>
      <w:proofErr w:type="spellEnd"/>
      <w:r w:rsidR="002629B6" w:rsidRPr="004D2DCB">
        <w:rPr>
          <w:rFonts w:ascii="GHEA Grapalat" w:hAnsi="GHEA Grapalat" w:cs="Arial"/>
          <w:lang w:val="hy-AM"/>
        </w:rPr>
        <w:t xml:space="preserve"> օրենսդրական պահանջի գաղափարը կարող է քննարկվել միայն սահմա</w:t>
      </w:r>
      <w:r w:rsidR="00462BED" w:rsidRPr="004D2DCB">
        <w:rPr>
          <w:rFonts w:ascii="GHEA Grapalat" w:hAnsi="GHEA Grapalat" w:cs="Arial"/>
          <w:lang w:val="hy-AM"/>
        </w:rPr>
        <w:softHyphen/>
      </w:r>
      <w:r w:rsidR="002629B6" w:rsidRPr="004D2DCB">
        <w:rPr>
          <w:rFonts w:ascii="GHEA Grapalat" w:hAnsi="GHEA Grapalat" w:cs="Arial"/>
          <w:lang w:val="hy-AM"/>
        </w:rPr>
        <w:t>նա</w:t>
      </w:r>
      <w:r w:rsidR="00462BED" w:rsidRPr="004D2DCB">
        <w:rPr>
          <w:rFonts w:ascii="GHEA Grapalat" w:hAnsi="GHEA Grapalat" w:cs="Arial"/>
          <w:lang w:val="hy-AM"/>
        </w:rPr>
        <w:softHyphen/>
      </w:r>
      <w:r w:rsidR="002629B6" w:rsidRPr="004D2DCB">
        <w:rPr>
          <w:rFonts w:ascii="GHEA Grapalat" w:hAnsi="GHEA Grapalat" w:cs="Arial"/>
          <w:lang w:val="hy-AM"/>
        </w:rPr>
        <w:t>դրական փոփոխությունների և իշխանության ճյուղերի լիազորությունների տրամաբանության փոխակերպման համատեքստում։</w:t>
      </w:r>
    </w:p>
    <w:p w:rsidR="002629B6" w:rsidRPr="004D2DCB" w:rsidRDefault="003C55AB" w:rsidP="002629B6">
      <w:pPr>
        <w:spacing w:after="0" w:line="360" w:lineRule="auto"/>
        <w:ind w:firstLine="708"/>
        <w:jc w:val="both"/>
        <w:rPr>
          <w:rFonts w:ascii="GHEA Grapalat" w:hAnsi="GHEA Grapalat" w:cs="Arial"/>
          <w:lang w:val="hy-AM"/>
        </w:rPr>
      </w:pPr>
      <w:r w:rsidRPr="004D2DCB">
        <w:rPr>
          <w:rFonts w:ascii="GHEA Grapalat" w:hAnsi="GHEA Grapalat" w:cs="Arial"/>
          <w:lang w:val="hy-AM"/>
        </w:rPr>
        <w:t>Հ</w:t>
      </w:r>
      <w:r w:rsidR="002629B6" w:rsidRPr="004D2DCB">
        <w:rPr>
          <w:rFonts w:ascii="GHEA Grapalat" w:hAnsi="GHEA Grapalat" w:cs="Arial"/>
          <w:lang w:val="hy-AM"/>
        </w:rPr>
        <w:t>արկ ենք հա</w:t>
      </w:r>
      <w:r w:rsidR="00462BED" w:rsidRPr="004D2DCB">
        <w:rPr>
          <w:rFonts w:ascii="GHEA Grapalat" w:hAnsi="GHEA Grapalat" w:cs="Arial"/>
          <w:lang w:val="hy-AM"/>
        </w:rPr>
        <w:softHyphen/>
      </w:r>
      <w:r w:rsidR="002629B6" w:rsidRPr="004D2DCB">
        <w:rPr>
          <w:rFonts w:ascii="GHEA Grapalat" w:hAnsi="GHEA Grapalat" w:cs="Arial"/>
          <w:lang w:val="hy-AM"/>
        </w:rPr>
        <w:t>մա</w:t>
      </w:r>
      <w:r w:rsidR="00462BED" w:rsidRPr="004D2DCB">
        <w:rPr>
          <w:rFonts w:ascii="GHEA Grapalat" w:hAnsi="GHEA Grapalat" w:cs="Arial"/>
          <w:lang w:val="hy-AM"/>
        </w:rPr>
        <w:softHyphen/>
      </w:r>
      <w:r w:rsidR="002629B6" w:rsidRPr="004D2DCB">
        <w:rPr>
          <w:rFonts w:ascii="GHEA Grapalat" w:hAnsi="GHEA Grapalat" w:cs="Arial"/>
          <w:lang w:val="hy-AM"/>
        </w:rPr>
        <w:t>րում ուշադրություն դարձնել այն հանգամանքին, որ դիվանագիտական ներկայացուցիչների նշա</w:t>
      </w:r>
      <w:r w:rsidR="00462BED" w:rsidRPr="004D2DCB">
        <w:rPr>
          <w:rFonts w:ascii="GHEA Grapalat" w:hAnsi="GHEA Grapalat" w:cs="Arial"/>
          <w:lang w:val="hy-AM"/>
        </w:rPr>
        <w:softHyphen/>
      </w:r>
      <w:r w:rsidR="002629B6" w:rsidRPr="004D2DCB">
        <w:rPr>
          <w:rFonts w:ascii="GHEA Grapalat" w:hAnsi="GHEA Grapalat" w:cs="Arial"/>
          <w:lang w:val="hy-AM"/>
        </w:rPr>
        <w:t xml:space="preserve">նակման գործընթացին խորհրդարանի մասնակցությունը կարող է որպես </w:t>
      </w:r>
      <w:proofErr w:type="spellStart"/>
      <w:r w:rsidR="002629B6" w:rsidRPr="004D2DCB">
        <w:rPr>
          <w:rFonts w:ascii="GHEA Grapalat" w:hAnsi="GHEA Grapalat" w:cs="Arial"/>
          <w:lang w:val="hy-AM"/>
        </w:rPr>
        <w:t>հակակշռող</w:t>
      </w:r>
      <w:proofErr w:type="spellEnd"/>
      <w:r w:rsidR="002629B6" w:rsidRPr="004D2DCB">
        <w:rPr>
          <w:rFonts w:ascii="GHEA Grapalat" w:hAnsi="GHEA Grapalat" w:cs="Arial"/>
          <w:lang w:val="hy-AM"/>
        </w:rPr>
        <w:t xml:space="preserve"> և զսպող գործոն կիրառվել նախագահական կառավարման </w:t>
      </w:r>
      <w:proofErr w:type="spellStart"/>
      <w:r w:rsidR="002629B6" w:rsidRPr="004D2DCB">
        <w:rPr>
          <w:rFonts w:ascii="GHEA Grapalat" w:hAnsi="GHEA Grapalat" w:cs="Arial"/>
          <w:lang w:val="hy-AM"/>
        </w:rPr>
        <w:t>ձև</w:t>
      </w:r>
      <w:proofErr w:type="spellEnd"/>
      <w:r w:rsidR="002629B6" w:rsidRPr="004D2DCB">
        <w:rPr>
          <w:rFonts w:ascii="GHEA Grapalat" w:hAnsi="GHEA Grapalat" w:cs="Arial"/>
          <w:lang w:val="hy-AM"/>
        </w:rPr>
        <w:t xml:space="preserve"> ունեցող այն հանրապետու</w:t>
      </w:r>
      <w:r w:rsidR="00462BED" w:rsidRPr="004D2DCB">
        <w:rPr>
          <w:rFonts w:ascii="GHEA Grapalat" w:hAnsi="GHEA Grapalat" w:cs="Arial"/>
          <w:lang w:val="hy-AM"/>
        </w:rPr>
        <w:softHyphen/>
      </w:r>
      <w:r w:rsidR="002629B6" w:rsidRPr="004D2DCB">
        <w:rPr>
          <w:rFonts w:ascii="GHEA Grapalat" w:hAnsi="GHEA Grapalat" w:cs="Arial"/>
          <w:lang w:val="hy-AM"/>
        </w:rPr>
        <w:t>թյուն</w:t>
      </w:r>
      <w:r w:rsidR="00462BED" w:rsidRPr="004D2DCB">
        <w:rPr>
          <w:rFonts w:ascii="GHEA Grapalat" w:hAnsi="GHEA Grapalat" w:cs="Arial"/>
          <w:lang w:val="hy-AM"/>
        </w:rPr>
        <w:softHyphen/>
      </w:r>
      <w:r w:rsidR="002629B6" w:rsidRPr="004D2DCB">
        <w:rPr>
          <w:rFonts w:ascii="GHEA Grapalat" w:hAnsi="GHEA Grapalat" w:cs="Arial"/>
          <w:lang w:val="hy-AM"/>
        </w:rPr>
        <w:t>նե</w:t>
      </w:r>
      <w:r w:rsidR="00462BED" w:rsidRPr="004D2DCB">
        <w:rPr>
          <w:rFonts w:ascii="GHEA Grapalat" w:hAnsi="GHEA Grapalat" w:cs="Arial"/>
          <w:lang w:val="hy-AM"/>
        </w:rPr>
        <w:softHyphen/>
      </w:r>
      <w:r w:rsidR="002629B6" w:rsidRPr="004D2DCB">
        <w:rPr>
          <w:rFonts w:ascii="GHEA Grapalat" w:hAnsi="GHEA Grapalat" w:cs="Arial"/>
          <w:lang w:val="hy-AM"/>
        </w:rPr>
        <w:t xml:space="preserve">րում, որտեղ միանձնյա </w:t>
      </w:r>
      <w:proofErr w:type="spellStart"/>
      <w:r w:rsidR="002629B6" w:rsidRPr="004D2DCB">
        <w:rPr>
          <w:rFonts w:ascii="GHEA Grapalat" w:hAnsi="GHEA Grapalat" w:cs="Arial"/>
          <w:lang w:val="hy-AM"/>
        </w:rPr>
        <w:t>նշանակողը</w:t>
      </w:r>
      <w:proofErr w:type="spellEnd"/>
      <w:r w:rsidR="002629B6" w:rsidRPr="004D2DCB">
        <w:rPr>
          <w:rFonts w:ascii="GHEA Grapalat" w:hAnsi="GHEA Grapalat" w:cs="Arial"/>
          <w:lang w:val="hy-AM"/>
        </w:rPr>
        <w:t xml:space="preserve"> (նախագահը կամ նախագահի կողմից նշանակված վարչա</w:t>
      </w:r>
      <w:r w:rsidR="00462BED" w:rsidRPr="004D2DCB">
        <w:rPr>
          <w:rFonts w:ascii="GHEA Grapalat" w:hAnsi="GHEA Grapalat" w:cs="Arial"/>
          <w:lang w:val="hy-AM"/>
        </w:rPr>
        <w:softHyphen/>
      </w:r>
      <w:r w:rsidR="002629B6" w:rsidRPr="004D2DCB">
        <w:rPr>
          <w:rFonts w:ascii="GHEA Grapalat" w:hAnsi="GHEA Grapalat" w:cs="Arial"/>
          <w:lang w:val="hy-AM"/>
        </w:rPr>
        <w:t>պե</w:t>
      </w:r>
      <w:r w:rsidR="00462BED" w:rsidRPr="004D2DCB">
        <w:rPr>
          <w:rFonts w:ascii="GHEA Grapalat" w:hAnsi="GHEA Grapalat" w:cs="Arial"/>
          <w:lang w:val="hy-AM"/>
        </w:rPr>
        <w:softHyphen/>
      </w:r>
      <w:r w:rsidR="002629B6" w:rsidRPr="004D2DCB">
        <w:rPr>
          <w:rFonts w:ascii="GHEA Grapalat" w:hAnsi="GHEA Grapalat" w:cs="Arial"/>
          <w:lang w:val="hy-AM"/>
        </w:rPr>
        <w:t xml:space="preserve">տը) և նշանակումը </w:t>
      </w:r>
      <w:proofErr w:type="spellStart"/>
      <w:r w:rsidR="002629B6" w:rsidRPr="004D2DCB">
        <w:rPr>
          <w:rFonts w:ascii="GHEA Grapalat" w:hAnsi="GHEA Grapalat" w:cs="Arial"/>
          <w:lang w:val="hy-AM"/>
        </w:rPr>
        <w:t>հաստատողը</w:t>
      </w:r>
      <w:proofErr w:type="spellEnd"/>
      <w:r w:rsidR="002629B6" w:rsidRPr="004D2DCB">
        <w:rPr>
          <w:rFonts w:ascii="GHEA Grapalat" w:hAnsi="GHEA Grapalat" w:cs="Arial"/>
          <w:lang w:val="hy-AM"/>
        </w:rPr>
        <w:t xml:space="preserve"> (խորհրդարանը) </w:t>
      </w:r>
      <w:proofErr w:type="spellStart"/>
      <w:r w:rsidR="002629B6" w:rsidRPr="004D2DCB">
        <w:rPr>
          <w:rFonts w:ascii="GHEA Grapalat" w:hAnsi="GHEA Grapalat" w:cs="Arial"/>
          <w:lang w:val="hy-AM"/>
        </w:rPr>
        <w:t>ձևավորվում</w:t>
      </w:r>
      <w:proofErr w:type="spellEnd"/>
      <w:r w:rsidR="002629B6" w:rsidRPr="004D2DCB">
        <w:rPr>
          <w:rFonts w:ascii="GHEA Grapalat" w:hAnsi="GHEA Grapalat" w:cs="Arial"/>
          <w:lang w:val="hy-AM"/>
        </w:rPr>
        <w:t xml:space="preserve"> են միմ</w:t>
      </w:r>
      <w:r w:rsidR="004D2DCB">
        <w:rPr>
          <w:rFonts w:ascii="GHEA Grapalat" w:hAnsi="GHEA Grapalat" w:cs="Arial"/>
          <w:lang w:val="hy-AM"/>
        </w:rPr>
        <w:softHyphen/>
      </w:r>
      <w:r w:rsidR="002629B6" w:rsidRPr="004D2DCB">
        <w:rPr>
          <w:rFonts w:ascii="GHEA Grapalat" w:hAnsi="GHEA Grapalat" w:cs="Arial"/>
          <w:lang w:val="hy-AM"/>
        </w:rPr>
        <w:t>յանցից անկախ ընտ</w:t>
      </w:r>
      <w:r w:rsidR="00462BED" w:rsidRPr="004D2DCB">
        <w:rPr>
          <w:rFonts w:ascii="GHEA Grapalat" w:hAnsi="GHEA Grapalat" w:cs="Arial"/>
          <w:lang w:val="hy-AM"/>
        </w:rPr>
        <w:softHyphen/>
      </w:r>
      <w:r w:rsidR="002629B6" w:rsidRPr="004D2DCB">
        <w:rPr>
          <w:rFonts w:ascii="GHEA Grapalat" w:hAnsi="GHEA Grapalat" w:cs="Arial"/>
          <w:lang w:val="hy-AM"/>
        </w:rPr>
        <w:t>րա</w:t>
      </w:r>
      <w:r w:rsidR="00462BED" w:rsidRPr="004D2DCB">
        <w:rPr>
          <w:rFonts w:ascii="GHEA Grapalat" w:hAnsi="GHEA Grapalat" w:cs="Arial"/>
          <w:lang w:val="hy-AM"/>
        </w:rPr>
        <w:softHyphen/>
      </w:r>
      <w:r w:rsidR="002629B6" w:rsidRPr="004D2DCB">
        <w:rPr>
          <w:rFonts w:ascii="GHEA Grapalat" w:hAnsi="GHEA Grapalat" w:cs="Arial"/>
          <w:lang w:val="hy-AM"/>
        </w:rPr>
        <w:t xml:space="preserve">կարգերով և մեկը մյուսի իշխանության աղբյուր չեն հանդիսանում։ Գործադիր իշխանության կադրային քաղաքականության իրականացման խորհրդարանական </w:t>
      </w:r>
      <w:proofErr w:type="spellStart"/>
      <w:r w:rsidR="002629B6" w:rsidRPr="004D2DCB">
        <w:rPr>
          <w:rFonts w:ascii="GHEA Grapalat" w:hAnsi="GHEA Grapalat" w:cs="Arial"/>
          <w:lang w:val="hy-AM"/>
        </w:rPr>
        <w:t>հակակշռման</w:t>
      </w:r>
      <w:proofErr w:type="spellEnd"/>
      <w:r w:rsidR="002629B6" w:rsidRPr="004D2DCB">
        <w:rPr>
          <w:rFonts w:ascii="GHEA Grapalat" w:hAnsi="GHEA Grapalat" w:cs="Arial"/>
          <w:lang w:val="hy-AM"/>
        </w:rPr>
        <w:t xml:space="preserve"> և զսպման մե</w:t>
      </w:r>
      <w:r w:rsidR="00462BED" w:rsidRPr="004D2DCB">
        <w:rPr>
          <w:rFonts w:ascii="GHEA Grapalat" w:hAnsi="GHEA Grapalat" w:cs="Arial"/>
          <w:lang w:val="hy-AM"/>
        </w:rPr>
        <w:softHyphen/>
      </w:r>
      <w:r w:rsidR="002629B6" w:rsidRPr="004D2DCB">
        <w:rPr>
          <w:rFonts w:ascii="GHEA Grapalat" w:hAnsi="GHEA Grapalat" w:cs="Arial"/>
          <w:lang w:val="hy-AM"/>
        </w:rPr>
        <w:t>խա</w:t>
      </w:r>
      <w:r w:rsidR="00462BED" w:rsidRPr="004D2DCB">
        <w:rPr>
          <w:rFonts w:ascii="GHEA Grapalat" w:hAnsi="GHEA Grapalat" w:cs="Arial"/>
          <w:lang w:val="hy-AM"/>
        </w:rPr>
        <w:softHyphen/>
      </w:r>
      <w:r w:rsidR="002629B6" w:rsidRPr="004D2DCB">
        <w:rPr>
          <w:rFonts w:ascii="GHEA Grapalat" w:hAnsi="GHEA Grapalat" w:cs="Arial"/>
          <w:lang w:val="hy-AM"/>
        </w:rPr>
        <w:t>նիզմի առկայությունն արդարացված չէ այն պարագայում, երբ գոր</w:t>
      </w:r>
      <w:r w:rsidR="004D2DCB">
        <w:rPr>
          <w:rFonts w:ascii="GHEA Grapalat" w:hAnsi="GHEA Grapalat" w:cs="Arial"/>
          <w:lang w:val="hy-AM"/>
        </w:rPr>
        <w:softHyphen/>
      </w:r>
      <w:r w:rsidR="002629B6" w:rsidRPr="004D2DCB">
        <w:rPr>
          <w:rFonts w:ascii="GHEA Grapalat" w:hAnsi="GHEA Grapalat" w:cs="Arial"/>
          <w:lang w:val="hy-AM"/>
        </w:rPr>
        <w:t xml:space="preserve">ծադիր իշխանության </w:t>
      </w:r>
      <w:proofErr w:type="spellStart"/>
      <w:r w:rsidR="002629B6" w:rsidRPr="004D2DCB">
        <w:rPr>
          <w:rFonts w:ascii="GHEA Grapalat" w:hAnsi="GHEA Grapalat" w:cs="Arial"/>
          <w:lang w:val="hy-AM"/>
        </w:rPr>
        <w:t>ձևա</w:t>
      </w:r>
      <w:r w:rsidR="00462BED" w:rsidRPr="004D2DCB">
        <w:rPr>
          <w:rFonts w:ascii="GHEA Grapalat" w:hAnsi="GHEA Grapalat" w:cs="Arial"/>
          <w:lang w:val="hy-AM"/>
        </w:rPr>
        <w:softHyphen/>
      </w:r>
      <w:r w:rsidR="002629B6" w:rsidRPr="004D2DCB">
        <w:rPr>
          <w:rFonts w:ascii="GHEA Grapalat" w:hAnsi="GHEA Grapalat" w:cs="Arial"/>
          <w:lang w:val="hy-AM"/>
        </w:rPr>
        <w:t>վոր</w:t>
      </w:r>
      <w:r w:rsidR="00462BED" w:rsidRPr="004D2DCB">
        <w:rPr>
          <w:rFonts w:ascii="GHEA Grapalat" w:hAnsi="GHEA Grapalat" w:cs="Arial"/>
          <w:lang w:val="hy-AM"/>
        </w:rPr>
        <w:softHyphen/>
      </w:r>
      <w:r w:rsidR="002629B6" w:rsidRPr="004D2DCB">
        <w:rPr>
          <w:rFonts w:ascii="GHEA Grapalat" w:hAnsi="GHEA Grapalat" w:cs="Arial"/>
          <w:lang w:val="hy-AM"/>
        </w:rPr>
        <w:t>ման</w:t>
      </w:r>
      <w:proofErr w:type="spellEnd"/>
      <w:r w:rsidR="002629B6" w:rsidRPr="004D2DCB">
        <w:rPr>
          <w:rFonts w:ascii="GHEA Grapalat" w:hAnsi="GHEA Grapalat" w:cs="Arial"/>
          <w:lang w:val="hy-AM"/>
        </w:rPr>
        <w:t xml:space="preserve"> և դրա ղեկավարի ընտրության իրավունքն ինքնին պատ</w:t>
      </w:r>
      <w:r w:rsidR="004D2DCB">
        <w:rPr>
          <w:rFonts w:ascii="GHEA Grapalat" w:hAnsi="GHEA Grapalat" w:cs="Arial"/>
          <w:lang w:val="hy-AM"/>
        </w:rPr>
        <w:softHyphen/>
      </w:r>
      <w:r w:rsidR="002629B6" w:rsidRPr="004D2DCB">
        <w:rPr>
          <w:rFonts w:ascii="GHEA Grapalat" w:hAnsi="GHEA Grapalat" w:cs="Arial"/>
          <w:lang w:val="hy-AM"/>
        </w:rPr>
        <w:t>կա</w:t>
      </w:r>
      <w:r w:rsidR="004D2DCB">
        <w:rPr>
          <w:rFonts w:ascii="GHEA Grapalat" w:hAnsi="GHEA Grapalat" w:cs="Arial"/>
          <w:lang w:val="hy-AM"/>
        </w:rPr>
        <w:softHyphen/>
      </w:r>
      <w:r w:rsidR="002629B6" w:rsidRPr="004D2DCB">
        <w:rPr>
          <w:rFonts w:ascii="GHEA Grapalat" w:hAnsi="GHEA Grapalat" w:cs="Arial"/>
          <w:lang w:val="hy-AM"/>
        </w:rPr>
        <w:t>նում է բացառապես խորհրդա</w:t>
      </w:r>
      <w:r w:rsidR="00462BED" w:rsidRPr="004D2DCB">
        <w:rPr>
          <w:rFonts w:ascii="GHEA Grapalat" w:hAnsi="GHEA Grapalat" w:cs="Arial"/>
          <w:lang w:val="hy-AM"/>
        </w:rPr>
        <w:softHyphen/>
      </w:r>
      <w:r w:rsidR="002629B6" w:rsidRPr="004D2DCB">
        <w:rPr>
          <w:rFonts w:ascii="GHEA Grapalat" w:hAnsi="GHEA Grapalat" w:cs="Arial"/>
          <w:lang w:val="hy-AM"/>
        </w:rPr>
        <w:t>րանին։</w:t>
      </w:r>
    </w:p>
    <w:p w:rsidR="0014191A" w:rsidRDefault="003C55AB" w:rsidP="00606709">
      <w:pPr>
        <w:spacing w:after="0" w:line="360" w:lineRule="auto"/>
        <w:ind w:firstLine="720"/>
        <w:jc w:val="both"/>
        <w:rPr>
          <w:rFonts w:ascii="GHEA Grapalat" w:hAnsi="GHEA Grapalat" w:cs="GHEA Grapalat"/>
          <w:bCs/>
          <w:lang w:val="hy-AM"/>
        </w:rPr>
      </w:pPr>
      <w:r w:rsidRPr="004D2DCB">
        <w:rPr>
          <w:rFonts w:ascii="GHEA Grapalat" w:hAnsi="GHEA Grapalat" w:cs="GHEA Grapalat"/>
          <w:bCs/>
          <w:lang w:val="hy-AM"/>
        </w:rPr>
        <w:t xml:space="preserve">Բացի դրանից </w:t>
      </w:r>
      <w:r w:rsidR="00606709" w:rsidRPr="004D2DCB">
        <w:rPr>
          <w:rFonts w:ascii="GHEA Grapalat" w:hAnsi="GHEA Grapalat" w:cs="GHEA Grapalat"/>
          <w:bCs/>
          <w:lang w:val="hy-AM"/>
        </w:rPr>
        <w:t>պարզ չէ՝ որն է նախքան դիվանագիտական ներկայա</w:t>
      </w:r>
      <w:r w:rsidR="00606709" w:rsidRPr="004D2DCB">
        <w:rPr>
          <w:rFonts w:ascii="GHEA Grapalat" w:hAnsi="GHEA Grapalat" w:cs="GHEA Grapalat"/>
          <w:bCs/>
          <w:lang w:val="hy-AM"/>
        </w:rPr>
        <w:softHyphen/>
        <w:t>ցու</w:t>
      </w:r>
      <w:r w:rsidR="00606709" w:rsidRPr="004D2DCB">
        <w:rPr>
          <w:rFonts w:ascii="GHEA Grapalat" w:hAnsi="GHEA Grapalat" w:cs="GHEA Grapalat"/>
          <w:bCs/>
          <w:lang w:val="hy-AM"/>
        </w:rPr>
        <w:softHyphen/>
        <w:t>ցիչների նշանա</w:t>
      </w:r>
      <w:r w:rsidR="004D2DCB">
        <w:rPr>
          <w:rFonts w:ascii="GHEA Grapalat" w:hAnsi="GHEA Grapalat" w:cs="GHEA Grapalat"/>
          <w:bCs/>
          <w:lang w:val="hy-AM"/>
        </w:rPr>
        <w:softHyphen/>
      </w:r>
      <w:r w:rsidR="00606709" w:rsidRPr="004D2DCB">
        <w:rPr>
          <w:rFonts w:ascii="GHEA Grapalat" w:hAnsi="GHEA Grapalat" w:cs="GHEA Grapalat"/>
          <w:bCs/>
          <w:lang w:val="hy-AM"/>
        </w:rPr>
        <w:t xml:space="preserve">կումը արտաքին հարաբերությունների ոլորտի մշտական հանձնաժողովի անդամների հետ </w:t>
      </w:r>
      <w:r w:rsidR="00D31605">
        <w:rPr>
          <w:rFonts w:ascii="GHEA Grapalat" w:hAnsi="GHEA Grapalat" w:cs="GHEA Grapalat"/>
          <w:bCs/>
          <w:lang w:val="hy-AM"/>
        </w:rPr>
        <w:t>առաջադրված անձանց</w:t>
      </w:r>
      <w:r w:rsidRPr="004D2DCB">
        <w:rPr>
          <w:rFonts w:ascii="GHEA Grapalat" w:hAnsi="GHEA Grapalat" w:cs="GHEA Grapalat"/>
          <w:bCs/>
          <w:lang w:val="hy-AM"/>
        </w:rPr>
        <w:t xml:space="preserve"> հանդիպման</w:t>
      </w:r>
      <w:r w:rsidR="00606709" w:rsidRPr="004D2DCB">
        <w:rPr>
          <w:rFonts w:ascii="GHEA Grapalat" w:hAnsi="GHEA Grapalat" w:cs="GHEA Grapalat"/>
          <w:bCs/>
          <w:lang w:val="hy-AM"/>
        </w:rPr>
        <w:t xml:space="preserve"> իրավական </w:t>
      </w:r>
      <w:proofErr w:type="spellStart"/>
      <w:r w:rsidR="00606709" w:rsidRPr="004D2DCB">
        <w:rPr>
          <w:rFonts w:ascii="GHEA Grapalat" w:hAnsi="GHEA Grapalat" w:cs="GHEA Grapalat"/>
          <w:bCs/>
          <w:lang w:val="hy-AM"/>
        </w:rPr>
        <w:t>հետևանքը</w:t>
      </w:r>
      <w:proofErr w:type="spellEnd"/>
      <w:r w:rsidR="00606709" w:rsidRPr="004D2DCB">
        <w:rPr>
          <w:rFonts w:ascii="GHEA Grapalat" w:hAnsi="GHEA Grapalat" w:cs="GHEA Grapalat"/>
          <w:bCs/>
          <w:lang w:val="hy-AM"/>
        </w:rPr>
        <w:t xml:space="preserve">, հատկապես հաշվի առնելով այն </w:t>
      </w:r>
    </w:p>
    <w:p w:rsidR="0014191A" w:rsidRDefault="0014191A" w:rsidP="0014191A">
      <w:pPr>
        <w:spacing w:after="0" w:line="360" w:lineRule="auto"/>
        <w:jc w:val="both"/>
        <w:rPr>
          <w:rFonts w:ascii="GHEA Grapalat" w:hAnsi="GHEA Grapalat" w:cs="GHEA Grapalat"/>
          <w:bCs/>
          <w:lang w:val="hy-AM"/>
        </w:rPr>
      </w:pPr>
    </w:p>
    <w:p w:rsidR="00606709" w:rsidRPr="004D2DCB" w:rsidRDefault="00606709" w:rsidP="0014191A">
      <w:pPr>
        <w:spacing w:after="0" w:line="360" w:lineRule="auto"/>
        <w:jc w:val="both"/>
        <w:rPr>
          <w:rFonts w:ascii="GHEA Grapalat" w:hAnsi="GHEA Grapalat" w:cs="GHEA Grapalat"/>
          <w:bCs/>
          <w:lang w:val="hy-AM"/>
        </w:rPr>
      </w:pPr>
      <w:r w:rsidRPr="004D2DCB">
        <w:rPr>
          <w:rFonts w:ascii="GHEA Grapalat" w:hAnsi="GHEA Grapalat" w:cs="GHEA Grapalat"/>
          <w:bCs/>
          <w:lang w:val="hy-AM"/>
        </w:rPr>
        <w:t>հան</w:t>
      </w:r>
      <w:r w:rsidR="004D2DCB">
        <w:rPr>
          <w:rFonts w:ascii="GHEA Grapalat" w:hAnsi="GHEA Grapalat" w:cs="GHEA Grapalat"/>
          <w:bCs/>
          <w:lang w:val="hy-AM"/>
        </w:rPr>
        <w:softHyphen/>
      </w:r>
      <w:r w:rsidRPr="004D2DCB">
        <w:rPr>
          <w:rFonts w:ascii="GHEA Grapalat" w:hAnsi="GHEA Grapalat" w:cs="GHEA Grapalat"/>
          <w:bCs/>
          <w:lang w:val="hy-AM"/>
        </w:rPr>
        <w:t>գա</w:t>
      </w:r>
      <w:r w:rsidR="004D2DCB">
        <w:rPr>
          <w:rFonts w:ascii="GHEA Grapalat" w:hAnsi="GHEA Grapalat" w:cs="GHEA Grapalat"/>
          <w:bCs/>
          <w:lang w:val="hy-AM"/>
        </w:rPr>
        <w:softHyphen/>
      </w:r>
      <w:r w:rsidRPr="004D2DCB">
        <w:rPr>
          <w:rFonts w:ascii="GHEA Grapalat" w:hAnsi="GHEA Grapalat" w:cs="GHEA Grapalat"/>
          <w:bCs/>
          <w:lang w:val="hy-AM"/>
        </w:rPr>
        <w:t>մանքը, որ համաձայն</w:t>
      </w:r>
      <w:r w:rsidR="003C55AB" w:rsidRPr="004D2DCB">
        <w:rPr>
          <w:rFonts w:ascii="GHEA Grapalat" w:hAnsi="GHEA Grapalat" w:cs="GHEA Grapalat"/>
          <w:bCs/>
          <w:lang w:val="hy-AM"/>
        </w:rPr>
        <w:t xml:space="preserve"> նախագծի</w:t>
      </w:r>
      <w:r w:rsidRPr="004D2DCB">
        <w:rPr>
          <w:rFonts w:ascii="GHEA Grapalat" w:hAnsi="GHEA Grapalat" w:cs="GHEA Grapalat"/>
          <w:bCs/>
          <w:lang w:val="hy-AM"/>
        </w:rPr>
        <w:t xml:space="preserve">՝ </w:t>
      </w:r>
      <w:r w:rsidR="00D31605">
        <w:rPr>
          <w:rFonts w:ascii="GHEA Grapalat" w:hAnsi="GHEA Grapalat" w:cs="GHEA Grapalat"/>
          <w:bCs/>
          <w:lang w:val="hy-AM"/>
        </w:rPr>
        <w:t xml:space="preserve">առաջադրված </w:t>
      </w:r>
      <w:r w:rsidRPr="004D2DCB">
        <w:rPr>
          <w:rFonts w:ascii="GHEA Grapalat" w:hAnsi="GHEA Grapalat" w:cs="GHEA Grapalat"/>
          <w:bCs/>
          <w:lang w:val="hy-AM"/>
        </w:rPr>
        <w:t xml:space="preserve">դիվանագիտական ներկայացուցչի վերաբերյալ հանձնաժողովի եզրակացությունը ունենալու է սոսկ խորհրդատվական նշանակություն: </w:t>
      </w:r>
    </w:p>
    <w:p w:rsidR="00E044DE" w:rsidRPr="004D2DCB" w:rsidRDefault="00606709" w:rsidP="00E044DE">
      <w:pPr>
        <w:spacing w:after="0" w:line="360" w:lineRule="auto"/>
        <w:ind w:firstLine="720"/>
        <w:jc w:val="both"/>
        <w:rPr>
          <w:rFonts w:ascii="GHEA Grapalat" w:hAnsi="GHEA Grapalat" w:cs="GHEA Grapalat"/>
          <w:bCs/>
          <w:lang w:val="hy-AM"/>
        </w:rPr>
      </w:pPr>
      <w:r w:rsidRPr="004D2DCB">
        <w:rPr>
          <w:rFonts w:ascii="GHEA Grapalat" w:hAnsi="GHEA Grapalat" w:cs="GHEA Grapalat"/>
          <w:bCs/>
          <w:lang w:val="hy-AM"/>
        </w:rPr>
        <w:t xml:space="preserve">2. </w:t>
      </w:r>
      <w:r w:rsidR="00AB1443" w:rsidRPr="004D2DCB">
        <w:rPr>
          <w:rFonts w:ascii="GHEA Grapalat" w:hAnsi="GHEA Grapalat" w:cs="GHEA Grapalat"/>
          <w:bCs/>
          <w:lang w:val="hy-AM"/>
        </w:rPr>
        <w:t xml:space="preserve">Նախագծով առաջարկվող հանձնաժողովի </w:t>
      </w:r>
      <w:r w:rsidR="00E044DE" w:rsidRPr="004D2DCB">
        <w:rPr>
          <w:rFonts w:ascii="GHEA Grapalat" w:hAnsi="GHEA Grapalat" w:cs="GHEA Grapalat"/>
          <w:bCs/>
          <w:lang w:val="hy-AM"/>
        </w:rPr>
        <w:t>գործունեության ոլորտներին վերա</w:t>
      </w:r>
      <w:r w:rsidR="00151923" w:rsidRPr="004D2DCB">
        <w:rPr>
          <w:rFonts w:ascii="GHEA Grapalat" w:hAnsi="GHEA Grapalat" w:cs="GHEA Grapalat"/>
          <w:bCs/>
          <w:lang w:val="hy-AM"/>
        </w:rPr>
        <w:softHyphen/>
      </w:r>
      <w:r w:rsidR="00E044DE" w:rsidRPr="004D2DCB">
        <w:rPr>
          <w:rFonts w:ascii="GHEA Grapalat" w:hAnsi="GHEA Grapalat" w:cs="GHEA Grapalat"/>
          <w:bCs/>
          <w:lang w:val="hy-AM"/>
        </w:rPr>
        <w:t>բե</w:t>
      </w:r>
      <w:r w:rsidR="00151923" w:rsidRPr="004D2DCB">
        <w:rPr>
          <w:rFonts w:ascii="GHEA Grapalat" w:hAnsi="GHEA Grapalat" w:cs="GHEA Grapalat"/>
          <w:bCs/>
          <w:lang w:val="hy-AM"/>
        </w:rPr>
        <w:softHyphen/>
      </w:r>
      <w:r w:rsidR="00E044DE" w:rsidRPr="004D2DCB">
        <w:rPr>
          <w:rFonts w:ascii="GHEA Grapalat" w:hAnsi="GHEA Grapalat" w:cs="GHEA Grapalat"/>
          <w:bCs/>
          <w:lang w:val="hy-AM"/>
        </w:rPr>
        <w:t xml:space="preserve">րող հարցերով </w:t>
      </w:r>
      <w:r w:rsidR="00AB1443" w:rsidRPr="004D2DCB">
        <w:rPr>
          <w:rFonts w:ascii="GHEA Grapalat" w:hAnsi="GHEA Grapalat" w:cs="GHEA Grapalat"/>
          <w:bCs/>
          <w:lang w:val="hy-AM"/>
        </w:rPr>
        <w:t>օտարերկրյա պետություններում և միջազգային կազմակերպություն</w:t>
      </w:r>
      <w:r w:rsidR="00151923" w:rsidRPr="004D2DCB">
        <w:rPr>
          <w:rFonts w:ascii="GHEA Grapalat" w:hAnsi="GHEA Grapalat" w:cs="GHEA Grapalat"/>
          <w:bCs/>
          <w:lang w:val="hy-AM"/>
        </w:rPr>
        <w:softHyphen/>
      </w:r>
      <w:r w:rsidR="00AB1443" w:rsidRPr="004D2DCB">
        <w:rPr>
          <w:rFonts w:ascii="GHEA Grapalat" w:hAnsi="GHEA Grapalat" w:cs="GHEA Grapalat"/>
          <w:bCs/>
          <w:lang w:val="hy-AM"/>
        </w:rPr>
        <w:t>նե</w:t>
      </w:r>
      <w:r w:rsidR="00151923" w:rsidRPr="004D2DCB">
        <w:rPr>
          <w:rFonts w:ascii="GHEA Grapalat" w:hAnsi="GHEA Grapalat" w:cs="GHEA Grapalat"/>
          <w:bCs/>
          <w:lang w:val="hy-AM"/>
        </w:rPr>
        <w:softHyphen/>
      </w:r>
      <w:r w:rsidR="00AB1443" w:rsidRPr="004D2DCB">
        <w:rPr>
          <w:rFonts w:ascii="GHEA Grapalat" w:hAnsi="GHEA Grapalat" w:cs="GHEA Grapalat"/>
          <w:bCs/>
          <w:lang w:val="hy-AM"/>
        </w:rPr>
        <w:t>րում հա</w:t>
      </w:r>
      <w:r w:rsidR="00AB1443" w:rsidRPr="004D2DCB">
        <w:rPr>
          <w:rFonts w:ascii="GHEA Grapalat" w:hAnsi="GHEA Grapalat" w:cs="GHEA Grapalat"/>
          <w:bCs/>
          <w:lang w:val="hy-AM"/>
        </w:rPr>
        <w:softHyphen/>
        <w:t>վա</w:t>
      </w:r>
      <w:r w:rsidR="00AB1443" w:rsidRPr="004D2DCB">
        <w:rPr>
          <w:rFonts w:ascii="GHEA Grapalat" w:hAnsi="GHEA Grapalat" w:cs="GHEA Grapalat"/>
          <w:bCs/>
          <w:lang w:val="hy-AM"/>
        </w:rPr>
        <w:softHyphen/>
      </w:r>
      <w:r w:rsidR="00AB1443" w:rsidRPr="004D2DCB">
        <w:rPr>
          <w:rFonts w:ascii="GHEA Grapalat" w:hAnsi="GHEA Grapalat" w:cs="GHEA Grapalat"/>
          <w:bCs/>
          <w:lang w:val="hy-AM"/>
        </w:rPr>
        <w:softHyphen/>
        <w:t>տար</w:t>
      </w:r>
      <w:r w:rsidR="00AB1443" w:rsidRPr="004D2DCB">
        <w:rPr>
          <w:rFonts w:ascii="GHEA Grapalat" w:hAnsi="GHEA Grapalat" w:cs="GHEA Grapalat"/>
          <w:bCs/>
          <w:lang w:val="hy-AM"/>
        </w:rPr>
        <w:softHyphen/>
        <w:t>մագրված դեսպանների և/կամ դիվանագիտական ներկայացուցչություն</w:t>
      </w:r>
      <w:r w:rsidR="00151923" w:rsidRPr="004D2DCB">
        <w:rPr>
          <w:rFonts w:ascii="GHEA Grapalat" w:hAnsi="GHEA Grapalat" w:cs="GHEA Grapalat"/>
          <w:bCs/>
          <w:lang w:val="hy-AM"/>
        </w:rPr>
        <w:softHyphen/>
      </w:r>
      <w:r w:rsidR="00AB1443" w:rsidRPr="004D2DCB">
        <w:rPr>
          <w:rFonts w:ascii="GHEA Grapalat" w:hAnsi="GHEA Grapalat" w:cs="GHEA Grapalat"/>
          <w:bCs/>
          <w:lang w:val="hy-AM"/>
        </w:rPr>
        <w:t>նե</w:t>
      </w:r>
      <w:r w:rsidR="00151923" w:rsidRPr="004D2DCB">
        <w:rPr>
          <w:rFonts w:ascii="GHEA Grapalat" w:hAnsi="GHEA Grapalat" w:cs="GHEA Grapalat"/>
          <w:bCs/>
          <w:lang w:val="hy-AM"/>
        </w:rPr>
        <w:softHyphen/>
      </w:r>
      <w:r w:rsidR="00AB1443" w:rsidRPr="004D2DCB">
        <w:rPr>
          <w:rFonts w:ascii="GHEA Grapalat" w:hAnsi="GHEA Grapalat" w:cs="GHEA Grapalat"/>
          <w:bCs/>
          <w:lang w:val="hy-AM"/>
        </w:rPr>
        <w:t>րի ղե</w:t>
      </w:r>
      <w:r w:rsidR="00AB1443" w:rsidRPr="004D2DCB">
        <w:rPr>
          <w:rFonts w:ascii="GHEA Grapalat" w:hAnsi="GHEA Grapalat" w:cs="GHEA Grapalat"/>
          <w:bCs/>
          <w:lang w:val="hy-AM"/>
        </w:rPr>
        <w:softHyphen/>
        <w:t>կա</w:t>
      </w:r>
      <w:r w:rsidR="00AB1443" w:rsidRPr="004D2DCB">
        <w:rPr>
          <w:rFonts w:ascii="GHEA Grapalat" w:hAnsi="GHEA Grapalat" w:cs="GHEA Grapalat"/>
          <w:bCs/>
          <w:lang w:val="hy-AM"/>
        </w:rPr>
        <w:softHyphen/>
      </w:r>
      <w:r w:rsidR="00AB1443" w:rsidRPr="004D2DCB">
        <w:rPr>
          <w:rFonts w:ascii="GHEA Grapalat" w:hAnsi="GHEA Grapalat" w:cs="GHEA Grapalat"/>
          <w:bCs/>
          <w:lang w:val="hy-AM"/>
        </w:rPr>
        <w:softHyphen/>
        <w:t>վար</w:t>
      </w:r>
      <w:r w:rsidR="00AB1443" w:rsidRPr="004D2DCB">
        <w:rPr>
          <w:rFonts w:ascii="GHEA Grapalat" w:hAnsi="GHEA Grapalat" w:cs="GHEA Grapalat"/>
          <w:bCs/>
          <w:lang w:val="hy-AM"/>
        </w:rPr>
        <w:softHyphen/>
        <w:t xml:space="preserve">ների հետ </w:t>
      </w:r>
      <w:r w:rsidR="00E044DE" w:rsidRPr="004D2DCB">
        <w:rPr>
          <w:rFonts w:ascii="GHEA Grapalat" w:hAnsi="GHEA Grapalat" w:cs="GHEA Grapalat"/>
          <w:bCs/>
          <w:lang w:val="hy-AM"/>
        </w:rPr>
        <w:t>հանդի</w:t>
      </w:r>
      <w:r w:rsidRPr="004D2DCB">
        <w:rPr>
          <w:rFonts w:ascii="GHEA Grapalat" w:hAnsi="GHEA Grapalat" w:cs="GHEA Grapalat"/>
          <w:bCs/>
          <w:lang w:val="hy-AM"/>
        </w:rPr>
        <w:softHyphen/>
      </w:r>
      <w:r w:rsidR="00E044DE" w:rsidRPr="004D2DCB">
        <w:rPr>
          <w:rFonts w:ascii="GHEA Grapalat" w:hAnsi="GHEA Grapalat" w:cs="GHEA Grapalat"/>
          <w:bCs/>
          <w:lang w:val="hy-AM"/>
        </w:rPr>
        <w:t>պում</w:t>
      </w:r>
      <w:r w:rsidRPr="004D2DCB">
        <w:rPr>
          <w:rFonts w:ascii="GHEA Grapalat" w:hAnsi="GHEA Grapalat" w:cs="GHEA Grapalat"/>
          <w:bCs/>
          <w:lang w:val="hy-AM"/>
        </w:rPr>
        <w:softHyphen/>
      </w:r>
      <w:r w:rsidR="00E044DE" w:rsidRPr="004D2DCB">
        <w:rPr>
          <w:rFonts w:ascii="GHEA Grapalat" w:hAnsi="GHEA Grapalat" w:cs="GHEA Grapalat"/>
          <w:bCs/>
          <w:lang w:val="hy-AM"/>
        </w:rPr>
        <w:t xml:space="preserve">ներ </w:t>
      </w:r>
      <w:r w:rsidR="00AB1443" w:rsidRPr="004D2DCB">
        <w:rPr>
          <w:rFonts w:ascii="GHEA Grapalat" w:hAnsi="GHEA Grapalat" w:cs="GHEA Grapalat"/>
          <w:bCs/>
          <w:lang w:val="hy-AM"/>
        </w:rPr>
        <w:t>կազմակերպելու</w:t>
      </w:r>
      <w:r w:rsidR="00E044DE" w:rsidRPr="004D2DCB">
        <w:rPr>
          <w:rFonts w:ascii="GHEA Grapalat" w:hAnsi="GHEA Grapalat" w:cs="GHEA Grapalat"/>
          <w:bCs/>
          <w:lang w:val="hy-AM"/>
        </w:rPr>
        <w:t xml:space="preserve"> </w:t>
      </w:r>
      <w:proofErr w:type="spellStart"/>
      <w:r w:rsidR="00151923" w:rsidRPr="004D2DCB">
        <w:rPr>
          <w:rFonts w:ascii="GHEA Grapalat" w:hAnsi="GHEA Grapalat" w:cs="GHEA Grapalat"/>
          <w:bCs/>
          <w:lang w:val="hy-AM"/>
        </w:rPr>
        <w:t>լիազորությունն</w:t>
      </w:r>
      <w:proofErr w:type="spellEnd"/>
      <w:r w:rsidR="00151923" w:rsidRPr="004D2DCB">
        <w:rPr>
          <w:rFonts w:ascii="GHEA Grapalat" w:hAnsi="GHEA Grapalat" w:cs="GHEA Grapalat"/>
          <w:bCs/>
          <w:lang w:val="hy-AM"/>
        </w:rPr>
        <w:t xml:space="preserve"> արդեն իսկ</w:t>
      </w:r>
      <w:r w:rsidR="00E044DE" w:rsidRPr="004D2DCB">
        <w:rPr>
          <w:rFonts w:ascii="GHEA Grapalat" w:hAnsi="GHEA Grapalat" w:cs="GHEA Grapalat"/>
          <w:bCs/>
          <w:lang w:val="hy-AM"/>
        </w:rPr>
        <w:t xml:space="preserve"> </w:t>
      </w:r>
      <w:r w:rsidR="00151923" w:rsidRPr="004D2DCB">
        <w:rPr>
          <w:rFonts w:ascii="GHEA Grapalat" w:hAnsi="GHEA Grapalat" w:cs="GHEA Grapalat"/>
          <w:bCs/>
          <w:lang w:val="hy-AM"/>
        </w:rPr>
        <w:t xml:space="preserve">նախատեսված է գործող </w:t>
      </w:r>
      <w:r w:rsidR="00462BED" w:rsidRPr="004D2DCB">
        <w:rPr>
          <w:rFonts w:ascii="GHEA Grapalat" w:hAnsi="GHEA Grapalat" w:cs="GHEA Grapalat"/>
          <w:bCs/>
          <w:lang w:val="hy-AM"/>
        </w:rPr>
        <w:t>օ</w:t>
      </w:r>
      <w:r w:rsidR="00E044DE" w:rsidRPr="004D2DCB">
        <w:rPr>
          <w:rFonts w:ascii="GHEA Grapalat" w:hAnsi="GHEA Grapalat" w:cs="GHEA Grapalat"/>
          <w:bCs/>
          <w:lang w:val="hy-AM"/>
        </w:rPr>
        <w:t xml:space="preserve">րենքի 12-րդ հոդվածի 1-ին մասի 2-րդ </w:t>
      </w:r>
      <w:r w:rsidR="00151923" w:rsidRPr="004D2DCB">
        <w:rPr>
          <w:rFonts w:ascii="GHEA Grapalat" w:hAnsi="GHEA Grapalat" w:cs="GHEA Grapalat"/>
          <w:bCs/>
          <w:lang w:val="hy-AM"/>
        </w:rPr>
        <w:t>կետով՝</w:t>
      </w:r>
      <w:r w:rsidR="00E044DE" w:rsidRPr="004D2DCB">
        <w:rPr>
          <w:rFonts w:ascii="GHEA Grapalat" w:hAnsi="GHEA Grapalat" w:cs="GHEA Grapalat"/>
          <w:bCs/>
          <w:lang w:val="hy-AM"/>
        </w:rPr>
        <w:t xml:space="preserve"> մշտական հանձնաժողովի լիազորություններից է խորհրդարանական վերահսկողությունը, որի շրջանակներում հանձնաժողովն ազատ է կազ</w:t>
      </w:r>
      <w:r w:rsidRPr="004D2DCB">
        <w:rPr>
          <w:rFonts w:ascii="GHEA Grapalat" w:hAnsi="GHEA Grapalat" w:cs="GHEA Grapalat"/>
          <w:bCs/>
          <w:lang w:val="hy-AM"/>
        </w:rPr>
        <w:softHyphen/>
      </w:r>
      <w:r w:rsidR="00E044DE" w:rsidRPr="004D2DCB">
        <w:rPr>
          <w:rFonts w:ascii="GHEA Grapalat" w:hAnsi="GHEA Grapalat" w:cs="GHEA Grapalat"/>
          <w:bCs/>
          <w:lang w:val="hy-AM"/>
        </w:rPr>
        <w:t xml:space="preserve">մակերպելու նշված </w:t>
      </w:r>
      <w:r w:rsidR="00707433" w:rsidRPr="004D2DCB">
        <w:rPr>
          <w:rFonts w:ascii="GHEA Grapalat" w:hAnsi="GHEA Grapalat" w:cs="GHEA Grapalat"/>
          <w:bCs/>
          <w:lang w:val="hy-AM"/>
        </w:rPr>
        <w:t>հանդիպումները</w:t>
      </w:r>
      <w:r w:rsidR="00E044DE" w:rsidRPr="004D2DCB">
        <w:rPr>
          <w:rFonts w:ascii="GHEA Grapalat" w:hAnsi="GHEA Grapalat" w:cs="GHEA Grapalat"/>
          <w:bCs/>
          <w:lang w:val="hy-AM"/>
        </w:rPr>
        <w:t>:</w:t>
      </w:r>
    </w:p>
    <w:p w:rsidR="00606709" w:rsidRPr="004D2DCB" w:rsidRDefault="00707433" w:rsidP="00606709">
      <w:pPr>
        <w:spacing w:after="0" w:line="360" w:lineRule="auto"/>
        <w:ind w:firstLine="708"/>
        <w:jc w:val="both"/>
        <w:rPr>
          <w:rFonts w:ascii="GHEA Grapalat" w:hAnsi="GHEA Grapalat" w:cs="Arial"/>
          <w:lang w:val="hy-AM"/>
        </w:rPr>
      </w:pPr>
      <w:r w:rsidRPr="004D2DCB">
        <w:rPr>
          <w:rFonts w:ascii="GHEA Grapalat" w:hAnsi="GHEA Grapalat" w:cs="Arial"/>
          <w:lang w:val="hy-AM"/>
        </w:rPr>
        <w:t>Բացի դրանից,</w:t>
      </w:r>
      <w:r w:rsidR="00606709" w:rsidRPr="004D2DCB">
        <w:rPr>
          <w:rFonts w:ascii="GHEA Grapalat" w:hAnsi="GHEA Grapalat" w:cs="Arial"/>
          <w:lang w:val="hy-AM"/>
        </w:rPr>
        <w:t xml:space="preserve"> «Դիվանագիտական ծառայության մասին» օրենքի 13-րդ հոդվածի 4-րդ մասով նախատեսված է, որ «Դիվանագիտական ներկա</w:t>
      </w:r>
      <w:r w:rsidR="00F1303D" w:rsidRPr="004D2DCB">
        <w:rPr>
          <w:rFonts w:ascii="GHEA Grapalat" w:hAnsi="GHEA Grapalat" w:cs="Arial"/>
          <w:lang w:val="hy-AM"/>
        </w:rPr>
        <w:softHyphen/>
      </w:r>
      <w:r w:rsidR="00606709" w:rsidRPr="004D2DCB">
        <w:rPr>
          <w:rFonts w:ascii="GHEA Grapalat" w:hAnsi="GHEA Grapalat" w:cs="Arial"/>
          <w:lang w:val="hy-AM"/>
        </w:rPr>
        <w:t>յա</w:t>
      </w:r>
      <w:r w:rsidR="00F1303D" w:rsidRPr="004D2DCB">
        <w:rPr>
          <w:rFonts w:ascii="GHEA Grapalat" w:hAnsi="GHEA Grapalat" w:cs="Arial"/>
          <w:lang w:val="hy-AM"/>
        </w:rPr>
        <w:softHyphen/>
      </w:r>
      <w:r w:rsidR="00606709" w:rsidRPr="004D2DCB">
        <w:rPr>
          <w:rFonts w:ascii="GHEA Grapalat" w:hAnsi="GHEA Grapalat" w:cs="Arial"/>
          <w:lang w:val="hy-AM"/>
        </w:rPr>
        <w:t>ցու</w:t>
      </w:r>
      <w:r w:rsidR="00F1303D" w:rsidRPr="004D2DCB">
        <w:rPr>
          <w:rFonts w:ascii="GHEA Grapalat" w:hAnsi="GHEA Grapalat" w:cs="Arial"/>
          <w:lang w:val="hy-AM"/>
        </w:rPr>
        <w:softHyphen/>
      </w:r>
      <w:r w:rsidR="00606709" w:rsidRPr="004D2DCB">
        <w:rPr>
          <w:rFonts w:ascii="GHEA Grapalat" w:hAnsi="GHEA Grapalat" w:cs="Arial"/>
          <w:lang w:val="hy-AM"/>
        </w:rPr>
        <w:t>ցիչը նշանակումից հետո կարող է հրավիրվել Հայաստանի Հանրապետության Ազգային ժողովի իրավասու մշտական հանձնա</w:t>
      </w:r>
      <w:r w:rsidRPr="004D2DCB">
        <w:rPr>
          <w:rFonts w:ascii="GHEA Grapalat" w:hAnsi="GHEA Grapalat" w:cs="Arial"/>
          <w:lang w:val="hy-AM"/>
        </w:rPr>
        <w:softHyphen/>
      </w:r>
      <w:r w:rsidR="00606709" w:rsidRPr="004D2DCB">
        <w:rPr>
          <w:rFonts w:ascii="GHEA Grapalat" w:hAnsi="GHEA Grapalat" w:cs="Arial"/>
          <w:lang w:val="hy-AM"/>
        </w:rPr>
        <w:t>ժո</w:t>
      </w:r>
      <w:r w:rsidRPr="004D2DCB">
        <w:rPr>
          <w:rFonts w:ascii="GHEA Grapalat" w:hAnsi="GHEA Grapalat" w:cs="Arial"/>
          <w:lang w:val="hy-AM"/>
        </w:rPr>
        <w:softHyphen/>
      </w:r>
      <w:r w:rsidR="00606709" w:rsidRPr="004D2DCB">
        <w:rPr>
          <w:rFonts w:ascii="GHEA Grapalat" w:hAnsi="GHEA Grapalat" w:cs="Arial"/>
          <w:lang w:val="hy-AM"/>
        </w:rPr>
        <w:t>ղով՝ հանդիպման կամ աշխատանքային քննարկման»։</w:t>
      </w:r>
    </w:p>
    <w:p w:rsidR="0078687E" w:rsidRPr="004D2DCB" w:rsidRDefault="00F1303D" w:rsidP="00606709">
      <w:pPr>
        <w:spacing w:line="360" w:lineRule="auto"/>
        <w:ind w:firstLine="708"/>
        <w:jc w:val="both"/>
        <w:rPr>
          <w:rFonts w:ascii="GHEA Grapalat" w:hAnsi="GHEA Grapalat" w:cs="GHEA Grapalat"/>
          <w:bCs/>
          <w:lang w:val="hy-AM"/>
        </w:rPr>
      </w:pPr>
      <w:r w:rsidRPr="004D2DCB">
        <w:rPr>
          <w:rFonts w:ascii="GHEA Grapalat" w:hAnsi="GHEA Grapalat" w:cs="GHEA Grapalat"/>
          <w:bCs/>
          <w:lang w:val="hy-AM"/>
        </w:rPr>
        <w:t xml:space="preserve">3. </w:t>
      </w:r>
      <w:r w:rsidR="00E044DE" w:rsidRPr="004D2DCB">
        <w:rPr>
          <w:rFonts w:ascii="GHEA Grapalat" w:hAnsi="GHEA Grapalat" w:cs="GHEA Grapalat"/>
          <w:bCs/>
          <w:lang w:val="hy-AM"/>
        </w:rPr>
        <w:t>«Ազգային ժողովի կանոնակարգ» սահմանադրական օրենքի «Մշտական հանձնա</w:t>
      </w:r>
      <w:r w:rsidRPr="004D2DCB">
        <w:rPr>
          <w:rFonts w:ascii="GHEA Grapalat" w:hAnsi="GHEA Grapalat" w:cs="GHEA Grapalat"/>
          <w:bCs/>
          <w:lang w:val="hy-AM"/>
        </w:rPr>
        <w:softHyphen/>
      </w:r>
      <w:r w:rsidR="00E044DE" w:rsidRPr="004D2DCB">
        <w:rPr>
          <w:rFonts w:ascii="GHEA Grapalat" w:hAnsi="GHEA Grapalat" w:cs="GHEA Grapalat"/>
          <w:bCs/>
          <w:lang w:val="hy-AM"/>
        </w:rPr>
        <w:t>ժո</w:t>
      </w:r>
      <w:r w:rsidRPr="004D2DCB">
        <w:rPr>
          <w:rFonts w:ascii="GHEA Grapalat" w:hAnsi="GHEA Grapalat" w:cs="GHEA Grapalat"/>
          <w:bCs/>
          <w:lang w:val="hy-AM"/>
        </w:rPr>
        <w:softHyphen/>
      </w:r>
      <w:r w:rsidR="00E044DE" w:rsidRPr="004D2DCB">
        <w:rPr>
          <w:rFonts w:ascii="GHEA Grapalat" w:hAnsi="GHEA Grapalat" w:cs="GHEA Grapalat"/>
          <w:bCs/>
          <w:lang w:val="hy-AM"/>
        </w:rPr>
        <w:t>ղովները» վերտառությամբ 5-րդ գլխով կարգավորվում են Ազգային ժողովի մշտական հանձ</w:t>
      </w:r>
      <w:r w:rsidRPr="004D2DCB">
        <w:rPr>
          <w:rFonts w:ascii="GHEA Grapalat" w:hAnsi="GHEA Grapalat" w:cs="GHEA Grapalat"/>
          <w:bCs/>
          <w:lang w:val="hy-AM"/>
        </w:rPr>
        <w:softHyphen/>
      </w:r>
      <w:r w:rsidR="00E044DE" w:rsidRPr="004D2DCB">
        <w:rPr>
          <w:rFonts w:ascii="GHEA Grapalat" w:hAnsi="GHEA Grapalat" w:cs="GHEA Grapalat"/>
          <w:bCs/>
          <w:lang w:val="hy-AM"/>
        </w:rPr>
        <w:t>նա</w:t>
      </w:r>
      <w:r w:rsidRPr="004D2DCB">
        <w:rPr>
          <w:rFonts w:ascii="GHEA Grapalat" w:hAnsi="GHEA Grapalat" w:cs="GHEA Grapalat"/>
          <w:bCs/>
          <w:lang w:val="hy-AM"/>
        </w:rPr>
        <w:softHyphen/>
      </w:r>
      <w:r w:rsidR="00E044DE" w:rsidRPr="004D2DCB">
        <w:rPr>
          <w:rFonts w:ascii="GHEA Grapalat" w:hAnsi="GHEA Grapalat" w:cs="GHEA Grapalat"/>
          <w:bCs/>
          <w:lang w:val="hy-AM"/>
        </w:rPr>
        <w:t>ժո</w:t>
      </w:r>
      <w:r w:rsidRPr="004D2DCB">
        <w:rPr>
          <w:rFonts w:ascii="GHEA Grapalat" w:hAnsi="GHEA Grapalat" w:cs="GHEA Grapalat"/>
          <w:bCs/>
          <w:lang w:val="hy-AM"/>
        </w:rPr>
        <w:softHyphen/>
      </w:r>
      <w:r w:rsidR="00E044DE" w:rsidRPr="004D2DCB">
        <w:rPr>
          <w:rFonts w:ascii="GHEA Grapalat" w:hAnsi="GHEA Grapalat" w:cs="GHEA Grapalat"/>
          <w:bCs/>
          <w:lang w:val="hy-AM"/>
        </w:rPr>
        <w:t xml:space="preserve">ղովների ստեղծման և գործունեության կարգի հետ կապված հարաբերությունները: Ընդ որում, այդ գլխով նախատեսված </w:t>
      </w:r>
      <w:proofErr w:type="spellStart"/>
      <w:r w:rsidR="00E044DE" w:rsidRPr="004D2DCB">
        <w:rPr>
          <w:rFonts w:ascii="GHEA Grapalat" w:hAnsi="GHEA Grapalat" w:cs="GHEA Grapalat"/>
          <w:bCs/>
          <w:lang w:val="hy-AM"/>
        </w:rPr>
        <w:t>կարգավորումներն</w:t>
      </w:r>
      <w:proofErr w:type="spellEnd"/>
      <w:r w:rsidR="00E044DE" w:rsidRPr="004D2DCB">
        <w:rPr>
          <w:rFonts w:ascii="GHEA Grapalat" w:hAnsi="GHEA Grapalat" w:cs="GHEA Grapalat"/>
          <w:bCs/>
          <w:lang w:val="hy-AM"/>
        </w:rPr>
        <w:t xml:space="preserve"> ընդհանուր են բոլոր մշտական հանձնաժողովների հա</w:t>
      </w:r>
      <w:r w:rsidRPr="004D2DCB">
        <w:rPr>
          <w:rFonts w:ascii="GHEA Grapalat" w:hAnsi="GHEA Grapalat" w:cs="GHEA Grapalat"/>
          <w:bCs/>
          <w:lang w:val="hy-AM"/>
        </w:rPr>
        <w:softHyphen/>
      </w:r>
      <w:r w:rsidR="00E044DE" w:rsidRPr="004D2DCB">
        <w:rPr>
          <w:rFonts w:ascii="GHEA Grapalat" w:hAnsi="GHEA Grapalat" w:cs="GHEA Grapalat"/>
          <w:bCs/>
          <w:lang w:val="hy-AM"/>
        </w:rPr>
        <w:t>մար</w:t>
      </w:r>
      <w:r w:rsidR="00606709" w:rsidRPr="004D2DCB">
        <w:rPr>
          <w:rFonts w:ascii="GHEA Grapalat" w:hAnsi="GHEA Grapalat" w:cs="GHEA Grapalat"/>
          <w:bCs/>
          <w:lang w:val="hy-AM"/>
        </w:rPr>
        <w:t xml:space="preserve"> և</w:t>
      </w:r>
      <w:r w:rsidR="00E044DE" w:rsidRPr="004D2DCB">
        <w:rPr>
          <w:rFonts w:ascii="GHEA Grapalat" w:hAnsi="GHEA Grapalat" w:cs="GHEA Grapalat"/>
          <w:bCs/>
          <w:lang w:val="hy-AM"/>
        </w:rPr>
        <w:t xml:space="preserve"> Ազգային ժողովի արտաքին հարաբերությունների ոլորտի մշտական հանձնաժողովի լիազորություններն առանձին սահմանելու անհրաժեշտությունը</w:t>
      </w:r>
      <w:r w:rsidR="00606709" w:rsidRPr="004D2DCB">
        <w:rPr>
          <w:rFonts w:ascii="GHEA Grapalat" w:hAnsi="GHEA Grapalat" w:cs="GHEA Grapalat"/>
          <w:bCs/>
          <w:lang w:val="hy-AM"/>
        </w:rPr>
        <w:t xml:space="preserve"> չկա:</w:t>
      </w:r>
    </w:p>
    <w:p w:rsidR="00F1303D" w:rsidRPr="004D2DCB" w:rsidRDefault="00F1303D" w:rsidP="00606709">
      <w:pPr>
        <w:spacing w:line="360" w:lineRule="auto"/>
        <w:ind w:firstLine="708"/>
        <w:jc w:val="both"/>
        <w:rPr>
          <w:rFonts w:ascii="GHEA Grapalat" w:hAnsi="GHEA Grapalat" w:cs="GHEA Grapalat"/>
          <w:bCs/>
          <w:lang w:val="hy-AM"/>
        </w:rPr>
      </w:pPr>
    </w:p>
    <w:p w:rsidR="00F1303D" w:rsidRDefault="00F1303D" w:rsidP="00606709">
      <w:pPr>
        <w:spacing w:line="360" w:lineRule="auto"/>
        <w:ind w:firstLine="708"/>
        <w:jc w:val="both"/>
        <w:rPr>
          <w:rFonts w:ascii="GHEA Grapalat" w:hAnsi="GHEA Grapalat" w:cs="GHEA Grapalat"/>
          <w:bCs/>
          <w:lang w:val="hy-AM"/>
        </w:rPr>
      </w:pPr>
    </w:p>
    <w:p w:rsidR="00F1303D" w:rsidRDefault="00F1303D" w:rsidP="00606709">
      <w:pPr>
        <w:spacing w:line="360" w:lineRule="auto"/>
        <w:ind w:firstLine="708"/>
        <w:jc w:val="both"/>
        <w:rPr>
          <w:rFonts w:ascii="GHEA Grapalat" w:hAnsi="GHEA Grapalat" w:cs="GHEA Grapalat"/>
          <w:bCs/>
          <w:lang w:val="hy-AM"/>
        </w:rPr>
      </w:pPr>
    </w:p>
    <w:p w:rsidR="00F1303D" w:rsidRDefault="00F1303D" w:rsidP="00606709">
      <w:pPr>
        <w:spacing w:line="360" w:lineRule="auto"/>
        <w:ind w:firstLine="708"/>
        <w:jc w:val="both"/>
        <w:rPr>
          <w:rFonts w:ascii="GHEA Grapalat" w:hAnsi="GHEA Grapalat" w:cs="GHEA Grapalat"/>
          <w:bCs/>
          <w:lang w:val="hy-AM"/>
        </w:rPr>
      </w:pPr>
    </w:p>
    <w:p w:rsidR="00707433" w:rsidRDefault="00707433" w:rsidP="00606709">
      <w:pPr>
        <w:spacing w:line="360" w:lineRule="auto"/>
        <w:ind w:firstLine="708"/>
        <w:jc w:val="both"/>
        <w:rPr>
          <w:rFonts w:ascii="GHEA Grapalat" w:hAnsi="GHEA Grapalat" w:cs="GHEA Grapalat"/>
          <w:bCs/>
          <w:lang w:val="hy-AM"/>
        </w:rPr>
      </w:pPr>
    </w:p>
    <w:p w:rsidR="00707433" w:rsidRDefault="00707433" w:rsidP="00606709">
      <w:pPr>
        <w:spacing w:line="360" w:lineRule="auto"/>
        <w:ind w:firstLine="708"/>
        <w:jc w:val="both"/>
        <w:rPr>
          <w:rFonts w:ascii="GHEA Grapalat" w:hAnsi="GHEA Grapalat" w:cs="GHEA Grapalat"/>
          <w:bCs/>
          <w:lang w:val="hy-AM"/>
        </w:rPr>
      </w:pPr>
    </w:p>
    <w:p w:rsidR="004D2DCB" w:rsidRDefault="004D2DCB" w:rsidP="00606709">
      <w:pPr>
        <w:spacing w:line="360" w:lineRule="auto"/>
        <w:ind w:firstLine="708"/>
        <w:jc w:val="both"/>
        <w:rPr>
          <w:rFonts w:ascii="GHEA Grapalat" w:hAnsi="GHEA Grapalat" w:cs="GHEA Grapalat"/>
          <w:bCs/>
          <w:lang w:val="hy-AM"/>
        </w:rPr>
      </w:pPr>
    </w:p>
    <w:p w:rsidR="00D44D03" w:rsidRPr="00F1303D" w:rsidRDefault="00D44D03" w:rsidP="00606709">
      <w:pPr>
        <w:spacing w:line="360" w:lineRule="auto"/>
        <w:ind w:firstLine="708"/>
        <w:jc w:val="both"/>
        <w:rPr>
          <w:rFonts w:ascii="GHEA Grapalat" w:hAnsi="GHEA Grapalat" w:cs="GHEA Grapalat"/>
          <w:bCs/>
          <w:lang w:val="hy-AM"/>
        </w:rPr>
      </w:pPr>
    </w:p>
    <w:p w:rsidR="00F1303D" w:rsidRPr="00F1303D" w:rsidRDefault="00F1303D" w:rsidP="00F1303D">
      <w:pPr>
        <w:spacing w:after="200" w:line="276" w:lineRule="auto"/>
        <w:jc w:val="center"/>
        <w:rPr>
          <w:rFonts w:ascii="GHEA Grapalat" w:eastAsia="Times New Roman" w:hAnsi="GHEA Grapalat"/>
          <w:b/>
          <w:lang w:val="sv-FI"/>
        </w:rPr>
      </w:pPr>
      <w:r w:rsidRPr="00F1303D">
        <w:rPr>
          <w:rFonts w:ascii="GHEA Grapalat" w:eastAsia="Times New Roman" w:hAnsi="GHEA Grapalat"/>
          <w:b/>
          <w:lang w:val="hy-AM"/>
        </w:rPr>
        <w:t>Եզրակացություն</w:t>
      </w:r>
    </w:p>
    <w:p w:rsidR="00F1303D" w:rsidRPr="00F1303D" w:rsidRDefault="00F1303D" w:rsidP="00F1303D">
      <w:pPr>
        <w:spacing w:after="200" w:line="276" w:lineRule="auto"/>
        <w:jc w:val="center"/>
        <w:rPr>
          <w:rFonts w:ascii="GHEA Grapalat" w:eastAsia="Times New Roman" w:hAnsi="GHEA Grapalat"/>
          <w:b/>
          <w:lang w:val="hy-AM"/>
        </w:rPr>
      </w:pPr>
      <w:r w:rsidRPr="00F1303D">
        <w:rPr>
          <w:rFonts w:ascii="GHEA Grapalat" w:eastAsia="Times New Roman" w:hAnsi="GHEA Grapalat"/>
          <w:b/>
          <w:lang w:val="hy-AM"/>
        </w:rPr>
        <w:t xml:space="preserve">«Ազգային ժողովի կանոնակարգ </w:t>
      </w:r>
      <w:r w:rsidRPr="00F1303D">
        <w:rPr>
          <w:rFonts w:ascii="GHEA Grapalat" w:hAnsi="GHEA Grapalat" w:cs="Calibri"/>
          <w:b/>
          <w:bCs/>
          <w:iCs/>
          <w:lang w:val="hy-AM"/>
        </w:rPr>
        <w:t xml:space="preserve">Հայաստանի Հանրապետության </w:t>
      </w:r>
      <w:r w:rsidRPr="00F1303D">
        <w:rPr>
          <w:rFonts w:ascii="GHEA Grapalat" w:eastAsia="Times New Roman" w:hAnsi="GHEA Grapalat"/>
          <w:b/>
          <w:lang w:val="hy-AM"/>
        </w:rPr>
        <w:t>սահմանադրական օրենքում լրացում կատա</w:t>
      </w:r>
      <w:r w:rsidRPr="00F1303D">
        <w:rPr>
          <w:rFonts w:ascii="GHEA Grapalat" w:eastAsia="Times New Roman" w:hAnsi="GHEA Grapalat"/>
          <w:b/>
          <w:lang w:val="hy-AM"/>
        </w:rPr>
        <w:softHyphen/>
      </w:r>
      <w:r w:rsidRPr="00F1303D">
        <w:rPr>
          <w:rFonts w:ascii="GHEA Grapalat" w:eastAsia="Times New Roman" w:hAnsi="GHEA Grapalat"/>
          <w:b/>
          <w:lang w:val="hy-AM"/>
        </w:rPr>
        <w:softHyphen/>
      </w:r>
      <w:r w:rsidRPr="00F1303D">
        <w:rPr>
          <w:rFonts w:ascii="GHEA Grapalat" w:eastAsia="Times New Roman" w:hAnsi="GHEA Grapalat"/>
          <w:b/>
          <w:lang w:val="hy-AM"/>
        </w:rPr>
        <w:softHyphen/>
        <w:t xml:space="preserve">րելու մասին» </w:t>
      </w:r>
      <w:r w:rsidRPr="00F1303D">
        <w:rPr>
          <w:rFonts w:ascii="GHEA Grapalat" w:hAnsi="GHEA Grapalat" w:cs="Calibri"/>
          <w:b/>
          <w:bCs/>
          <w:iCs/>
          <w:lang w:val="hy-AM"/>
        </w:rPr>
        <w:t>ՀՀ</w:t>
      </w:r>
      <w:r w:rsidRPr="00F1303D">
        <w:rPr>
          <w:rFonts w:ascii="GHEA Grapalat" w:eastAsia="Times New Roman" w:hAnsi="GHEA Grapalat"/>
          <w:b/>
          <w:lang w:val="hy-AM"/>
        </w:rPr>
        <w:t xml:space="preserve"> սահմանադրական օրենքի նախա</w:t>
      </w:r>
      <w:r w:rsidRPr="00F1303D">
        <w:rPr>
          <w:rFonts w:ascii="GHEA Grapalat" w:eastAsia="Times New Roman" w:hAnsi="GHEA Grapalat"/>
          <w:b/>
          <w:lang w:val="hy-AM"/>
        </w:rPr>
        <w:softHyphen/>
        <w:t>գծի բյուջետային բնագավառում կարգավորման ազդեցության գնահատման վերաբերյալ</w:t>
      </w:r>
    </w:p>
    <w:p w:rsidR="00F1303D" w:rsidRPr="00F1303D" w:rsidRDefault="00F1303D" w:rsidP="00F1303D">
      <w:pPr>
        <w:spacing w:after="200" w:line="276" w:lineRule="auto"/>
        <w:ind w:firstLine="720"/>
        <w:rPr>
          <w:rFonts w:ascii="GHEA Grapalat" w:eastAsia="Times New Roman" w:hAnsi="GHEA Grapalat"/>
          <w:lang w:val="sv-FI"/>
        </w:rPr>
      </w:pPr>
    </w:p>
    <w:p w:rsidR="00F1303D" w:rsidRPr="00F1303D" w:rsidRDefault="00F1303D" w:rsidP="00F1303D">
      <w:pPr>
        <w:spacing w:after="0" w:line="360" w:lineRule="auto"/>
        <w:ind w:firstLine="720"/>
        <w:jc w:val="both"/>
        <w:rPr>
          <w:rFonts w:ascii="GHEA Grapalat" w:eastAsia="Times New Roman" w:hAnsi="GHEA Grapalat"/>
          <w:lang w:val="hy-AM"/>
        </w:rPr>
      </w:pPr>
      <w:r w:rsidRPr="00F1303D">
        <w:rPr>
          <w:rFonts w:ascii="GHEA Grapalat" w:eastAsia="Times New Roman" w:hAnsi="GHEA Grapalat"/>
          <w:lang w:val="hy-AM"/>
        </w:rPr>
        <w:t>Նախագծով</w:t>
      </w:r>
      <w:r w:rsidRPr="00F1303D">
        <w:rPr>
          <w:rFonts w:ascii="GHEA Grapalat" w:eastAsia="Times New Roman" w:hAnsi="GHEA Grapalat"/>
          <w:lang w:val="af-ZA"/>
        </w:rPr>
        <w:t xml:space="preserve"> </w:t>
      </w:r>
      <w:r w:rsidRPr="00F1303D">
        <w:rPr>
          <w:rFonts w:ascii="GHEA Grapalat" w:eastAsia="Times New Roman" w:hAnsi="GHEA Grapalat"/>
          <w:lang w:val="hy-AM"/>
        </w:rPr>
        <w:t>առաջարկվում է ՀՀ Ազգային ժողովի արտաքին հարաբերությունների ոլորտի մշտական հանձնաժողովի (այսուհետ՝ Հանձնաժողով) լիազորությունները լրացնելու միջոցով սահմանել, որ Հանձնաժողովը կազմակերպում է հանդիպում հանձնաժողովի անդամների և օտարերկրյա պետություններում և միջազգային կազմակերպություններում հավատարմագրված՝ Հայաստանի Հանրապետության դեսպանների և (կամ) դիվա</w:t>
      </w:r>
      <w:r w:rsidRPr="00F1303D">
        <w:rPr>
          <w:rFonts w:ascii="GHEA Grapalat" w:eastAsia="Times New Roman" w:hAnsi="GHEA Grapalat"/>
          <w:lang w:val="hy-AM"/>
        </w:rPr>
        <w:softHyphen/>
        <w:t>նագիտա</w:t>
      </w:r>
      <w:r w:rsidRPr="00F1303D">
        <w:rPr>
          <w:rFonts w:ascii="GHEA Grapalat" w:eastAsia="Times New Roman" w:hAnsi="GHEA Grapalat"/>
          <w:lang w:val="hy-AM"/>
        </w:rPr>
        <w:softHyphen/>
        <w:t xml:space="preserve">կան ներկայացուցչությունների ղեկավարների հետ, նրանց առաջադրվելուց հետո՝ </w:t>
      </w:r>
      <w:proofErr w:type="spellStart"/>
      <w:r w:rsidRPr="00F1303D">
        <w:rPr>
          <w:rFonts w:ascii="GHEA Grapalat" w:eastAsia="Times New Roman" w:hAnsi="GHEA Grapalat"/>
          <w:lang w:val="hy-AM"/>
        </w:rPr>
        <w:t>մինչև</w:t>
      </w:r>
      <w:proofErr w:type="spellEnd"/>
      <w:r w:rsidRPr="00F1303D">
        <w:rPr>
          <w:rFonts w:ascii="GHEA Grapalat" w:eastAsia="Times New Roman" w:hAnsi="GHEA Grapalat"/>
          <w:lang w:val="hy-AM"/>
        </w:rPr>
        <w:t xml:space="preserve"> նշանակվելը:</w:t>
      </w:r>
    </w:p>
    <w:p w:rsidR="00F1303D" w:rsidRPr="00F1303D" w:rsidRDefault="00F1303D" w:rsidP="00F1303D">
      <w:pPr>
        <w:spacing w:after="0" w:line="360" w:lineRule="auto"/>
        <w:ind w:firstLine="562"/>
        <w:jc w:val="both"/>
        <w:rPr>
          <w:rFonts w:ascii="GHEA Grapalat" w:eastAsia="Times New Roman" w:hAnsi="GHEA Grapalat" w:cs="Franklin Gothic Medium Cond"/>
          <w:lang w:val="hy-AM"/>
        </w:rPr>
      </w:pPr>
      <w:r w:rsidRPr="00F1303D">
        <w:rPr>
          <w:rFonts w:ascii="GHEA Grapalat" w:eastAsia="Times New Roman" w:hAnsi="GHEA Grapalat"/>
          <w:bCs/>
          <w:iCs/>
          <w:color w:val="000000"/>
          <w:shd w:val="clear" w:color="auto" w:fill="FFFFFF"/>
          <w:lang w:val="hy-AM" w:eastAsia="x-none"/>
        </w:rPr>
        <w:t>Հաշվի առնելով վերոգրյալը՝ հայտնում ենք, որ նախա</w:t>
      </w:r>
      <w:r w:rsidRPr="00F1303D">
        <w:rPr>
          <w:rFonts w:ascii="GHEA Grapalat" w:eastAsia="Times New Roman" w:hAnsi="GHEA Grapalat"/>
          <w:bCs/>
          <w:iCs/>
          <w:color w:val="000000"/>
          <w:shd w:val="clear" w:color="auto" w:fill="FFFFFF"/>
          <w:lang w:val="hy-AM" w:eastAsia="x-none"/>
        </w:rPr>
        <w:softHyphen/>
      </w:r>
      <w:r w:rsidRPr="00F1303D">
        <w:rPr>
          <w:rFonts w:ascii="GHEA Grapalat" w:eastAsia="Times New Roman" w:hAnsi="GHEA Grapalat"/>
          <w:bCs/>
          <w:iCs/>
          <w:color w:val="000000"/>
          <w:shd w:val="clear" w:color="auto" w:fill="FFFFFF"/>
          <w:lang w:val="hy-AM" w:eastAsia="x-none"/>
        </w:rPr>
        <w:softHyphen/>
        <w:t>գծի ընդու</w:t>
      </w:r>
      <w:r w:rsidRPr="00F1303D">
        <w:rPr>
          <w:rFonts w:ascii="GHEA Grapalat" w:eastAsia="Times New Roman" w:hAnsi="GHEA Grapalat"/>
          <w:bCs/>
          <w:iCs/>
          <w:color w:val="000000"/>
          <w:shd w:val="clear" w:color="auto" w:fill="FFFFFF"/>
          <w:lang w:val="hy-AM" w:eastAsia="x-none"/>
        </w:rPr>
        <w:softHyphen/>
        <w:t>նումը չի հան</w:t>
      </w:r>
      <w:r w:rsidRPr="00F1303D">
        <w:rPr>
          <w:rFonts w:ascii="GHEA Grapalat" w:eastAsia="Times New Roman" w:hAnsi="GHEA Grapalat"/>
          <w:bCs/>
          <w:iCs/>
          <w:color w:val="000000"/>
          <w:shd w:val="clear" w:color="auto" w:fill="FFFFFF"/>
          <w:lang w:val="hy-AM" w:eastAsia="x-none"/>
        </w:rPr>
        <w:softHyphen/>
        <w:t>գե</w:t>
      </w:r>
      <w:r w:rsidRPr="00F1303D">
        <w:rPr>
          <w:rFonts w:ascii="GHEA Grapalat" w:eastAsia="Times New Roman" w:hAnsi="GHEA Grapalat"/>
          <w:bCs/>
          <w:iCs/>
          <w:color w:val="000000"/>
          <w:shd w:val="clear" w:color="auto" w:fill="FFFFFF"/>
          <w:lang w:val="hy-AM" w:eastAsia="x-none"/>
        </w:rPr>
        <w:softHyphen/>
        <w:t>ց</w:t>
      </w:r>
      <w:r w:rsidRPr="00F1303D">
        <w:rPr>
          <w:rFonts w:ascii="GHEA Grapalat" w:eastAsia="Times New Roman" w:hAnsi="GHEA Grapalat"/>
          <w:bCs/>
          <w:iCs/>
          <w:color w:val="000000"/>
          <w:shd w:val="clear" w:color="auto" w:fill="FFFFFF"/>
          <w:lang w:val="hy-AM" w:eastAsia="x-none"/>
        </w:rPr>
        <w:softHyphen/>
      </w:r>
      <w:r w:rsidRPr="00F1303D">
        <w:rPr>
          <w:rFonts w:ascii="GHEA Grapalat" w:eastAsia="Times New Roman" w:hAnsi="GHEA Grapalat"/>
          <w:bCs/>
          <w:iCs/>
          <w:color w:val="000000"/>
          <w:shd w:val="clear" w:color="auto" w:fill="FFFFFF"/>
          <w:lang w:val="hy-AM" w:eastAsia="x-none"/>
        </w:rPr>
        <w:softHyphen/>
        <w:t>նի ինչպես ՀՀ պետա</w:t>
      </w:r>
      <w:r w:rsidRPr="00F1303D">
        <w:rPr>
          <w:rFonts w:ascii="GHEA Grapalat" w:eastAsia="Times New Roman" w:hAnsi="GHEA Grapalat"/>
          <w:bCs/>
          <w:iCs/>
          <w:color w:val="000000"/>
          <w:shd w:val="clear" w:color="auto" w:fill="FFFFFF"/>
          <w:lang w:val="hy-AM" w:eastAsia="x-none"/>
        </w:rPr>
        <w:softHyphen/>
      </w:r>
      <w:r w:rsidRPr="00F1303D">
        <w:rPr>
          <w:rFonts w:ascii="GHEA Grapalat" w:eastAsia="Times New Roman" w:hAnsi="GHEA Grapalat"/>
          <w:bCs/>
          <w:iCs/>
          <w:color w:val="000000"/>
          <w:shd w:val="clear" w:color="auto" w:fill="FFFFFF"/>
          <w:lang w:val="hy-AM" w:eastAsia="x-none"/>
        </w:rPr>
        <w:softHyphen/>
      </w:r>
      <w:r w:rsidRPr="00F1303D">
        <w:rPr>
          <w:rFonts w:ascii="GHEA Grapalat" w:eastAsia="Times New Roman" w:hAnsi="GHEA Grapalat"/>
          <w:bCs/>
          <w:iCs/>
          <w:color w:val="000000"/>
          <w:shd w:val="clear" w:color="auto" w:fill="FFFFFF"/>
          <w:lang w:val="hy-AM" w:eastAsia="x-none"/>
        </w:rPr>
        <w:softHyphen/>
        <w:t>կան բյու</w:t>
      </w:r>
      <w:r w:rsidRPr="00F1303D">
        <w:rPr>
          <w:rFonts w:ascii="GHEA Grapalat" w:eastAsia="Times New Roman" w:hAnsi="GHEA Grapalat"/>
          <w:bCs/>
          <w:iCs/>
          <w:color w:val="000000"/>
          <w:shd w:val="clear" w:color="auto" w:fill="FFFFFF"/>
          <w:lang w:val="hy-AM" w:eastAsia="x-none"/>
        </w:rPr>
        <w:softHyphen/>
        <w:t>ջեի եկամուտ</w:t>
      </w:r>
      <w:r w:rsidRPr="00F1303D">
        <w:rPr>
          <w:rFonts w:ascii="GHEA Grapalat" w:eastAsia="Times New Roman" w:hAnsi="GHEA Grapalat"/>
          <w:bCs/>
          <w:iCs/>
          <w:color w:val="000000"/>
          <w:shd w:val="clear" w:color="auto" w:fill="FFFFFF"/>
          <w:lang w:val="hy-AM" w:eastAsia="x-none"/>
        </w:rPr>
        <w:softHyphen/>
        <w:t>ների էական նվա</w:t>
      </w:r>
      <w:r w:rsidRPr="00F1303D">
        <w:rPr>
          <w:rFonts w:ascii="GHEA Grapalat" w:eastAsia="Times New Roman" w:hAnsi="GHEA Grapalat"/>
          <w:bCs/>
          <w:iCs/>
          <w:color w:val="000000"/>
          <w:shd w:val="clear" w:color="auto" w:fill="FFFFFF"/>
          <w:lang w:val="hy-AM" w:eastAsia="x-none"/>
        </w:rPr>
        <w:softHyphen/>
        <w:t>զեց</w:t>
      </w:r>
      <w:r w:rsidRPr="00F1303D">
        <w:rPr>
          <w:rFonts w:ascii="GHEA Grapalat" w:eastAsia="Times New Roman" w:hAnsi="GHEA Grapalat"/>
          <w:bCs/>
          <w:iCs/>
          <w:color w:val="000000"/>
          <w:shd w:val="clear" w:color="auto" w:fill="FFFFFF"/>
          <w:lang w:val="hy-AM" w:eastAsia="x-none"/>
        </w:rPr>
        <w:softHyphen/>
        <w:t>ման, այնպես էլ</w:t>
      </w:r>
      <w:r w:rsidRPr="00F1303D">
        <w:rPr>
          <w:rFonts w:ascii="GHEA Grapalat" w:eastAsia="Times New Roman" w:hAnsi="GHEA Grapalat"/>
          <w:lang w:val="hy-AM"/>
        </w:rPr>
        <w:t xml:space="preserve"> պետական </w:t>
      </w:r>
      <w:r w:rsidRPr="00F1303D">
        <w:rPr>
          <w:rFonts w:ascii="GHEA Grapalat" w:eastAsia="Times New Roman" w:hAnsi="GHEA Grapalat"/>
          <w:bCs/>
          <w:iCs/>
          <w:color w:val="000000"/>
          <w:shd w:val="clear" w:color="auto" w:fill="FFFFFF"/>
          <w:lang w:val="hy-AM" w:eastAsia="x-none"/>
        </w:rPr>
        <w:t>բյու</w:t>
      </w:r>
      <w:r w:rsidRPr="00F1303D">
        <w:rPr>
          <w:rFonts w:ascii="GHEA Grapalat" w:eastAsia="Times New Roman" w:hAnsi="GHEA Grapalat"/>
          <w:bCs/>
          <w:iCs/>
          <w:color w:val="000000"/>
          <w:shd w:val="clear" w:color="auto" w:fill="FFFFFF"/>
          <w:lang w:val="hy-AM" w:eastAsia="x-none"/>
        </w:rPr>
        <w:softHyphen/>
        <w:t>ջեի</w:t>
      </w:r>
      <w:r w:rsidRPr="00F1303D">
        <w:rPr>
          <w:rFonts w:ascii="GHEA Grapalat" w:eastAsia="Times New Roman" w:hAnsi="GHEA Grapalat"/>
          <w:lang w:val="hy-AM"/>
        </w:rPr>
        <w:t xml:space="preserve"> ծախսերի ավելացման</w:t>
      </w:r>
      <w:r w:rsidRPr="00F1303D">
        <w:rPr>
          <w:rFonts w:ascii="GHEA Grapalat" w:eastAsia="Times New Roman" w:hAnsi="GHEA Grapalat"/>
          <w:bCs/>
          <w:iCs/>
          <w:color w:val="000000"/>
          <w:shd w:val="clear" w:color="auto" w:fill="FFFFFF"/>
          <w:lang w:val="hy-AM" w:eastAsia="x-none"/>
        </w:rPr>
        <w:t xml:space="preserve">: </w:t>
      </w:r>
    </w:p>
    <w:p w:rsidR="00F1303D" w:rsidRPr="00F1303D" w:rsidRDefault="00F1303D" w:rsidP="00F1303D">
      <w:pPr>
        <w:spacing w:after="0"/>
        <w:ind w:left="14" w:firstLine="706"/>
        <w:rPr>
          <w:rFonts w:ascii="GHEA Grapalat" w:eastAsia="Times New Roman" w:hAnsi="GHEA Grapalat" w:cs="Times New Roman"/>
          <w:lang w:val="hy-AM"/>
        </w:rPr>
      </w:pPr>
    </w:p>
    <w:p w:rsidR="00F1303D" w:rsidRPr="00F1303D" w:rsidRDefault="00F1303D" w:rsidP="00606709">
      <w:pPr>
        <w:spacing w:line="360" w:lineRule="auto"/>
        <w:ind w:firstLine="708"/>
        <w:jc w:val="both"/>
        <w:rPr>
          <w:lang w:val="hy-AM"/>
        </w:rPr>
      </w:pPr>
    </w:p>
    <w:p w:rsidR="00B16B32" w:rsidRDefault="00B16B32" w:rsidP="00F1303D">
      <w:pPr>
        <w:pStyle w:val="Title"/>
        <w:tabs>
          <w:tab w:val="left" w:pos="82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  <w:r w:rsidRPr="00B16B32">
        <w:rPr>
          <w:noProof/>
        </w:rPr>
        <w:lastRenderedPageBreak/>
        <w:drawing>
          <wp:inline distT="0" distB="0" distL="0" distR="0">
            <wp:extent cx="5943600" cy="7275514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75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2FF" w:rsidRDefault="002B22FF" w:rsidP="00F1303D">
      <w:pPr>
        <w:pStyle w:val="Title"/>
        <w:tabs>
          <w:tab w:val="left" w:pos="82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</w:p>
    <w:p w:rsidR="002B22FF" w:rsidRDefault="002B22FF" w:rsidP="00F1303D">
      <w:pPr>
        <w:pStyle w:val="Title"/>
        <w:tabs>
          <w:tab w:val="left" w:pos="82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</w:p>
    <w:p w:rsidR="00B16B32" w:rsidRDefault="00B16B32" w:rsidP="00B16B32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</w:p>
    <w:p w:rsidR="00B16B32" w:rsidRDefault="00B16B32" w:rsidP="00B16B32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</w:p>
    <w:p w:rsidR="00B16B32" w:rsidRDefault="00B16B32" w:rsidP="00B16B32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</w:p>
    <w:p w:rsidR="00B16B32" w:rsidRPr="00B16B32" w:rsidRDefault="00B16B32" w:rsidP="00B16B32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  <w:r w:rsidRPr="00B16B32"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  <w:t>ՀԱՅԱՍՏԱՆԻ   ՀԱՆՐԱՊԵՏՈՒԹՅԱՆ   ԱԶԳԱՅԻՆ   ԺՈՂՈՎԻ   ՆԱԽԱԳԱՀ</w:t>
      </w:r>
    </w:p>
    <w:p w:rsidR="00B16B32" w:rsidRPr="00B16B32" w:rsidRDefault="00B16B32" w:rsidP="00B16B32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B16B32" w:rsidRPr="00B16B32" w:rsidRDefault="00B16B32" w:rsidP="00B16B32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B16B32" w:rsidRPr="00B16B32" w:rsidRDefault="00B16B32" w:rsidP="00B16B32">
      <w:pPr>
        <w:pStyle w:val="Title"/>
        <w:tabs>
          <w:tab w:val="left" w:pos="10080"/>
        </w:tabs>
        <w:spacing w:line="360" w:lineRule="auto"/>
        <w:ind w:left="720" w:right="4" w:firstLine="0"/>
        <w:jc w:val="right"/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</w:pPr>
      <w:r w:rsidRPr="00B16B32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  </w:t>
      </w:r>
      <w:r w:rsidRPr="00B16B32"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  <w:t xml:space="preserve">31 </w:t>
      </w:r>
      <w:proofErr w:type="spellStart"/>
      <w:r w:rsidRPr="00B16B32"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  <w:t>հունվարի</w:t>
      </w:r>
      <w:proofErr w:type="spellEnd"/>
      <w:r w:rsidRPr="00B16B32"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  <w:t xml:space="preserve"> 2019թ.</w:t>
      </w:r>
    </w:p>
    <w:p w:rsidR="00B16B32" w:rsidRPr="00B16B32" w:rsidRDefault="00B16B32" w:rsidP="00B16B32">
      <w:pPr>
        <w:pStyle w:val="Title"/>
        <w:tabs>
          <w:tab w:val="left" w:pos="10080"/>
        </w:tabs>
        <w:spacing w:line="360" w:lineRule="auto"/>
        <w:ind w:left="720" w:right="4" w:firstLine="0"/>
        <w:jc w:val="right"/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</w:pPr>
    </w:p>
    <w:p w:rsidR="00B16B32" w:rsidRPr="00B16B32" w:rsidRDefault="00B16B32" w:rsidP="00B16B32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  <w:r w:rsidRPr="00B16B32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</w:t>
      </w:r>
    </w:p>
    <w:p w:rsidR="00B16B32" w:rsidRPr="00B16B32" w:rsidRDefault="00B16B32" w:rsidP="00B16B32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B16B32" w:rsidRPr="00B16B32" w:rsidRDefault="00B16B32" w:rsidP="00B16B32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B16B32" w:rsidRPr="00B16B32" w:rsidRDefault="00B16B32" w:rsidP="00B16B32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Ազգային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ժողովի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«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Լուսավոր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Հայաստան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»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խմբակցության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կողմից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օրենսդրական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նախաձեռնության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կարգով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ներկայացված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«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Ազգային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ժողովի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կանոնակարգ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»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սահմանադրական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օրենքում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լրացում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կատարելու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մասին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»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օրենքի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նախագծի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քննարկման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համար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գլխադասային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նշանակել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Պետական-իրավական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հարցերի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մշտական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հանձնաժողովը</w:t>
      </w:r>
      <w:proofErr w:type="spellEnd"/>
      <w:r w:rsidRPr="00B16B32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:  </w:t>
      </w:r>
    </w:p>
    <w:p w:rsidR="00B16B32" w:rsidRPr="00B16B32" w:rsidRDefault="00B16B32" w:rsidP="00B16B32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</w:p>
    <w:p w:rsidR="00B16B32" w:rsidRPr="00B16B32" w:rsidRDefault="00B16B32" w:rsidP="00B16B32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</w:p>
    <w:p w:rsidR="00B16B32" w:rsidRPr="00B16B32" w:rsidRDefault="00B16B32" w:rsidP="00B16B32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</w:p>
    <w:p w:rsidR="00B16B32" w:rsidRPr="00B16B32" w:rsidRDefault="00B16B32" w:rsidP="00B16B32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B16B32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                                                       ԱՐԱՐԱՏ ՄԻՐԶՈՅԱՆ</w:t>
      </w:r>
    </w:p>
    <w:p w:rsidR="00B16B32" w:rsidRPr="00D31605" w:rsidRDefault="00B16B32">
      <w:pPr>
        <w:rPr>
          <w:lang w:val="af-ZA"/>
        </w:rPr>
      </w:pPr>
    </w:p>
    <w:p w:rsidR="00B16B32" w:rsidRPr="00D31605" w:rsidRDefault="00B16B32">
      <w:pPr>
        <w:rPr>
          <w:lang w:val="af-ZA"/>
        </w:rPr>
      </w:pPr>
    </w:p>
    <w:p w:rsidR="00B16B32" w:rsidRPr="00D31605" w:rsidRDefault="00B16B32">
      <w:pPr>
        <w:rPr>
          <w:lang w:val="af-ZA"/>
        </w:rPr>
      </w:pPr>
    </w:p>
    <w:p w:rsidR="00B16B32" w:rsidRPr="00D31605" w:rsidRDefault="00B16B32">
      <w:pPr>
        <w:rPr>
          <w:lang w:val="af-ZA"/>
        </w:rPr>
      </w:pPr>
    </w:p>
    <w:p w:rsidR="00B16B32" w:rsidRPr="00D31605" w:rsidRDefault="00B16B32">
      <w:pPr>
        <w:rPr>
          <w:lang w:val="af-ZA"/>
        </w:rPr>
      </w:pPr>
    </w:p>
    <w:p w:rsidR="00B16B32" w:rsidRPr="00D31605" w:rsidRDefault="00B16B32">
      <w:pPr>
        <w:rPr>
          <w:lang w:val="af-ZA"/>
        </w:rPr>
      </w:pPr>
    </w:p>
    <w:p w:rsidR="00B16B32" w:rsidRPr="00D31605" w:rsidRDefault="00B16B32">
      <w:pPr>
        <w:rPr>
          <w:lang w:val="af-ZA"/>
        </w:rPr>
      </w:pPr>
    </w:p>
    <w:p w:rsidR="00B16B32" w:rsidRPr="00D31605" w:rsidRDefault="00B16B32">
      <w:pPr>
        <w:rPr>
          <w:lang w:val="af-ZA"/>
        </w:rPr>
      </w:pPr>
    </w:p>
    <w:p w:rsidR="00B16B32" w:rsidRPr="00D31605" w:rsidRDefault="00B16B32">
      <w:pPr>
        <w:rPr>
          <w:lang w:val="af-ZA"/>
        </w:rPr>
      </w:pPr>
    </w:p>
    <w:p w:rsidR="00B16B32" w:rsidRPr="00D31605" w:rsidRDefault="00B16B32">
      <w:pPr>
        <w:rPr>
          <w:lang w:val="af-ZA"/>
        </w:rPr>
      </w:pPr>
    </w:p>
    <w:p w:rsidR="00B16B32" w:rsidRPr="00D31605" w:rsidRDefault="00B16B32">
      <w:pPr>
        <w:rPr>
          <w:lang w:val="af-ZA"/>
        </w:rPr>
      </w:pPr>
    </w:p>
    <w:p w:rsidR="00B16B32" w:rsidRPr="00D31605" w:rsidRDefault="00B16B32" w:rsidP="00B16B32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B16B32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B16B32" w:rsidRPr="00D31605" w:rsidRDefault="00B16B32" w:rsidP="00B16B32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B16B32">
        <w:rPr>
          <w:rFonts w:ascii="GHEA Grapalat" w:eastAsia="Times New Roman" w:hAnsi="GHEA Grapalat" w:cs="Times New Roman"/>
          <w:i/>
          <w:iCs/>
        </w:rPr>
        <w:t>Խ</w:t>
      </w:r>
      <w:r w:rsidRPr="00D31605">
        <w:rPr>
          <w:rFonts w:ascii="GHEA Grapalat" w:eastAsia="Times New Roman" w:hAnsi="GHEA Grapalat" w:cs="Times New Roman"/>
          <w:i/>
          <w:iCs/>
          <w:lang w:val="af-ZA"/>
        </w:rPr>
        <w:t>-009-31.01.2019-</w:t>
      </w:r>
      <w:r w:rsidRPr="00B16B32">
        <w:rPr>
          <w:rFonts w:ascii="GHEA Grapalat" w:eastAsia="Times New Roman" w:hAnsi="GHEA Grapalat" w:cs="Times New Roman"/>
          <w:i/>
          <w:iCs/>
        </w:rPr>
        <w:t>ՊԻ</w:t>
      </w:r>
      <w:r w:rsidRPr="00D31605">
        <w:rPr>
          <w:rFonts w:ascii="GHEA Grapalat" w:eastAsia="Times New Roman" w:hAnsi="GHEA Grapalat" w:cs="Times New Roman"/>
          <w:i/>
          <w:iCs/>
          <w:lang w:val="af-ZA"/>
        </w:rPr>
        <w:t>-011/0</w:t>
      </w:r>
    </w:p>
    <w:p w:rsidR="00B16B32" w:rsidRPr="00D31605" w:rsidRDefault="00B16B32" w:rsidP="00B16B32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val="af-ZA"/>
        </w:rPr>
      </w:pPr>
      <w:r w:rsidRPr="00B16B32">
        <w:rPr>
          <w:rFonts w:ascii="GHEA Grapalat" w:eastAsia="Times New Roman" w:hAnsi="GHEA Grapalat" w:cs="Times New Roman"/>
          <w:b/>
          <w:bCs/>
        </w:rPr>
        <w:t>ՀԱՅԱՍՏԱՆԻ</w:t>
      </w:r>
      <w:r w:rsidRPr="00D3160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  <w:b/>
          <w:bCs/>
        </w:rPr>
        <w:t>ՀԱՆՐԱՊԵՏՈՒԹՅԱՆ</w:t>
      </w:r>
      <w:r w:rsidRPr="00D3160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D31605">
        <w:rPr>
          <w:rFonts w:ascii="GHEA Grapalat" w:eastAsia="Times New Roman" w:hAnsi="GHEA Grapalat" w:cs="Times New Roman"/>
          <w:b/>
          <w:bCs/>
          <w:lang w:val="af-ZA"/>
        </w:rPr>
        <w:br/>
      </w:r>
      <w:r w:rsidRPr="00B16B32">
        <w:rPr>
          <w:rFonts w:ascii="GHEA Grapalat" w:eastAsia="Times New Roman" w:hAnsi="GHEA Grapalat" w:cs="Times New Roman"/>
          <w:b/>
          <w:bCs/>
        </w:rPr>
        <w:t>ՕՐԵՆՔԸ</w:t>
      </w:r>
    </w:p>
    <w:p w:rsidR="00B16B32" w:rsidRPr="00D31605" w:rsidRDefault="00B16B32" w:rsidP="00B16B32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val="af-ZA"/>
        </w:rPr>
      </w:pPr>
      <w:r w:rsidRPr="00D31605">
        <w:rPr>
          <w:rFonts w:ascii="GHEA Grapalat" w:eastAsia="Times New Roman" w:hAnsi="GHEA Grapalat" w:cs="Times New Roman"/>
          <w:b/>
          <w:bCs/>
          <w:lang w:val="af-ZA"/>
        </w:rPr>
        <w:t>«</w:t>
      </w:r>
      <w:r w:rsidRPr="00B16B32">
        <w:rPr>
          <w:rFonts w:ascii="GHEA Grapalat" w:eastAsia="Times New Roman" w:hAnsi="GHEA Grapalat" w:cs="Times New Roman"/>
          <w:b/>
          <w:bCs/>
        </w:rPr>
        <w:t>ԱԶԳԱՅԻՆ</w:t>
      </w:r>
      <w:r w:rsidRPr="00D3160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  <w:b/>
          <w:bCs/>
        </w:rPr>
        <w:t>ԺՈՂՈՎԻ</w:t>
      </w:r>
      <w:r w:rsidRPr="00D3160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  <w:b/>
          <w:bCs/>
        </w:rPr>
        <w:t>ԿԱՆՈՆԱԿԱՐԳ</w:t>
      </w:r>
      <w:r w:rsidRPr="00D31605">
        <w:rPr>
          <w:rFonts w:ascii="GHEA Grapalat" w:eastAsia="Times New Roman" w:hAnsi="GHEA Grapalat" w:cs="Times New Roman"/>
          <w:b/>
          <w:bCs/>
          <w:lang w:val="af-ZA"/>
        </w:rPr>
        <w:t xml:space="preserve">» </w:t>
      </w:r>
      <w:r w:rsidRPr="00B16B32">
        <w:rPr>
          <w:rFonts w:ascii="GHEA Grapalat" w:eastAsia="Times New Roman" w:hAnsi="GHEA Grapalat" w:cs="Times New Roman"/>
          <w:b/>
          <w:bCs/>
        </w:rPr>
        <w:t>ՀԱՅԱՍՏԱՆԻ</w:t>
      </w:r>
      <w:r w:rsidRPr="00D3160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  <w:b/>
          <w:bCs/>
        </w:rPr>
        <w:t>ՀԱՆՐԱՊԵՏՈՒԹՅԱՆ</w:t>
      </w:r>
      <w:r w:rsidRPr="00D3160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  <w:b/>
          <w:bCs/>
        </w:rPr>
        <w:t>ՍԱՀՄԱՆԱԴՐԱԿԱՆ</w:t>
      </w:r>
      <w:r w:rsidRPr="00D3160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  <w:b/>
          <w:bCs/>
        </w:rPr>
        <w:t>ՕՐԵՆՔՈՒՄ</w:t>
      </w:r>
      <w:r w:rsidRPr="00D3160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  <w:b/>
          <w:bCs/>
        </w:rPr>
        <w:t>ԼՐԱՑՈՒՄ</w:t>
      </w:r>
      <w:r w:rsidRPr="00D3160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  <w:b/>
          <w:bCs/>
        </w:rPr>
        <w:t>ԿԱՏԱՐԵԼՈՒ</w:t>
      </w:r>
      <w:r w:rsidRPr="00D31605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  <w:b/>
          <w:bCs/>
        </w:rPr>
        <w:t>ՄԱՍԻՆ</w:t>
      </w:r>
    </w:p>
    <w:p w:rsidR="00B16B32" w:rsidRPr="00D31605" w:rsidRDefault="00B16B32" w:rsidP="00B16B3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B16B32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D31605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1. </w:t>
      </w:r>
      <w:r w:rsidRPr="00D31605">
        <w:rPr>
          <w:rFonts w:ascii="GHEA Grapalat" w:eastAsia="Times New Roman" w:hAnsi="GHEA Grapalat" w:cs="Times New Roman"/>
          <w:lang w:val="af-ZA"/>
        </w:rPr>
        <w:t>«</w:t>
      </w:r>
      <w:proofErr w:type="spellStart"/>
      <w:r w:rsidRPr="00B16B32">
        <w:rPr>
          <w:rFonts w:ascii="GHEA Grapalat" w:eastAsia="Times New Roman" w:hAnsi="GHEA Grapalat" w:cs="Times New Roman"/>
        </w:rPr>
        <w:t>Ազգային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ժողովի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կանոնակարգ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» </w:t>
      </w:r>
      <w:proofErr w:type="spellStart"/>
      <w:r w:rsidRPr="00B16B32">
        <w:rPr>
          <w:rFonts w:ascii="GHEA Grapalat" w:eastAsia="Times New Roman" w:hAnsi="GHEA Grapalat" w:cs="Times New Roman"/>
        </w:rPr>
        <w:t>Հայաստանի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2016 </w:t>
      </w:r>
      <w:proofErr w:type="spellStart"/>
      <w:r w:rsidRPr="00B16B32">
        <w:rPr>
          <w:rFonts w:ascii="GHEA Grapalat" w:eastAsia="Times New Roman" w:hAnsi="GHEA Grapalat" w:cs="Times New Roman"/>
        </w:rPr>
        <w:t>թվականի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դեկտեմբերի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16-</w:t>
      </w:r>
      <w:r w:rsidRPr="00B16B32">
        <w:rPr>
          <w:rFonts w:ascii="GHEA Grapalat" w:eastAsia="Times New Roman" w:hAnsi="GHEA Grapalat" w:cs="Times New Roman"/>
        </w:rPr>
        <w:t>ի</w:t>
      </w:r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</w:rPr>
        <w:t>ՀՕ</w:t>
      </w:r>
      <w:r w:rsidRPr="00D31605">
        <w:rPr>
          <w:rFonts w:ascii="GHEA Grapalat" w:eastAsia="Times New Roman" w:hAnsi="GHEA Grapalat" w:cs="Times New Roman"/>
          <w:lang w:val="af-ZA"/>
        </w:rPr>
        <w:t>-9-</w:t>
      </w:r>
      <w:r w:rsidRPr="00B16B32">
        <w:rPr>
          <w:rFonts w:ascii="GHEA Grapalat" w:eastAsia="Times New Roman" w:hAnsi="GHEA Grapalat" w:cs="Times New Roman"/>
        </w:rPr>
        <w:t>Ն</w:t>
      </w:r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սահմանադրական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օրենքը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լրացնել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նոր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12</w:t>
      </w:r>
      <w:r w:rsidRPr="00D31605">
        <w:rPr>
          <w:rFonts w:ascii="GHEA Grapalat" w:eastAsia="Times New Roman" w:hAnsi="GHEA Grapalat" w:cs="Times New Roman"/>
          <w:vertAlign w:val="superscript"/>
          <w:lang w:val="af-ZA"/>
        </w:rPr>
        <w:t>1</w:t>
      </w:r>
      <w:r w:rsidRPr="00D31605">
        <w:rPr>
          <w:rFonts w:ascii="GHEA Grapalat" w:eastAsia="Times New Roman" w:hAnsi="GHEA Grapalat" w:cs="Times New Roman"/>
          <w:lang w:val="af-ZA"/>
        </w:rPr>
        <w:t xml:space="preserve"> -</w:t>
      </w:r>
      <w:proofErr w:type="spellStart"/>
      <w:r w:rsidRPr="00B16B32">
        <w:rPr>
          <w:rFonts w:ascii="GHEA Grapalat" w:eastAsia="Times New Roman" w:hAnsi="GHEA Grapalat" w:cs="Times New Roman"/>
        </w:rPr>
        <w:t>ին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հոդվածով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. </w:t>
      </w:r>
    </w:p>
    <w:p w:rsidR="00B16B32" w:rsidRPr="00D31605" w:rsidRDefault="00B16B32" w:rsidP="00B16B3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D31605">
        <w:rPr>
          <w:rFonts w:ascii="GHEA Grapalat" w:eastAsia="Times New Roman" w:hAnsi="GHEA Grapalat" w:cs="Times New Roman"/>
          <w:lang w:val="af-ZA"/>
        </w:rPr>
        <w:t>«</w:t>
      </w:r>
      <w:proofErr w:type="spellStart"/>
      <w:r w:rsidRPr="00B16B32">
        <w:rPr>
          <w:rFonts w:ascii="GHEA Grapalat" w:eastAsia="Times New Roman" w:hAnsi="GHEA Grapalat" w:cs="Times New Roman"/>
          <w:i/>
          <w:iCs/>
        </w:rPr>
        <w:t>Հոդված</w:t>
      </w:r>
      <w:proofErr w:type="spellEnd"/>
      <w:r w:rsidRPr="00D31605">
        <w:rPr>
          <w:rFonts w:ascii="GHEA Grapalat" w:eastAsia="Times New Roman" w:hAnsi="GHEA Grapalat" w:cs="Times New Roman"/>
          <w:i/>
          <w:iCs/>
          <w:lang w:val="af-ZA"/>
        </w:rPr>
        <w:t xml:space="preserve"> 12</w:t>
      </w:r>
      <w:r w:rsidRPr="00D31605">
        <w:rPr>
          <w:rFonts w:ascii="GHEA Grapalat" w:eastAsia="Times New Roman" w:hAnsi="GHEA Grapalat" w:cs="Times New Roman"/>
          <w:i/>
          <w:iCs/>
          <w:vertAlign w:val="superscript"/>
          <w:lang w:val="af-ZA"/>
        </w:rPr>
        <w:t>1</w:t>
      </w:r>
      <w:r w:rsidRPr="00D31605">
        <w:rPr>
          <w:rFonts w:ascii="GHEA Grapalat" w:eastAsia="Times New Roman" w:hAnsi="GHEA Grapalat" w:cs="Times New Roman"/>
          <w:i/>
          <w:iCs/>
          <w:lang w:val="af-ZA"/>
        </w:rPr>
        <w:t xml:space="preserve"> . </w:t>
      </w:r>
      <w:proofErr w:type="spellStart"/>
      <w:r w:rsidRPr="00B16B32">
        <w:rPr>
          <w:rFonts w:ascii="GHEA Grapalat" w:eastAsia="Times New Roman" w:hAnsi="GHEA Grapalat" w:cs="Times New Roman"/>
          <w:i/>
          <w:iCs/>
        </w:rPr>
        <w:t>Ազգային</w:t>
      </w:r>
      <w:proofErr w:type="spellEnd"/>
      <w:r w:rsidRPr="00D31605">
        <w:rPr>
          <w:rFonts w:ascii="GHEA Grapalat" w:eastAsia="Times New Roman" w:hAnsi="GHEA Grapalat" w:cs="Times New Roman"/>
          <w:i/>
          <w:iCs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  <w:i/>
          <w:iCs/>
        </w:rPr>
        <w:t>ժողովի</w:t>
      </w:r>
      <w:proofErr w:type="spellEnd"/>
      <w:r w:rsidRPr="00D31605">
        <w:rPr>
          <w:rFonts w:ascii="GHEA Grapalat" w:eastAsia="Times New Roman" w:hAnsi="GHEA Grapalat" w:cs="Times New Roman"/>
          <w:i/>
          <w:iCs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  <w:i/>
          <w:iCs/>
        </w:rPr>
        <w:t>արտաքին</w:t>
      </w:r>
      <w:proofErr w:type="spellEnd"/>
      <w:r w:rsidRPr="00D31605">
        <w:rPr>
          <w:rFonts w:ascii="GHEA Grapalat" w:eastAsia="Times New Roman" w:hAnsi="GHEA Grapalat" w:cs="Times New Roman"/>
          <w:i/>
          <w:iCs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  <w:i/>
          <w:iCs/>
        </w:rPr>
        <w:t>հարաբերությունների</w:t>
      </w:r>
      <w:proofErr w:type="spellEnd"/>
      <w:r w:rsidRPr="00D31605">
        <w:rPr>
          <w:rFonts w:ascii="GHEA Grapalat" w:eastAsia="Times New Roman" w:hAnsi="GHEA Grapalat" w:cs="Times New Roman"/>
          <w:i/>
          <w:iCs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  <w:i/>
          <w:iCs/>
        </w:rPr>
        <w:t>ոլորտի</w:t>
      </w:r>
      <w:proofErr w:type="spellEnd"/>
      <w:r w:rsidRPr="00D31605">
        <w:rPr>
          <w:rFonts w:ascii="GHEA Grapalat" w:eastAsia="Times New Roman" w:hAnsi="GHEA Grapalat" w:cs="Times New Roman"/>
          <w:i/>
          <w:iCs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  <w:i/>
          <w:iCs/>
        </w:rPr>
        <w:t>մշտական</w:t>
      </w:r>
      <w:proofErr w:type="spellEnd"/>
      <w:r w:rsidRPr="00D31605">
        <w:rPr>
          <w:rFonts w:ascii="GHEA Grapalat" w:eastAsia="Times New Roman" w:hAnsi="GHEA Grapalat" w:cs="Times New Roman"/>
          <w:i/>
          <w:iCs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  <w:i/>
          <w:iCs/>
        </w:rPr>
        <w:t>հանձնաժողովի</w:t>
      </w:r>
      <w:proofErr w:type="spellEnd"/>
      <w:r w:rsidRPr="00D31605">
        <w:rPr>
          <w:rFonts w:ascii="GHEA Grapalat" w:eastAsia="Times New Roman" w:hAnsi="GHEA Grapalat" w:cs="Times New Roman"/>
          <w:i/>
          <w:iCs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  <w:i/>
          <w:iCs/>
        </w:rPr>
        <w:t>լիազորությունները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</w:p>
    <w:p w:rsidR="00B16B32" w:rsidRPr="00D31605" w:rsidRDefault="00B16B32" w:rsidP="00B16B3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B16B32">
        <w:rPr>
          <w:rFonts w:ascii="GHEA Grapalat" w:eastAsia="Times New Roman" w:hAnsi="GHEA Grapalat" w:cs="Times New Roman"/>
        </w:rPr>
        <w:t>Բացի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Կանոնակարգի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12-</w:t>
      </w:r>
      <w:proofErr w:type="spellStart"/>
      <w:r w:rsidRPr="00B16B32">
        <w:rPr>
          <w:rFonts w:ascii="GHEA Grapalat" w:eastAsia="Times New Roman" w:hAnsi="GHEA Grapalat" w:cs="Times New Roman"/>
        </w:rPr>
        <w:t>րդ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հոդվածով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նախատեսված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լիազորություններից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B16B32">
        <w:rPr>
          <w:rFonts w:ascii="GHEA Grapalat" w:eastAsia="Times New Roman" w:hAnsi="GHEA Grapalat" w:cs="Times New Roman"/>
        </w:rPr>
        <w:t>Ազգային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ժողովի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արտաքին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հարաբերությունների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ոլորտի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մշտական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հանձնաժողովը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նաեւ</w:t>
      </w:r>
      <w:proofErr w:type="spellEnd"/>
      <w:r w:rsidRPr="00B16B32">
        <w:rPr>
          <w:rFonts w:ascii="GHEA Grapalat" w:eastAsia="Times New Roman" w:hAnsi="GHEA Grapalat" w:cs="Times New Roman"/>
        </w:rPr>
        <w:t>՝</w:t>
      </w:r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</w:p>
    <w:p w:rsidR="00B16B32" w:rsidRPr="00D31605" w:rsidRDefault="00B16B32" w:rsidP="00B16B3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D31605">
        <w:rPr>
          <w:rFonts w:ascii="GHEA Grapalat" w:eastAsia="Times New Roman" w:hAnsi="GHEA Grapalat" w:cs="Times New Roman"/>
          <w:lang w:val="af-ZA"/>
        </w:rPr>
        <w:t xml:space="preserve">1) </w:t>
      </w:r>
      <w:proofErr w:type="spellStart"/>
      <w:r w:rsidRPr="00B16B32">
        <w:rPr>
          <w:rFonts w:ascii="GHEA Grapalat" w:eastAsia="Times New Roman" w:hAnsi="GHEA Grapalat" w:cs="Times New Roman"/>
        </w:rPr>
        <w:t>օտարերկրյա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պետություններում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եւ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միջազգային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կազմակերպություններում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հավատարմագրված</w:t>
      </w:r>
      <w:proofErr w:type="spellEnd"/>
      <w:r w:rsidRPr="00B16B32">
        <w:rPr>
          <w:rFonts w:ascii="GHEA Grapalat" w:eastAsia="Times New Roman" w:hAnsi="GHEA Grapalat" w:cs="Times New Roman"/>
        </w:rPr>
        <w:t>՝</w:t>
      </w:r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Հայաստանի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դեսպանների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եւ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>/</w:t>
      </w:r>
      <w:proofErr w:type="spellStart"/>
      <w:r w:rsidRPr="00B16B32">
        <w:rPr>
          <w:rFonts w:ascii="GHEA Grapalat" w:eastAsia="Times New Roman" w:hAnsi="GHEA Grapalat" w:cs="Times New Roman"/>
        </w:rPr>
        <w:t>կամ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դիվանագիտական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ներկայացուցչությունների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ղեկավարների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հետ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B16B32">
        <w:rPr>
          <w:rFonts w:ascii="GHEA Grapalat" w:eastAsia="Times New Roman" w:hAnsi="GHEA Grapalat" w:cs="Times New Roman"/>
        </w:rPr>
        <w:t>նրանց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առաջադրվելուց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հետո</w:t>
      </w:r>
      <w:proofErr w:type="spellEnd"/>
      <w:r w:rsidRPr="00B16B32">
        <w:rPr>
          <w:rFonts w:ascii="GHEA Grapalat" w:eastAsia="Times New Roman" w:hAnsi="GHEA Grapalat" w:cs="Times New Roman"/>
        </w:rPr>
        <w:t>՝</w:t>
      </w:r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մինչեւ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նշանակվելը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B16B32">
        <w:rPr>
          <w:rFonts w:ascii="GHEA Grapalat" w:eastAsia="Times New Roman" w:hAnsi="GHEA Grapalat" w:cs="Times New Roman"/>
        </w:rPr>
        <w:t>կազմակերպում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</w:rPr>
        <w:t>է</w:t>
      </w:r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հանդիպում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հանձնաժողովի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անդամների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հետ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, </w:t>
      </w:r>
    </w:p>
    <w:p w:rsidR="00B16B32" w:rsidRPr="00D31605" w:rsidRDefault="00B16B32" w:rsidP="00B16B3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D31605">
        <w:rPr>
          <w:rFonts w:ascii="GHEA Grapalat" w:eastAsia="Times New Roman" w:hAnsi="GHEA Grapalat" w:cs="Times New Roman"/>
          <w:lang w:val="af-ZA"/>
        </w:rPr>
        <w:t xml:space="preserve">2) </w:t>
      </w:r>
      <w:proofErr w:type="spellStart"/>
      <w:r w:rsidRPr="00B16B32">
        <w:rPr>
          <w:rFonts w:ascii="GHEA Grapalat" w:eastAsia="Times New Roman" w:hAnsi="GHEA Grapalat" w:cs="Times New Roman"/>
        </w:rPr>
        <w:t>իր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ոլորտներին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վերաբերող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հարցերով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օտարերկրյա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պետություններում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եւ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միջազգային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կազմակերպություններում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հավատարմագրված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դեսպանների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եւ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>/</w:t>
      </w:r>
      <w:proofErr w:type="spellStart"/>
      <w:r w:rsidRPr="00B16B32">
        <w:rPr>
          <w:rFonts w:ascii="GHEA Grapalat" w:eastAsia="Times New Roman" w:hAnsi="GHEA Grapalat" w:cs="Times New Roman"/>
        </w:rPr>
        <w:t>կամ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դիվանագիտական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ներկայացուցչությունների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ղեկավարների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հետ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կազմակերպում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</w:rPr>
        <w:t>է</w:t>
      </w:r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համատեղ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հանդիպումներ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: </w:t>
      </w:r>
    </w:p>
    <w:p w:rsidR="00B16B32" w:rsidRPr="00D31605" w:rsidRDefault="00B16B32" w:rsidP="00B16B3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B16B32">
        <w:rPr>
          <w:rFonts w:ascii="GHEA Grapalat" w:eastAsia="Times New Roman" w:hAnsi="GHEA Grapalat" w:cs="Times New Roman"/>
        </w:rPr>
        <w:t>Սույն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հոդվածով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նախատեսված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հանդիպումներն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իրականացվում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են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դռնբաց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ընթացակարգով</w:t>
      </w:r>
      <w:proofErr w:type="spellEnd"/>
      <w:r w:rsidRPr="00B16B32">
        <w:rPr>
          <w:rFonts w:ascii="GHEA Grapalat" w:eastAsia="Times New Roman" w:hAnsi="GHEA Grapalat" w:cs="Times New Roman"/>
        </w:rPr>
        <w:t>՝</w:t>
      </w:r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բացառությամբ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այն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դեպքերի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B16B32">
        <w:rPr>
          <w:rFonts w:ascii="GHEA Grapalat" w:eastAsia="Times New Roman" w:hAnsi="GHEA Grapalat" w:cs="Times New Roman"/>
        </w:rPr>
        <w:t>երբ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հանձնաժողովն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իր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անդամների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ձայների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մեծամասնությամբ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որոշում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</w:rPr>
        <w:t>է</w:t>
      </w:r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կայացնում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հանդիպումը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դռնփակ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ընթացակարգով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անցկացնելու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վերաբերյալ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B16B32">
        <w:rPr>
          <w:rFonts w:ascii="GHEA Grapalat" w:eastAsia="Times New Roman" w:hAnsi="GHEA Grapalat" w:cs="Times New Roman"/>
        </w:rPr>
        <w:t>Հանդիպումը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դռնփակ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անցկացնելու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մասին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առաջարկություն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կարող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</w:rPr>
        <w:t>է</w:t>
      </w:r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ներկայացնել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հանձնաժողովի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անդամը</w:t>
      </w:r>
      <w:proofErr w:type="spellEnd"/>
      <w:r w:rsidRPr="00D31605">
        <w:rPr>
          <w:rFonts w:ascii="GHEA Grapalat" w:eastAsia="Times New Roman" w:hAnsi="GHEA Grapalat" w:cs="Times New Roman"/>
          <w:lang w:val="af-ZA"/>
        </w:rPr>
        <w:t xml:space="preserve">: </w:t>
      </w:r>
    </w:p>
    <w:p w:rsidR="00B16B32" w:rsidRPr="00FC465B" w:rsidRDefault="00B16B32" w:rsidP="00B16B3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B16B32">
        <w:rPr>
          <w:rFonts w:ascii="GHEA Grapalat" w:eastAsia="Times New Roman" w:hAnsi="GHEA Grapalat" w:cs="Times New Roman"/>
        </w:rPr>
        <w:t>Սույն</w:t>
      </w:r>
      <w:proofErr w:type="spellEnd"/>
      <w:r w:rsidRPr="00FC465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հոդվածի</w:t>
      </w:r>
      <w:proofErr w:type="spellEnd"/>
      <w:r w:rsidRPr="00FC465B">
        <w:rPr>
          <w:rFonts w:ascii="GHEA Grapalat" w:eastAsia="Times New Roman" w:hAnsi="GHEA Grapalat" w:cs="Times New Roman"/>
          <w:lang w:val="af-ZA"/>
        </w:rPr>
        <w:t xml:space="preserve"> 1-</w:t>
      </w:r>
      <w:proofErr w:type="spellStart"/>
      <w:r w:rsidRPr="00B16B32">
        <w:rPr>
          <w:rFonts w:ascii="GHEA Grapalat" w:eastAsia="Times New Roman" w:hAnsi="GHEA Grapalat" w:cs="Times New Roman"/>
        </w:rPr>
        <w:t>ին</w:t>
      </w:r>
      <w:proofErr w:type="spellEnd"/>
      <w:r w:rsidRPr="00FC465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մասով</w:t>
      </w:r>
      <w:proofErr w:type="spellEnd"/>
      <w:r w:rsidRPr="00FC465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նախատեսված</w:t>
      </w:r>
      <w:proofErr w:type="spellEnd"/>
      <w:r w:rsidRPr="00FC465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հանդիպումից</w:t>
      </w:r>
      <w:proofErr w:type="spellEnd"/>
      <w:r w:rsidRPr="00FC465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հետո</w:t>
      </w:r>
      <w:proofErr w:type="spellEnd"/>
      <w:r w:rsidRPr="00FC465B">
        <w:rPr>
          <w:rFonts w:ascii="GHEA Grapalat" w:eastAsia="Times New Roman" w:hAnsi="GHEA Grapalat" w:cs="Times New Roman"/>
          <w:lang w:val="af-ZA"/>
        </w:rPr>
        <w:t xml:space="preserve"> 5 </w:t>
      </w:r>
      <w:proofErr w:type="spellStart"/>
      <w:r w:rsidRPr="00B16B32">
        <w:rPr>
          <w:rFonts w:ascii="GHEA Grapalat" w:eastAsia="Times New Roman" w:hAnsi="GHEA Grapalat" w:cs="Times New Roman"/>
        </w:rPr>
        <w:t>աշխատանքային</w:t>
      </w:r>
      <w:proofErr w:type="spellEnd"/>
      <w:r w:rsidRPr="00FC465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օրվա</w:t>
      </w:r>
      <w:proofErr w:type="spellEnd"/>
      <w:r w:rsidRPr="00FC465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ընթացքում</w:t>
      </w:r>
      <w:proofErr w:type="spellEnd"/>
      <w:r w:rsidRPr="00FC465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հանձնաժողովը</w:t>
      </w:r>
      <w:proofErr w:type="spellEnd"/>
      <w:r w:rsidRPr="00FC465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կազմում</w:t>
      </w:r>
      <w:proofErr w:type="spellEnd"/>
      <w:r w:rsidRPr="00FC465B">
        <w:rPr>
          <w:rFonts w:ascii="GHEA Grapalat" w:eastAsia="Times New Roman" w:hAnsi="GHEA Grapalat" w:cs="Times New Roman"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</w:rPr>
        <w:t>է</w:t>
      </w:r>
      <w:r w:rsidRPr="00FC465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համապատասխանության</w:t>
      </w:r>
      <w:proofErr w:type="spellEnd"/>
      <w:r w:rsidRPr="00FC465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վերաբերյալ</w:t>
      </w:r>
      <w:proofErr w:type="spellEnd"/>
      <w:r w:rsidRPr="00FC465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եզրակացություն</w:t>
      </w:r>
      <w:proofErr w:type="spellEnd"/>
      <w:r w:rsidRPr="00FC465B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B16B32">
        <w:rPr>
          <w:rFonts w:ascii="GHEA Grapalat" w:eastAsia="Times New Roman" w:hAnsi="GHEA Grapalat" w:cs="Times New Roman"/>
        </w:rPr>
        <w:t>որն</w:t>
      </w:r>
      <w:proofErr w:type="spellEnd"/>
      <w:r w:rsidRPr="00FC465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ունի</w:t>
      </w:r>
      <w:proofErr w:type="spellEnd"/>
      <w:r w:rsidRPr="00FC465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խորհրդատվական</w:t>
      </w:r>
      <w:proofErr w:type="spellEnd"/>
      <w:r w:rsidRPr="00FC465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proofErr w:type="gramStart"/>
      <w:r w:rsidRPr="00B16B32">
        <w:rPr>
          <w:rFonts w:ascii="GHEA Grapalat" w:eastAsia="Times New Roman" w:hAnsi="GHEA Grapalat" w:cs="Times New Roman"/>
        </w:rPr>
        <w:t>նշանակություն</w:t>
      </w:r>
      <w:proofErr w:type="spellEnd"/>
      <w:r w:rsidRPr="00FC465B">
        <w:rPr>
          <w:rFonts w:ascii="GHEA Grapalat" w:eastAsia="Times New Roman" w:hAnsi="GHEA Grapalat" w:cs="Times New Roman"/>
          <w:lang w:val="af-ZA"/>
        </w:rPr>
        <w:t>:»</w:t>
      </w:r>
      <w:proofErr w:type="gramEnd"/>
      <w:r w:rsidRPr="00FC465B">
        <w:rPr>
          <w:rFonts w:ascii="GHEA Grapalat" w:eastAsia="Times New Roman" w:hAnsi="GHEA Grapalat" w:cs="Times New Roman"/>
          <w:lang w:val="af-ZA"/>
        </w:rPr>
        <w:t>:</w:t>
      </w:r>
      <w:r w:rsidRPr="00FC465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</w:p>
    <w:p w:rsidR="00B16B32" w:rsidRPr="001719DD" w:rsidRDefault="00B16B32" w:rsidP="00B16B3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B16B32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1719DD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2. </w:t>
      </w:r>
      <w:proofErr w:type="spellStart"/>
      <w:r w:rsidRPr="00B16B32">
        <w:rPr>
          <w:rFonts w:ascii="GHEA Grapalat" w:eastAsia="Times New Roman" w:hAnsi="GHEA Grapalat" w:cs="Times New Roman"/>
        </w:rPr>
        <w:t>Սույն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օրենքն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ուժի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մեջ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</w:rPr>
        <w:t>է</w:t>
      </w:r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մտնում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պաշտոնական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հրապարակման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օրվան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հաջորդող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տասներորդ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օրը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: </w:t>
      </w:r>
    </w:p>
    <w:p w:rsidR="00B16B32" w:rsidRPr="001719DD" w:rsidRDefault="00B16B32" w:rsidP="00B16B3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B16B32" w:rsidRPr="001719DD" w:rsidRDefault="00B16B32" w:rsidP="00B16B3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B16B32" w:rsidRPr="001719DD" w:rsidRDefault="00B16B32" w:rsidP="00B16B3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B16B32" w:rsidRPr="001719DD" w:rsidRDefault="00B16B32" w:rsidP="00B16B32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val="af-ZA"/>
        </w:rPr>
      </w:pPr>
      <w:proofErr w:type="spellStart"/>
      <w:r w:rsidRPr="00B16B32">
        <w:rPr>
          <w:rFonts w:ascii="GHEA Grapalat" w:eastAsia="Times New Roman" w:hAnsi="GHEA Grapalat" w:cs="Times New Roman"/>
          <w:b/>
          <w:bCs/>
        </w:rPr>
        <w:lastRenderedPageBreak/>
        <w:t>ՀԻՄՆԱՎՈՐՈւՄ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</w:p>
    <w:p w:rsidR="00B16B32" w:rsidRPr="001719DD" w:rsidRDefault="00B16B32" w:rsidP="00B16B32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val="af-ZA"/>
        </w:rPr>
      </w:pPr>
      <w:r w:rsidRPr="001719DD">
        <w:rPr>
          <w:rFonts w:ascii="GHEA Grapalat" w:eastAsia="Times New Roman" w:hAnsi="GHEA Grapalat" w:cs="Times New Roman"/>
          <w:b/>
          <w:bCs/>
          <w:lang w:val="af-ZA"/>
        </w:rPr>
        <w:t>«</w:t>
      </w:r>
      <w:r w:rsidRPr="00B16B32">
        <w:rPr>
          <w:rFonts w:ascii="GHEA Grapalat" w:eastAsia="Times New Roman" w:hAnsi="GHEA Grapalat" w:cs="Times New Roman"/>
          <w:b/>
          <w:bCs/>
        </w:rPr>
        <w:t>ԱԶԳԱՅԻՆ</w:t>
      </w:r>
      <w:r w:rsidRPr="001719D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  <w:b/>
          <w:bCs/>
        </w:rPr>
        <w:t>ԺՈՂՈՎԻ</w:t>
      </w:r>
      <w:r w:rsidRPr="001719D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  <w:b/>
          <w:bCs/>
        </w:rPr>
        <w:t>ԿԱՆՈՆԱԿԱՐԳ</w:t>
      </w:r>
      <w:r w:rsidRPr="001719DD">
        <w:rPr>
          <w:rFonts w:ascii="GHEA Grapalat" w:eastAsia="Times New Roman" w:hAnsi="GHEA Grapalat" w:cs="Times New Roman"/>
          <w:b/>
          <w:bCs/>
          <w:lang w:val="af-ZA"/>
        </w:rPr>
        <w:t xml:space="preserve">» </w:t>
      </w:r>
      <w:r w:rsidRPr="00B16B32">
        <w:rPr>
          <w:rFonts w:ascii="GHEA Grapalat" w:eastAsia="Times New Roman" w:hAnsi="GHEA Grapalat" w:cs="Times New Roman"/>
          <w:b/>
          <w:bCs/>
        </w:rPr>
        <w:t>ՀԱՅԱՍՏԱՆԻ</w:t>
      </w:r>
      <w:r w:rsidRPr="001719D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  <w:b/>
          <w:bCs/>
        </w:rPr>
        <w:t>ՀԱՆՐԱՊԵՏՈւԹՅԱՆ</w:t>
      </w:r>
      <w:proofErr w:type="spellEnd"/>
      <w:r w:rsidRPr="001719D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  <w:b/>
          <w:bCs/>
        </w:rPr>
        <w:t>ՍԱՀՄԱՆԱԴՐԱԿԱՆ</w:t>
      </w:r>
      <w:r w:rsidRPr="001719D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  <w:b/>
          <w:bCs/>
        </w:rPr>
        <w:t>ՕՐԵՆՔՈւՄ</w:t>
      </w:r>
      <w:proofErr w:type="spellEnd"/>
      <w:r w:rsidRPr="001719D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  <w:b/>
          <w:bCs/>
        </w:rPr>
        <w:t>ԼՐԱՑՈւՄ</w:t>
      </w:r>
      <w:proofErr w:type="spellEnd"/>
      <w:r w:rsidRPr="001719D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  <w:b/>
          <w:bCs/>
        </w:rPr>
        <w:t>ԿԱՏԱՐԵԼՈւ</w:t>
      </w:r>
      <w:proofErr w:type="spellEnd"/>
      <w:r w:rsidRPr="001719D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  <w:b/>
          <w:bCs/>
        </w:rPr>
        <w:t>ՄԱՍԻՆ</w:t>
      </w:r>
      <w:r w:rsidRPr="001719D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  <w:b/>
          <w:bCs/>
        </w:rPr>
        <w:t>ՀԱՅԱՍՏԱՆԻ</w:t>
      </w:r>
      <w:r w:rsidRPr="001719D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  <w:b/>
          <w:bCs/>
        </w:rPr>
        <w:t>ՀԱՆՐԱՊԵՏՈւԹՅԱՆ</w:t>
      </w:r>
      <w:proofErr w:type="spellEnd"/>
      <w:r w:rsidRPr="001719D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  <w:b/>
          <w:bCs/>
        </w:rPr>
        <w:t>ՍԱՀՄԱՆԱԴՐԱԿԱՆ</w:t>
      </w:r>
      <w:r w:rsidRPr="001719D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  <w:b/>
          <w:bCs/>
        </w:rPr>
        <w:t>ՕՐԵՆՔԻ</w:t>
      </w:r>
      <w:r w:rsidRPr="001719D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  <w:b/>
          <w:bCs/>
        </w:rPr>
        <w:t>ՆԱԽԱԳԾԻ</w:t>
      </w:r>
      <w:r w:rsidRPr="001719D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  <w:b/>
          <w:bCs/>
        </w:rPr>
        <w:t>ԸՆԴՈւՆՄԱՆ</w:t>
      </w:r>
      <w:proofErr w:type="spellEnd"/>
      <w:r w:rsidRPr="001719D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</w:p>
    <w:p w:rsidR="00B16B32" w:rsidRPr="001719DD" w:rsidRDefault="00B16B32" w:rsidP="00B16B3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B16B32">
        <w:rPr>
          <w:rFonts w:ascii="GHEA Grapalat" w:eastAsia="Times New Roman" w:hAnsi="GHEA Grapalat" w:cs="Times New Roman"/>
        </w:rPr>
        <w:t>Արդեն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երեք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տարի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</w:rPr>
        <w:t>է</w:t>
      </w:r>
      <w:r w:rsidRPr="001719DD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B16B32">
        <w:rPr>
          <w:rFonts w:ascii="GHEA Grapalat" w:eastAsia="Times New Roman" w:hAnsi="GHEA Grapalat" w:cs="Times New Roman"/>
        </w:rPr>
        <w:t>ինչ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Հայաստանի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Հանրապետությունը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B16B32">
        <w:rPr>
          <w:rFonts w:ascii="GHEA Grapalat" w:eastAsia="Times New Roman" w:hAnsi="GHEA Grapalat" w:cs="Times New Roman"/>
        </w:rPr>
        <w:t>համաձայն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նոր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Սահմանադրության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B16B32">
        <w:rPr>
          <w:rFonts w:ascii="GHEA Grapalat" w:eastAsia="Times New Roman" w:hAnsi="GHEA Grapalat" w:cs="Times New Roman"/>
        </w:rPr>
        <w:t>խորհրդարանական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պետություն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</w:rPr>
        <w:t>է</w:t>
      </w:r>
      <w:r w:rsidRPr="001719DD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B16B32">
        <w:rPr>
          <w:rFonts w:ascii="GHEA Grapalat" w:eastAsia="Times New Roman" w:hAnsi="GHEA Grapalat" w:cs="Times New Roman"/>
        </w:rPr>
        <w:t>Մինչդեռ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B16B32">
        <w:rPr>
          <w:rFonts w:ascii="GHEA Grapalat" w:eastAsia="Times New Roman" w:hAnsi="GHEA Grapalat" w:cs="Times New Roman"/>
        </w:rPr>
        <w:t>խորհրդարանի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դերի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էական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բարձրացման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ո՜չ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արտաքին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B16B32">
        <w:rPr>
          <w:rFonts w:ascii="GHEA Grapalat" w:eastAsia="Times New Roman" w:hAnsi="GHEA Grapalat" w:cs="Times New Roman"/>
        </w:rPr>
        <w:t>ո՜չ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ներքին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քաղաքականության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բնագավառում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այդպես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էլ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ականատես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չեղանք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B16B32">
        <w:rPr>
          <w:rFonts w:ascii="GHEA Grapalat" w:eastAsia="Times New Roman" w:hAnsi="GHEA Grapalat" w:cs="Times New Roman"/>
        </w:rPr>
        <w:t>Ներկայացված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նախագիծը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որոշակի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մասով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փորձում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</w:rPr>
        <w:t>է</w:t>
      </w:r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շտկել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այդ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խնդիրը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: </w:t>
      </w:r>
    </w:p>
    <w:p w:rsidR="00B16B32" w:rsidRPr="001719DD" w:rsidRDefault="00B16B32" w:rsidP="00B16B3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B16B32">
        <w:rPr>
          <w:rFonts w:ascii="GHEA Grapalat" w:eastAsia="Times New Roman" w:hAnsi="GHEA Grapalat" w:cs="Times New Roman"/>
        </w:rPr>
        <w:t>Օրենքի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սույն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նախագծով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առաջարկվող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կարգավորումների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կարիքը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զգացվում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</w:rPr>
        <w:t>է</w:t>
      </w:r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բավականին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վաղուց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. </w:t>
      </w:r>
      <w:proofErr w:type="spellStart"/>
      <w:r w:rsidRPr="00B16B32">
        <w:rPr>
          <w:rFonts w:ascii="GHEA Grapalat" w:eastAsia="Times New Roman" w:hAnsi="GHEA Grapalat" w:cs="Times New Roman"/>
        </w:rPr>
        <w:t>այս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բովանդակությամբ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նախագիծ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ներկայացվել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</w:rPr>
        <w:t>է</w:t>
      </w:r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դեռեւս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5-</w:t>
      </w:r>
      <w:proofErr w:type="spellStart"/>
      <w:r w:rsidRPr="00B16B32">
        <w:rPr>
          <w:rFonts w:ascii="GHEA Grapalat" w:eastAsia="Times New Roman" w:hAnsi="GHEA Grapalat" w:cs="Times New Roman"/>
        </w:rPr>
        <w:t>րդ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գումարման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Ազգային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ժողում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B16B32">
        <w:rPr>
          <w:rFonts w:ascii="GHEA Grapalat" w:eastAsia="Times New Roman" w:hAnsi="GHEA Grapalat" w:cs="Times New Roman"/>
        </w:rPr>
        <w:t>երբ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դեռ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գործում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էր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Ազգային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ժողովի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նախկին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կանոնակարգը</w:t>
      </w:r>
      <w:proofErr w:type="spellEnd"/>
      <w:r w:rsidRPr="00B16B32">
        <w:rPr>
          <w:rFonts w:ascii="GHEA Grapalat" w:eastAsia="Times New Roman" w:hAnsi="GHEA Grapalat" w:cs="Times New Roman"/>
        </w:rPr>
        <w:t>։</w:t>
      </w:r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Վերջինս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արդեն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2 </w:t>
      </w:r>
      <w:proofErr w:type="spellStart"/>
      <w:r w:rsidRPr="00B16B32">
        <w:rPr>
          <w:rFonts w:ascii="GHEA Grapalat" w:eastAsia="Times New Roman" w:hAnsi="GHEA Grapalat" w:cs="Times New Roman"/>
        </w:rPr>
        <w:t>տարի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</w:rPr>
        <w:t>է</w:t>
      </w:r>
      <w:r w:rsidRPr="001719DD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B16B32">
        <w:rPr>
          <w:rFonts w:ascii="GHEA Grapalat" w:eastAsia="Times New Roman" w:hAnsi="GHEA Grapalat" w:cs="Times New Roman"/>
        </w:rPr>
        <w:t>ինչ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փոփոխվել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</w:rPr>
        <w:t>է</w:t>
      </w:r>
      <w:r w:rsidRPr="001719DD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B16B32">
        <w:rPr>
          <w:rFonts w:ascii="GHEA Grapalat" w:eastAsia="Times New Roman" w:hAnsi="GHEA Grapalat" w:cs="Times New Roman"/>
        </w:rPr>
        <w:t>սակայն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հարցը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դեռ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բաց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</w:rPr>
        <w:t>է։</w:t>
      </w:r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Մասնավորապես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B16B32">
        <w:rPr>
          <w:rFonts w:ascii="GHEA Grapalat" w:eastAsia="Times New Roman" w:hAnsi="GHEA Grapalat" w:cs="Times New Roman"/>
        </w:rPr>
        <w:t>անհրաժեշտ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</w:rPr>
        <w:t>է</w:t>
      </w:r>
      <w:r w:rsidRPr="001719DD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B16B32">
        <w:rPr>
          <w:rFonts w:ascii="GHEA Grapalat" w:eastAsia="Times New Roman" w:hAnsi="GHEA Grapalat" w:cs="Times New Roman"/>
        </w:rPr>
        <w:t>որպեսզի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Ազգային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ժողովի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արտաքին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հարաբերությունների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մշտական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հանձնաժողովը</w:t>
      </w:r>
      <w:proofErr w:type="spellEnd"/>
      <w:r w:rsidRPr="00B16B32">
        <w:rPr>
          <w:rFonts w:ascii="GHEA Grapalat" w:eastAsia="Times New Roman" w:hAnsi="GHEA Grapalat" w:cs="Times New Roman"/>
        </w:rPr>
        <w:t>՝</w:t>
      </w:r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</w:p>
    <w:p w:rsidR="00B16B32" w:rsidRPr="001719DD" w:rsidRDefault="00B16B32" w:rsidP="00B16B3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1719DD">
        <w:rPr>
          <w:rFonts w:ascii="GHEA Grapalat" w:eastAsia="Times New Roman" w:hAnsi="GHEA Grapalat" w:cs="Times New Roman"/>
          <w:lang w:val="af-ZA"/>
        </w:rPr>
        <w:t xml:space="preserve">- </w:t>
      </w:r>
      <w:proofErr w:type="spellStart"/>
      <w:r w:rsidRPr="00B16B32">
        <w:rPr>
          <w:rFonts w:ascii="GHEA Grapalat" w:eastAsia="Times New Roman" w:hAnsi="GHEA Grapalat" w:cs="Times New Roman"/>
        </w:rPr>
        <w:t>պարբերաբար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տեղեկություններ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ստանա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օտարերկրյա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պետություն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>-</w:t>
      </w:r>
      <w:proofErr w:type="spellStart"/>
      <w:r w:rsidRPr="00B16B32">
        <w:rPr>
          <w:rFonts w:ascii="GHEA Grapalat" w:eastAsia="Times New Roman" w:hAnsi="GHEA Grapalat" w:cs="Times New Roman"/>
        </w:rPr>
        <w:t>ներում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եւ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միջազգային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կազմակերպություններում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հավատարմագրված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դեսպանների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եւ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>/</w:t>
      </w:r>
      <w:proofErr w:type="spellStart"/>
      <w:r w:rsidRPr="00B16B32">
        <w:rPr>
          <w:rFonts w:ascii="GHEA Grapalat" w:eastAsia="Times New Roman" w:hAnsi="GHEA Grapalat" w:cs="Times New Roman"/>
        </w:rPr>
        <w:t>կամ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դիվանագիտական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ներկայացուցչությունների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ղեկավարների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վերաբերյալ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, </w:t>
      </w:r>
    </w:p>
    <w:p w:rsidR="00B16B32" w:rsidRPr="001719DD" w:rsidRDefault="00B16B32" w:rsidP="00B16B3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1719DD">
        <w:rPr>
          <w:rFonts w:ascii="GHEA Grapalat" w:eastAsia="Times New Roman" w:hAnsi="GHEA Grapalat" w:cs="Times New Roman"/>
          <w:lang w:val="af-ZA"/>
        </w:rPr>
        <w:t xml:space="preserve">- </w:t>
      </w:r>
      <w:proofErr w:type="spellStart"/>
      <w:r w:rsidRPr="00B16B32">
        <w:rPr>
          <w:rFonts w:ascii="GHEA Grapalat" w:eastAsia="Times New Roman" w:hAnsi="GHEA Grapalat" w:cs="Times New Roman"/>
        </w:rPr>
        <w:t>ծանոթանա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տվյալ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երկրում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Հայաստանի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արտաքին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հարաբերություններին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առնչվող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ընթացիկ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իրավիճակին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B16B32">
        <w:rPr>
          <w:rFonts w:ascii="GHEA Grapalat" w:eastAsia="Times New Roman" w:hAnsi="GHEA Grapalat" w:cs="Times New Roman"/>
        </w:rPr>
        <w:t>ինչը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կնպաստի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արտաքին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հարաբերությունների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ոլորտում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երկրի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անվտանգության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հաստատման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ուղղությամբ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օպերատիվ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եւ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ճշգրիտ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քայլեր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ձեռնարկելուն</w:t>
      </w:r>
      <w:proofErr w:type="spellEnd"/>
      <w:r w:rsidRPr="00B16B32">
        <w:rPr>
          <w:rFonts w:ascii="GHEA Grapalat" w:eastAsia="Times New Roman" w:hAnsi="GHEA Grapalat" w:cs="Times New Roman"/>
        </w:rPr>
        <w:t>՝</w:t>
      </w:r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ինչպես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երկրից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դուրս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B16B32">
        <w:rPr>
          <w:rFonts w:ascii="GHEA Grapalat" w:eastAsia="Times New Roman" w:hAnsi="GHEA Grapalat" w:cs="Times New Roman"/>
        </w:rPr>
        <w:t>այնպես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էլ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երկրի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ներսում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: </w:t>
      </w:r>
    </w:p>
    <w:p w:rsidR="00B16B32" w:rsidRPr="001719DD" w:rsidRDefault="00B16B32" w:rsidP="00B16B3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B16B32">
        <w:rPr>
          <w:rFonts w:ascii="GHEA Grapalat" w:eastAsia="Times New Roman" w:hAnsi="GHEA Grapalat" w:cs="Times New Roman"/>
        </w:rPr>
        <w:t>Համաձայն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«</w:t>
      </w:r>
      <w:proofErr w:type="spellStart"/>
      <w:r w:rsidRPr="00B16B32">
        <w:rPr>
          <w:rFonts w:ascii="GHEA Grapalat" w:eastAsia="Times New Roman" w:hAnsi="GHEA Grapalat" w:cs="Times New Roman"/>
        </w:rPr>
        <w:t>Դիվանագիտական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ծառայության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մասին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» </w:t>
      </w:r>
      <w:proofErr w:type="spellStart"/>
      <w:r w:rsidRPr="00B16B32">
        <w:rPr>
          <w:rFonts w:ascii="GHEA Grapalat" w:eastAsia="Times New Roman" w:hAnsi="GHEA Grapalat" w:cs="Times New Roman"/>
        </w:rPr>
        <w:t>Հայաստանի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օրենքի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14-</w:t>
      </w:r>
      <w:proofErr w:type="spellStart"/>
      <w:r w:rsidRPr="00B16B32">
        <w:rPr>
          <w:rFonts w:ascii="GHEA Grapalat" w:eastAsia="Times New Roman" w:hAnsi="GHEA Grapalat" w:cs="Times New Roman"/>
        </w:rPr>
        <w:t>րդ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հոդվածի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1-</w:t>
      </w:r>
      <w:proofErr w:type="spellStart"/>
      <w:r w:rsidRPr="00B16B32">
        <w:rPr>
          <w:rFonts w:ascii="GHEA Grapalat" w:eastAsia="Times New Roman" w:hAnsi="GHEA Grapalat" w:cs="Times New Roman"/>
        </w:rPr>
        <w:t>ին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մասի</w:t>
      </w:r>
      <w:proofErr w:type="spellEnd"/>
      <w:r w:rsidRPr="00B16B32">
        <w:rPr>
          <w:rFonts w:ascii="GHEA Grapalat" w:eastAsia="Times New Roman" w:hAnsi="GHEA Grapalat" w:cs="Times New Roman"/>
        </w:rPr>
        <w:t>՝</w:t>
      </w:r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դիվանագիտական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ներկայացուցչին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նշանակում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եւ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հետ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</w:rPr>
        <w:t>է</w:t>
      </w:r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կանչում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նախագահը</w:t>
      </w:r>
      <w:proofErr w:type="spellEnd"/>
      <w:r w:rsidRPr="00B16B32">
        <w:rPr>
          <w:rFonts w:ascii="GHEA Grapalat" w:eastAsia="Times New Roman" w:hAnsi="GHEA Grapalat" w:cs="Times New Roman"/>
        </w:rPr>
        <w:t>՝</w:t>
      </w:r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վարչապետի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առաջարկությամբ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B16B32">
        <w:rPr>
          <w:rFonts w:ascii="GHEA Grapalat" w:eastAsia="Times New Roman" w:hAnsi="GHEA Grapalat" w:cs="Times New Roman"/>
        </w:rPr>
        <w:t>Այսինքն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B16B32">
        <w:rPr>
          <w:rFonts w:ascii="GHEA Grapalat" w:eastAsia="Times New Roman" w:hAnsi="GHEA Grapalat" w:cs="Times New Roman"/>
        </w:rPr>
        <w:t>խորհրդարանը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դեսպանի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B16B32">
        <w:rPr>
          <w:rFonts w:ascii="GHEA Grapalat" w:eastAsia="Times New Roman" w:hAnsi="GHEA Grapalat" w:cs="Times New Roman"/>
        </w:rPr>
        <w:t>հյուպատոսի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կամ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միջազգային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կազմակերպությունում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ներկայացուցչին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նշանակելու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հարցում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որեւէ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լիազորություն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չունի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B16B32">
        <w:rPr>
          <w:rFonts w:ascii="GHEA Grapalat" w:eastAsia="Times New Roman" w:hAnsi="GHEA Grapalat" w:cs="Times New Roman"/>
        </w:rPr>
        <w:t>ինչը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չի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կարող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ընդունելի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համարվել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խորհրդարանական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պետությունում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B16B32">
        <w:rPr>
          <w:rFonts w:ascii="GHEA Grapalat" w:eastAsia="Times New Roman" w:hAnsi="GHEA Grapalat" w:cs="Times New Roman"/>
        </w:rPr>
        <w:t>Մինչդեռ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B16B32">
        <w:rPr>
          <w:rFonts w:ascii="GHEA Grapalat" w:eastAsia="Times New Roman" w:hAnsi="GHEA Grapalat" w:cs="Times New Roman"/>
        </w:rPr>
        <w:t>համաձայն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«</w:t>
      </w:r>
      <w:proofErr w:type="spellStart"/>
      <w:r w:rsidRPr="00B16B32">
        <w:rPr>
          <w:rFonts w:ascii="GHEA Grapalat" w:eastAsia="Times New Roman" w:hAnsi="GHEA Grapalat" w:cs="Times New Roman"/>
        </w:rPr>
        <w:t>Ազգային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ժողովի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կանոնակարգ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» </w:t>
      </w:r>
      <w:proofErr w:type="spellStart"/>
      <w:r w:rsidRPr="00B16B32">
        <w:rPr>
          <w:rFonts w:ascii="GHEA Grapalat" w:eastAsia="Times New Roman" w:hAnsi="GHEA Grapalat" w:cs="Times New Roman"/>
        </w:rPr>
        <w:t>Հայաստանի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սահմանադրական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օրենքի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12-</w:t>
      </w:r>
      <w:proofErr w:type="spellStart"/>
      <w:r w:rsidRPr="00B16B32">
        <w:rPr>
          <w:rFonts w:ascii="GHEA Grapalat" w:eastAsia="Times New Roman" w:hAnsi="GHEA Grapalat" w:cs="Times New Roman"/>
        </w:rPr>
        <w:t>րդ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հոդվածի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1-</w:t>
      </w:r>
      <w:proofErr w:type="spellStart"/>
      <w:r w:rsidRPr="00B16B32">
        <w:rPr>
          <w:rFonts w:ascii="GHEA Grapalat" w:eastAsia="Times New Roman" w:hAnsi="GHEA Grapalat" w:cs="Times New Roman"/>
        </w:rPr>
        <w:t>ին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մասի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2-</w:t>
      </w:r>
      <w:proofErr w:type="spellStart"/>
      <w:r w:rsidRPr="00B16B32">
        <w:rPr>
          <w:rFonts w:ascii="GHEA Grapalat" w:eastAsia="Times New Roman" w:hAnsi="GHEA Grapalat" w:cs="Times New Roman"/>
        </w:rPr>
        <w:t>րդ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կետի</w:t>
      </w:r>
      <w:proofErr w:type="spellEnd"/>
      <w:r w:rsidRPr="00B16B32">
        <w:rPr>
          <w:rFonts w:ascii="GHEA Grapalat" w:eastAsia="Times New Roman" w:hAnsi="GHEA Grapalat" w:cs="Times New Roman"/>
        </w:rPr>
        <w:t>՝</w:t>
      </w:r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մշտական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հանձնաժողովն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իր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իրավասության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շրջանակում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իրականացնում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</w:rPr>
        <w:t>է</w:t>
      </w:r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խորհրդարանական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վերահսկողություն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B16B32">
        <w:rPr>
          <w:rFonts w:ascii="GHEA Grapalat" w:eastAsia="Times New Roman" w:hAnsi="GHEA Grapalat" w:cs="Times New Roman"/>
        </w:rPr>
        <w:t>Հանձնաժողովների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կողմից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իրականացվող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խորհրդարանական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վերահսկողությունը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չի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կարող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կրել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վերացական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բնույթ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. </w:t>
      </w:r>
      <w:proofErr w:type="spellStart"/>
      <w:r w:rsidRPr="00B16B32">
        <w:rPr>
          <w:rFonts w:ascii="GHEA Grapalat" w:eastAsia="Times New Roman" w:hAnsi="GHEA Grapalat" w:cs="Times New Roman"/>
        </w:rPr>
        <w:t>այն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պետք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</w:rPr>
        <w:t>է</w:t>
      </w:r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նյութականանա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հանձնաժողովին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որոշակի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լիազորությունների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վերապահմամբ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B16B32">
        <w:rPr>
          <w:rFonts w:ascii="GHEA Grapalat" w:eastAsia="Times New Roman" w:hAnsi="GHEA Grapalat" w:cs="Times New Roman"/>
        </w:rPr>
        <w:t>ինչը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եւ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արտաքին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հարաբերությունների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ոլորտում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որոշակիորեն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ապահովվում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r w:rsidRPr="00B16B32">
        <w:rPr>
          <w:rFonts w:ascii="GHEA Grapalat" w:eastAsia="Times New Roman" w:hAnsi="GHEA Grapalat" w:cs="Times New Roman"/>
        </w:rPr>
        <w:t>է</w:t>
      </w:r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ներկայացված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նախագծի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ընդունմամբ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: </w:t>
      </w:r>
    </w:p>
    <w:p w:rsidR="00B16B32" w:rsidRPr="001719DD" w:rsidRDefault="00B16B32" w:rsidP="00B16B32">
      <w:pPr>
        <w:spacing w:before="100" w:beforeAutospacing="1" w:after="100" w:afterAutospacing="1" w:line="240" w:lineRule="auto"/>
        <w:rPr>
          <w:lang w:val="af-ZA"/>
        </w:rPr>
      </w:pPr>
      <w:r w:rsidRPr="00B16B32">
        <w:rPr>
          <w:rFonts w:ascii="GHEA Grapalat" w:eastAsia="Times New Roman" w:hAnsi="GHEA Grapalat" w:cs="Times New Roman"/>
        </w:rPr>
        <w:t>Ի</w:t>
      </w:r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վերջո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B16B32">
        <w:rPr>
          <w:rFonts w:ascii="GHEA Grapalat" w:eastAsia="Times New Roman" w:hAnsi="GHEA Grapalat" w:cs="Times New Roman"/>
        </w:rPr>
        <w:t>արտաքին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հարաբերությունների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մշտական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հանձնաժողովի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անդամների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B16B32">
        <w:rPr>
          <w:rFonts w:ascii="GHEA Grapalat" w:eastAsia="Times New Roman" w:hAnsi="GHEA Grapalat" w:cs="Times New Roman"/>
        </w:rPr>
        <w:t>օտարերկրյա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պետություններում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եւ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միջազգային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կազմակերպություններում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հավատարմագրված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դեսպանների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եւ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>/</w:t>
      </w:r>
      <w:proofErr w:type="spellStart"/>
      <w:r w:rsidRPr="00B16B32">
        <w:rPr>
          <w:rFonts w:ascii="GHEA Grapalat" w:eastAsia="Times New Roman" w:hAnsi="GHEA Grapalat" w:cs="Times New Roman"/>
        </w:rPr>
        <w:t>կամ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դիվանագիտական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ներկայացուցչությունների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ղեկավարների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հետ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համատեղ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հանդիպումները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կնպաստեն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արտաքին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քաղաքականության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ոլորտում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միասնական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պետական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քաղաքականության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B16B32">
        <w:rPr>
          <w:rFonts w:ascii="GHEA Grapalat" w:eastAsia="Times New Roman" w:hAnsi="GHEA Grapalat" w:cs="Times New Roman"/>
        </w:rPr>
        <w:t>վարմանը</w:t>
      </w:r>
      <w:proofErr w:type="spellEnd"/>
      <w:r w:rsidRPr="001719DD">
        <w:rPr>
          <w:rFonts w:ascii="GHEA Grapalat" w:eastAsia="Times New Roman" w:hAnsi="GHEA Grapalat" w:cs="Times New Roman"/>
          <w:lang w:val="af-ZA"/>
        </w:rPr>
        <w:t xml:space="preserve">: </w:t>
      </w:r>
    </w:p>
    <w:sectPr w:rsidR="00B16B32" w:rsidRPr="001719DD" w:rsidSect="00B16B32">
      <w:pgSz w:w="12240" w:h="15840"/>
      <w:pgMar w:top="1170" w:right="108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6"/>
    <w:rsid w:val="0014191A"/>
    <w:rsid w:val="00151923"/>
    <w:rsid w:val="001565E4"/>
    <w:rsid w:val="001719DD"/>
    <w:rsid w:val="002629B6"/>
    <w:rsid w:val="0029211E"/>
    <w:rsid w:val="002B22FF"/>
    <w:rsid w:val="0038719A"/>
    <w:rsid w:val="003C55AB"/>
    <w:rsid w:val="00462BED"/>
    <w:rsid w:val="004D2DCB"/>
    <w:rsid w:val="00606709"/>
    <w:rsid w:val="00707433"/>
    <w:rsid w:val="00761032"/>
    <w:rsid w:val="0078687E"/>
    <w:rsid w:val="00915D54"/>
    <w:rsid w:val="00AB1443"/>
    <w:rsid w:val="00B16B32"/>
    <w:rsid w:val="00C41F76"/>
    <w:rsid w:val="00CF39A3"/>
    <w:rsid w:val="00D31605"/>
    <w:rsid w:val="00D44D03"/>
    <w:rsid w:val="00E044DE"/>
    <w:rsid w:val="00F1303D"/>
    <w:rsid w:val="00FC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1E0B8"/>
  <w15:chartTrackingRefBased/>
  <w15:docId w15:val="{3ED8F121-3345-415F-876D-9411FEEC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16B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16B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6B32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B16B32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16B3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16B3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16B3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rsid w:val="00B16B3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B16B32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16B32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E044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5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Petros Qatsakhyan</dc:creator>
  <cp:keywords>https://mul2.gov.am/tasks/26078/oneclick/7Arajarkutyunner_X-09.docx?token=c492e12785933693a2b88ff6e41bd96b</cp:keywords>
  <dc:description/>
  <cp:lastModifiedBy>Petros Qatsakhyan</cp:lastModifiedBy>
  <cp:revision>13</cp:revision>
  <cp:lastPrinted>2019-02-18T05:23:00Z</cp:lastPrinted>
  <dcterms:created xsi:type="dcterms:W3CDTF">2019-02-15T09:18:00Z</dcterms:created>
  <dcterms:modified xsi:type="dcterms:W3CDTF">2019-02-18T07:32:00Z</dcterms:modified>
</cp:coreProperties>
</file>