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BB6" w:rsidRPr="00AD4A28" w:rsidRDefault="007D7BB6" w:rsidP="00700A9F">
      <w:pPr>
        <w:jc w:val="right"/>
        <w:rPr>
          <w:rFonts w:ascii="GHEA Grapalat" w:hAnsi="GHEA Grapalat"/>
          <w:b/>
          <w:bCs/>
        </w:rPr>
      </w:pPr>
      <w:r w:rsidRPr="00AD4A28">
        <w:rPr>
          <w:rFonts w:ascii="GHEA Grapalat" w:hAnsi="GHEA Grapalat"/>
          <w:b/>
          <w:bCs/>
        </w:rPr>
        <w:t>Նախագիծ</w:t>
      </w:r>
    </w:p>
    <w:p w:rsidR="007D7BB6" w:rsidRPr="00CC6A5F" w:rsidRDefault="007D7BB6" w:rsidP="00700A9F">
      <w:pPr>
        <w:jc w:val="right"/>
        <w:rPr>
          <w:rFonts w:ascii="GHEA Grapalat" w:hAnsi="GHEA Grapalat"/>
          <w:bCs/>
        </w:rPr>
      </w:pPr>
    </w:p>
    <w:p w:rsidR="007D7BB6" w:rsidRPr="00CC6A5F" w:rsidRDefault="007D7BB6" w:rsidP="00700A9F">
      <w:pPr>
        <w:jc w:val="center"/>
        <w:rPr>
          <w:rFonts w:ascii="GHEA Grapalat" w:hAnsi="GHEA Grapalat"/>
          <w:b/>
        </w:rPr>
      </w:pPr>
    </w:p>
    <w:p w:rsidR="007D7BB6" w:rsidRPr="00700A9F" w:rsidRDefault="007D7BB6" w:rsidP="00700A9F">
      <w:pPr>
        <w:jc w:val="center"/>
        <w:rPr>
          <w:rFonts w:ascii="GHEA Grapalat" w:hAnsi="GHEA Grapalat" w:cs="Times Armenian"/>
          <w:b/>
          <w:sz w:val="24"/>
          <w:szCs w:val="24"/>
        </w:rPr>
      </w:pPr>
      <w:r w:rsidRPr="00700A9F">
        <w:rPr>
          <w:rFonts w:ascii="GHEA Grapalat" w:hAnsi="GHEA Grapalat" w:cs="Sylfaen"/>
          <w:b/>
          <w:sz w:val="24"/>
          <w:szCs w:val="24"/>
        </w:rPr>
        <w:t>ՀԱՅԱՍՏԱՆԻ</w:t>
      </w:r>
      <w:r w:rsidRPr="00700A9F">
        <w:rPr>
          <w:rFonts w:ascii="GHEA Grapalat" w:hAnsi="GHEA Grapalat" w:cs="Times Armenian"/>
          <w:b/>
          <w:sz w:val="24"/>
          <w:szCs w:val="24"/>
        </w:rPr>
        <w:t xml:space="preserve"> </w:t>
      </w:r>
      <w:r w:rsidRPr="00700A9F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700A9F">
        <w:rPr>
          <w:rFonts w:ascii="GHEA Grapalat" w:hAnsi="GHEA Grapalat" w:cs="Times Armenian"/>
          <w:b/>
          <w:sz w:val="24"/>
          <w:szCs w:val="24"/>
        </w:rPr>
        <w:t xml:space="preserve"> </w:t>
      </w:r>
      <w:r w:rsidRPr="00700A9F">
        <w:rPr>
          <w:rFonts w:ascii="GHEA Grapalat" w:hAnsi="GHEA Grapalat" w:cs="Sylfaen"/>
          <w:b/>
          <w:sz w:val="24"/>
          <w:szCs w:val="24"/>
        </w:rPr>
        <w:t>ԿԱՌԱՎԱՐՈՒԹՅՈՒՆ</w:t>
      </w:r>
    </w:p>
    <w:p w:rsidR="007D7BB6" w:rsidRPr="00700A9F" w:rsidRDefault="007D7BB6" w:rsidP="00700A9F">
      <w:pPr>
        <w:jc w:val="center"/>
        <w:rPr>
          <w:rFonts w:ascii="GHEA Grapalat" w:hAnsi="GHEA Grapalat" w:cs="Times Armenian"/>
          <w:b/>
          <w:sz w:val="24"/>
          <w:szCs w:val="24"/>
        </w:rPr>
      </w:pPr>
      <w:r w:rsidRPr="00700A9F">
        <w:rPr>
          <w:rFonts w:ascii="GHEA Grapalat" w:hAnsi="GHEA Grapalat" w:cs="Sylfaen"/>
          <w:b/>
          <w:sz w:val="24"/>
          <w:szCs w:val="24"/>
        </w:rPr>
        <w:t>ՈՐՈՇՈՒՄ</w:t>
      </w:r>
    </w:p>
    <w:p w:rsidR="007D7BB6" w:rsidRPr="00DB7BCF" w:rsidRDefault="007D7BB6" w:rsidP="00700A9F">
      <w:pPr>
        <w:jc w:val="center"/>
        <w:rPr>
          <w:rFonts w:ascii="GHEA Grapalat" w:hAnsi="GHEA Grapalat" w:cs="Times Armenian"/>
          <w:sz w:val="24"/>
          <w:szCs w:val="24"/>
          <w:lang w:val="ru-RU"/>
        </w:rPr>
      </w:pPr>
      <w:r w:rsidRPr="00DB7BCF">
        <w:rPr>
          <w:rFonts w:ascii="GHEA Grapalat" w:hAnsi="GHEA Grapalat"/>
          <w:sz w:val="24"/>
          <w:szCs w:val="24"/>
        </w:rPr>
        <w:t xml:space="preserve">______ 2017 </w:t>
      </w:r>
      <w:r w:rsidRPr="00DB7BCF">
        <w:rPr>
          <w:rFonts w:ascii="GHEA Grapalat" w:hAnsi="GHEA Grapalat" w:cs="Sylfaen"/>
          <w:sz w:val="24"/>
          <w:szCs w:val="24"/>
        </w:rPr>
        <w:t>թ</w:t>
      </w:r>
      <w:r w:rsidRPr="00DB7BCF">
        <w:rPr>
          <w:rFonts w:ascii="GHEA Grapalat" w:hAnsi="GHEA Grapalat" w:cs="Times Armenian"/>
          <w:sz w:val="24"/>
          <w:szCs w:val="24"/>
        </w:rPr>
        <w:t xml:space="preserve">վականի </w:t>
      </w:r>
      <w:r w:rsidRPr="00DB7BCF">
        <w:rPr>
          <w:rFonts w:ascii="GHEA Grapalat" w:hAnsi="GHEA Grapalat" w:cs="IRTEK Courier"/>
          <w:sz w:val="24"/>
          <w:szCs w:val="24"/>
        </w:rPr>
        <w:t>№___</w:t>
      </w:r>
      <w:r>
        <w:rPr>
          <w:rFonts w:ascii="GHEA Grapalat" w:hAnsi="GHEA Grapalat" w:cs="IRTEK Courier"/>
          <w:sz w:val="24"/>
          <w:szCs w:val="24"/>
          <w:lang w:val="ru-RU"/>
        </w:rPr>
        <w:t xml:space="preserve"> Ա</w:t>
      </w:r>
    </w:p>
    <w:p w:rsidR="007D7BB6" w:rsidRDefault="007D7BB6" w:rsidP="00692FCE">
      <w:pPr>
        <w:jc w:val="both"/>
        <w:rPr>
          <w:rFonts w:ascii="GHEA Grapalat" w:hAnsi="GHEA Grapalat"/>
          <w:sz w:val="24"/>
          <w:szCs w:val="24"/>
        </w:rPr>
      </w:pPr>
    </w:p>
    <w:p w:rsidR="007D7BB6" w:rsidRDefault="007D7BB6" w:rsidP="00692FCE">
      <w:pPr>
        <w:jc w:val="center"/>
        <w:rPr>
          <w:rFonts w:ascii="GHEA Grapalat" w:hAnsi="GHEA Grapalat"/>
          <w:b/>
          <w:sz w:val="24"/>
          <w:szCs w:val="24"/>
        </w:rPr>
      </w:pPr>
      <w:r w:rsidRPr="00692FCE">
        <w:rPr>
          <w:rFonts w:ascii="GHEA Grapalat" w:hAnsi="GHEA Grapalat"/>
          <w:b/>
          <w:sz w:val="24"/>
          <w:szCs w:val="24"/>
        </w:rPr>
        <w:t xml:space="preserve">ՀԱՅԱՍՏԱՆԻ ՀԱՆՐԱՊԵՏՈՒԹՅԱՆ ԿԱՌԱՎԱՐՈՒԹՅԱՆ 2017 ԹՎԱԿԱՆԻ ՄԱՐՏԻ 30-Ի </w:t>
      </w:r>
      <w:r>
        <w:rPr>
          <w:rFonts w:ascii="GHEA Grapalat" w:hAnsi="GHEA Grapalat"/>
          <w:b/>
          <w:sz w:val="24"/>
          <w:szCs w:val="24"/>
        </w:rPr>
        <w:t xml:space="preserve">№ </w:t>
      </w:r>
      <w:r w:rsidRPr="00692FCE">
        <w:rPr>
          <w:rFonts w:ascii="GHEA Grapalat" w:hAnsi="GHEA Grapalat"/>
          <w:b/>
          <w:sz w:val="24"/>
          <w:szCs w:val="24"/>
        </w:rPr>
        <w:t>473-Ա ՈՐՈՇՄԱՆ ՄԵՋ ՓՈՓՈԽՈՒԹՅՈՒՆՆԵՐ ԿԱՏԱՐԵԼՈՒ ՄԱՍԻՆ</w:t>
      </w:r>
    </w:p>
    <w:p w:rsidR="007D7BB6" w:rsidRPr="00C97C68" w:rsidRDefault="007D7BB6" w:rsidP="00C97C68">
      <w:pPr>
        <w:pStyle w:val="NormalWeb"/>
        <w:shd w:val="clear" w:color="auto" w:fill="FFFFFF"/>
        <w:spacing w:before="120" w:beforeAutospacing="0" w:after="0" w:afterAutospacing="0"/>
        <w:ind w:left="360" w:firstLine="360"/>
        <w:contextualSpacing/>
        <w:jc w:val="both"/>
        <w:rPr>
          <w:rFonts w:ascii="GHEA Grapalat" w:hAnsi="GHEA Grapalat"/>
          <w:b/>
          <w:i/>
          <w:lang w:val="en-US"/>
        </w:rPr>
      </w:pPr>
      <w:r w:rsidRPr="00C97C68">
        <w:rPr>
          <w:rFonts w:ascii="GHEA Grapalat" w:hAnsi="GHEA Grapalat"/>
          <w:lang w:val="en-US"/>
        </w:rPr>
        <w:t xml:space="preserve">Հիմք ընդունելով </w:t>
      </w:r>
      <w:r w:rsidR="005F5E1A" w:rsidRPr="00C97C68">
        <w:rPr>
          <w:rFonts w:ascii="GHEA Grapalat" w:hAnsi="GHEA Grapalat"/>
          <w:lang w:val="en-US"/>
        </w:rPr>
        <w:t>«</w:t>
      </w:r>
      <w:r w:rsidR="005F5E1A">
        <w:rPr>
          <w:rFonts w:ascii="GHEA Grapalat" w:hAnsi="GHEA Grapalat"/>
          <w:lang w:val="en-US"/>
        </w:rPr>
        <w:t>Ի</w:t>
      </w:r>
      <w:r w:rsidR="00DD6E51">
        <w:rPr>
          <w:rFonts w:ascii="GHEA Grapalat" w:hAnsi="GHEA Grapalat"/>
          <w:lang w:val="en-US"/>
        </w:rPr>
        <w:t>րավական ակտերի մասին</w:t>
      </w:r>
      <w:r w:rsidR="005F5E1A" w:rsidRPr="00C97C68">
        <w:rPr>
          <w:rFonts w:ascii="GHEA Grapalat" w:hAnsi="GHEA Grapalat"/>
          <w:lang w:val="en-US"/>
        </w:rPr>
        <w:t>»</w:t>
      </w:r>
      <w:r w:rsidR="00DD6E51">
        <w:rPr>
          <w:rFonts w:ascii="GHEA Grapalat" w:hAnsi="GHEA Grapalat"/>
          <w:lang w:val="en-US"/>
        </w:rPr>
        <w:t xml:space="preserve"> ՀՀ օրենքի 70-րդ հոդվածի 5-րդ մասը և </w:t>
      </w:r>
      <w:r w:rsidR="00481782" w:rsidRPr="00481782">
        <w:rPr>
          <w:rFonts w:ascii="GHEA Grapalat" w:hAnsi="GHEA Grapalat"/>
          <w:lang w:val="af-ZA"/>
        </w:rPr>
        <w:t xml:space="preserve">Հայաստանի Հանրապետության կառավարության 2017 թվականի հունվարի 12-ի </w:t>
      </w:r>
      <w:r w:rsidR="00481782" w:rsidRPr="00481782">
        <w:rPr>
          <w:rFonts w:ascii="GHEA Grapalat" w:hAnsi="GHEA Grapalat" w:cs="IRTEK Courier"/>
          <w:lang w:val="en-US"/>
        </w:rPr>
        <w:t>№</w:t>
      </w:r>
      <w:r w:rsidR="00481782" w:rsidRPr="00481782">
        <w:rPr>
          <w:rFonts w:ascii="GHEA Grapalat" w:hAnsi="GHEA Grapalat"/>
          <w:lang w:val="af-ZA"/>
        </w:rPr>
        <w:t xml:space="preserve"> 122-Ն</w:t>
      </w:r>
      <w:r w:rsidR="00481782">
        <w:rPr>
          <w:rFonts w:ascii="GHEA Grapalat" w:hAnsi="GHEA Grapalat"/>
          <w:lang w:val="af-ZA"/>
        </w:rPr>
        <w:t xml:space="preserve"> որոշման հավելված 1-ի 8-րդ կետը</w:t>
      </w:r>
      <w:r w:rsidRPr="00C97C68">
        <w:rPr>
          <w:rFonts w:ascii="GHEA Grapalat" w:hAnsi="GHEA Grapalat"/>
          <w:lang w:val="en-US"/>
        </w:rPr>
        <w:t>՝ Հայաստան</w:t>
      </w:r>
      <w:r>
        <w:rPr>
          <w:rFonts w:ascii="GHEA Grapalat" w:hAnsi="GHEA Grapalat"/>
          <w:lang w:val="en-US"/>
        </w:rPr>
        <w:t>ի Հանրապետության կառավարությունն</w:t>
      </w:r>
      <w:r w:rsidRPr="00C97C68">
        <w:rPr>
          <w:rFonts w:ascii="GHEA Grapalat" w:hAnsi="GHEA Grapalat"/>
          <w:lang w:val="en-US"/>
        </w:rPr>
        <w:t xml:space="preserve"> </w:t>
      </w:r>
      <w:r w:rsidRPr="00C97C68">
        <w:rPr>
          <w:rFonts w:ascii="GHEA Grapalat" w:hAnsi="GHEA Grapalat"/>
          <w:b/>
          <w:i/>
          <w:lang w:val="en-US"/>
        </w:rPr>
        <w:t>որոշում է.</w:t>
      </w:r>
    </w:p>
    <w:p w:rsidR="007D7BB6" w:rsidRPr="00C97C68" w:rsidRDefault="007D7BB6" w:rsidP="00C97C68">
      <w:pPr>
        <w:pStyle w:val="NormalWeb"/>
        <w:shd w:val="clear" w:color="auto" w:fill="FFFFFF"/>
        <w:spacing w:before="120" w:beforeAutospacing="0" w:after="0" w:afterAutospacing="0"/>
        <w:ind w:left="360" w:firstLine="360"/>
        <w:contextualSpacing/>
        <w:jc w:val="both"/>
        <w:rPr>
          <w:rFonts w:ascii="GHEA Grapalat" w:hAnsi="GHEA Grapalat"/>
          <w:i/>
          <w:lang w:val="en-US"/>
        </w:rPr>
      </w:pPr>
    </w:p>
    <w:p w:rsidR="007D7BB6" w:rsidRPr="00C97C68" w:rsidRDefault="007D7BB6" w:rsidP="00C97C68">
      <w:pPr>
        <w:pStyle w:val="NormalWeb"/>
        <w:shd w:val="clear" w:color="auto" w:fill="FFFFFF"/>
        <w:spacing w:before="120" w:beforeAutospacing="0" w:after="0" w:afterAutospacing="0"/>
        <w:ind w:left="360"/>
        <w:contextualSpacing/>
        <w:jc w:val="both"/>
        <w:rPr>
          <w:rFonts w:ascii="GHEA Grapalat" w:hAnsi="GHEA Grapalat"/>
          <w:lang w:val="en-US"/>
        </w:rPr>
      </w:pPr>
      <w:r w:rsidRPr="00C97C68">
        <w:rPr>
          <w:rFonts w:ascii="GHEA Grapalat" w:hAnsi="GHEA Grapalat"/>
          <w:lang w:val="en-US"/>
        </w:rPr>
        <w:t>Հայաստանի Հանրապետության կառավարության 2017 թվականի մարտի 30-ի «Գ</w:t>
      </w:r>
      <w:r w:rsidRPr="00C97C68">
        <w:rPr>
          <w:rFonts w:ascii="GHEA Grapalat" w:hAnsi="GHEA Grapalat"/>
        </w:rPr>
        <w:t>երակա</w:t>
      </w:r>
      <w:r w:rsidRPr="00C97C68">
        <w:rPr>
          <w:rFonts w:ascii="GHEA Grapalat" w:hAnsi="GHEA Grapalat"/>
          <w:lang w:val="en-US"/>
        </w:rPr>
        <w:t xml:space="preserve"> </w:t>
      </w:r>
      <w:r w:rsidRPr="00C97C68">
        <w:rPr>
          <w:rFonts w:ascii="GHEA Grapalat" w:hAnsi="GHEA Grapalat"/>
        </w:rPr>
        <w:t>ոլորտում</w:t>
      </w:r>
      <w:r w:rsidRPr="00C97C68">
        <w:rPr>
          <w:rFonts w:ascii="GHEA Grapalat" w:hAnsi="GHEA Grapalat"/>
          <w:lang w:val="en-US"/>
        </w:rPr>
        <w:t xml:space="preserve"> </w:t>
      </w:r>
      <w:r w:rsidRPr="00C97C68">
        <w:rPr>
          <w:rFonts w:ascii="GHEA Grapalat" w:hAnsi="GHEA Grapalat"/>
        </w:rPr>
        <w:t>իրականացվող</w:t>
      </w:r>
      <w:r w:rsidRPr="00C97C68">
        <w:rPr>
          <w:rFonts w:ascii="GHEA Grapalat" w:hAnsi="GHEA Grapalat"/>
          <w:lang w:val="en-US"/>
        </w:rPr>
        <w:t xml:space="preserve"> </w:t>
      </w:r>
      <w:r w:rsidRPr="00C97C68">
        <w:rPr>
          <w:rFonts w:ascii="GHEA Grapalat" w:hAnsi="GHEA Grapalat"/>
        </w:rPr>
        <w:t>ներդրումային</w:t>
      </w:r>
      <w:r w:rsidRPr="00C97C68">
        <w:rPr>
          <w:rFonts w:ascii="GHEA Grapalat" w:hAnsi="GHEA Grapalat"/>
          <w:lang w:val="en-US"/>
        </w:rPr>
        <w:t xml:space="preserve"> </w:t>
      </w:r>
      <w:r w:rsidRPr="00C97C68">
        <w:rPr>
          <w:rFonts w:ascii="GHEA Grapalat" w:hAnsi="GHEA Grapalat"/>
        </w:rPr>
        <w:t>ծրագրի</w:t>
      </w:r>
      <w:r w:rsidRPr="00C97C68">
        <w:rPr>
          <w:rFonts w:ascii="GHEA Grapalat" w:hAnsi="GHEA Grapalat"/>
          <w:lang w:val="en-US"/>
        </w:rPr>
        <w:t xml:space="preserve"> </w:t>
      </w:r>
      <w:r w:rsidRPr="00C97C68">
        <w:rPr>
          <w:rFonts w:ascii="GHEA Grapalat" w:hAnsi="GHEA Grapalat"/>
        </w:rPr>
        <w:t>շրջանակներում</w:t>
      </w:r>
      <w:r w:rsidRPr="00C97C68">
        <w:rPr>
          <w:rFonts w:ascii="GHEA Grapalat" w:hAnsi="GHEA Grapalat"/>
          <w:lang w:val="en-US"/>
        </w:rPr>
        <w:t xml:space="preserve"> </w:t>
      </w:r>
      <w:r w:rsidRPr="00C97C68">
        <w:rPr>
          <w:rFonts w:ascii="GHEA Grapalat" w:hAnsi="GHEA Grapalat"/>
        </w:rPr>
        <w:t>հողամասեր</w:t>
      </w:r>
      <w:r w:rsidRPr="00C97C68">
        <w:rPr>
          <w:rFonts w:ascii="GHEA Grapalat" w:hAnsi="GHEA Grapalat"/>
          <w:lang w:val="en-US"/>
        </w:rPr>
        <w:t xml:space="preserve">ն </w:t>
      </w:r>
      <w:r w:rsidRPr="00C97C68">
        <w:rPr>
          <w:rFonts w:ascii="GHEA Grapalat" w:hAnsi="GHEA Grapalat"/>
        </w:rPr>
        <w:t>առ</w:t>
      </w:r>
      <w:bookmarkStart w:id="0" w:name="_GoBack"/>
      <w:bookmarkEnd w:id="0"/>
      <w:r w:rsidRPr="00C97C68">
        <w:rPr>
          <w:rFonts w:ascii="GHEA Grapalat" w:hAnsi="GHEA Grapalat"/>
        </w:rPr>
        <w:t>անց</w:t>
      </w:r>
      <w:r w:rsidRPr="00C97C68">
        <w:rPr>
          <w:rFonts w:ascii="GHEA Grapalat" w:hAnsi="GHEA Grapalat"/>
          <w:lang w:val="en-US"/>
        </w:rPr>
        <w:t xml:space="preserve"> </w:t>
      </w:r>
      <w:r w:rsidRPr="00C97C68">
        <w:rPr>
          <w:rFonts w:ascii="GHEA Grapalat" w:hAnsi="GHEA Grapalat"/>
        </w:rPr>
        <w:t>մրցույթի</w:t>
      </w:r>
      <w:r w:rsidRPr="00C97C68">
        <w:rPr>
          <w:rFonts w:ascii="GHEA Grapalat" w:hAnsi="GHEA Grapalat"/>
          <w:lang w:val="en-US"/>
        </w:rPr>
        <w:t xml:space="preserve">՝ </w:t>
      </w:r>
      <w:r w:rsidRPr="00C97C68">
        <w:rPr>
          <w:rFonts w:ascii="GHEA Grapalat" w:hAnsi="GHEA Grapalat"/>
        </w:rPr>
        <w:t>վարձակալությամբ</w:t>
      </w:r>
      <w:r w:rsidRPr="00C97C68">
        <w:rPr>
          <w:rFonts w:ascii="GHEA Grapalat" w:hAnsi="GHEA Grapalat"/>
          <w:lang w:val="en-US"/>
        </w:rPr>
        <w:t xml:space="preserve"> </w:t>
      </w:r>
      <w:r w:rsidRPr="00C97C68">
        <w:rPr>
          <w:rFonts w:ascii="GHEA Grapalat" w:hAnsi="GHEA Grapalat"/>
        </w:rPr>
        <w:t>տրամադրելու</w:t>
      </w:r>
      <w:r w:rsidRPr="00C97C68">
        <w:rPr>
          <w:rFonts w:ascii="GHEA Grapalat" w:hAnsi="GHEA Grapalat"/>
          <w:lang w:val="en-US"/>
        </w:rPr>
        <w:t xml:space="preserve"> </w:t>
      </w:r>
      <w:r w:rsidRPr="00C97C68">
        <w:rPr>
          <w:rFonts w:ascii="GHEA Grapalat" w:hAnsi="GHEA Grapalat"/>
        </w:rPr>
        <w:t>համար</w:t>
      </w:r>
      <w:r w:rsidRPr="00C97C68">
        <w:rPr>
          <w:rFonts w:ascii="GHEA Grapalat" w:hAnsi="GHEA Grapalat"/>
          <w:lang w:val="en-US"/>
        </w:rPr>
        <w:t xml:space="preserve"> «Աքսես Ինֆրա Սենթրալ Էյժա Լիմիթեդ» ընկերության </w:t>
      </w:r>
      <w:r w:rsidRPr="00C97C68">
        <w:rPr>
          <w:rFonts w:ascii="GHEA Grapalat" w:hAnsi="GHEA Grapalat"/>
        </w:rPr>
        <w:t>կողմից</w:t>
      </w:r>
      <w:r w:rsidRPr="00C97C68">
        <w:rPr>
          <w:rFonts w:ascii="GHEA Grapalat" w:hAnsi="GHEA Grapalat"/>
          <w:lang w:val="en-US"/>
        </w:rPr>
        <w:t xml:space="preserve"> </w:t>
      </w:r>
      <w:r w:rsidRPr="00C97C68">
        <w:rPr>
          <w:rFonts w:ascii="GHEA Grapalat" w:hAnsi="GHEA Grapalat"/>
        </w:rPr>
        <w:t>ներկայացված</w:t>
      </w:r>
      <w:r w:rsidRPr="00C97C68">
        <w:rPr>
          <w:rFonts w:ascii="GHEA Grapalat" w:hAnsi="GHEA Grapalat"/>
          <w:lang w:val="en-US"/>
        </w:rPr>
        <w:t xml:space="preserve"> </w:t>
      </w:r>
      <w:r w:rsidRPr="00C97C68">
        <w:rPr>
          <w:rFonts w:ascii="GHEA Grapalat" w:hAnsi="GHEA Grapalat"/>
        </w:rPr>
        <w:t>հայտ</w:t>
      </w:r>
      <w:r w:rsidRPr="00C97C68">
        <w:rPr>
          <w:rFonts w:ascii="GHEA Grapalat" w:hAnsi="GHEA Grapalat"/>
          <w:lang w:val="en-US"/>
        </w:rPr>
        <w:t xml:space="preserve">ին հավանություն տալու </w:t>
      </w:r>
      <w:r w:rsidRPr="00C97C68">
        <w:rPr>
          <w:rFonts w:ascii="GHEA Grapalat" w:hAnsi="GHEA Grapalat"/>
        </w:rPr>
        <w:t>մասին</w:t>
      </w:r>
      <w:r w:rsidRPr="00C97C68">
        <w:rPr>
          <w:rFonts w:ascii="GHEA Grapalat" w:hAnsi="GHEA Grapalat"/>
          <w:lang w:val="en-US"/>
        </w:rPr>
        <w:t xml:space="preserve">» </w:t>
      </w:r>
      <w:r>
        <w:rPr>
          <w:rFonts w:ascii="GHEA Grapalat" w:hAnsi="GHEA Grapalat"/>
          <w:lang w:val="en-US"/>
        </w:rPr>
        <w:t>№</w:t>
      </w:r>
      <w:r w:rsidRPr="00C97C68">
        <w:rPr>
          <w:rFonts w:ascii="GHEA Grapalat" w:hAnsi="GHEA Grapalat"/>
          <w:lang w:val="en-US"/>
        </w:rPr>
        <w:t xml:space="preserve"> 473-Ա որոշման (այսուհետ՝ որոշում) մեջ կատարել հետևյալ փոփոխությունները.</w:t>
      </w:r>
    </w:p>
    <w:p w:rsidR="007D7BB6" w:rsidRPr="00C97C68" w:rsidRDefault="007D7BB6" w:rsidP="00C97C68">
      <w:pPr>
        <w:pStyle w:val="NormalWeb"/>
        <w:shd w:val="clear" w:color="auto" w:fill="FFFFFF"/>
        <w:spacing w:before="120" w:beforeAutospacing="0" w:after="0" w:afterAutospacing="0"/>
        <w:ind w:left="360"/>
        <w:contextualSpacing/>
        <w:jc w:val="both"/>
        <w:rPr>
          <w:rFonts w:ascii="GHEA Grapalat" w:hAnsi="GHEA Grapalat"/>
          <w:lang w:val="en-US"/>
        </w:rPr>
      </w:pPr>
    </w:p>
    <w:p w:rsidR="007D7BB6" w:rsidRPr="00C97C68" w:rsidRDefault="007D7BB6" w:rsidP="00C97C68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0" w:afterAutospacing="0"/>
        <w:contextualSpacing/>
        <w:jc w:val="both"/>
        <w:rPr>
          <w:rFonts w:ascii="GHEA Grapalat" w:hAnsi="GHEA Grapalat"/>
          <w:lang w:val="en-US"/>
        </w:rPr>
      </w:pPr>
      <w:r w:rsidRPr="00C97C68">
        <w:rPr>
          <w:rFonts w:ascii="GHEA Grapalat" w:hAnsi="GHEA Grapalat"/>
          <w:lang w:val="en-US"/>
        </w:rPr>
        <w:t>Որոշման 1-ին կետը շարադրել հետևյալ խմբագրությամբ.</w:t>
      </w:r>
    </w:p>
    <w:p w:rsidR="007D7BB6" w:rsidRDefault="007D7BB6" w:rsidP="00C97C68">
      <w:pPr>
        <w:pStyle w:val="NormalWeb"/>
        <w:shd w:val="clear" w:color="auto" w:fill="FFFFFF"/>
        <w:spacing w:before="120" w:beforeAutospacing="0" w:after="0" w:afterAutospacing="0"/>
        <w:ind w:left="360" w:firstLine="360"/>
        <w:contextualSpacing/>
        <w:jc w:val="both"/>
        <w:rPr>
          <w:rFonts w:ascii="GHEA Grapalat" w:hAnsi="GHEA Grapalat"/>
          <w:color w:val="000000"/>
          <w:shd w:val="clear" w:color="auto" w:fill="FFFFFF"/>
          <w:lang w:val="en-US"/>
        </w:rPr>
      </w:pP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«1. </w:t>
      </w:r>
      <w:r w:rsidRPr="00C97C68">
        <w:rPr>
          <w:rFonts w:ascii="GHEA Grapalat" w:hAnsi="GHEA Grapalat"/>
          <w:color w:val="000000"/>
          <w:shd w:val="clear" w:color="auto" w:fill="FFFFFF"/>
        </w:rPr>
        <w:t>Թույլատրել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Հայաստանի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Հանրապետության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Գեղարքունիքի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մարզի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Ծաղկունքի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, </w:t>
      </w:r>
      <w:r w:rsidRPr="00C97C68">
        <w:rPr>
          <w:rFonts w:ascii="GHEA Grapalat" w:hAnsi="GHEA Grapalat"/>
          <w:color w:val="000000"/>
          <w:shd w:val="clear" w:color="auto" w:fill="FFFFFF"/>
        </w:rPr>
        <w:t>Դդմաշենի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, Ծովագյուղի, Գեղամավանի, Սեմյոնովկայի </w:t>
      </w:r>
      <w:r w:rsidRPr="00C97C68">
        <w:rPr>
          <w:rFonts w:ascii="GHEA Grapalat" w:hAnsi="GHEA Grapalat"/>
          <w:color w:val="000000"/>
          <w:shd w:val="clear" w:color="auto" w:fill="FFFFFF"/>
        </w:rPr>
        <w:t>համայնքների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վարչական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սահմաններում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գտնվող՝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համայնքային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սեփականություն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հանդիսացող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հողամասերը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, </w:t>
      </w:r>
      <w:r w:rsidRPr="00C97C68">
        <w:rPr>
          <w:rFonts w:ascii="GHEA Grapalat" w:hAnsi="GHEA Grapalat"/>
          <w:color w:val="000000"/>
          <w:shd w:val="clear" w:color="auto" w:fill="FFFFFF"/>
        </w:rPr>
        <w:t>ըստ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առաջարկվող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չափերի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, </w:t>
      </w:r>
      <w:r w:rsidRPr="00C97C68">
        <w:rPr>
          <w:rFonts w:ascii="GHEA Grapalat" w:hAnsi="GHEA Grapalat"/>
          <w:color w:val="000000"/>
          <w:shd w:val="clear" w:color="auto" w:fill="FFFFFF"/>
        </w:rPr>
        <w:t>առանց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մրցույթի՝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վարձակալության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իրավունքով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տրամադրումն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«</w:t>
      </w:r>
      <w:r w:rsidRPr="00C97C68">
        <w:rPr>
          <w:rFonts w:ascii="GHEA Grapalat" w:hAnsi="GHEA Grapalat"/>
          <w:color w:val="000000"/>
          <w:shd w:val="clear" w:color="auto" w:fill="FFFFFF"/>
        </w:rPr>
        <w:t>Աքսես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Ինֆրա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Սենթրալ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Էյժա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Լիմիթեդ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» </w:t>
      </w:r>
      <w:r w:rsidRPr="00C97C68">
        <w:rPr>
          <w:rFonts w:ascii="GHEA Grapalat" w:hAnsi="GHEA Grapalat"/>
          <w:color w:val="000000"/>
          <w:shd w:val="clear" w:color="auto" w:fill="FFFFFF"/>
        </w:rPr>
        <w:t>ընկերության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կողմից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(</w:t>
      </w:r>
      <w:r w:rsidRPr="00C97C68">
        <w:rPr>
          <w:rFonts w:ascii="GHEA Grapalat" w:hAnsi="GHEA Grapalat"/>
          <w:color w:val="000000"/>
          <w:shd w:val="clear" w:color="auto" w:fill="FFFFFF"/>
        </w:rPr>
        <w:t>ստեղծված՝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Ջեբել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Ալի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, </w:t>
      </w:r>
      <w:r w:rsidRPr="00C97C68">
        <w:rPr>
          <w:rFonts w:ascii="GHEA Grapalat" w:hAnsi="GHEA Grapalat"/>
          <w:color w:val="000000"/>
          <w:shd w:val="clear" w:color="auto" w:fill="FFFFFF"/>
        </w:rPr>
        <w:t>Ազատ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Առևտրի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գոտու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լիազոր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մարմնի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կողմից՝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Արաբական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Միացյալ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Էմիրությունների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օրենքների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համաձայն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, </w:t>
      </w:r>
      <w:r w:rsidRPr="00C97C68">
        <w:rPr>
          <w:rFonts w:ascii="GHEA Grapalat" w:hAnsi="GHEA Grapalat"/>
          <w:color w:val="000000"/>
          <w:shd w:val="clear" w:color="auto" w:fill="FFFFFF"/>
        </w:rPr>
        <w:t>ընկերության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գրանցման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համարը՝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178106) (</w:t>
      </w:r>
      <w:r w:rsidRPr="00C97C68">
        <w:rPr>
          <w:rFonts w:ascii="GHEA Grapalat" w:hAnsi="GHEA Grapalat"/>
          <w:color w:val="000000"/>
          <w:shd w:val="clear" w:color="auto" w:fill="FFFFFF"/>
        </w:rPr>
        <w:t>այսուհետ՝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հիմնական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ընկերություն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) </w:t>
      </w:r>
      <w:r w:rsidRPr="00C97C68">
        <w:rPr>
          <w:rFonts w:ascii="GHEA Grapalat" w:hAnsi="GHEA Grapalat"/>
          <w:color w:val="000000"/>
          <w:shd w:val="clear" w:color="auto" w:fill="FFFFFF"/>
        </w:rPr>
        <w:t>Հայաստանի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Հանրապետությունում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գրանցված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դուստր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ընկերությանը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(</w:t>
      </w:r>
      <w:r w:rsidRPr="00C97C68">
        <w:rPr>
          <w:rFonts w:ascii="GHEA Grapalat" w:hAnsi="GHEA Grapalat"/>
          <w:color w:val="000000"/>
          <w:shd w:val="clear" w:color="auto" w:fill="FFFFFF"/>
        </w:rPr>
        <w:t>այսուհետ՝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ընկերություն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>)</w:t>
      </w:r>
      <w:r w:rsidRPr="00C97C68">
        <w:rPr>
          <w:rFonts w:ascii="GHEA Grapalat" w:hAnsi="GHEA Grapalat"/>
          <w:color w:val="000000"/>
          <w:shd w:val="clear" w:color="auto" w:fill="FFFFFF"/>
        </w:rPr>
        <w:t>՝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հիմնական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ընկերության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կողմից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ներկայացված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վերականգնվող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էներգիայի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(</w:t>
      </w:r>
      <w:r w:rsidRPr="00C97C68">
        <w:rPr>
          <w:rFonts w:ascii="GHEA Grapalat" w:hAnsi="GHEA Grapalat"/>
          <w:color w:val="000000"/>
          <w:shd w:val="clear" w:color="auto" w:fill="FFFFFF"/>
        </w:rPr>
        <w:t>քամու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) </w:t>
      </w:r>
      <w:r w:rsidRPr="00C97C68">
        <w:rPr>
          <w:rFonts w:ascii="GHEA Grapalat" w:hAnsi="GHEA Grapalat"/>
          <w:color w:val="000000"/>
          <w:shd w:val="clear" w:color="auto" w:fill="FFFFFF"/>
        </w:rPr>
        <w:t>կիրառմամբ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էլեկտրական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էներգիայի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արտադրության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առաջնեկային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ծրագրի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(</w:t>
      </w:r>
      <w:r w:rsidRPr="00C97C68">
        <w:rPr>
          <w:rFonts w:ascii="GHEA Grapalat" w:hAnsi="GHEA Grapalat"/>
          <w:color w:val="000000"/>
          <w:shd w:val="clear" w:color="auto" w:fill="FFFFFF"/>
        </w:rPr>
        <w:t>այսուհետ՝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ծրագիր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) </w:t>
      </w:r>
      <w:r w:rsidRPr="00C97C68">
        <w:rPr>
          <w:rFonts w:ascii="GHEA Grapalat" w:hAnsi="GHEA Grapalat"/>
          <w:color w:val="000000"/>
          <w:shd w:val="clear" w:color="auto" w:fill="FFFFFF"/>
        </w:rPr>
        <w:t>իրականացումն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ապահովելու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նպատակով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: </w:t>
      </w:r>
      <w:r w:rsidRPr="00C97C68">
        <w:rPr>
          <w:rFonts w:ascii="GHEA Grapalat" w:hAnsi="GHEA Grapalat"/>
          <w:color w:val="000000"/>
          <w:shd w:val="clear" w:color="auto" w:fill="FFFFFF"/>
        </w:rPr>
        <w:t>Վարձակալության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պայմանագրով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սահմանել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վարձակալի՝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հողամասերի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վարձակալության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, </w:t>
      </w:r>
      <w:r w:rsidRPr="00C97C68">
        <w:rPr>
          <w:rFonts w:ascii="GHEA Grapalat" w:hAnsi="GHEA Grapalat"/>
          <w:color w:val="000000"/>
          <w:shd w:val="clear" w:color="auto" w:fill="FFFFFF"/>
        </w:rPr>
        <w:t>գնման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նախապատվության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իրավունք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, 3 </w:t>
      </w:r>
      <w:r w:rsidRPr="00C97C68">
        <w:rPr>
          <w:rFonts w:ascii="GHEA Grapalat" w:hAnsi="GHEA Grapalat"/>
          <w:color w:val="000000"/>
          <w:shd w:val="clear" w:color="auto" w:fill="FFFFFF"/>
        </w:rPr>
        <w:t>տարի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վարձակալության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ժամկետ՝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մեկ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տարի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lastRenderedPageBreak/>
        <w:t>երկարաձգման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հնարավորությամբ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(</w:t>
      </w:r>
      <w:r w:rsidRPr="00C97C68">
        <w:rPr>
          <w:rFonts w:ascii="GHEA Grapalat" w:hAnsi="GHEA Grapalat"/>
          <w:color w:val="000000"/>
          <w:shd w:val="clear" w:color="auto" w:fill="FFFFFF"/>
        </w:rPr>
        <w:t>եթե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այդ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ժամկետն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անհրաժեշտ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է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Հայաստանի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Հանրապետության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կառավարությանը՝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ներկայացված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ներդրումային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ծրագրի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քննարկման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համար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), </w:t>
      </w:r>
      <w:r w:rsidRPr="008779D0">
        <w:rPr>
          <w:rFonts w:ascii="GHEA Grapalat" w:hAnsi="GHEA Grapalat"/>
          <w:color w:val="000000"/>
          <w:shd w:val="clear" w:color="auto" w:fill="FFFFFF"/>
        </w:rPr>
        <w:t>վարձակալության</w:t>
      </w:r>
      <w:r w:rsidRPr="00C91E5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8779D0">
        <w:rPr>
          <w:rFonts w:ascii="GHEA Grapalat" w:hAnsi="GHEA Grapalat"/>
          <w:color w:val="000000"/>
          <w:shd w:val="clear" w:color="auto" w:fill="FFFFFF"/>
        </w:rPr>
        <w:t>վճարի</w:t>
      </w:r>
      <w:r w:rsidRPr="00C91E5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8779D0">
        <w:rPr>
          <w:rFonts w:ascii="GHEA Grapalat" w:hAnsi="GHEA Grapalat"/>
          <w:color w:val="000000"/>
          <w:shd w:val="clear" w:color="auto" w:fill="FFFFFF"/>
        </w:rPr>
        <w:t>չափը</w:t>
      </w:r>
      <w:r w:rsidRPr="00C91E5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8779D0">
        <w:rPr>
          <w:rFonts w:ascii="GHEA Grapalat" w:hAnsi="GHEA Grapalat"/>
          <w:color w:val="000000"/>
          <w:shd w:val="clear" w:color="auto" w:fill="FFFFFF"/>
        </w:rPr>
        <w:t>հաշվարկել</w:t>
      </w:r>
      <w:r w:rsidRPr="00C91E5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8779D0">
        <w:rPr>
          <w:rFonts w:ascii="GHEA Grapalat" w:hAnsi="GHEA Grapalat"/>
          <w:color w:val="000000"/>
          <w:shd w:val="clear" w:color="auto" w:fill="FFFFFF"/>
        </w:rPr>
        <w:t>հողի</w:t>
      </w:r>
      <w:r w:rsidRPr="00C91E5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8779D0">
        <w:rPr>
          <w:rFonts w:ascii="GHEA Grapalat" w:hAnsi="GHEA Grapalat"/>
          <w:color w:val="000000"/>
          <w:shd w:val="clear" w:color="auto" w:fill="FFFFFF"/>
        </w:rPr>
        <w:t>հարկի</w:t>
      </w:r>
      <w:r w:rsidRPr="00C91E5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8779D0">
        <w:rPr>
          <w:rFonts w:ascii="GHEA Grapalat" w:hAnsi="GHEA Grapalat"/>
          <w:color w:val="000000"/>
          <w:shd w:val="clear" w:color="auto" w:fill="FFFFFF"/>
        </w:rPr>
        <w:t>չափով</w:t>
      </w:r>
      <w:r w:rsidRPr="00C91E5C">
        <w:rPr>
          <w:rFonts w:ascii="GHEA Grapalat" w:hAnsi="GHEA Grapalat"/>
          <w:color w:val="000000"/>
          <w:shd w:val="clear" w:color="auto" w:fill="FFFFFF"/>
          <w:lang w:val="en-US"/>
        </w:rPr>
        <w:t xml:space="preserve">, </w:t>
      </w:r>
      <w:r w:rsidRPr="008779D0">
        <w:rPr>
          <w:rFonts w:ascii="GHEA Grapalat" w:hAnsi="GHEA Grapalat"/>
          <w:color w:val="000000"/>
          <w:shd w:val="clear" w:color="auto" w:fill="FFFFFF"/>
        </w:rPr>
        <w:t>իսկ</w:t>
      </w:r>
      <w:r w:rsidR="005B2346">
        <w:rPr>
          <w:rFonts w:ascii="GHEA Grapalat" w:hAnsi="GHEA Grapalat"/>
          <w:color w:val="000000"/>
          <w:shd w:val="clear" w:color="auto" w:fill="FFFFFF"/>
          <w:lang w:val="en-US"/>
        </w:rPr>
        <w:t xml:space="preserve"> 2019</w:t>
      </w:r>
      <w:r w:rsidRPr="00C91E5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8779D0">
        <w:rPr>
          <w:rFonts w:ascii="GHEA Grapalat" w:hAnsi="GHEA Grapalat"/>
          <w:color w:val="000000"/>
          <w:shd w:val="clear" w:color="auto" w:fill="FFFFFF"/>
        </w:rPr>
        <w:t>թվականի</w:t>
      </w:r>
      <w:r w:rsidRPr="00C91E5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8779D0">
        <w:rPr>
          <w:rFonts w:ascii="GHEA Grapalat" w:hAnsi="GHEA Grapalat"/>
          <w:color w:val="000000"/>
          <w:shd w:val="clear" w:color="auto" w:fill="FFFFFF"/>
        </w:rPr>
        <w:t>հունվարի</w:t>
      </w:r>
      <w:r w:rsidRPr="00C91E5C">
        <w:rPr>
          <w:rFonts w:ascii="GHEA Grapalat" w:hAnsi="GHEA Grapalat"/>
          <w:color w:val="000000"/>
          <w:shd w:val="clear" w:color="auto" w:fill="FFFFFF"/>
          <w:lang w:val="en-US"/>
        </w:rPr>
        <w:t xml:space="preserve"> 1-</w:t>
      </w:r>
      <w:r w:rsidRPr="008779D0">
        <w:rPr>
          <w:rFonts w:ascii="GHEA Grapalat" w:hAnsi="GHEA Grapalat"/>
          <w:color w:val="000000"/>
          <w:shd w:val="clear" w:color="auto" w:fill="FFFFFF"/>
        </w:rPr>
        <w:t>ից՝</w:t>
      </w:r>
      <w:r w:rsidRPr="00C91E5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8779D0">
        <w:rPr>
          <w:rFonts w:ascii="GHEA Grapalat" w:hAnsi="GHEA Grapalat"/>
          <w:color w:val="000000"/>
          <w:shd w:val="clear" w:color="auto" w:fill="FFFFFF"/>
        </w:rPr>
        <w:t>հողի</w:t>
      </w:r>
      <w:r w:rsidRPr="00C91E5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8779D0">
        <w:rPr>
          <w:rFonts w:ascii="GHEA Grapalat" w:hAnsi="GHEA Grapalat"/>
          <w:color w:val="000000"/>
          <w:shd w:val="clear" w:color="auto" w:fill="FFFFFF"/>
        </w:rPr>
        <w:t>համար</w:t>
      </w:r>
      <w:r w:rsidRPr="00C91E5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8779D0">
        <w:rPr>
          <w:rFonts w:ascii="GHEA Grapalat" w:hAnsi="GHEA Grapalat"/>
          <w:color w:val="000000"/>
          <w:shd w:val="clear" w:color="auto" w:fill="FFFFFF"/>
        </w:rPr>
        <w:t>անշարժ</w:t>
      </w:r>
      <w:r w:rsidRPr="00C91E5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8779D0">
        <w:rPr>
          <w:rFonts w:ascii="GHEA Grapalat" w:hAnsi="GHEA Grapalat"/>
          <w:color w:val="000000"/>
          <w:shd w:val="clear" w:color="auto" w:fill="FFFFFF"/>
        </w:rPr>
        <w:t>գույքի</w:t>
      </w:r>
      <w:r w:rsidRPr="00C91E5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8779D0">
        <w:rPr>
          <w:rFonts w:ascii="GHEA Grapalat" w:hAnsi="GHEA Grapalat"/>
          <w:color w:val="000000"/>
          <w:shd w:val="clear" w:color="auto" w:fill="FFFFFF"/>
        </w:rPr>
        <w:t>հարկի</w:t>
      </w:r>
      <w:r w:rsidRPr="00C91E5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8779D0">
        <w:rPr>
          <w:rFonts w:ascii="GHEA Grapalat" w:hAnsi="GHEA Grapalat"/>
          <w:color w:val="000000"/>
          <w:shd w:val="clear" w:color="auto" w:fill="FFFFFF"/>
        </w:rPr>
        <w:t>չափով</w:t>
      </w:r>
      <w:r w:rsidRPr="00C91E5C">
        <w:rPr>
          <w:rFonts w:ascii="GHEA Grapalat" w:hAnsi="GHEA Grapalat"/>
          <w:color w:val="000000"/>
          <w:shd w:val="clear" w:color="auto" w:fill="FFFFFF"/>
          <w:lang w:val="en-US"/>
        </w:rPr>
        <w:t xml:space="preserve">: </w:t>
      </w:r>
      <w:r w:rsidRPr="00C97C68">
        <w:rPr>
          <w:rFonts w:ascii="GHEA Grapalat" w:hAnsi="GHEA Grapalat"/>
          <w:color w:val="000000"/>
          <w:shd w:val="clear" w:color="auto" w:fill="FFFFFF"/>
        </w:rPr>
        <w:t>Վարձակալության</w:t>
      </w:r>
      <w:r w:rsidRPr="00C91E5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պայմանագրով</w:t>
      </w:r>
      <w:r w:rsidRPr="00C91E5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սահմանել</w:t>
      </w:r>
      <w:r w:rsidRPr="00C91E5C">
        <w:rPr>
          <w:rFonts w:ascii="GHEA Grapalat" w:hAnsi="GHEA Grapalat"/>
          <w:color w:val="000000"/>
          <w:shd w:val="clear" w:color="auto" w:fill="FFFFFF"/>
          <w:lang w:val="en-US"/>
        </w:rPr>
        <w:t xml:space="preserve">, </w:t>
      </w:r>
      <w:r w:rsidRPr="00C97C68">
        <w:rPr>
          <w:rFonts w:ascii="GHEA Grapalat" w:hAnsi="GHEA Grapalat"/>
          <w:color w:val="000000"/>
          <w:shd w:val="clear" w:color="auto" w:fill="FFFFFF"/>
        </w:rPr>
        <w:t>որ</w:t>
      </w:r>
      <w:r w:rsidRPr="00C91E5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վարձակալն</w:t>
      </w:r>
      <w:r w:rsidRPr="00C91E5C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իրավունք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ունի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վարձակալված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հողամասերն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օգտագործելու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ծրագրի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իրականացման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համար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անհրաժեշտ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ուսումնասիրությունների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, </w:t>
      </w:r>
      <w:r w:rsidRPr="00C97C68">
        <w:rPr>
          <w:rFonts w:ascii="GHEA Grapalat" w:hAnsi="GHEA Grapalat"/>
          <w:color w:val="000000"/>
          <w:shd w:val="clear" w:color="auto" w:fill="FFFFFF"/>
        </w:rPr>
        <w:t>գնահատումների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(</w:t>
      </w:r>
      <w:r w:rsidRPr="00C97C68">
        <w:rPr>
          <w:rFonts w:ascii="GHEA Grapalat" w:hAnsi="GHEA Grapalat"/>
          <w:color w:val="000000"/>
          <w:shd w:val="clear" w:color="auto" w:fill="FFFFFF"/>
        </w:rPr>
        <w:t>ներառյալ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կայմերի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և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այլ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անհրաժեշտ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սարքավորումների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տեղադրումը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) </w:t>
      </w:r>
      <w:r w:rsidRPr="00C97C68">
        <w:rPr>
          <w:rFonts w:ascii="GHEA Grapalat" w:hAnsi="GHEA Grapalat"/>
          <w:color w:val="000000"/>
          <w:shd w:val="clear" w:color="auto" w:fill="FFFFFF"/>
        </w:rPr>
        <w:t>իրականացման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նպատակով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>»:</w:t>
      </w:r>
    </w:p>
    <w:p w:rsidR="007D7BB6" w:rsidRPr="00C97C68" w:rsidRDefault="007D7BB6" w:rsidP="00C97C68">
      <w:pPr>
        <w:pStyle w:val="NormalWeb"/>
        <w:shd w:val="clear" w:color="auto" w:fill="FFFFFF"/>
        <w:spacing w:before="120" w:beforeAutospacing="0" w:after="0" w:afterAutospacing="0"/>
        <w:ind w:left="360" w:firstLine="360"/>
        <w:contextualSpacing/>
        <w:jc w:val="both"/>
        <w:rPr>
          <w:rFonts w:ascii="GHEA Grapalat" w:hAnsi="GHEA Grapalat"/>
          <w:lang w:val="en-US"/>
        </w:rPr>
      </w:pPr>
    </w:p>
    <w:p w:rsidR="007D7BB6" w:rsidRPr="00847E8D" w:rsidRDefault="007D7BB6" w:rsidP="009475FD">
      <w:pPr>
        <w:pStyle w:val="NormalWeb"/>
        <w:numPr>
          <w:ilvl w:val="0"/>
          <w:numId w:val="1"/>
        </w:numPr>
        <w:shd w:val="clear" w:color="auto" w:fill="FFFFFF"/>
        <w:tabs>
          <w:tab w:val="left" w:pos="1080"/>
        </w:tabs>
        <w:spacing w:before="120" w:beforeAutospacing="0" w:after="0" w:afterAutospacing="0"/>
        <w:ind w:left="360" w:firstLine="360"/>
        <w:contextualSpacing/>
        <w:jc w:val="both"/>
        <w:rPr>
          <w:rFonts w:ascii="GHEA Grapalat" w:hAnsi="GHEA Grapalat"/>
          <w:color w:val="000000"/>
          <w:shd w:val="clear" w:color="auto" w:fill="FFFFFF"/>
          <w:lang w:val="en-US"/>
        </w:rPr>
      </w:pPr>
      <w:r w:rsidRPr="008A3F88">
        <w:rPr>
          <w:rFonts w:ascii="GHEA Grapalat" w:hAnsi="GHEA Grapalat"/>
          <w:color w:val="000000"/>
          <w:shd w:val="clear" w:color="auto" w:fill="FFFFFF"/>
        </w:rPr>
        <w:t>Որոշման</w:t>
      </w:r>
      <w:r w:rsidRPr="00847E8D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8A3F88">
        <w:rPr>
          <w:rFonts w:ascii="GHEA Grapalat" w:hAnsi="GHEA Grapalat"/>
          <w:color w:val="000000"/>
          <w:shd w:val="clear" w:color="auto" w:fill="FFFFFF"/>
        </w:rPr>
        <w:t>հավելվածում</w:t>
      </w:r>
      <w:r w:rsidRPr="00847E8D">
        <w:rPr>
          <w:rFonts w:ascii="GHEA Grapalat" w:hAnsi="GHEA Grapalat"/>
          <w:color w:val="000000"/>
          <w:shd w:val="clear" w:color="auto" w:fill="FFFFFF"/>
          <w:lang w:val="en-US"/>
        </w:rPr>
        <w:t xml:space="preserve"> «</w:t>
      </w:r>
      <w:r w:rsidRPr="008A3F88">
        <w:rPr>
          <w:rFonts w:ascii="GHEA Grapalat" w:hAnsi="GHEA Grapalat"/>
          <w:color w:val="000000"/>
          <w:shd w:val="clear" w:color="auto" w:fill="FFFFFF"/>
        </w:rPr>
        <w:t>և</w:t>
      </w:r>
      <w:r w:rsidRPr="00847E8D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8A3F88">
        <w:rPr>
          <w:rFonts w:ascii="GHEA Grapalat" w:hAnsi="GHEA Grapalat"/>
          <w:color w:val="000000"/>
          <w:shd w:val="clear" w:color="auto" w:fill="FFFFFF"/>
        </w:rPr>
        <w:t>Կոտայքի</w:t>
      </w:r>
      <w:r w:rsidRPr="00847E8D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8A3F88">
        <w:rPr>
          <w:rFonts w:ascii="GHEA Grapalat" w:hAnsi="GHEA Grapalat"/>
          <w:color w:val="000000"/>
          <w:shd w:val="clear" w:color="auto" w:fill="FFFFFF"/>
        </w:rPr>
        <w:t>մարզերում</w:t>
      </w:r>
      <w:r w:rsidRPr="00847E8D">
        <w:rPr>
          <w:rFonts w:ascii="GHEA Grapalat" w:hAnsi="GHEA Grapalat"/>
          <w:color w:val="000000"/>
          <w:shd w:val="clear" w:color="auto" w:fill="FFFFFF"/>
          <w:lang w:val="en-US"/>
        </w:rPr>
        <w:t xml:space="preserve">»  </w:t>
      </w:r>
      <w:r w:rsidRPr="008A3F88">
        <w:rPr>
          <w:rFonts w:ascii="GHEA Grapalat" w:hAnsi="GHEA Grapalat"/>
          <w:color w:val="000000"/>
          <w:shd w:val="clear" w:color="auto" w:fill="FFFFFF"/>
        </w:rPr>
        <w:t>բառերը</w:t>
      </w:r>
      <w:r w:rsidRPr="00847E8D">
        <w:rPr>
          <w:rFonts w:ascii="GHEA Grapalat" w:hAnsi="GHEA Grapalat"/>
          <w:color w:val="000000"/>
          <w:shd w:val="clear" w:color="auto" w:fill="FFFFFF"/>
          <w:lang w:val="en-US"/>
        </w:rPr>
        <w:t xml:space="preserve">  </w:t>
      </w:r>
      <w:r w:rsidRPr="008A3F88">
        <w:rPr>
          <w:rFonts w:ascii="GHEA Grapalat" w:hAnsi="GHEA Grapalat"/>
          <w:color w:val="000000"/>
          <w:shd w:val="clear" w:color="auto" w:fill="FFFFFF"/>
        </w:rPr>
        <w:t>փոխարինել</w:t>
      </w:r>
      <w:r w:rsidRPr="00847E8D">
        <w:rPr>
          <w:rFonts w:ascii="GHEA Grapalat" w:hAnsi="GHEA Grapalat"/>
          <w:color w:val="000000"/>
          <w:shd w:val="clear" w:color="auto" w:fill="FFFFFF"/>
          <w:lang w:val="en-US"/>
        </w:rPr>
        <w:t xml:space="preserve">  «</w:t>
      </w:r>
      <w:r w:rsidRPr="008A3F88">
        <w:rPr>
          <w:rFonts w:ascii="GHEA Grapalat" w:hAnsi="GHEA Grapalat"/>
          <w:color w:val="000000"/>
          <w:shd w:val="clear" w:color="auto" w:fill="FFFFFF"/>
        </w:rPr>
        <w:t>մարզում</w:t>
      </w:r>
      <w:r w:rsidRPr="00847E8D">
        <w:rPr>
          <w:rFonts w:ascii="GHEA Grapalat" w:hAnsi="GHEA Grapalat"/>
          <w:color w:val="000000"/>
          <w:shd w:val="clear" w:color="auto" w:fill="FFFFFF"/>
          <w:lang w:val="en-US"/>
        </w:rPr>
        <w:t xml:space="preserve">»  </w:t>
      </w:r>
      <w:r w:rsidRPr="008A3F88">
        <w:rPr>
          <w:rFonts w:ascii="GHEA Grapalat" w:hAnsi="GHEA Grapalat"/>
          <w:color w:val="000000"/>
          <w:shd w:val="clear" w:color="auto" w:fill="FFFFFF"/>
        </w:rPr>
        <w:t>բառով</w:t>
      </w:r>
      <w:r w:rsidRPr="00847E8D">
        <w:rPr>
          <w:rFonts w:ascii="GHEA Grapalat" w:hAnsi="GHEA Grapalat"/>
          <w:color w:val="000000"/>
          <w:shd w:val="clear" w:color="auto" w:fill="FFFFFF"/>
          <w:lang w:val="en-US"/>
        </w:rPr>
        <w:t>:</w:t>
      </w:r>
    </w:p>
    <w:p w:rsidR="007D7BB6" w:rsidRPr="00847E8D" w:rsidRDefault="007D7BB6" w:rsidP="008A3F88">
      <w:pPr>
        <w:pStyle w:val="NormalWeb"/>
        <w:shd w:val="clear" w:color="auto" w:fill="FFFFFF"/>
        <w:spacing w:before="120" w:beforeAutospacing="0" w:after="0" w:afterAutospacing="0"/>
        <w:ind w:left="720"/>
        <w:contextualSpacing/>
        <w:jc w:val="both"/>
        <w:rPr>
          <w:rFonts w:ascii="GHEA Grapalat" w:hAnsi="GHEA Grapalat"/>
          <w:color w:val="000000"/>
          <w:shd w:val="clear" w:color="auto" w:fill="FFFFFF"/>
          <w:lang w:val="en-US"/>
        </w:rPr>
      </w:pPr>
    </w:p>
    <w:p w:rsidR="007D7BB6" w:rsidRPr="00C91E5C" w:rsidRDefault="007D7BB6" w:rsidP="00C97C68">
      <w:pPr>
        <w:pStyle w:val="NormalWeb"/>
        <w:numPr>
          <w:ilvl w:val="0"/>
          <w:numId w:val="1"/>
        </w:numPr>
        <w:shd w:val="clear" w:color="auto" w:fill="FFFFFF"/>
        <w:spacing w:before="120" w:beforeAutospacing="0" w:after="0" w:afterAutospacing="0"/>
        <w:contextualSpacing/>
        <w:jc w:val="both"/>
        <w:rPr>
          <w:rFonts w:ascii="GHEA Grapalat" w:hAnsi="GHEA Grapalat"/>
          <w:lang w:val="en-US"/>
        </w:rPr>
      </w:pPr>
      <w:r w:rsidRPr="00C97C68">
        <w:rPr>
          <w:rFonts w:ascii="GHEA Grapalat" w:hAnsi="GHEA Grapalat"/>
          <w:lang w:val="en-US"/>
        </w:rPr>
        <w:t>Որոշման</w:t>
      </w:r>
      <w:r w:rsidRPr="00C91E5C">
        <w:rPr>
          <w:rFonts w:ascii="GHEA Grapalat" w:hAnsi="GHEA Grapalat"/>
          <w:lang w:val="en-US"/>
        </w:rPr>
        <w:t xml:space="preserve"> 5-</w:t>
      </w:r>
      <w:r w:rsidR="005F5E1A">
        <w:rPr>
          <w:rFonts w:ascii="GHEA Grapalat" w:hAnsi="GHEA Grapalat"/>
          <w:lang w:val="en-US"/>
        </w:rPr>
        <w:t>7-</w:t>
      </w:r>
      <w:r w:rsidRPr="00C97C68">
        <w:rPr>
          <w:rFonts w:ascii="GHEA Grapalat" w:hAnsi="GHEA Grapalat"/>
          <w:lang w:val="en-US"/>
        </w:rPr>
        <w:t>րդ</w:t>
      </w:r>
      <w:r w:rsidRPr="00C91E5C">
        <w:rPr>
          <w:rFonts w:ascii="GHEA Grapalat" w:hAnsi="GHEA Grapalat"/>
          <w:lang w:val="en-US"/>
        </w:rPr>
        <w:t xml:space="preserve"> </w:t>
      </w:r>
      <w:r w:rsidRPr="00C97C68">
        <w:rPr>
          <w:rFonts w:ascii="GHEA Grapalat" w:hAnsi="GHEA Grapalat"/>
          <w:lang w:val="en-US"/>
        </w:rPr>
        <w:t>կետ</w:t>
      </w:r>
      <w:r w:rsidR="005F5E1A">
        <w:rPr>
          <w:rFonts w:ascii="GHEA Grapalat" w:hAnsi="GHEA Grapalat"/>
          <w:lang w:val="en-US"/>
        </w:rPr>
        <w:t>եր</w:t>
      </w:r>
      <w:r w:rsidRPr="00C97C68">
        <w:rPr>
          <w:rFonts w:ascii="GHEA Grapalat" w:hAnsi="GHEA Grapalat"/>
          <w:lang w:val="en-US"/>
        </w:rPr>
        <w:t>ը</w:t>
      </w:r>
      <w:r w:rsidRPr="00C91E5C">
        <w:rPr>
          <w:rFonts w:ascii="GHEA Grapalat" w:hAnsi="GHEA Grapalat"/>
          <w:lang w:val="en-US"/>
        </w:rPr>
        <w:t xml:space="preserve"> </w:t>
      </w:r>
      <w:r w:rsidRPr="00C97C68">
        <w:rPr>
          <w:rFonts w:ascii="GHEA Grapalat" w:hAnsi="GHEA Grapalat"/>
          <w:lang w:val="en-US"/>
        </w:rPr>
        <w:t>շարադրել</w:t>
      </w:r>
      <w:r w:rsidRPr="00C91E5C">
        <w:rPr>
          <w:rFonts w:ascii="GHEA Grapalat" w:hAnsi="GHEA Grapalat"/>
          <w:lang w:val="en-US"/>
        </w:rPr>
        <w:t xml:space="preserve"> </w:t>
      </w:r>
      <w:r w:rsidR="005F5E1A">
        <w:rPr>
          <w:rFonts w:ascii="GHEA Grapalat" w:hAnsi="GHEA Grapalat"/>
          <w:lang w:val="en-US"/>
        </w:rPr>
        <w:t>նոր</w:t>
      </w:r>
      <w:r w:rsidRPr="00C91E5C">
        <w:rPr>
          <w:rFonts w:ascii="GHEA Grapalat" w:hAnsi="GHEA Grapalat"/>
          <w:lang w:val="en-US"/>
        </w:rPr>
        <w:t xml:space="preserve"> </w:t>
      </w:r>
      <w:r w:rsidRPr="00C97C68">
        <w:rPr>
          <w:rFonts w:ascii="GHEA Grapalat" w:hAnsi="GHEA Grapalat"/>
          <w:lang w:val="en-US"/>
        </w:rPr>
        <w:t>խմբագրությամբ</w:t>
      </w:r>
      <w:r w:rsidRPr="00C91E5C">
        <w:rPr>
          <w:rFonts w:ascii="GHEA Grapalat" w:hAnsi="GHEA Grapalat"/>
          <w:lang w:val="en-US"/>
        </w:rPr>
        <w:t>.</w:t>
      </w:r>
    </w:p>
    <w:p w:rsidR="007D7BB6" w:rsidRPr="00C97C68" w:rsidRDefault="007D7BB6" w:rsidP="00C97C68">
      <w:pPr>
        <w:pStyle w:val="NormalWeb"/>
        <w:shd w:val="clear" w:color="auto" w:fill="FFFFFF"/>
        <w:spacing w:before="120" w:beforeAutospacing="0" w:after="0" w:afterAutospacing="0"/>
        <w:ind w:left="360" w:firstLine="360"/>
        <w:contextualSpacing/>
        <w:jc w:val="both"/>
        <w:rPr>
          <w:rFonts w:ascii="GHEA Grapalat" w:hAnsi="GHEA Grapalat"/>
          <w:color w:val="000000"/>
          <w:shd w:val="clear" w:color="auto" w:fill="FFFFFF"/>
          <w:lang w:val="en-US"/>
        </w:rPr>
      </w:pP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«5. </w:t>
      </w:r>
      <w:r w:rsidRPr="00C97C68">
        <w:rPr>
          <w:rFonts w:ascii="GHEA Grapalat" w:hAnsi="GHEA Grapalat"/>
          <w:color w:val="000000"/>
          <w:shd w:val="clear" w:color="auto" w:fill="FFFFFF"/>
        </w:rPr>
        <w:t>Առաջարկել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Հայաստանի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Հանրապետության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Գեղարքունիքի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մարզի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Ծովագյուղի </w:t>
      </w:r>
      <w:r w:rsidRPr="00C97C68">
        <w:rPr>
          <w:rFonts w:ascii="GHEA Grapalat" w:hAnsi="GHEA Grapalat"/>
          <w:color w:val="000000"/>
          <w:shd w:val="clear" w:color="auto" w:fill="FFFFFF"/>
        </w:rPr>
        <w:t>համայնքի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ղեկավարին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ընկերությանն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առանց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մրցույթի՝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վարձակալությամբ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տրամադրել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մինչև 83 </w:t>
      </w:r>
      <w:r w:rsidRPr="00C97C68">
        <w:rPr>
          <w:rFonts w:ascii="GHEA Grapalat" w:hAnsi="GHEA Grapalat"/>
          <w:color w:val="000000"/>
          <w:shd w:val="clear" w:color="auto" w:fill="FFFFFF"/>
        </w:rPr>
        <w:t>հեկտար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ընդհանուր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մակերեսով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հողամասեր՝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համաձայն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հավելվածի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, </w:t>
      </w:r>
      <w:r w:rsidRPr="00C97C68">
        <w:rPr>
          <w:rFonts w:ascii="GHEA Grapalat" w:hAnsi="GHEA Grapalat"/>
          <w:color w:val="000000"/>
          <w:shd w:val="clear" w:color="auto" w:fill="FFFFFF"/>
        </w:rPr>
        <w:t>վարձակալության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պայմանագրի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հիման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վրա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>:</w:t>
      </w:r>
    </w:p>
    <w:p w:rsidR="007D7BB6" w:rsidRPr="00C97C68" w:rsidRDefault="007D7BB6" w:rsidP="00C97C68">
      <w:pPr>
        <w:pStyle w:val="NormalWeb"/>
        <w:shd w:val="clear" w:color="auto" w:fill="FFFFFF"/>
        <w:spacing w:before="120" w:beforeAutospacing="0" w:after="0" w:afterAutospacing="0"/>
        <w:ind w:left="720"/>
        <w:contextualSpacing/>
        <w:jc w:val="both"/>
        <w:rPr>
          <w:rFonts w:ascii="GHEA Grapalat" w:hAnsi="GHEA Grapalat"/>
          <w:lang w:val="en-US"/>
        </w:rPr>
      </w:pPr>
    </w:p>
    <w:p w:rsidR="007D7BB6" w:rsidRPr="00C97C68" w:rsidRDefault="007D7BB6" w:rsidP="00C97C68">
      <w:pPr>
        <w:pStyle w:val="NormalWeb"/>
        <w:shd w:val="clear" w:color="auto" w:fill="FFFFFF"/>
        <w:spacing w:before="120" w:beforeAutospacing="0" w:after="0" w:afterAutospacing="0"/>
        <w:ind w:left="360" w:firstLine="360"/>
        <w:contextualSpacing/>
        <w:jc w:val="both"/>
        <w:rPr>
          <w:rFonts w:ascii="GHEA Grapalat" w:hAnsi="GHEA Grapalat"/>
          <w:color w:val="000000"/>
          <w:shd w:val="clear" w:color="auto" w:fill="FFFFFF"/>
          <w:lang w:val="en-US"/>
        </w:rPr>
      </w:pP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«6. </w:t>
      </w:r>
      <w:r w:rsidRPr="00C97C68">
        <w:rPr>
          <w:rFonts w:ascii="GHEA Grapalat" w:hAnsi="GHEA Grapalat"/>
          <w:color w:val="000000"/>
          <w:shd w:val="clear" w:color="auto" w:fill="FFFFFF"/>
        </w:rPr>
        <w:t>Առաջարկել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Հայաստանի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Հանրապետության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Գեղարքունիքի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մարզի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Գեղամավանի </w:t>
      </w:r>
      <w:r w:rsidRPr="00C97C68">
        <w:rPr>
          <w:rFonts w:ascii="GHEA Grapalat" w:hAnsi="GHEA Grapalat"/>
          <w:color w:val="000000"/>
          <w:shd w:val="clear" w:color="auto" w:fill="FFFFFF"/>
        </w:rPr>
        <w:t>համայնքի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ղեկավարին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ընկերությանն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առանց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մրցույթի՝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վարձակալությամբ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տրամադրել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մինչև 63 </w:t>
      </w:r>
      <w:r w:rsidRPr="00C97C68">
        <w:rPr>
          <w:rFonts w:ascii="GHEA Grapalat" w:hAnsi="GHEA Grapalat"/>
          <w:color w:val="000000"/>
          <w:shd w:val="clear" w:color="auto" w:fill="FFFFFF"/>
        </w:rPr>
        <w:t>հեկտար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ընդհանուր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մակերեսով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հողամասեր՝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համաձայն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հավելվածի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, </w:t>
      </w:r>
      <w:r w:rsidRPr="00C97C68">
        <w:rPr>
          <w:rFonts w:ascii="GHEA Grapalat" w:hAnsi="GHEA Grapalat"/>
          <w:color w:val="000000"/>
          <w:shd w:val="clear" w:color="auto" w:fill="FFFFFF"/>
        </w:rPr>
        <w:t>վարձակալության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պայմանագրի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հիման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վրա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>:</w:t>
      </w:r>
    </w:p>
    <w:p w:rsidR="007D7BB6" w:rsidRPr="00C97C68" w:rsidRDefault="007D7BB6" w:rsidP="00C97C68">
      <w:pPr>
        <w:pStyle w:val="NormalWeb"/>
        <w:shd w:val="clear" w:color="auto" w:fill="FFFFFF"/>
        <w:spacing w:before="120" w:beforeAutospacing="0" w:after="0" w:afterAutospacing="0"/>
        <w:ind w:left="720"/>
        <w:contextualSpacing/>
        <w:jc w:val="both"/>
        <w:rPr>
          <w:rFonts w:ascii="GHEA Grapalat" w:hAnsi="GHEA Grapalat"/>
          <w:lang w:val="en-US"/>
        </w:rPr>
      </w:pPr>
    </w:p>
    <w:p w:rsidR="007D7BB6" w:rsidRPr="00C97C68" w:rsidRDefault="007D7BB6" w:rsidP="00C97C68">
      <w:pPr>
        <w:pStyle w:val="NormalWeb"/>
        <w:shd w:val="clear" w:color="auto" w:fill="FFFFFF"/>
        <w:spacing w:before="120" w:beforeAutospacing="0" w:after="0" w:afterAutospacing="0"/>
        <w:ind w:left="360" w:firstLine="360"/>
        <w:contextualSpacing/>
        <w:jc w:val="both"/>
        <w:rPr>
          <w:rFonts w:ascii="GHEA Grapalat" w:hAnsi="GHEA Grapalat"/>
          <w:color w:val="000000"/>
          <w:shd w:val="clear" w:color="auto" w:fill="FFFFFF"/>
          <w:lang w:val="en-US"/>
        </w:rPr>
      </w:pP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«7. </w:t>
      </w:r>
      <w:r w:rsidRPr="00C97C68">
        <w:rPr>
          <w:rFonts w:ascii="GHEA Grapalat" w:hAnsi="GHEA Grapalat"/>
          <w:color w:val="000000"/>
          <w:shd w:val="clear" w:color="auto" w:fill="FFFFFF"/>
        </w:rPr>
        <w:t>Առաջարկել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Հայաստանի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Հանրապետության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Գեղարքունիքի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մարզի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Սեմյոնովկայի </w:t>
      </w:r>
      <w:r w:rsidRPr="00C97C68">
        <w:rPr>
          <w:rFonts w:ascii="GHEA Grapalat" w:hAnsi="GHEA Grapalat"/>
          <w:color w:val="000000"/>
          <w:shd w:val="clear" w:color="auto" w:fill="FFFFFF"/>
        </w:rPr>
        <w:t>համայնքի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ղեկավարին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ընկերությանն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առանց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մրցույթի՝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վարձակալությամբ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տրամադրել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մինչև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2 </w:t>
      </w:r>
      <w:r w:rsidRPr="00C97C68">
        <w:rPr>
          <w:rFonts w:ascii="GHEA Grapalat" w:hAnsi="GHEA Grapalat"/>
          <w:color w:val="000000"/>
          <w:shd w:val="clear" w:color="auto" w:fill="FFFFFF"/>
        </w:rPr>
        <w:t>հեկտար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ընդհանուր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մակերեսով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հողամասեր՝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համաձայն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հավելվածի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, </w:t>
      </w:r>
      <w:r w:rsidRPr="00C97C68">
        <w:rPr>
          <w:rFonts w:ascii="GHEA Grapalat" w:hAnsi="GHEA Grapalat"/>
          <w:color w:val="000000"/>
          <w:shd w:val="clear" w:color="auto" w:fill="FFFFFF"/>
        </w:rPr>
        <w:t>վարձակալության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պայմանագրի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հիման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C97C68">
        <w:rPr>
          <w:rFonts w:ascii="GHEA Grapalat" w:hAnsi="GHEA Grapalat"/>
          <w:color w:val="000000"/>
          <w:shd w:val="clear" w:color="auto" w:fill="FFFFFF"/>
        </w:rPr>
        <w:t>վրա</w:t>
      </w:r>
      <w:r w:rsidR="005F5E1A">
        <w:rPr>
          <w:rFonts w:ascii="GHEA Grapalat" w:hAnsi="GHEA Grapalat"/>
          <w:color w:val="000000"/>
          <w:shd w:val="clear" w:color="auto" w:fill="FFFFFF"/>
          <w:lang w:val="en-US"/>
        </w:rPr>
        <w:t>:</w:t>
      </w:r>
      <w:r w:rsidRPr="00C97C68">
        <w:rPr>
          <w:rFonts w:ascii="GHEA Grapalat" w:hAnsi="GHEA Grapalat"/>
          <w:color w:val="000000"/>
          <w:shd w:val="clear" w:color="auto" w:fill="FFFFFF"/>
          <w:lang w:val="en-US"/>
        </w:rPr>
        <w:t>»:</w:t>
      </w:r>
    </w:p>
    <w:p w:rsidR="007D7BB6" w:rsidRDefault="007D7BB6" w:rsidP="00C97C68">
      <w:pPr>
        <w:pStyle w:val="NormalWeb"/>
        <w:shd w:val="clear" w:color="auto" w:fill="FFFFFF"/>
        <w:spacing w:before="120" w:beforeAutospacing="0" w:after="0" w:afterAutospacing="0"/>
        <w:ind w:left="360" w:firstLine="360"/>
        <w:contextualSpacing/>
        <w:jc w:val="both"/>
        <w:rPr>
          <w:rFonts w:ascii="GHEA Grapalat" w:hAnsi="GHEA Grapalat"/>
          <w:color w:val="000000"/>
          <w:sz w:val="20"/>
          <w:szCs w:val="20"/>
          <w:shd w:val="clear" w:color="auto" w:fill="FFFFFF"/>
          <w:lang w:val="en-US"/>
        </w:rPr>
      </w:pPr>
    </w:p>
    <w:p w:rsidR="007D7BB6" w:rsidRDefault="007D7BB6" w:rsidP="00C97C68">
      <w:pPr>
        <w:pStyle w:val="NormalWeb"/>
        <w:shd w:val="clear" w:color="auto" w:fill="FFFFFF"/>
        <w:spacing w:before="120" w:beforeAutospacing="0" w:after="0" w:afterAutospacing="0"/>
        <w:ind w:left="360" w:firstLine="360"/>
        <w:contextualSpacing/>
        <w:jc w:val="both"/>
        <w:rPr>
          <w:rFonts w:ascii="GHEA Grapalat" w:hAnsi="GHEA Grapalat"/>
          <w:lang w:val="en-US"/>
        </w:rPr>
      </w:pPr>
    </w:p>
    <w:p w:rsidR="007D7BB6" w:rsidRDefault="007D7BB6" w:rsidP="00C97C68">
      <w:pPr>
        <w:pStyle w:val="NormalWeb"/>
        <w:shd w:val="clear" w:color="auto" w:fill="FFFFFF"/>
        <w:spacing w:before="120" w:beforeAutospacing="0" w:after="0" w:afterAutospacing="0"/>
        <w:ind w:left="360" w:firstLine="360"/>
        <w:contextualSpacing/>
        <w:jc w:val="both"/>
        <w:rPr>
          <w:rFonts w:ascii="GHEA Grapalat" w:hAnsi="GHEA Grapalat"/>
          <w:lang w:val="en-US"/>
        </w:rPr>
      </w:pPr>
    </w:p>
    <w:p w:rsidR="007D7BB6" w:rsidRDefault="007D7BB6" w:rsidP="00C97C68">
      <w:pPr>
        <w:pStyle w:val="NormalWeb"/>
        <w:shd w:val="clear" w:color="auto" w:fill="FFFFFF"/>
        <w:spacing w:before="120" w:beforeAutospacing="0" w:after="0" w:afterAutospacing="0"/>
        <w:ind w:left="360" w:firstLine="360"/>
        <w:contextualSpacing/>
        <w:jc w:val="both"/>
        <w:rPr>
          <w:rFonts w:ascii="GHEA Grapalat" w:hAnsi="GHEA Grapalat"/>
          <w:lang w:val="en-US"/>
        </w:rPr>
      </w:pPr>
    </w:p>
    <w:p w:rsidR="007D7BB6" w:rsidRDefault="007D7BB6" w:rsidP="00AD4A28">
      <w:pPr>
        <w:pStyle w:val="NormalWeb"/>
        <w:jc w:val="center"/>
        <w:rPr>
          <w:rFonts w:ascii="GHEA Grapalat" w:hAnsi="GHEA Grapalat"/>
          <w:b/>
          <w:bCs/>
          <w:lang w:val="en-US"/>
        </w:rPr>
      </w:pPr>
    </w:p>
    <w:p w:rsidR="007D7BB6" w:rsidRPr="00C91E5C" w:rsidRDefault="007D7BB6" w:rsidP="00AD4A28">
      <w:pPr>
        <w:pStyle w:val="NormalWeb"/>
        <w:jc w:val="center"/>
        <w:rPr>
          <w:rFonts w:ascii="GHEA Grapalat" w:hAnsi="GHEA Grapalat"/>
          <w:b/>
          <w:bCs/>
          <w:lang w:val="en-US"/>
        </w:rPr>
      </w:pPr>
    </w:p>
    <w:p w:rsidR="007D7BB6" w:rsidRPr="00C91E5C" w:rsidRDefault="007D7BB6" w:rsidP="00AD4A28">
      <w:pPr>
        <w:pStyle w:val="NormalWeb"/>
        <w:jc w:val="center"/>
        <w:rPr>
          <w:rFonts w:ascii="GHEA Grapalat" w:hAnsi="GHEA Grapalat"/>
          <w:b/>
          <w:bCs/>
          <w:lang w:val="en-US"/>
        </w:rPr>
      </w:pPr>
    </w:p>
    <w:p w:rsidR="007D7BB6" w:rsidRPr="00C91E5C" w:rsidRDefault="007D7BB6" w:rsidP="00AD4A28">
      <w:pPr>
        <w:pStyle w:val="NormalWeb"/>
        <w:jc w:val="center"/>
        <w:rPr>
          <w:rFonts w:ascii="GHEA Grapalat" w:hAnsi="GHEA Grapalat"/>
          <w:b/>
          <w:bCs/>
          <w:lang w:val="en-US"/>
        </w:rPr>
      </w:pPr>
    </w:p>
    <w:p w:rsidR="007D7BB6" w:rsidRPr="00C91E5C" w:rsidRDefault="007D7BB6" w:rsidP="00AD4A28">
      <w:pPr>
        <w:pStyle w:val="NormalWeb"/>
        <w:jc w:val="center"/>
        <w:rPr>
          <w:rFonts w:ascii="GHEA Grapalat" w:hAnsi="GHEA Grapalat"/>
          <w:b/>
          <w:bCs/>
          <w:lang w:val="en-US"/>
        </w:rPr>
      </w:pPr>
    </w:p>
    <w:p w:rsidR="007D7BB6" w:rsidRDefault="007D7BB6" w:rsidP="00AD4A28">
      <w:pPr>
        <w:pStyle w:val="NormalWeb"/>
        <w:jc w:val="center"/>
        <w:rPr>
          <w:rFonts w:ascii="GHEA Grapalat" w:hAnsi="GHEA Grapalat"/>
          <w:b/>
          <w:bCs/>
          <w:lang w:val="en-US"/>
        </w:rPr>
      </w:pPr>
    </w:p>
    <w:p w:rsidR="007D7BB6" w:rsidRPr="00AD4A28" w:rsidRDefault="007D7BB6" w:rsidP="00AD4A28">
      <w:pPr>
        <w:pStyle w:val="NormalWeb"/>
        <w:jc w:val="center"/>
        <w:rPr>
          <w:rFonts w:ascii="GHEA Grapalat" w:hAnsi="GHEA Grapalat"/>
          <w:lang w:val="en-US"/>
        </w:rPr>
      </w:pPr>
      <w:r w:rsidRPr="008E172E">
        <w:rPr>
          <w:rFonts w:ascii="GHEA Grapalat" w:hAnsi="GHEA Grapalat"/>
          <w:b/>
          <w:bCs/>
        </w:rPr>
        <w:lastRenderedPageBreak/>
        <w:t>ՀԻՄՆԱՎՈՐՈՒՄ</w:t>
      </w:r>
      <w:r w:rsidRPr="00AD4A28">
        <w:rPr>
          <w:rFonts w:ascii="GHEA Grapalat" w:hAnsi="GHEA Grapalat"/>
          <w:lang w:val="en-US"/>
        </w:rPr>
        <w:t xml:space="preserve"> </w:t>
      </w:r>
    </w:p>
    <w:p w:rsidR="007D7BB6" w:rsidRPr="00AD4A28" w:rsidRDefault="007D7BB6" w:rsidP="00AD4A28">
      <w:pPr>
        <w:jc w:val="center"/>
        <w:rPr>
          <w:rFonts w:ascii="GHEA Grapalat" w:hAnsi="GHEA Grapalat"/>
          <w:b/>
          <w:sz w:val="24"/>
          <w:szCs w:val="24"/>
        </w:rPr>
      </w:pPr>
      <w:r w:rsidRPr="008E172E">
        <w:rPr>
          <w:rFonts w:ascii="GHEA Grapalat" w:hAnsi="GHEA Grapalat"/>
          <w:b/>
          <w:bCs/>
        </w:rPr>
        <w:t xml:space="preserve"> </w:t>
      </w:r>
      <w:r>
        <w:rPr>
          <w:rFonts w:ascii="GHEA Grapalat" w:hAnsi="GHEA Grapalat"/>
          <w:b/>
          <w:bCs/>
        </w:rPr>
        <w:t>«</w:t>
      </w:r>
      <w:r w:rsidRPr="00692FCE">
        <w:rPr>
          <w:rFonts w:ascii="GHEA Grapalat" w:hAnsi="GHEA Grapalat"/>
          <w:b/>
          <w:sz w:val="24"/>
          <w:szCs w:val="24"/>
        </w:rPr>
        <w:t xml:space="preserve">ՀԱՅԱՍՏԱՆԻ ՀԱՆՐԱՊԵՏՈՒԹՅԱՆ ԿԱՌԱՎԱՐՈՒԹՅԱՆ 2017 ԹՎԱԿԱՆԻ ՄԱՐՏԻ 30-Ի </w:t>
      </w:r>
      <w:r>
        <w:rPr>
          <w:rFonts w:ascii="GHEA Grapalat" w:hAnsi="GHEA Grapalat"/>
          <w:b/>
          <w:sz w:val="24"/>
          <w:szCs w:val="24"/>
        </w:rPr>
        <w:t xml:space="preserve">№ </w:t>
      </w:r>
      <w:r w:rsidRPr="00692FCE">
        <w:rPr>
          <w:rFonts w:ascii="GHEA Grapalat" w:hAnsi="GHEA Grapalat"/>
          <w:b/>
          <w:sz w:val="24"/>
          <w:szCs w:val="24"/>
        </w:rPr>
        <w:t>473-Ա ՈՐՈՇՄԱՆ ՄԵՋ ՓՈՓՈԽՈՒԹՅՈՒՆՆԵՐ ԿԱՏԱՐԵԼՈՒ ՄԱՍԻՆ</w:t>
      </w:r>
      <w:r>
        <w:rPr>
          <w:rFonts w:ascii="GHEA Grapalat" w:hAnsi="GHEA Grapalat"/>
          <w:b/>
          <w:sz w:val="24"/>
          <w:szCs w:val="24"/>
        </w:rPr>
        <w:t xml:space="preserve">» ՀԱՅԱՍՏԱՆԻ ՀԱՆՐԱՊԵՏՈՒԹՅԱՆ ԿԱՌԱՎԱՐՈՒԹՅԱՆ ՈՐՈՇՄԱՆ </w:t>
      </w:r>
      <w:r w:rsidRPr="00AD4A28">
        <w:rPr>
          <w:rFonts w:ascii="GHEA Grapalat" w:hAnsi="GHEA Grapalat"/>
          <w:b/>
          <w:bCs/>
          <w:sz w:val="24"/>
          <w:szCs w:val="24"/>
        </w:rPr>
        <w:t xml:space="preserve">ԸՆԴՈՒՆՄԱՆ </w:t>
      </w:r>
    </w:p>
    <w:p w:rsidR="007D7BB6" w:rsidRPr="00AD4A28" w:rsidRDefault="007D7BB6" w:rsidP="00AD4A28">
      <w:pPr>
        <w:pStyle w:val="NormalWeb"/>
        <w:rPr>
          <w:rFonts w:ascii="GHEA Grapalat" w:hAnsi="GHEA Grapalat"/>
          <w:lang w:val="en-US"/>
        </w:rPr>
      </w:pPr>
      <w:r w:rsidRPr="00AD4A28">
        <w:rPr>
          <w:rFonts w:ascii="GHEA Grapalat" w:hAnsi="GHEA Grapalat"/>
          <w:b/>
          <w:bCs/>
          <w:lang w:val="en-US"/>
        </w:rPr>
        <w:t xml:space="preserve"> </w:t>
      </w:r>
      <w:r w:rsidRPr="008E172E">
        <w:rPr>
          <w:rFonts w:ascii="GHEA Grapalat" w:hAnsi="GHEA Grapalat"/>
          <w:b/>
          <w:bCs/>
        </w:rPr>
        <w:t>Ընթացիկ</w:t>
      </w:r>
      <w:r w:rsidRPr="00AD4A28">
        <w:rPr>
          <w:rFonts w:ascii="GHEA Grapalat" w:hAnsi="GHEA Grapalat"/>
          <w:b/>
          <w:bCs/>
          <w:lang w:val="en-US"/>
        </w:rPr>
        <w:t xml:space="preserve"> </w:t>
      </w:r>
      <w:r w:rsidRPr="008E172E">
        <w:rPr>
          <w:rFonts w:ascii="GHEA Grapalat" w:hAnsi="GHEA Grapalat"/>
          <w:b/>
          <w:bCs/>
        </w:rPr>
        <w:t>իրավիճակը</w:t>
      </w:r>
      <w:r w:rsidRPr="00AD4A28">
        <w:rPr>
          <w:rFonts w:ascii="GHEA Grapalat" w:hAnsi="GHEA Grapalat"/>
          <w:b/>
          <w:bCs/>
          <w:lang w:val="en-US"/>
        </w:rPr>
        <w:t xml:space="preserve"> </w:t>
      </w:r>
      <w:r>
        <w:rPr>
          <w:rFonts w:ascii="GHEA Grapalat" w:hAnsi="GHEA Grapalat"/>
          <w:b/>
          <w:bCs/>
          <w:lang w:val="en-US"/>
        </w:rPr>
        <w:t>և</w:t>
      </w:r>
      <w:r w:rsidRPr="00AD4A28">
        <w:rPr>
          <w:rFonts w:ascii="GHEA Grapalat" w:hAnsi="GHEA Grapalat"/>
          <w:b/>
          <w:bCs/>
          <w:lang w:val="en-US"/>
        </w:rPr>
        <w:t xml:space="preserve"> </w:t>
      </w:r>
      <w:r w:rsidRPr="008E172E">
        <w:rPr>
          <w:rFonts w:ascii="GHEA Grapalat" w:hAnsi="GHEA Grapalat"/>
          <w:b/>
          <w:bCs/>
        </w:rPr>
        <w:t>իրավական</w:t>
      </w:r>
      <w:r w:rsidRPr="00AD4A28">
        <w:rPr>
          <w:rFonts w:ascii="GHEA Grapalat" w:hAnsi="GHEA Grapalat"/>
          <w:b/>
          <w:bCs/>
          <w:lang w:val="en-US"/>
        </w:rPr>
        <w:t xml:space="preserve"> </w:t>
      </w:r>
      <w:r w:rsidRPr="008E172E">
        <w:rPr>
          <w:rFonts w:ascii="GHEA Grapalat" w:hAnsi="GHEA Grapalat"/>
          <w:b/>
          <w:bCs/>
        </w:rPr>
        <w:t>ակտի</w:t>
      </w:r>
      <w:r w:rsidRPr="00AD4A28">
        <w:rPr>
          <w:rFonts w:ascii="GHEA Grapalat" w:hAnsi="GHEA Grapalat"/>
          <w:b/>
          <w:bCs/>
          <w:lang w:val="en-US"/>
        </w:rPr>
        <w:t xml:space="preserve"> </w:t>
      </w:r>
      <w:r w:rsidRPr="008E172E">
        <w:rPr>
          <w:rFonts w:ascii="GHEA Grapalat" w:hAnsi="GHEA Grapalat"/>
          <w:b/>
          <w:bCs/>
        </w:rPr>
        <w:t>ընդունման</w:t>
      </w:r>
      <w:r w:rsidRPr="00AD4A28">
        <w:rPr>
          <w:rFonts w:ascii="GHEA Grapalat" w:hAnsi="GHEA Grapalat"/>
          <w:b/>
          <w:bCs/>
          <w:lang w:val="en-US"/>
        </w:rPr>
        <w:t xml:space="preserve"> </w:t>
      </w:r>
      <w:r w:rsidRPr="008E172E">
        <w:rPr>
          <w:rFonts w:ascii="GHEA Grapalat" w:hAnsi="GHEA Grapalat"/>
          <w:b/>
          <w:bCs/>
        </w:rPr>
        <w:t>անհրաժեշտությունը</w:t>
      </w:r>
      <w:r w:rsidRPr="00AD4A28">
        <w:rPr>
          <w:rFonts w:ascii="GHEA Grapalat" w:hAnsi="GHEA Grapalat"/>
          <w:lang w:val="en-US"/>
        </w:rPr>
        <w:t xml:space="preserve"> </w:t>
      </w:r>
    </w:p>
    <w:p w:rsidR="007D7BB6" w:rsidRPr="00B239B5" w:rsidRDefault="007D7BB6" w:rsidP="00AD4A28">
      <w:pPr>
        <w:tabs>
          <w:tab w:val="left" w:pos="4004"/>
        </w:tabs>
        <w:jc w:val="both"/>
        <w:rPr>
          <w:rFonts w:ascii="GHEA Grapalat" w:hAnsi="GHEA Grapalat" w:cs="Sylfaen"/>
          <w:bCs/>
          <w:sz w:val="24"/>
          <w:szCs w:val="24"/>
        </w:rPr>
      </w:pPr>
      <w:r w:rsidRPr="00AD4A28">
        <w:rPr>
          <w:rFonts w:ascii="GHEA Grapalat" w:hAnsi="GHEA Grapalat" w:cs="GHEA Grapalat"/>
          <w:sz w:val="24"/>
          <w:szCs w:val="24"/>
          <w:lang w:val="hy-AM"/>
        </w:rPr>
        <w:t>Սույն որոշման նախագծի ընդունման անհրաժեշտությունը</w:t>
      </w:r>
      <w:r w:rsidRPr="00B239B5">
        <w:rPr>
          <w:rFonts w:ascii="GHEA Grapalat" w:hAnsi="GHEA Grapalat" w:cs="GHEA Grapalat"/>
          <w:sz w:val="24"/>
          <w:szCs w:val="24"/>
        </w:rPr>
        <w:t xml:space="preserve"> </w:t>
      </w:r>
      <w:r w:rsidRPr="00AD4A28">
        <w:rPr>
          <w:rFonts w:ascii="GHEA Grapalat" w:hAnsi="GHEA Grapalat" w:cs="GHEA Grapalat"/>
          <w:sz w:val="24"/>
          <w:szCs w:val="24"/>
          <w:lang w:val="hy-AM"/>
        </w:rPr>
        <w:t xml:space="preserve">պայմանավորված է </w:t>
      </w:r>
      <w:r w:rsidRPr="00AD4A28">
        <w:rPr>
          <w:rFonts w:ascii="GHEA Grapalat" w:hAnsi="GHEA Grapalat"/>
          <w:sz w:val="24"/>
          <w:szCs w:val="24"/>
          <w:lang w:val="hy-AM"/>
        </w:rPr>
        <w:t xml:space="preserve">2017 թվականի </w:t>
      </w:r>
      <w:r>
        <w:rPr>
          <w:rFonts w:ascii="GHEA Grapalat" w:hAnsi="GHEA Grapalat"/>
          <w:sz w:val="24"/>
          <w:szCs w:val="24"/>
        </w:rPr>
        <w:t>հունվարի</w:t>
      </w:r>
      <w:r w:rsidRPr="00AD4A28">
        <w:rPr>
          <w:rFonts w:ascii="GHEA Grapalat" w:hAnsi="GHEA Grapalat"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sz w:val="24"/>
          <w:szCs w:val="24"/>
        </w:rPr>
        <w:t>12</w:t>
      </w:r>
      <w:r w:rsidRPr="00AD4A28">
        <w:rPr>
          <w:rFonts w:ascii="GHEA Grapalat" w:hAnsi="GHEA Grapalat"/>
          <w:sz w:val="24"/>
          <w:szCs w:val="24"/>
          <w:lang w:val="hy-AM"/>
        </w:rPr>
        <w:t xml:space="preserve">-ի </w:t>
      </w:r>
      <w:r w:rsidRPr="00AD4A28">
        <w:rPr>
          <w:rFonts w:ascii="GHEA Grapalat" w:hAnsi="GHEA Grapalat"/>
          <w:sz w:val="24"/>
          <w:szCs w:val="24"/>
          <w:lang w:val="af-ZA" w:eastAsia="en-GB"/>
        </w:rPr>
        <w:t>«</w:t>
      </w:r>
      <w:r w:rsidRPr="00AD4A28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2017 թվականի գործունեության միջոցառումների ծրագիրը և գերակա խնդիրները հաստատելու մասին</w:t>
      </w:r>
      <w:r w:rsidRPr="00AD4A28">
        <w:rPr>
          <w:rFonts w:ascii="GHEA Grapalat" w:hAnsi="GHEA Grapalat" w:cs="Arial Armenian"/>
          <w:sz w:val="24"/>
          <w:szCs w:val="24"/>
          <w:lang w:val="af-ZA" w:eastAsia="en-GB"/>
        </w:rPr>
        <w:t xml:space="preserve">» </w:t>
      </w:r>
      <w:r>
        <w:rPr>
          <w:rFonts w:ascii="GHEA Grapalat" w:hAnsi="GHEA Grapalat" w:cs="Arial Armenian"/>
          <w:sz w:val="24"/>
          <w:szCs w:val="24"/>
          <w:lang w:val="af-ZA" w:eastAsia="en-GB"/>
        </w:rPr>
        <w:t>№</w:t>
      </w:r>
      <w:r w:rsidRPr="00AD4A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AD4A28">
        <w:rPr>
          <w:rFonts w:ascii="GHEA Grapalat" w:hAnsi="GHEA Grapalat"/>
          <w:sz w:val="24"/>
          <w:szCs w:val="24"/>
          <w:lang w:val="pt-BR"/>
        </w:rPr>
        <w:t>1</w:t>
      </w:r>
      <w:r>
        <w:rPr>
          <w:rFonts w:ascii="GHEA Grapalat" w:hAnsi="GHEA Grapalat"/>
          <w:sz w:val="24"/>
          <w:szCs w:val="24"/>
          <w:lang w:val="pt-BR"/>
        </w:rPr>
        <w:t>22</w:t>
      </w:r>
      <w:r w:rsidRPr="00AD4A28">
        <w:rPr>
          <w:rFonts w:ascii="GHEA Grapalat" w:hAnsi="GHEA Grapalat"/>
          <w:sz w:val="24"/>
          <w:szCs w:val="24"/>
          <w:lang w:val="pt-BR"/>
        </w:rPr>
        <w:t>-</w:t>
      </w:r>
      <w:r w:rsidRPr="00AD4A28">
        <w:rPr>
          <w:rFonts w:ascii="GHEA Grapalat" w:hAnsi="GHEA Grapalat"/>
          <w:sz w:val="24"/>
          <w:szCs w:val="24"/>
          <w:lang w:val="hy-AM"/>
        </w:rPr>
        <w:t xml:space="preserve">Ն որոշման </w:t>
      </w:r>
      <w:r w:rsidRPr="00AD4A28">
        <w:rPr>
          <w:rFonts w:ascii="GHEA Grapalat" w:hAnsi="GHEA Grapalat"/>
          <w:sz w:val="24"/>
          <w:szCs w:val="24"/>
        </w:rPr>
        <w:t>հավելված</w:t>
      </w:r>
      <w:r w:rsidRPr="00AD4A28">
        <w:rPr>
          <w:rFonts w:ascii="GHEA Grapalat" w:hAnsi="GHEA Grapalat"/>
          <w:sz w:val="24"/>
          <w:szCs w:val="24"/>
          <w:lang w:val="pt-BR"/>
        </w:rPr>
        <w:t xml:space="preserve"> 1-</w:t>
      </w:r>
      <w:r w:rsidRPr="00AD4A28">
        <w:rPr>
          <w:rFonts w:ascii="GHEA Grapalat" w:hAnsi="GHEA Grapalat"/>
          <w:sz w:val="24"/>
          <w:szCs w:val="24"/>
        </w:rPr>
        <w:t>ի</w:t>
      </w:r>
      <w:r w:rsidRPr="00AD4A28">
        <w:rPr>
          <w:rFonts w:ascii="GHEA Grapalat" w:hAnsi="GHEA Grapalat"/>
          <w:sz w:val="24"/>
          <w:szCs w:val="24"/>
          <w:lang w:val="pt-BR"/>
        </w:rPr>
        <w:t xml:space="preserve"> 8</w:t>
      </w:r>
      <w:r w:rsidRPr="00AD4A28">
        <w:rPr>
          <w:rFonts w:ascii="GHEA Grapalat" w:hAnsi="GHEA Grapalat"/>
          <w:sz w:val="24"/>
          <w:szCs w:val="24"/>
          <w:lang w:val="hy-AM"/>
        </w:rPr>
        <w:t xml:space="preserve">-րդ կետի </w:t>
      </w:r>
      <w:r w:rsidRPr="00AD4A28">
        <w:rPr>
          <w:rFonts w:ascii="GHEA Grapalat" w:hAnsi="GHEA Grapalat" w:cs="Sylfaen"/>
          <w:bCs/>
          <w:sz w:val="24"/>
          <w:szCs w:val="24"/>
          <w:lang w:val="hy-AM"/>
        </w:rPr>
        <w:t>պահանջի կատարմամբ</w:t>
      </w:r>
      <w:r w:rsidRPr="00B239B5">
        <w:rPr>
          <w:rFonts w:ascii="GHEA Grapalat" w:hAnsi="GHEA Grapalat" w:cs="Sylfaen"/>
          <w:bCs/>
          <w:sz w:val="24"/>
          <w:szCs w:val="24"/>
        </w:rPr>
        <w:t xml:space="preserve">, </w:t>
      </w:r>
      <w:r>
        <w:rPr>
          <w:rFonts w:ascii="GHEA Grapalat" w:hAnsi="GHEA Grapalat" w:cs="Sylfaen"/>
          <w:bCs/>
          <w:sz w:val="24"/>
          <w:szCs w:val="24"/>
        </w:rPr>
        <w:t>ինչպես</w:t>
      </w:r>
      <w:r w:rsidRPr="00B239B5">
        <w:rPr>
          <w:rFonts w:ascii="GHEA Grapalat" w:hAnsi="GHEA Grapalat" w:cs="Sylfaen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նաև</w:t>
      </w:r>
      <w:r w:rsidRPr="00B239B5">
        <w:rPr>
          <w:rFonts w:ascii="GHEA Grapalat" w:hAnsi="GHEA Grapalat" w:cs="Sylfaen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այն</w:t>
      </w:r>
      <w:r w:rsidRPr="00B239B5">
        <w:rPr>
          <w:rFonts w:ascii="GHEA Grapalat" w:hAnsi="GHEA Grapalat" w:cs="Sylfaen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հանգամանքով</w:t>
      </w:r>
      <w:r w:rsidRPr="00B239B5">
        <w:rPr>
          <w:rFonts w:ascii="GHEA Grapalat" w:hAnsi="GHEA Grapalat" w:cs="Sylfaen"/>
          <w:bCs/>
          <w:sz w:val="24"/>
          <w:szCs w:val="24"/>
        </w:rPr>
        <w:t xml:space="preserve">, </w:t>
      </w:r>
      <w:r>
        <w:rPr>
          <w:rFonts w:ascii="GHEA Grapalat" w:hAnsi="GHEA Grapalat" w:cs="Sylfaen"/>
          <w:bCs/>
          <w:sz w:val="24"/>
          <w:szCs w:val="24"/>
        </w:rPr>
        <w:t>որ</w:t>
      </w:r>
      <w:r w:rsidRPr="00B239B5">
        <w:rPr>
          <w:rFonts w:ascii="GHEA Grapalat" w:hAnsi="GHEA Grapalat" w:cs="Sylfaen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գերակա</w:t>
      </w:r>
      <w:r w:rsidRPr="00B239B5">
        <w:rPr>
          <w:rFonts w:ascii="GHEA Grapalat" w:hAnsi="GHEA Grapalat" w:cs="Sylfaen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ոլորտում</w:t>
      </w:r>
      <w:r w:rsidRPr="00B239B5">
        <w:rPr>
          <w:rFonts w:ascii="GHEA Grapalat" w:hAnsi="GHEA Grapalat" w:cs="Sylfaen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ներդրումային</w:t>
      </w:r>
      <w:r w:rsidRPr="00B239B5">
        <w:rPr>
          <w:rFonts w:ascii="GHEA Grapalat" w:hAnsi="GHEA Grapalat" w:cs="Sylfaen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ծրագիր</w:t>
      </w:r>
      <w:r w:rsidRPr="00B239B5">
        <w:rPr>
          <w:rFonts w:ascii="GHEA Grapalat" w:hAnsi="GHEA Grapalat" w:cs="Sylfaen"/>
          <w:bCs/>
          <w:sz w:val="24"/>
          <w:szCs w:val="24"/>
        </w:rPr>
        <w:t xml:space="preserve"> (</w:t>
      </w:r>
      <w:r>
        <w:rPr>
          <w:rFonts w:ascii="GHEA Grapalat" w:hAnsi="GHEA Grapalat" w:cs="Sylfaen"/>
          <w:bCs/>
          <w:sz w:val="24"/>
          <w:szCs w:val="24"/>
        </w:rPr>
        <w:t>Ծրագիր</w:t>
      </w:r>
      <w:r w:rsidRPr="00B239B5">
        <w:rPr>
          <w:rFonts w:ascii="GHEA Grapalat" w:hAnsi="GHEA Grapalat" w:cs="Sylfaen"/>
          <w:bCs/>
          <w:sz w:val="24"/>
          <w:szCs w:val="24"/>
        </w:rPr>
        <w:t xml:space="preserve">) </w:t>
      </w:r>
      <w:r>
        <w:rPr>
          <w:rFonts w:ascii="GHEA Grapalat" w:hAnsi="GHEA Grapalat" w:cs="Sylfaen"/>
          <w:bCs/>
          <w:sz w:val="24"/>
          <w:szCs w:val="24"/>
        </w:rPr>
        <w:t>իրականացնող</w:t>
      </w:r>
      <w:r w:rsidRPr="00B239B5">
        <w:rPr>
          <w:rFonts w:ascii="GHEA Grapalat" w:hAnsi="GHEA Grapalat" w:cs="Sylfaen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ընկերության</w:t>
      </w:r>
      <w:r w:rsidRPr="00B239B5">
        <w:rPr>
          <w:rFonts w:ascii="GHEA Grapalat" w:hAnsi="GHEA Grapalat" w:cs="Sylfaen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կողմից</w:t>
      </w:r>
      <w:r w:rsidRPr="00B239B5">
        <w:rPr>
          <w:rFonts w:ascii="GHEA Grapalat" w:hAnsi="GHEA Grapalat" w:cs="Sylfaen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կատարված</w:t>
      </w:r>
      <w:r w:rsidRPr="00B239B5">
        <w:rPr>
          <w:rFonts w:ascii="GHEA Grapalat" w:hAnsi="GHEA Grapalat" w:cs="Sylfaen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ուսումնասիրությունների</w:t>
      </w:r>
      <w:r w:rsidRPr="00B239B5">
        <w:rPr>
          <w:rFonts w:ascii="GHEA Grapalat" w:hAnsi="GHEA Grapalat" w:cs="Sylfaen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արդյունքում</w:t>
      </w:r>
      <w:r w:rsidRPr="00B239B5">
        <w:rPr>
          <w:rFonts w:ascii="GHEA Grapalat" w:hAnsi="GHEA Grapalat" w:cs="Sylfaen"/>
          <w:bCs/>
          <w:sz w:val="24"/>
          <w:szCs w:val="24"/>
        </w:rPr>
        <w:t xml:space="preserve"> «</w:t>
      </w:r>
      <w:r>
        <w:rPr>
          <w:rFonts w:ascii="GHEA Grapalat" w:hAnsi="GHEA Grapalat" w:cs="Sylfaen"/>
          <w:bCs/>
          <w:sz w:val="24"/>
          <w:szCs w:val="24"/>
        </w:rPr>
        <w:t>Աքսես</w:t>
      </w:r>
      <w:r w:rsidRPr="00B239B5">
        <w:rPr>
          <w:rFonts w:ascii="GHEA Grapalat" w:hAnsi="GHEA Grapalat" w:cs="Sylfaen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Ինֆրա</w:t>
      </w:r>
      <w:r w:rsidRPr="00B239B5">
        <w:rPr>
          <w:rFonts w:ascii="GHEA Grapalat" w:hAnsi="GHEA Grapalat" w:cs="Sylfaen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Սենթրալ</w:t>
      </w:r>
      <w:r w:rsidRPr="00B239B5">
        <w:rPr>
          <w:rFonts w:ascii="GHEA Grapalat" w:hAnsi="GHEA Grapalat" w:cs="Sylfaen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Էյժա</w:t>
      </w:r>
      <w:r w:rsidRPr="00B239B5">
        <w:rPr>
          <w:rFonts w:ascii="GHEA Grapalat" w:hAnsi="GHEA Grapalat" w:cs="Sylfaen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Լիմիթեդ</w:t>
      </w:r>
      <w:r w:rsidRPr="00B239B5">
        <w:rPr>
          <w:rFonts w:ascii="GHEA Grapalat" w:hAnsi="GHEA Grapalat" w:cs="Sylfaen"/>
          <w:bCs/>
          <w:sz w:val="24"/>
          <w:szCs w:val="24"/>
        </w:rPr>
        <w:t xml:space="preserve">» </w:t>
      </w:r>
      <w:r>
        <w:rPr>
          <w:rFonts w:ascii="GHEA Grapalat" w:hAnsi="GHEA Grapalat" w:cs="Sylfaen"/>
          <w:bCs/>
          <w:sz w:val="24"/>
          <w:szCs w:val="24"/>
        </w:rPr>
        <w:t>ընկերության</w:t>
      </w:r>
      <w:r w:rsidRPr="00B239B5">
        <w:rPr>
          <w:rFonts w:ascii="GHEA Grapalat" w:hAnsi="GHEA Grapalat" w:cs="Sylfaen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կողմից</w:t>
      </w:r>
      <w:r w:rsidRPr="00B239B5">
        <w:rPr>
          <w:rFonts w:ascii="GHEA Grapalat" w:hAnsi="GHEA Grapalat" w:cs="Sylfaen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ներկայացվել</w:t>
      </w:r>
      <w:r w:rsidRPr="00B239B5">
        <w:rPr>
          <w:rFonts w:ascii="GHEA Grapalat" w:hAnsi="GHEA Grapalat" w:cs="Sylfaen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են</w:t>
      </w:r>
      <w:r w:rsidRPr="00B239B5">
        <w:rPr>
          <w:rFonts w:ascii="GHEA Grapalat" w:hAnsi="GHEA Grapalat" w:cs="Sylfaen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Ծրագրի</w:t>
      </w:r>
      <w:r w:rsidRPr="00B239B5">
        <w:rPr>
          <w:rFonts w:ascii="GHEA Grapalat" w:hAnsi="GHEA Grapalat" w:cs="Sylfaen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իրականացման</w:t>
      </w:r>
      <w:r w:rsidRPr="00B239B5">
        <w:rPr>
          <w:rFonts w:ascii="GHEA Grapalat" w:hAnsi="GHEA Grapalat" w:cs="Sylfaen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համար</w:t>
      </w:r>
      <w:r w:rsidRPr="00B239B5">
        <w:rPr>
          <w:rFonts w:ascii="GHEA Grapalat" w:hAnsi="GHEA Grapalat" w:cs="Sylfaen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օպտիմալ</w:t>
      </w:r>
      <w:r w:rsidRPr="00B239B5">
        <w:rPr>
          <w:rFonts w:ascii="GHEA Grapalat" w:hAnsi="GHEA Grapalat" w:cs="Sylfaen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համայնքների</w:t>
      </w:r>
      <w:r w:rsidRPr="00B239B5">
        <w:rPr>
          <w:rFonts w:ascii="GHEA Grapalat" w:hAnsi="GHEA Grapalat" w:cs="Sylfaen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ցանկը</w:t>
      </w:r>
      <w:r w:rsidRPr="00B239B5">
        <w:rPr>
          <w:rFonts w:ascii="GHEA Grapalat" w:hAnsi="GHEA Grapalat" w:cs="Sylfaen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և</w:t>
      </w:r>
      <w:r w:rsidRPr="00B239B5">
        <w:rPr>
          <w:rFonts w:ascii="GHEA Grapalat" w:hAnsi="GHEA Grapalat" w:cs="Sylfaen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տվյալ պահի դրությամբ ճշգրտված կադաստրային</w:t>
      </w:r>
      <w:r w:rsidRPr="00B239B5">
        <w:rPr>
          <w:rFonts w:ascii="GHEA Grapalat" w:hAnsi="GHEA Grapalat" w:cs="Sylfaen"/>
          <w:bCs/>
          <w:sz w:val="24"/>
          <w:szCs w:val="24"/>
        </w:rPr>
        <w:t xml:space="preserve"> </w:t>
      </w:r>
      <w:r>
        <w:rPr>
          <w:rFonts w:ascii="GHEA Grapalat" w:hAnsi="GHEA Grapalat" w:cs="Sylfaen"/>
          <w:bCs/>
          <w:sz w:val="24"/>
          <w:szCs w:val="24"/>
        </w:rPr>
        <w:t>քարտեզները</w:t>
      </w:r>
      <w:r w:rsidRPr="00B239B5">
        <w:rPr>
          <w:rFonts w:ascii="GHEA Grapalat" w:hAnsi="GHEA Grapalat" w:cs="Sylfaen"/>
          <w:bCs/>
          <w:sz w:val="24"/>
          <w:szCs w:val="24"/>
        </w:rPr>
        <w:t>:</w:t>
      </w:r>
    </w:p>
    <w:p w:rsidR="007D7BB6" w:rsidRPr="00C91E5C" w:rsidRDefault="007D7BB6" w:rsidP="00AD4A28">
      <w:pPr>
        <w:tabs>
          <w:tab w:val="left" w:pos="4004"/>
        </w:tabs>
        <w:jc w:val="both"/>
        <w:rPr>
          <w:rFonts w:ascii="GHEA Grapalat" w:hAnsi="GHEA Grapalat" w:cs="Sylfaen"/>
          <w:bCs/>
          <w:sz w:val="24"/>
          <w:szCs w:val="24"/>
        </w:rPr>
      </w:pPr>
    </w:p>
    <w:p w:rsidR="007D7BB6" w:rsidRPr="00C91E5C" w:rsidRDefault="007D7BB6" w:rsidP="00AD4A28">
      <w:pPr>
        <w:tabs>
          <w:tab w:val="left" w:pos="4004"/>
        </w:tabs>
        <w:jc w:val="both"/>
        <w:rPr>
          <w:rFonts w:ascii="GHEA Grapalat" w:hAnsi="GHEA Grapalat" w:cs="Sylfaen"/>
          <w:bCs/>
          <w:sz w:val="24"/>
          <w:szCs w:val="24"/>
        </w:rPr>
      </w:pPr>
    </w:p>
    <w:p w:rsidR="007D7BB6" w:rsidRPr="00C91E5C" w:rsidRDefault="007D7BB6" w:rsidP="00AD4A28">
      <w:pPr>
        <w:tabs>
          <w:tab w:val="left" w:pos="4004"/>
        </w:tabs>
        <w:jc w:val="both"/>
        <w:rPr>
          <w:rFonts w:ascii="GHEA Grapalat" w:hAnsi="GHEA Grapalat" w:cs="Sylfaen"/>
          <w:bCs/>
          <w:sz w:val="24"/>
          <w:szCs w:val="24"/>
        </w:rPr>
      </w:pPr>
    </w:p>
    <w:p w:rsidR="007D7BB6" w:rsidRPr="00C91E5C" w:rsidRDefault="007D7BB6" w:rsidP="00AD4A28">
      <w:pPr>
        <w:tabs>
          <w:tab w:val="left" w:pos="4004"/>
        </w:tabs>
        <w:jc w:val="both"/>
        <w:rPr>
          <w:rFonts w:ascii="GHEA Grapalat" w:hAnsi="GHEA Grapalat" w:cs="Sylfaen"/>
          <w:bCs/>
          <w:sz w:val="24"/>
          <w:szCs w:val="24"/>
        </w:rPr>
      </w:pPr>
    </w:p>
    <w:p w:rsidR="007D7BB6" w:rsidRPr="00C91E5C" w:rsidRDefault="007D7BB6" w:rsidP="00AD4A28">
      <w:pPr>
        <w:tabs>
          <w:tab w:val="left" w:pos="4004"/>
        </w:tabs>
        <w:jc w:val="both"/>
        <w:rPr>
          <w:rFonts w:ascii="GHEA Grapalat" w:hAnsi="GHEA Grapalat" w:cs="Sylfaen"/>
          <w:bCs/>
          <w:sz w:val="24"/>
          <w:szCs w:val="24"/>
        </w:rPr>
      </w:pPr>
    </w:p>
    <w:p w:rsidR="007D7BB6" w:rsidRPr="00C91E5C" w:rsidRDefault="007D7BB6" w:rsidP="00AD4A28">
      <w:pPr>
        <w:tabs>
          <w:tab w:val="left" w:pos="4004"/>
        </w:tabs>
        <w:jc w:val="both"/>
        <w:rPr>
          <w:rFonts w:ascii="GHEA Grapalat" w:hAnsi="GHEA Grapalat" w:cs="Sylfaen"/>
          <w:bCs/>
          <w:sz w:val="24"/>
          <w:szCs w:val="24"/>
        </w:rPr>
      </w:pPr>
    </w:p>
    <w:p w:rsidR="007D7BB6" w:rsidRPr="00C91E5C" w:rsidRDefault="007D7BB6" w:rsidP="00AD4A28">
      <w:pPr>
        <w:tabs>
          <w:tab w:val="left" w:pos="4004"/>
        </w:tabs>
        <w:jc w:val="both"/>
        <w:rPr>
          <w:rFonts w:ascii="GHEA Grapalat" w:hAnsi="GHEA Grapalat" w:cs="Sylfaen"/>
          <w:bCs/>
          <w:sz w:val="24"/>
          <w:szCs w:val="24"/>
        </w:rPr>
      </w:pPr>
    </w:p>
    <w:p w:rsidR="007D7BB6" w:rsidRPr="00C91E5C" w:rsidRDefault="007D7BB6" w:rsidP="00AD4A28">
      <w:pPr>
        <w:tabs>
          <w:tab w:val="left" w:pos="4004"/>
        </w:tabs>
        <w:jc w:val="both"/>
        <w:rPr>
          <w:rFonts w:ascii="GHEA Grapalat" w:hAnsi="GHEA Grapalat" w:cs="Sylfaen"/>
          <w:bCs/>
          <w:sz w:val="24"/>
          <w:szCs w:val="24"/>
        </w:rPr>
      </w:pPr>
    </w:p>
    <w:p w:rsidR="007D7BB6" w:rsidRPr="00C91E5C" w:rsidRDefault="007D7BB6" w:rsidP="00AD4A28">
      <w:pPr>
        <w:tabs>
          <w:tab w:val="left" w:pos="4004"/>
        </w:tabs>
        <w:jc w:val="both"/>
        <w:rPr>
          <w:rFonts w:ascii="GHEA Grapalat" w:hAnsi="GHEA Grapalat" w:cs="Sylfaen"/>
          <w:bCs/>
          <w:sz w:val="24"/>
          <w:szCs w:val="24"/>
        </w:rPr>
      </w:pPr>
    </w:p>
    <w:p w:rsidR="007D7BB6" w:rsidRPr="00C91E5C" w:rsidRDefault="007D7BB6" w:rsidP="00AD4A28">
      <w:pPr>
        <w:tabs>
          <w:tab w:val="left" w:pos="4004"/>
        </w:tabs>
        <w:jc w:val="both"/>
        <w:rPr>
          <w:rFonts w:ascii="GHEA Grapalat" w:hAnsi="GHEA Grapalat" w:cs="Sylfaen"/>
          <w:bCs/>
          <w:sz w:val="24"/>
          <w:szCs w:val="24"/>
        </w:rPr>
      </w:pPr>
    </w:p>
    <w:p w:rsidR="007D7BB6" w:rsidRPr="00C91E5C" w:rsidRDefault="007D7BB6" w:rsidP="00AD4A28">
      <w:pPr>
        <w:tabs>
          <w:tab w:val="left" w:pos="4004"/>
        </w:tabs>
        <w:jc w:val="both"/>
        <w:rPr>
          <w:rFonts w:ascii="GHEA Grapalat" w:hAnsi="GHEA Grapalat" w:cs="Sylfaen"/>
          <w:bCs/>
          <w:sz w:val="24"/>
          <w:szCs w:val="24"/>
        </w:rPr>
      </w:pPr>
    </w:p>
    <w:p w:rsidR="007D7BB6" w:rsidRPr="00C91E5C" w:rsidRDefault="007D7BB6" w:rsidP="00AD4A28">
      <w:pPr>
        <w:tabs>
          <w:tab w:val="left" w:pos="4004"/>
        </w:tabs>
        <w:jc w:val="both"/>
        <w:rPr>
          <w:rFonts w:ascii="GHEA Grapalat" w:hAnsi="GHEA Grapalat" w:cs="Sylfaen"/>
          <w:bCs/>
          <w:sz w:val="24"/>
          <w:szCs w:val="24"/>
        </w:rPr>
      </w:pPr>
    </w:p>
    <w:p w:rsidR="007D7BB6" w:rsidRPr="00B239B5" w:rsidRDefault="007D7BB6" w:rsidP="00B239B5">
      <w:pPr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B239B5">
        <w:rPr>
          <w:rFonts w:ascii="GHEA Grapalat" w:hAnsi="GHEA Grapalat" w:cs="GHEA Grapalat"/>
          <w:b/>
          <w:bCs/>
          <w:sz w:val="24"/>
          <w:szCs w:val="24"/>
          <w:lang w:val="hy-AM"/>
        </w:rPr>
        <w:lastRenderedPageBreak/>
        <w:t>ՏԵՂԵԿԱՆՔ</w:t>
      </w:r>
    </w:p>
    <w:p w:rsidR="007D7BB6" w:rsidRPr="00B239B5" w:rsidRDefault="007D7BB6" w:rsidP="00B239B5">
      <w:pPr>
        <w:ind w:firstLine="375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239B5">
        <w:rPr>
          <w:rFonts w:ascii="GHEA Grapalat" w:hAnsi="GHEA Grapalat" w:cs="Sylfaen"/>
          <w:b/>
          <w:sz w:val="24"/>
          <w:szCs w:val="24"/>
          <w:lang w:val="af-ZA"/>
        </w:rPr>
        <w:t>«</w:t>
      </w:r>
      <w:r w:rsidRPr="00B239B5">
        <w:rPr>
          <w:rFonts w:ascii="GHEA Grapalat" w:hAnsi="GHEA Grapalat"/>
          <w:b/>
          <w:sz w:val="24"/>
          <w:szCs w:val="24"/>
        </w:rPr>
        <w:t>ՀԱՅԱՍՏԱՆԻ</w:t>
      </w:r>
      <w:r w:rsidRPr="00B239B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39B5">
        <w:rPr>
          <w:rFonts w:ascii="GHEA Grapalat" w:hAnsi="GHEA Grapalat"/>
          <w:b/>
          <w:sz w:val="24"/>
          <w:szCs w:val="24"/>
        </w:rPr>
        <w:t>ՀԱՆՐԱՊԵՏՈՒԹՅԱՆ</w:t>
      </w:r>
      <w:r w:rsidRPr="00B239B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39B5">
        <w:rPr>
          <w:rFonts w:ascii="GHEA Grapalat" w:hAnsi="GHEA Grapalat"/>
          <w:b/>
          <w:sz w:val="24"/>
          <w:szCs w:val="24"/>
        </w:rPr>
        <w:t>ԿԱՌԱՎԱՐՈՒԹՅԱՆ</w:t>
      </w:r>
      <w:r w:rsidRPr="00B239B5">
        <w:rPr>
          <w:rFonts w:ascii="GHEA Grapalat" w:hAnsi="GHEA Grapalat"/>
          <w:b/>
          <w:sz w:val="24"/>
          <w:szCs w:val="24"/>
          <w:lang w:val="af-ZA"/>
        </w:rPr>
        <w:t xml:space="preserve"> 2017 </w:t>
      </w:r>
      <w:r w:rsidRPr="00B239B5">
        <w:rPr>
          <w:rFonts w:ascii="GHEA Grapalat" w:hAnsi="GHEA Grapalat"/>
          <w:b/>
          <w:sz w:val="24"/>
          <w:szCs w:val="24"/>
        </w:rPr>
        <w:t>ԹՎԱԿԱՆԻ</w:t>
      </w:r>
      <w:r w:rsidRPr="00B239B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39B5">
        <w:rPr>
          <w:rFonts w:ascii="GHEA Grapalat" w:hAnsi="GHEA Grapalat"/>
          <w:b/>
          <w:sz w:val="24"/>
          <w:szCs w:val="24"/>
        </w:rPr>
        <w:t>ՄԱՐՏԻ</w:t>
      </w:r>
      <w:r w:rsidRPr="00B239B5">
        <w:rPr>
          <w:rFonts w:ascii="GHEA Grapalat" w:hAnsi="GHEA Grapalat"/>
          <w:b/>
          <w:sz w:val="24"/>
          <w:szCs w:val="24"/>
          <w:lang w:val="af-ZA"/>
        </w:rPr>
        <w:t xml:space="preserve"> 30-</w:t>
      </w:r>
      <w:r w:rsidRPr="00B239B5">
        <w:rPr>
          <w:rFonts w:ascii="GHEA Grapalat" w:hAnsi="GHEA Grapalat"/>
          <w:b/>
          <w:sz w:val="24"/>
          <w:szCs w:val="24"/>
        </w:rPr>
        <w:t>Ի</w:t>
      </w:r>
      <w:r w:rsidRPr="00B239B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731AFB">
        <w:rPr>
          <w:rFonts w:ascii="GHEA Grapalat" w:hAnsi="GHEA Grapalat"/>
          <w:b/>
          <w:sz w:val="24"/>
          <w:szCs w:val="24"/>
          <w:lang w:val="af-ZA"/>
        </w:rPr>
        <w:t>№ 473-</w:t>
      </w:r>
      <w:r w:rsidRPr="00B239B5">
        <w:rPr>
          <w:rFonts w:ascii="GHEA Grapalat" w:hAnsi="GHEA Grapalat"/>
          <w:b/>
          <w:sz w:val="24"/>
          <w:szCs w:val="24"/>
        </w:rPr>
        <w:t>Ա</w:t>
      </w:r>
      <w:r w:rsidRPr="00B239B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39B5">
        <w:rPr>
          <w:rFonts w:ascii="GHEA Grapalat" w:hAnsi="GHEA Grapalat"/>
          <w:b/>
          <w:sz w:val="24"/>
          <w:szCs w:val="24"/>
        </w:rPr>
        <w:t>ՈՐՈՇՄԱՆ</w:t>
      </w:r>
      <w:r w:rsidRPr="00B239B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39B5">
        <w:rPr>
          <w:rFonts w:ascii="GHEA Grapalat" w:hAnsi="GHEA Grapalat"/>
          <w:b/>
          <w:sz w:val="24"/>
          <w:szCs w:val="24"/>
        </w:rPr>
        <w:t>ՄԵՋ</w:t>
      </w:r>
      <w:r w:rsidRPr="00B239B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39B5">
        <w:rPr>
          <w:rFonts w:ascii="GHEA Grapalat" w:hAnsi="GHEA Grapalat"/>
          <w:b/>
          <w:sz w:val="24"/>
          <w:szCs w:val="24"/>
        </w:rPr>
        <w:t>ՓՈՓՈԽՈՒԹՅՈՒՆ</w:t>
      </w:r>
      <w:r>
        <w:rPr>
          <w:rFonts w:ascii="GHEA Grapalat" w:hAnsi="GHEA Grapalat"/>
          <w:b/>
          <w:sz w:val="24"/>
          <w:szCs w:val="24"/>
        </w:rPr>
        <w:t>ՆԵՐ</w:t>
      </w:r>
      <w:r w:rsidRPr="00D84DB0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39B5">
        <w:rPr>
          <w:rFonts w:ascii="GHEA Grapalat" w:hAnsi="GHEA Grapalat"/>
          <w:b/>
          <w:sz w:val="24"/>
          <w:szCs w:val="24"/>
        </w:rPr>
        <w:t>ԿԱՏԱՐԵԼՈՒ</w:t>
      </w:r>
      <w:r w:rsidRPr="00B239B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39B5">
        <w:rPr>
          <w:rFonts w:ascii="GHEA Grapalat" w:hAnsi="GHEA Grapalat"/>
          <w:b/>
          <w:sz w:val="24"/>
          <w:szCs w:val="24"/>
        </w:rPr>
        <w:t>ՄԱՍԻՆ</w:t>
      </w:r>
      <w:r w:rsidRPr="00B239B5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B239B5">
        <w:rPr>
          <w:rFonts w:ascii="GHEA Grapalat" w:hAnsi="GHEA Grapalat"/>
          <w:b/>
          <w:sz w:val="24"/>
          <w:szCs w:val="24"/>
        </w:rPr>
        <w:t>ՀՀ</w:t>
      </w:r>
      <w:r w:rsidRPr="00B239B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39B5">
        <w:rPr>
          <w:rFonts w:ascii="GHEA Grapalat" w:hAnsi="GHEA Grapalat"/>
          <w:b/>
          <w:sz w:val="24"/>
          <w:szCs w:val="24"/>
        </w:rPr>
        <w:t>ԿԱՌԱՎԱՐՈՒԹՅԱՆ</w:t>
      </w:r>
      <w:r w:rsidRPr="00B239B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39B5">
        <w:rPr>
          <w:rFonts w:ascii="GHEA Grapalat" w:hAnsi="GHEA Grapalat"/>
          <w:b/>
          <w:sz w:val="24"/>
          <w:szCs w:val="24"/>
        </w:rPr>
        <w:t>ՈՐՈՇՄԱՆ</w:t>
      </w:r>
      <w:r w:rsidRPr="00B239B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ՆԱԽԱԳԾԻ</w:t>
      </w:r>
      <w:r w:rsidRPr="00B239B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D4A28">
        <w:rPr>
          <w:rFonts w:ascii="GHEA Grapalat" w:hAnsi="GHEA Grapalat"/>
          <w:b/>
          <w:bCs/>
          <w:sz w:val="24"/>
          <w:szCs w:val="24"/>
        </w:rPr>
        <w:t>ԸՆԴՈՒՆՄԱՆ</w:t>
      </w:r>
      <w:r w:rsidRPr="00610056">
        <w:rPr>
          <w:rFonts w:ascii="GHEA Grapalat" w:hAnsi="GHEA Grapalat"/>
          <w:b/>
          <w:bCs/>
          <w:lang w:val="af-ZA"/>
        </w:rPr>
        <w:t xml:space="preserve"> </w:t>
      </w:r>
      <w:r w:rsidRPr="00B239B5">
        <w:rPr>
          <w:rFonts w:ascii="GHEA Grapalat" w:hAnsi="GHEA Grapalat"/>
          <w:b/>
          <w:sz w:val="24"/>
          <w:szCs w:val="24"/>
        </w:rPr>
        <w:t>ԿԱՊԱԿՑՈՒԹՅԱՄԲ</w:t>
      </w:r>
      <w:r w:rsidRPr="00B239B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39B5">
        <w:rPr>
          <w:rFonts w:ascii="GHEA Grapalat" w:hAnsi="GHEA Grapalat"/>
          <w:b/>
          <w:sz w:val="24"/>
          <w:szCs w:val="24"/>
        </w:rPr>
        <w:t>ԱՅԼ</w:t>
      </w:r>
      <w:r w:rsidRPr="00B239B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39B5">
        <w:rPr>
          <w:rFonts w:ascii="GHEA Grapalat" w:hAnsi="GHEA Grapalat"/>
          <w:b/>
          <w:sz w:val="24"/>
          <w:szCs w:val="24"/>
        </w:rPr>
        <w:t>ՆՈՐՄԱՏԻՎ</w:t>
      </w:r>
      <w:r w:rsidRPr="00B239B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39B5">
        <w:rPr>
          <w:rFonts w:ascii="GHEA Grapalat" w:hAnsi="GHEA Grapalat"/>
          <w:b/>
          <w:sz w:val="24"/>
          <w:szCs w:val="24"/>
        </w:rPr>
        <w:t>ԻՐԱՎԱԿԱՆ</w:t>
      </w:r>
      <w:r w:rsidRPr="00B239B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39B5">
        <w:rPr>
          <w:rFonts w:ascii="GHEA Grapalat" w:hAnsi="GHEA Grapalat"/>
          <w:b/>
          <w:sz w:val="24"/>
          <w:szCs w:val="24"/>
        </w:rPr>
        <w:t>ԱԿՏԵՐԻ</w:t>
      </w:r>
      <w:r w:rsidRPr="00B239B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39B5">
        <w:rPr>
          <w:rFonts w:ascii="GHEA Grapalat" w:hAnsi="GHEA Grapalat"/>
          <w:b/>
          <w:sz w:val="24"/>
          <w:szCs w:val="24"/>
        </w:rPr>
        <w:t>ԸՆԴՈՒՆՄԱՆ</w:t>
      </w:r>
      <w:r w:rsidRPr="00B239B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39B5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ԱՆՀՐԱԺԵՇՏՈՒԹՅԱՆ ՄԱՍԻՆ</w:t>
      </w:r>
      <w:r w:rsidRPr="00B239B5">
        <w:rPr>
          <w:rFonts w:ascii="GHEA Grapalat" w:hAnsi="GHEA Grapalat" w:cs="GHEA Grapalat"/>
          <w:b/>
          <w:color w:val="000000"/>
          <w:sz w:val="24"/>
          <w:szCs w:val="24"/>
          <w:lang w:val="af-ZA"/>
        </w:rPr>
        <w:t xml:space="preserve"> </w:t>
      </w:r>
    </w:p>
    <w:p w:rsidR="007D7BB6" w:rsidRPr="00731AFB" w:rsidRDefault="007D7BB6" w:rsidP="00B239B5">
      <w:pPr>
        <w:tabs>
          <w:tab w:val="left" w:pos="4004"/>
        </w:tabs>
        <w:rPr>
          <w:rFonts w:ascii="GHEA Grapalat" w:hAnsi="GHEA Grapalat" w:cs="GHEA Grapalat"/>
          <w:color w:val="000000"/>
          <w:sz w:val="24"/>
          <w:szCs w:val="24"/>
          <w:lang w:val="hy-AM"/>
        </w:rPr>
      </w:pPr>
    </w:p>
    <w:p w:rsidR="007D7BB6" w:rsidRPr="00731AFB" w:rsidRDefault="007D7BB6" w:rsidP="00731AFB">
      <w:pPr>
        <w:ind w:firstLine="375"/>
        <w:jc w:val="center"/>
        <w:rPr>
          <w:rFonts w:ascii="GHEA Grapalat" w:hAnsi="GHEA Grapalat"/>
          <w:sz w:val="24"/>
          <w:szCs w:val="24"/>
          <w:lang w:val="hy-AM"/>
        </w:rPr>
      </w:pPr>
      <w:r w:rsidRPr="00731AFB">
        <w:rPr>
          <w:rFonts w:ascii="GHEA Grapalat" w:hAnsi="GHEA Grapalat" w:cs="Sylfaen"/>
          <w:sz w:val="24"/>
          <w:szCs w:val="24"/>
          <w:lang w:val="hy-AM"/>
        </w:rPr>
        <w:t>«</w:t>
      </w:r>
      <w:r w:rsidRPr="00731AFB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2017 թվականի մարտի 30-ի № 473</w:t>
      </w:r>
      <w:r w:rsidR="00481782" w:rsidRPr="00481782">
        <w:rPr>
          <w:rFonts w:ascii="GHEA Grapalat" w:hAnsi="GHEA Grapalat"/>
          <w:sz w:val="24"/>
          <w:szCs w:val="24"/>
          <w:lang w:val="hy-AM"/>
        </w:rPr>
        <w:t>-</w:t>
      </w:r>
      <w:r w:rsidRPr="00731AFB">
        <w:rPr>
          <w:rFonts w:ascii="GHEA Grapalat" w:hAnsi="GHEA Grapalat"/>
          <w:sz w:val="24"/>
          <w:szCs w:val="24"/>
          <w:lang w:val="hy-AM"/>
        </w:rPr>
        <w:t>Ա որոշման մեջ փոփոխություններ կատարելու մասին» ՀՀ կառավարության որոշման նախագծի</w:t>
      </w:r>
      <w:r w:rsidRPr="00731AFB">
        <w:rPr>
          <w:rFonts w:ascii="GHEA Grapalat" w:hAnsi="GHEA Grapalat"/>
          <w:bCs/>
          <w:sz w:val="24"/>
          <w:szCs w:val="24"/>
          <w:lang w:val="hy-AM"/>
        </w:rPr>
        <w:t xml:space="preserve"> ընդունման</w:t>
      </w:r>
      <w:r w:rsidRPr="00731AFB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731AFB">
        <w:rPr>
          <w:rFonts w:ascii="GHEA Grapalat" w:hAnsi="GHEA Grapalat" w:cs="GHEA Grapalat"/>
          <w:color w:val="000000"/>
          <w:sz w:val="24"/>
          <w:szCs w:val="24"/>
          <w:lang w:val="hy-AM"/>
        </w:rPr>
        <w:t>կապակցությամբ այլ իրավական ակտերի ընդունման անհրաժեշտություն չկա:</w:t>
      </w:r>
    </w:p>
    <w:p w:rsidR="007D7BB6" w:rsidRPr="00687921" w:rsidRDefault="007D7BB6" w:rsidP="00B239B5">
      <w:pPr>
        <w:tabs>
          <w:tab w:val="left" w:pos="4004"/>
        </w:tabs>
        <w:jc w:val="both"/>
        <w:rPr>
          <w:rFonts w:ascii="GHEA Grapalat" w:hAnsi="GHEA Grapalat" w:cs="GHEA Grapalat"/>
          <w:color w:val="000000"/>
          <w:lang w:val="hy-AM"/>
        </w:rPr>
      </w:pPr>
    </w:p>
    <w:p w:rsidR="007D7BB6" w:rsidRPr="00687921" w:rsidRDefault="007D7BB6" w:rsidP="00B239B5">
      <w:pPr>
        <w:rPr>
          <w:rFonts w:ascii="GHEA Grapalat" w:hAnsi="GHEA Grapalat" w:cs="GHEA Grapalat"/>
          <w:color w:val="000000"/>
          <w:lang w:val="hy-AM"/>
        </w:rPr>
      </w:pPr>
    </w:p>
    <w:p w:rsidR="007D7BB6" w:rsidRPr="00452CCB" w:rsidRDefault="007D7BB6" w:rsidP="00B239B5">
      <w:pPr>
        <w:jc w:val="center"/>
        <w:rPr>
          <w:rFonts w:ascii="GHEA Grapalat" w:hAnsi="GHEA Grapalat" w:cs="GHEA Grapalat"/>
          <w:b/>
          <w:bCs/>
          <w:lang w:val="hy-AM"/>
        </w:rPr>
      </w:pPr>
    </w:p>
    <w:p w:rsidR="007D7BB6" w:rsidRPr="00922874" w:rsidRDefault="007D7BB6" w:rsidP="00B239B5">
      <w:pPr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922874">
        <w:rPr>
          <w:rFonts w:ascii="GHEA Grapalat" w:hAnsi="GHEA Grapalat" w:cs="GHEA Grapalat"/>
          <w:b/>
          <w:bCs/>
          <w:sz w:val="24"/>
          <w:szCs w:val="24"/>
          <w:lang w:val="hy-AM"/>
        </w:rPr>
        <w:t>ՏԵՂԵԿԱՆՔ</w:t>
      </w:r>
    </w:p>
    <w:p w:rsidR="007D7BB6" w:rsidRPr="00922874" w:rsidRDefault="007D7BB6" w:rsidP="00B239B5">
      <w:pPr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  <w:r w:rsidRPr="00922874">
        <w:rPr>
          <w:rFonts w:ascii="GHEA Grapalat" w:hAnsi="GHEA Grapalat" w:cs="Sylfaen"/>
          <w:b/>
          <w:sz w:val="24"/>
          <w:szCs w:val="24"/>
          <w:lang w:val="af-ZA"/>
        </w:rPr>
        <w:t>«</w:t>
      </w:r>
      <w:r w:rsidRPr="00922874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92287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22874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92287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22874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922874">
        <w:rPr>
          <w:rFonts w:ascii="GHEA Grapalat" w:hAnsi="GHEA Grapalat"/>
          <w:b/>
          <w:sz w:val="24"/>
          <w:szCs w:val="24"/>
          <w:lang w:val="af-ZA"/>
        </w:rPr>
        <w:t xml:space="preserve"> 2017 </w:t>
      </w:r>
      <w:r w:rsidRPr="00922874">
        <w:rPr>
          <w:rFonts w:ascii="GHEA Grapalat" w:hAnsi="GHEA Grapalat"/>
          <w:b/>
          <w:sz w:val="24"/>
          <w:szCs w:val="24"/>
          <w:lang w:val="hy-AM"/>
        </w:rPr>
        <w:t>ԹՎԱԿԱՆԻ</w:t>
      </w:r>
      <w:r w:rsidRPr="0092287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22874">
        <w:rPr>
          <w:rFonts w:ascii="GHEA Grapalat" w:hAnsi="GHEA Grapalat"/>
          <w:b/>
          <w:sz w:val="24"/>
          <w:szCs w:val="24"/>
          <w:lang w:val="hy-AM"/>
        </w:rPr>
        <w:t>ՄԱՐՏԻ</w:t>
      </w:r>
      <w:r w:rsidRPr="00922874">
        <w:rPr>
          <w:rFonts w:ascii="GHEA Grapalat" w:hAnsi="GHEA Grapalat"/>
          <w:b/>
          <w:sz w:val="24"/>
          <w:szCs w:val="24"/>
          <w:lang w:val="af-ZA"/>
        </w:rPr>
        <w:t xml:space="preserve"> 30-</w:t>
      </w:r>
      <w:r w:rsidRPr="00922874">
        <w:rPr>
          <w:rFonts w:ascii="GHEA Grapalat" w:hAnsi="GHEA Grapalat"/>
          <w:b/>
          <w:sz w:val="24"/>
          <w:szCs w:val="24"/>
          <w:lang w:val="hy-AM"/>
        </w:rPr>
        <w:t>Ի</w:t>
      </w:r>
      <w:r w:rsidR="00481782">
        <w:rPr>
          <w:rFonts w:ascii="GHEA Grapalat" w:hAnsi="GHEA Grapalat"/>
          <w:b/>
          <w:sz w:val="24"/>
          <w:szCs w:val="24"/>
          <w:lang w:val="af-ZA"/>
        </w:rPr>
        <w:t xml:space="preserve"> № 473-</w:t>
      </w:r>
      <w:r w:rsidRPr="00922874">
        <w:rPr>
          <w:rFonts w:ascii="GHEA Grapalat" w:hAnsi="GHEA Grapalat"/>
          <w:b/>
          <w:sz w:val="24"/>
          <w:szCs w:val="24"/>
          <w:lang w:val="hy-AM"/>
        </w:rPr>
        <w:t>Ա</w:t>
      </w:r>
      <w:r w:rsidRPr="0092287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22874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92287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22874">
        <w:rPr>
          <w:rFonts w:ascii="GHEA Grapalat" w:hAnsi="GHEA Grapalat"/>
          <w:b/>
          <w:sz w:val="24"/>
          <w:szCs w:val="24"/>
          <w:lang w:val="hy-AM"/>
        </w:rPr>
        <w:t>ՄԵՋ</w:t>
      </w:r>
      <w:r w:rsidRPr="0092287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22874">
        <w:rPr>
          <w:rFonts w:ascii="GHEA Grapalat" w:hAnsi="GHEA Grapalat"/>
          <w:b/>
          <w:sz w:val="24"/>
          <w:szCs w:val="24"/>
          <w:lang w:val="hy-AM"/>
        </w:rPr>
        <w:t>ՓՈՓՈԽՈՒԹՅՈՒՆ</w:t>
      </w:r>
      <w:r w:rsidRPr="00DB7BCF">
        <w:rPr>
          <w:rFonts w:ascii="GHEA Grapalat" w:hAnsi="GHEA Grapalat"/>
          <w:b/>
          <w:sz w:val="24"/>
          <w:szCs w:val="24"/>
          <w:lang w:val="hy-AM"/>
        </w:rPr>
        <w:t>ՆԵՐ</w:t>
      </w:r>
      <w:r w:rsidRPr="007F0123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22874">
        <w:rPr>
          <w:rFonts w:ascii="GHEA Grapalat" w:hAnsi="GHEA Grapalat"/>
          <w:b/>
          <w:sz w:val="24"/>
          <w:szCs w:val="24"/>
          <w:lang w:val="hy-AM"/>
        </w:rPr>
        <w:t>ԿԱՏԱՐԵԼՈՒ</w:t>
      </w:r>
      <w:r w:rsidRPr="0092287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22874"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922874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922874">
        <w:rPr>
          <w:rFonts w:ascii="GHEA Grapalat" w:hAnsi="GHEA Grapalat"/>
          <w:b/>
          <w:sz w:val="24"/>
          <w:szCs w:val="24"/>
          <w:lang w:val="hy-AM"/>
        </w:rPr>
        <w:t>ՀՀ</w:t>
      </w:r>
      <w:r w:rsidRPr="0092287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22874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92287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22874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92287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22874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Pr="0092287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22874">
        <w:rPr>
          <w:rFonts w:ascii="GHEA Grapalat" w:hAnsi="GHEA Grapalat"/>
          <w:b/>
          <w:bCs/>
          <w:sz w:val="24"/>
          <w:szCs w:val="24"/>
          <w:lang w:val="hy-AM"/>
        </w:rPr>
        <w:t>ԸՆԴՈՒՆՄԱՆ</w:t>
      </w:r>
      <w:r w:rsidRPr="00922874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922874">
        <w:rPr>
          <w:rFonts w:ascii="GHEA Grapalat" w:hAnsi="GHEA Grapalat"/>
          <w:b/>
          <w:sz w:val="24"/>
          <w:szCs w:val="24"/>
          <w:lang w:val="hy-AM"/>
        </w:rPr>
        <w:t>ԿԱՊԱԿՑՈՒԹՅԱՄԲ</w:t>
      </w:r>
      <w:r w:rsidRPr="0092287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22874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ՊԵՏԱԿԱՆ ԿԱՄ ՏԵՂԱԿԱՆ ԻՆՔՆԱԿԱՌԱՎԱՐՄԱՆ ՄԱՐՄՆԻ ԲՅՈՒՋԵՈՒՄ ԾԱԽՍԵՐԻ ԵՎ ԵԿԱՄՈՒՏՆԵՐԻ ԱՎԵԼԱՑՄԱՆ ԿԱՄ ՆՎԱԶԵՑՄԱՆ ՄԱՍԻՆ</w:t>
      </w:r>
      <w:r w:rsidRPr="00922874">
        <w:rPr>
          <w:rFonts w:ascii="GHEA Grapalat" w:hAnsi="GHEA Grapalat" w:cs="GHEA Grapalat"/>
          <w:b/>
          <w:color w:val="000000"/>
          <w:sz w:val="24"/>
          <w:szCs w:val="24"/>
          <w:lang w:val="af-ZA"/>
        </w:rPr>
        <w:t xml:space="preserve"> </w:t>
      </w:r>
    </w:p>
    <w:p w:rsidR="007D7BB6" w:rsidRPr="00A46B45" w:rsidRDefault="007D7BB6" w:rsidP="00B239B5">
      <w:pPr>
        <w:ind w:firstLine="375"/>
        <w:rPr>
          <w:rFonts w:ascii="GHEA Grapalat" w:hAnsi="GHEA Grapalat" w:cs="GHEA Grapalat"/>
          <w:lang w:val="af-ZA"/>
        </w:rPr>
      </w:pPr>
    </w:p>
    <w:p w:rsidR="007D7BB6" w:rsidRPr="000E49E0" w:rsidRDefault="007D7BB6" w:rsidP="00731AFB">
      <w:pPr>
        <w:pStyle w:val="NormalWeb"/>
        <w:spacing w:line="276" w:lineRule="auto"/>
        <w:jc w:val="center"/>
        <w:rPr>
          <w:rFonts w:ascii="GHEA Grapalat" w:hAnsi="GHEA Grapalat"/>
          <w:lang w:val="hy-AM"/>
        </w:rPr>
      </w:pPr>
      <w:r w:rsidRPr="00B239B5">
        <w:rPr>
          <w:rFonts w:ascii="GHEA Grapalat" w:hAnsi="GHEA Grapalat" w:cs="Sylfaen"/>
          <w:lang w:val="hy-AM"/>
        </w:rPr>
        <w:t>«</w:t>
      </w:r>
      <w:r w:rsidRPr="00B239B5">
        <w:rPr>
          <w:rFonts w:ascii="GHEA Grapalat" w:hAnsi="GHEA Grapalat"/>
          <w:lang w:val="hy-AM"/>
        </w:rPr>
        <w:t xml:space="preserve">Հայաստանի Հանրապետության կառավարության 2017 թվականի մարտի 30-ի </w:t>
      </w:r>
      <w:r w:rsidRPr="00922874">
        <w:rPr>
          <w:rFonts w:ascii="GHEA Grapalat" w:hAnsi="GHEA Grapalat"/>
          <w:lang w:val="hy-AM"/>
        </w:rPr>
        <w:t xml:space="preserve">         </w:t>
      </w:r>
      <w:r>
        <w:rPr>
          <w:rFonts w:ascii="GHEA Grapalat" w:hAnsi="GHEA Grapalat"/>
          <w:lang w:val="hy-AM"/>
        </w:rPr>
        <w:t>№ 473</w:t>
      </w:r>
      <w:r w:rsidRPr="008E7293">
        <w:rPr>
          <w:rFonts w:ascii="GHEA Grapalat" w:hAnsi="GHEA Grapalat"/>
          <w:lang w:val="af-ZA"/>
        </w:rPr>
        <w:t>-</w:t>
      </w:r>
      <w:r w:rsidRPr="00B239B5">
        <w:rPr>
          <w:rFonts w:ascii="GHEA Grapalat" w:hAnsi="GHEA Grapalat"/>
          <w:lang w:val="hy-AM"/>
        </w:rPr>
        <w:t>Ա որոշման մեջ փոփոխություն</w:t>
      </w:r>
      <w:r>
        <w:rPr>
          <w:rFonts w:ascii="GHEA Grapalat" w:hAnsi="GHEA Grapalat"/>
          <w:lang w:val="en-US"/>
        </w:rPr>
        <w:t>ներ</w:t>
      </w:r>
      <w:r w:rsidRPr="008E7293">
        <w:rPr>
          <w:rFonts w:ascii="GHEA Grapalat" w:hAnsi="GHEA Grapalat"/>
          <w:lang w:val="af-ZA"/>
        </w:rPr>
        <w:t xml:space="preserve"> </w:t>
      </w:r>
      <w:r w:rsidRPr="00B239B5">
        <w:rPr>
          <w:rFonts w:ascii="GHEA Grapalat" w:hAnsi="GHEA Grapalat"/>
          <w:lang w:val="hy-AM"/>
        </w:rPr>
        <w:t>կատարելու մասին»</w:t>
      </w:r>
      <w:r>
        <w:rPr>
          <w:rFonts w:ascii="GHEA Grapalat" w:hAnsi="GHEA Grapalat"/>
          <w:lang w:val="hy-AM"/>
        </w:rPr>
        <w:t xml:space="preserve"> ՀՀ կառավարության որոշման նախագ</w:t>
      </w:r>
      <w:r w:rsidRPr="00B239B5">
        <w:rPr>
          <w:rFonts w:ascii="GHEA Grapalat" w:hAnsi="GHEA Grapalat"/>
          <w:lang w:val="hy-AM"/>
        </w:rPr>
        <w:t>ծ</w:t>
      </w:r>
      <w:r>
        <w:rPr>
          <w:rFonts w:ascii="GHEA Grapalat" w:hAnsi="GHEA Grapalat"/>
          <w:lang w:val="en-US"/>
        </w:rPr>
        <w:t>ի</w:t>
      </w:r>
      <w:r w:rsidRPr="00B239B5">
        <w:rPr>
          <w:rFonts w:ascii="GHEA Grapalat" w:hAnsi="GHEA Grapalat"/>
          <w:lang w:val="hy-AM"/>
        </w:rPr>
        <w:t xml:space="preserve"> </w:t>
      </w:r>
      <w:r w:rsidRPr="008E172E">
        <w:rPr>
          <w:rFonts w:ascii="GHEA Grapalat" w:hAnsi="GHEA Grapalat"/>
          <w:bCs/>
          <w:lang w:val="hy-AM"/>
        </w:rPr>
        <w:t>ընդունման</w:t>
      </w:r>
      <w:r w:rsidRPr="008E172E">
        <w:rPr>
          <w:rFonts w:ascii="GHEA Grapalat" w:hAnsi="GHEA Grapalat"/>
          <w:b/>
          <w:bCs/>
          <w:lang w:val="hy-AM"/>
        </w:rPr>
        <w:t xml:space="preserve"> </w:t>
      </w:r>
      <w:r w:rsidRPr="00687921">
        <w:rPr>
          <w:rFonts w:ascii="GHEA Grapalat" w:hAnsi="GHEA Grapalat" w:cs="GHEA Grapalat"/>
          <w:color w:val="000000"/>
          <w:lang w:val="hy-AM"/>
        </w:rPr>
        <w:t xml:space="preserve">կապակցությամբ </w:t>
      </w:r>
      <w:r w:rsidRPr="00687921">
        <w:rPr>
          <w:rFonts w:ascii="GHEA Grapalat" w:hAnsi="GHEA Grapalat" w:cs="GHEA Grapalat"/>
          <w:lang w:val="hy-AM"/>
        </w:rPr>
        <w:t>պետական կամ տեղական ինքնակառավարման մարմնի</w:t>
      </w:r>
      <w:r w:rsidRPr="00687921">
        <w:rPr>
          <w:rFonts w:ascii="GHEA Grapalat" w:hAnsi="GHEA Grapalat" w:cs="GHEA Grapalat"/>
          <w:spacing w:val="-6"/>
          <w:lang w:val="af-ZA"/>
        </w:rPr>
        <w:t xml:space="preserve"> </w:t>
      </w:r>
      <w:r w:rsidRPr="00687921">
        <w:rPr>
          <w:rFonts w:ascii="GHEA Grapalat" w:hAnsi="GHEA Grapalat" w:cs="GHEA Grapalat"/>
          <w:lang w:val="hy-AM"/>
        </w:rPr>
        <w:t xml:space="preserve">բյուջեում </w:t>
      </w:r>
      <w:r w:rsidRPr="00687921">
        <w:rPr>
          <w:rFonts w:ascii="GHEA Grapalat" w:hAnsi="GHEA Grapalat" w:cs="GHEA Grapalat"/>
          <w:color w:val="000000"/>
          <w:lang w:val="hy-AM"/>
        </w:rPr>
        <w:t>եկամուտների և ծախսերի ավելացում կամ նվազեցում</w:t>
      </w:r>
      <w:r w:rsidRPr="00687921">
        <w:rPr>
          <w:rFonts w:ascii="GHEA Grapalat" w:hAnsi="GHEA Grapalat" w:cs="GHEA Grapalat"/>
          <w:lang w:val="hy-AM"/>
        </w:rPr>
        <w:t xml:space="preserve"> չի նախատեսվում:</w:t>
      </w:r>
    </w:p>
    <w:p w:rsidR="007D7BB6" w:rsidRPr="00C91E5C" w:rsidRDefault="007D7BB6" w:rsidP="00C97C68">
      <w:pPr>
        <w:pStyle w:val="NormalWeb"/>
        <w:shd w:val="clear" w:color="auto" w:fill="FFFFFF"/>
        <w:spacing w:before="120" w:beforeAutospacing="0" w:after="0" w:afterAutospacing="0"/>
        <w:ind w:left="360" w:firstLine="360"/>
        <w:contextualSpacing/>
        <w:jc w:val="both"/>
        <w:rPr>
          <w:rFonts w:ascii="GHEA Grapalat" w:hAnsi="GHEA Grapalat"/>
          <w:lang w:val="af-ZA"/>
        </w:rPr>
      </w:pPr>
    </w:p>
    <w:sectPr w:rsidR="007D7BB6" w:rsidRPr="00C91E5C" w:rsidSect="00D5648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2DD4" w:rsidRDefault="00012DD4" w:rsidP="005772B0">
      <w:pPr>
        <w:spacing w:after="0" w:line="240" w:lineRule="auto"/>
      </w:pPr>
      <w:r>
        <w:separator/>
      </w:r>
    </w:p>
  </w:endnote>
  <w:endnote w:type="continuationSeparator" w:id="0">
    <w:p w:rsidR="00012DD4" w:rsidRDefault="00012DD4" w:rsidP="00577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2DD4" w:rsidRDefault="00012DD4" w:rsidP="005772B0">
      <w:pPr>
        <w:spacing w:after="0" w:line="240" w:lineRule="auto"/>
      </w:pPr>
      <w:r>
        <w:separator/>
      </w:r>
    </w:p>
  </w:footnote>
  <w:footnote w:type="continuationSeparator" w:id="0">
    <w:p w:rsidR="00012DD4" w:rsidRDefault="00012DD4" w:rsidP="00577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E0229"/>
    <w:multiLevelType w:val="hybridMultilevel"/>
    <w:tmpl w:val="07C45A3A"/>
    <w:lvl w:ilvl="0" w:tplc="B4D28282">
      <w:start w:val="1"/>
      <w:numFmt w:val="decimal"/>
      <w:lvlText w:val="%1."/>
      <w:lvlJc w:val="left"/>
      <w:pPr>
        <w:ind w:left="1080" w:hanging="360"/>
      </w:pPr>
      <w:rPr>
        <w:rFonts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2FCE"/>
    <w:rsid w:val="00012DD4"/>
    <w:rsid w:val="000E49E0"/>
    <w:rsid w:val="0012549A"/>
    <w:rsid w:val="00147F7A"/>
    <w:rsid w:val="002C27E1"/>
    <w:rsid w:val="002C5FB4"/>
    <w:rsid w:val="0032158E"/>
    <w:rsid w:val="003717BE"/>
    <w:rsid w:val="003724B8"/>
    <w:rsid w:val="003850E6"/>
    <w:rsid w:val="003918B1"/>
    <w:rsid w:val="003D1500"/>
    <w:rsid w:val="004516CB"/>
    <w:rsid w:val="00452CCB"/>
    <w:rsid w:val="00481782"/>
    <w:rsid w:val="004B58D3"/>
    <w:rsid w:val="004F3698"/>
    <w:rsid w:val="004F479C"/>
    <w:rsid w:val="00561633"/>
    <w:rsid w:val="005772B0"/>
    <w:rsid w:val="005B2346"/>
    <w:rsid w:val="005F5E1A"/>
    <w:rsid w:val="00610056"/>
    <w:rsid w:val="0061208E"/>
    <w:rsid w:val="00687921"/>
    <w:rsid w:val="00692FCE"/>
    <w:rsid w:val="00700A9F"/>
    <w:rsid w:val="00722B12"/>
    <w:rsid w:val="00731AFB"/>
    <w:rsid w:val="00740C87"/>
    <w:rsid w:val="007D7BB6"/>
    <w:rsid w:val="007E30FC"/>
    <w:rsid w:val="007F0123"/>
    <w:rsid w:val="00847E8D"/>
    <w:rsid w:val="008779D0"/>
    <w:rsid w:val="008A3F88"/>
    <w:rsid w:val="008B4393"/>
    <w:rsid w:val="008E172E"/>
    <w:rsid w:val="008E7293"/>
    <w:rsid w:val="00922874"/>
    <w:rsid w:val="009259BB"/>
    <w:rsid w:val="0093524C"/>
    <w:rsid w:val="009475FD"/>
    <w:rsid w:val="00992A99"/>
    <w:rsid w:val="009D0148"/>
    <w:rsid w:val="00A46B45"/>
    <w:rsid w:val="00A61D3B"/>
    <w:rsid w:val="00A63BDF"/>
    <w:rsid w:val="00AD4A28"/>
    <w:rsid w:val="00AE16D8"/>
    <w:rsid w:val="00B2184A"/>
    <w:rsid w:val="00B239B5"/>
    <w:rsid w:val="00B97B0E"/>
    <w:rsid w:val="00BF2275"/>
    <w:rsid w:val="00C91E5C"/>
    <w:rsid w:val="00C97C68"/>
    <w:rsid w:val="00CC6A5F"/>
    <w:rsid w:val="00CD6555"/>
    <w:rsid w:val="00D32347"/>
    <w:rsid w:val="00D56480"/>
    <w:rsid w:val="00D62020"/>
    <w:rsid w:val="00D84DB0"/>
    <w:rsid w:val="00DA55DB"/>
    <w:rsid w:val="00DB7BCF"/>
    <w:rsid w:val="00DD6E51"/>
    <w:rsid w:val="00E129AA"/>
    <w:rsid w:val="00E30851"/>
    <w:rsid w:val="00E4467D"/>
    <w:rsid w:val="00EF776A"/>
    <w:rsid w:val="00F935C2"/>
    <w:rsid w:val="00FB3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48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772B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772B0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772B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772B0"/>
    <w:rPr>
      <w:rFonts w:cs="Times New Roman"/>
    </w:rPr>
  </w:style>
  <w:style w:type="paragraph" w:styleId="NormalWeb">
    <w:name w:val="Normal (Web)"/>
    <w:basedOn w:val="Normal"/>
    <w:uiPriority w:val="99"/>
    <w:rsid w:val="00A63B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NAZIK_MARGARYAN</dc:creator>
  <cp:keywords/>
  <dc:description/>
  <cp:lastModifiedBy>HaykS</cp:lastModifiedBy>
  <cp:revision>30</cp:revision>
  <dcterms:created xsi:type="dcterms:W3CDTF">2017-10-27T07:03:00Z</dcterms:created>
  <dcterms:modified xsi:type="dcterms:W3CDTF">2017-12-21T13:39:00Z</dcterms:modified>
</cp:coreProperties>
</file>