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AA" w:rsidRPr="004C2EB3" w:rsidRDefault="004557AA" w:rsidP="0094455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C2EB3">
        <w:rPr>
          <w:rFonts w:ascii="GHEA Grapalat" w:hAnsi="GHEA Grapalat"/>
          <w:b/>
          <w:sz w:val="22"/>
          <w:szCs w:val="22"/>
          <w:lang w:val="af-ZA"/>
        </w:rPr>
        <w:t>ԱՄՓՈՓԱԹԵՐԹ</w:t>
      </w:r>
    </w:p>
    <w:p w:rsidR="004557AA" w:rsidRPr="004C2EB3" w:rsidRDefault="004557AA" w:rsidP="00944553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4C2EB3">
        <w:rPr>
          <w:rFonts w:ascii="GHEA Grapalat" w:hAnsi="GHEA Grapalat"/>
          <w:sz w:val="22"/>
          <w:szCs w:val="22"/>
          <w:lang w:val="af-ZA"/>
        </w:rPr>
        <w:t>«</w:t>
      </w:r>
      <w:r w:rsidR="00A2017C" w:rsidRPr="004C2EB3">
        <w:rPr>
          <w:rFonts w:ascii="GHEA Grapalat" w:hAnsi="GHEA Grapalat"/>
          <w:sz w:val="22"/>
          <w:szCs w:val="22"/>
          <w:lang w:val="af-ZA"/>
        </w:rPr>
        <w:t>Տարածքային աճի բևեռների զարգացման</w:t>
      </w:r>
      <w:r w:rsidRPr="004C2EB3">
        <w:rPr>
          <w:rFonts w:ascii="GHEA Grapalat" w:hAnsi="GHEA Grapalat"/>
          <w:sz w:val="22"/>
          <w:szCs w:val="22"/>
          <w:lang w:val="af-ZA"/>
        </w:rPr>
        <w:t xml:space="preserve"> հայեցա</w:t>
      </w:r>
      <w:r w:rsidRPr="004C2EB3">
        <w:rPr>
          <w:rFonts w:ascii="GHEA Grapalat" w:hAnsi="GHEA Grapalat"/>
          <w:sz w:val="22"/>
          <w:szCs w:val="22"/>
          <w:lang w:val="af-ZA"/>
        </w:rPr>
        <w:softHyphen/>
        <w:t>կար</w:t>
      </w:r>
      <w:r w:rsidRPr="004C2EB3">
        <w:rPr>
          <w:rFonts w:ascii="GHEA Grapalat" w:hAnsi="GHEA Grapalat"/>
          <w:sz w:val="22"/>
          <w:szCs w:val="22"/>
          <w:lang w:val="af-ZA"/>
        </w:rPr>
        <w:softHyphen/>
        <w:t>գին հավանություն տալու մասին» ՀՀ կառավարության արձանագրային որոշման նախագծի վերաբերյալ ստացված դիտողությունների և առաջարկությունների</w:t>
      </w:r>
    </w:p>
    <w:p w:rsidR="004557AA" w:rsidRPr="004C2EB3" w:rsidRDefault="004557AA" w:rsidP="00944553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57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628"/>
        <w:gridCol w:w="5400"/>
        <w:gridCol w:w="4527"/>
        <w:gridCol w:w="3211"/>
      </w:tblGrid>
      <w:tr w:rsidR="004557AA" w:rsidRPr="004C2EB3" w:rsidTr="009B26F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</w:rPr>
              <w:t>Առաջարկությանհեղինակը</w:t>
            </w:r>
            <w:r w:rsidRPr="004C2EB3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</w:rPr>
              <w:t>գրությանամսաթիվը</w:t>
            </w:r>
            <w:r w:rsidRPr="004C2EB3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</w:rPr>
              <w:t>գրությանհամարը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944553" w:rsidRPr="004C2EB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4C2EB3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/>
                <w:sz w:val="22"/>
                <w:szCs w:val="22"/>
              </w:rPr>
              <w:t>Կատարվածփոփոխությունը</w:t>
            </w:r>
          </w:p>
        </w:tc>
      </w:tr>
      <w:tr w:rsidR="004557AA" w:rsidRPr="004C2EB3" w:rsidTr="009B26F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4C2EB3" w:rsidRDefault="004557AA" w:rsidP="009445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4557AA" w:rsidRPr="004C2EB3" w:rsidTr="009B26F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B5" w:rsidRPr="004C2EB3" w:rsidRDefault="00944553" w:rsidP="00944553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C2EB3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="004557AA" w:rsidRPr="004C2EB3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="0034553B" w:rsidRPr="004C2EB3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</w:t>
            </w:r>
            <w:r w:rsidRPr="004C2EB3">
              <w:rPr>
                <w:rFonts w:ascii="GHEA Grapalat" w:hAnsi="GHEA Grapalat"/>
                <w:sz w:val="22"/>
                <w:szCs w:val="22"/>
                <w:lang w:val="af-ZA"/>
              </w:rPr>
              <w:t xml:space="preserve"> ֆինանսների</w:t>
            </w:r>
            <w:r w:rsidR="0034553B" w:rsidRPr="004C2EB3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</w:t>
            </w:r>
            <w:r w:rsidRPr="004C2EB3">
              <w:rPr>
                <w:rFonts w:ascii="GHEA Grapalat" w:hAnsi="GHEA Grapalat"/>
                <w:sz w:val="22"/>
                <w:szCs w:val="22"/>
                <w:lang w:val="af-ZA"/>
              </w:rPr>
              <w:t>ու</w:t>
            </w:r>
            <w:r w:rsidR="0034553B" w:rsidRPr="004C2EB3">
              <w:rPr>
                <w:rFonts w:ascii="GHEA Grapalat" w:hAnsi="GHEA Grapalat"/>
                <w:sz w:val="22"/>
                <w:szCs w:val="22"/>
                <w:lang w:val="af-ZA"/>
              </w:rPr>
              <w:t xml:space="preserve">ն, </w:t>
            </w:r>
            <w:r w:rsidR="007C1F96" w:rsidRPr="004C2EB3">
              <w:rPr>
                <w:rFonts w:ascii="GHEA Grapalat" w:hAnsi="GHEA Grapalat"/>
                <w:sz w:val="22"/>
                <w:szCs w:val="22"/>
                <w:lang w:val="af-ZA"/>
              </w:rPr>
              <w:t>0</w:t>
            </w:r>
            <w:r w:rsidRPr="004C2EB3"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  <w:r w:rsidR="007C1F96" w:rsidRPr="004C2EB3">
              <w:rPr>
                <w:rFonts w:ascii="GHEA Grapalat" w:hAnsi="GHEA Grapalat"/>
                <w:sz w:val="22"/>
                <w:szCs w:val="22"/>
                <w:lang w:val="af-ZA"/>
              </w:rPr>
              <w:t>.1</w:t>
            </w:r>
            <w:r w:rsidRPr="004C2EB3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="007C1F96" w:rsidRPr="004C2EB3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  <w:r w:rsidR="0034553B"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2017</w:t>
            </w:r>
            <w:r w:rsidR="007C1F96"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թ                </w:t>
            </w:r>
            <w:proofErr w:type="spellStart"/>
            <w:r w:rsidR="007C1F96"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proofErr w:type="spellEnd"/>
            <w:r w:rsidR="007C1F96"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01/8-4/22739-17</w:t>
            </w:r>
            <w:r w:rsidR="007C1F96"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7C1F96" w:rsidRPr="004C2EB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4557AA" w:rsidRPr="004C2EB3" w:rsidRDefault="004557AA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53" w:rsidRPr="004C2EB3" w:rsidRDefault="00944553" w:rsidP="0094455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GHEA Grapalat"/>
                <w:bCs/>
                <w:szCs w:val="22"/>
                <w:lang w:val="fr-FR" w:eastAsia="en-US"/>
              </w:rPr>
            </w:pP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1.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Առաջարկում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ենք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Հայեցակարգի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«VII ՏԱՐԱԾՔԱՅԻՆ ԱՃԻ ԲԵՎԵՌՆԵՐԻ ՁԵՎԱՎՈՐՄԱՆ ՍԿԶԲՈՒՆՔՆԵՐԸ»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բաժնի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31-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րդ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կետում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,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որպես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տարածքային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աճի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բևեռների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ձևավորման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սկզբունք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,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ամրագրել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տեղական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ինքնա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կառա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վար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մարմինների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մասնակցությունը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։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Կարծում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ենք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,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որ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առանց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տեղական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ինքնա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կառա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վար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մարմինների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մասնակցության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և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այդ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մասնակցության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սկզբունքների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ամրագրման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,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տարածքային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աճի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բևեռների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ձևավորումը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չի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կարող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ապահովել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լիարժեք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արդյունք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։</w:t>
            </w:r>
          </w:p>
          <w:p w:rsidR="00944553" w:rsidRPr="004C2EB3" w:rsidRDefault="00944553" w:rsidP="0094455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GHEA Grapalat"/>
                <w:bCs/>
                <w:szCs w:val="22"/>
                <w:lang w:val="fr-FR" w:eastAsia="en-US"/>
              </w:rPr>
            </w:pPr>
          </w:p>
          <w:p w:rsidR="00944553" w:rsidRPr="004C2EB3" w:rsidRDefault="00944553" w:rsidP="0094455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GHEA Grapalat"/>
                <w:bCs/>
                <w:szCs w:val="22"/>
                <w:lang w:val="fr-FR" w:eastAsia="en-US"/>
              </w:rPr>
            </w:pPr>
          </w:p>
          <w:p w:rsidR="00944553" w:rsidRPr="004C2EB3" w:rsidRDefault="00944553" w:rsidP="0094455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 w:cs="GHEA Grapalat"/>
                <w:bCs/>
                <w:szCs w:val="22"/>
                <w:lang w:val="fr-FR" w:eastAsia="en-US"/>
              </w:rPr>
            </w:pP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2.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Հայեցակարգն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առաջարկում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ենք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ներկայացնել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ՀՀ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կառավարության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05.10.2017թ. N 42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արձանագրային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որոշմամբ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հավանության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արժանացած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«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Պետական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եկամուտների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և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ծախսերի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վրա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ազդեցություն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ունեցող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ռազմավարական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փաստաթղթերի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մշակման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,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ներկայացման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և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հսկողու</w:t>
            </w:r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softHyphen/>
              <w:t>թյան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իրականացման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lastRenderedPageBreak/>
              <w:t>մեթոդական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հրահանգի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»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պահանջներին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համապատասխան</w:t>
            </w:r>
            <w:proofErr w:type="spellEnd"/>
            <w:r w:rsidRPr="004C2EB3">
              <w:rPr>
                <w:rFonts w:ascii="GHEA Grapalat" w:hAnsi="GHEA Grapalat" w:cs="GHEA Grapalat"/>
                <w:bCs/>
                <w:szCs w:val="22"/>
                <w:lang w:val="fr-FR" w:eastAsia="en-US"/>
              </w:rPr>
              <w:t>։</w:t>
            </w:r>
          </w:p>
          <w:p w:rsidR="004557AA" w:rsidRPr="004C2EB3" w:rsidRDefault="004557AA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A" w:rsidRPr="004C2EB3" w:rsidRDefault="00A2017C" w:rsidP="00944553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C2EB3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Ընդունվել է</w:t>
            </w:r>
            <w:r w:rsidR="006824F0" w:rsidRPr="004C2EB3">
              <w:rPr>
                <w:rFonts w:ascii="GHEA Grapalat" w:hAnsi="GHEA Grapalat"/>
                <w:b/>
                <w:sz w:val="22"/>
                <w:szCs w:val="22"/>
                <w:lang w:val="af-ZA"/>
              </w:rPr>
              <w:t>:</w:t>
            </w: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54739" w:rsidRPr="004C2EB3" w:rsidRDefault="00944553" w:rsidP="004C2EB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C2EB3">
              <w:rPr>
                <w:rFonts w:ascii="GHEA Grapalat" w:hAnsi="GHEA Grapalat"/>
                <w:b/>
                <w:sz w:val="22"/>
                <w:szCs w:val="22"/>
                <w:lang w:val="af-ZA"/>
              </w:rPr>
              <w:t>Չի ընդունվել</w:t>
            </w:r>
            <w:r w:rsidR="004C2EB3" w:rsidRPr="004C2EB3">
              <w:rPr>
                <w:rFonts w:ascii="GHEA Grapalat" w:hAnsi="GHEA Grapalat"/>
                <w:sz w:val="22"/>
                <w:szCs w:val="22"/>
                <w:lang w:val="af-ZA"/>
              </w:rPr>
              <w:t>, հ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աշվի առնելով  այն հանգամանքը, որ Հայեցակարգի </w:t>
            </w:r>
            <w:r w:rsidR="0037674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կիրարկումը չի նախատեսում պետական բյուջեի միջոցներից ծախսեր, ինչպես նշված է հայեցակարգի 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XV 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ՀԱՅԵՑԱԿԱՐԳԻ ԴՐՈՒՅԹՆԵՐԻ ԿԻՐԱՌՄԱՆ 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ՖԻՆԱՆՍԱԿԱՆ 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ԳՆԱՀԱՏԱԿԱՆԸ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4739" w:rsidRPr="004C2EB3">
              <w:rPr>
                <w:rFonts w:ascii="GHEA Grapalat" w:hAnsi="GHEA Grapalat" w:cs="Sylfaen"/>
                <w:sz w:val="22"/>
                <w:szCs w:val="22"/>
                <w:lang w:val="en-US"/>
              </w:rPr>
              <w:t>բաժնում</w:t>
            </w:r>
            <w:proofErr w:type="spellEnd"/>
            <w:r w:rsidR="00376749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  <w:r w:rsidR="00954739" w:rsidRPr="004C2EB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  <w:p w:rsidR="00954739" w:rsidRPr="004C2EB3" w:rsidRDefault="00954739" w:rsidP="00954739">
            <w:pPr>
              <w:pStyle w:val="ListParagraph1"/>
              <w:tabs>
                <w:tab w:val="left" w:pos="567"/>
                <w:tab w:val="left" w:pos="720"/>
                <w:tab w:val="left" w:pos="1134"/>
              </w:tabs>
              <w:spacing w:after="0" w:line="312" w:lineRule="auto"/>
              <w:ind w:left="-180" w:right="-360" w:firstLine="450"/>
              <w:rPr>
                <w:rFonts w:ascii="GHEA Grapalat" w:hAnsi="GHEA Grapalat" w:cs="Sylfaen"/>
                <w:b/>
                <w:lang w:val="hy-AM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B4" w:rsidRPr="004C2EB3" w:rsidRDefault="00FE7C87" w:rsidP="00944553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</w:pPr>
            <w:r w:rsidRPr="004C2EB3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Ն</w:t>
            </w:r>
            <w:r w:rsidR="00A2017C" w:rsidRPr="004C2E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ախագծի </w:t>
            </w:r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«VII ՏԱՐԱԾՔԱՅԻՆ ԱՃԻ ԲԵՎԵՌՆԵՐԻ ՁԵՎԱՎՈՐՄԱՆ ՍԿԶԲՈՒՆՔՆԵՐԸ»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բաժնի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31-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րդ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կետում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ավելացվել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հետևյալ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ենթակետը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. 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Տարածքային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աճի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բևեռների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ձևավորման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գործընթացում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տեղական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ինքնա</w:t>
            </w:r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softHyphen/>
              <w:t>կառա</w:t>
            </w:r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softHyphen/>
              <w:t>վար</w:t>
            </w:r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softHyphen/>
              <w:t>ման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մարմինների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անմիջական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մասնակցություն</w:t>
            </w:r>
            <w:proofErr w:type="spellEnd"/>
            <w:r w:rsidR="00944553"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:</w:t>
            </w: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</w:pPr>
          </w:p>
          <w:p w:rsidR="00944553" w:rsidRPr="004C2EB3" w:rsidRDefault="00944553" w:rsidP="0094455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Նախագծում</w:t>
            </w:r>
            <w:proofErr w:type="spellEnd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փոփոխություններ</w:t>
            </w:r>
            <w:proofErr w:type="spellEnd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չեն</w:t>
            </w:r>
            <w:proofErr w:type="spellEnd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կատարվել</w:t>
            </w:r>
            <w:proofErr w:type="spellEnd"/>
            <w:r w:rsidRPr="004C2EB3">
              <w:rPr>
                <w:rFonts w:ascii="Courier New" w:hAnsi="Courier New" w:cs="Courier New"/>
                <w:bCs/>
                <w:sz w:val="22"/>
                <w:szCs w:val="22"/>
                <w:lang w:val="fr-FR"/>
              </w:rPr>
              <w:t> </w:t>
            </w:r>
            <w:r w:rsidRPr="004C2EB3">
              <w:rPr>
                <w:rFonts w:ascii="GHEA Grapalat" w:hAnsi="GHEA Grapalat" w:cs="GHEA Grapalat"/>
                <w:bCs/>
                <w:sz w:val="22"/>
                <w:szCs w:val="22"/>
                <w:lang w:val="fr-FR"/>
              </w:rPr>
              <w:t>:</w:t>
            </w:r>
          </w:p>
        </w:tc>
      </w:tr>
    </w:tbl>
    <w:p w:rsidR="00340B6B" w:rsidRPr="004C2EB3" w:rsidRDefault="00340B6B" w:rsidP="00944553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p w:rsidR="00944553" w:rsidRPr="004C2EB3" w:rsidRDefault="00944553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sectPr w:rsidR="00944553" w:rsidRPr="004C2EB3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1D6"/>
    <w:multiLevelType w:val="hybridMultilevel"/>
    <w:tmpl w:val="A53ED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6"/>
  </w:num>
  <w:num w:numId="5">
    <w:abstractNumId w:val="10"/>
  </w:num>
  <w:num w:numId="6">
    <w:abstractNumId w:val="15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19"/>
  </w:num>
  <w:num w:numId="12">
    <w:abstractNumId w:val="11"/>
  </w:num>
  <w:num w:numId="13">
    <w:abstractNumId w:val="4"/>
  </w:num>
  <w:num w:numId="14">
    <w:abstractNumId w:val="13"/>
  </w:num>
  <w:num w:numId="15">
    <w:abstractNumId w:val="18"/>
  </w:num>
  <w:num w:numId="16">
    <w:abstractNumId w:val="5"/>
  </w:num>
  <w:num w:numId="17">
    <w:abstractNumId w:val="9"/>
  </w:num>
  <w:num w:numId="18">
    <w:abstractNumId w:val="3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proofState w:spelling="clean" w:grammar="clean"/>
  <w:defaultTabStop w:val="708"/>
  <w:characterSpacingControl w:val="doNotCompress"/>
  <w:compat/>
  <w:rsids>
    <w:rsidRoot w:val="006C4A37"/>
    <w:rsid w:val="00007BC1"/>
    <w:rsid w:val="00041044"/>
    <w:rsid w:val="0005355B"/>
    <w:rsid w:val="00087E9C"/>
    <w:rsid w:val="000B70A4"/>
    <w:rsid w:val="000C6536"/>
    <w:rsid w:val="000F4487"/>
    <w:rsid w:val="0010444A"/>
    <w:rsid w:val="001102F8"/>
    <w:rsid w:val="00121AB4"/>
    <w:rsid w:val="0012206A"/>
    <w:rsid w:val="00122246"/>
    <w:rsid w:val="00160C8D"/>
    <w:rsid w:val="0019279C"/>
    <w:rsid w:val="001B6ABA"/>
    <w:rsid w:val="001D4A1A"/>
    <w:rsid w:val="001E5ABF"/>
    <w:rsid w:val="002069C8"/>
    <w:rsid w:val="002248FB"/>
    <w:rsid w:val="002539E5"/>
    <w:rsid w:val="00256495"/>
    <w:rsid w:val="00257998"/>
    <w:rsid w:val="00267152"/>
    <w:rsid w:val="002747A9"/>
    <w:rsid w:val="00281065"/>
    <w:rsid w:val="00291C41"/>
    <w:rsid w:val="002D2589"/>
    <w:rsid w:val="002D447E"/>
    <w:rsid w:val="002D5416"/>
    <w:rsid w:val="003018E0"/>
    <w:rsid w:val="00302CFD"/>
    <w:rsid w:val="0031003C"/>
    <w:rsid w:val="0032183B"/>
    <w:rsid w:val="00340B6B"/>
    <w:rsid w:val="0034553B"/>
    <w:rsid w:val="00355BC7"/>
    <w:rsid w:val="00376749"/>
    <w:rsid w:val="003D4920"/>
    <w:rsid w:val="003E003A"/>
    <w:rsid w:val="003E746A"/>
    <w:rsid w:val="003F0FF6"/>
    <w:rsid w:val="00442FBA"/>
    <w:rsid w:val="004557AA"/>
    <w:rsid w:val="00462FEE"/>
    <w:rsid w:val="00471FC9"/>
    <w:rsid w:val="00477312"/>
    <w:rsid w:val="0049124E"/>
    <w:rsid w:val="00491939"/>
    <w:rsid w:val="004B2FB7"/>
    <w:rsid w:val="004C2EB3"/>
    <w:rsid w:val="004D3CE2"/>
    <w:rsid w:val="004E5DD6"/>
    <w:rsid w:val="00525D72"/>
    <w:rsid w:val="005402C5"/>
    <w:rsid w:val="00546B2E"/>
    <w:rsid w:val="00553FAA"/>
    <w:rsid w:val="00565FDA"/>
    <w:rsid w:val="005B5FB5"/>
    <w:rsid w:val="005C05B2"/>
    <w:rsid w:val="005C093D"/>
    <w:rsid w:val="005F24D0"/>
    <w:rsid w:val="005F63CB"/>
    <w:rsid w:val="006149D0"/>
    <w:rsid w:val="006212FF"/>
    <w:rsid w:val="00643710"/>
    <w:rsid w:val="006526DC"/>
    <w:rsid w:val="0067263A"/>
    <w:rsid w:val="006824F0"/>
    <w:rsid w:val="006C4A37"/>
    <w:rsid w:val="006C7E87"/>
    <w:rsid w:val="006D541E"/>
    <w:rsid w:val="006F38D5"/>
    <w:rsid w:val="00712236"/>
    <w:rsid w:val="00722FC2"/>
    <w:rsid w:val="007253E0"/>
    <w:rsid w:val="00731D0D"/>
    <w:rsid w:val="0073748E"/>
    <w:rsid w:val="0073777F"/>
    <w:rsid w:val="007521D7"/>
    <w:rsid w:val="00764AA7"/>
    <w:rsid w:val="0076697E"/>
    <w:rsid w:val="007B4473"/>
    <w:rsid w:val="007C1F96"/>
    <w:rsid w:val="007E7E12"/>
    <w:rsid w:val="00802237"/>
    <w:rsid w:val="008060FC"/>
    <w:rsid w:val="008062FD"/>
    <w:rsid w:val="00807965"/>
    <w:rsid w:val="0086040A"/>
    <w:rsid w:val="00862B4C"/>
    <w:rsid w:val="00896E6E"/>
    <w:rsid w:val="009017B9"/>
    <w:rsid w:val="00904061"/>
    <w:rsid w:val="009249B6"/>
    <w:rsid w:val="00942592"/>
    <w:rsid w:val="00944553"/>
    <w:rsid w:val="00953BE6"/>
    <w:rsid w:val="00954739"/>
    <w:rsid w:val="0096427D"/>
    <w:rsid w:val="0097747F"/>
    <w:rsid w:val="00991AB3"/>
    <w:rsid w:val="009A2886"/>
    <w:rsid w:val="009B26F4"/>
    <w:rsid w:val="009C3EE6"/>
    <w:rsid w:val="009D46A6"/>
    <w:rsid w:val="009D7123"/>
    <w:rsid w:val="00A10A43"/>
    <w:rsid w:val="00A13E77"/>
    <w:rsid w:val="00A2017C"/>
    <w:rsid w:val="00A267D4"/>
    <w:rsid w:val="00A51352"/>
    <w:rsid w:val="00A51C71"/>
    <w:rsid w:val="00AC0B07"/>
    <w:rsid w:val="00AE39FA"/>
    <w:rsid w:val="00AF64EF"/>
    <w:rsid w:val="00B525B5"/>
    <w:rsid w:val="00B5411C"/>
    <w:rsid w:val="00B748ED"/>
    <w:rsid w:val="00B8144C"/>
    <w:rsid w:val="00BA4348"/>
    <w:rsid w:val="00BF0E33"/>
    <w:rsid w:val="00BF12AA"/>
    <w:rsid w:val="00BF2D2E"/>
    <w:rsid w:val="00C106DA"/>
    <w:rsid w:val="00C171DF"/>
    <w:rsid w:val="00C471AE"/>
    <w:rsid w:val="00C643B5"/>
    <w:rsid w:val="00C7665E"/>
    <w:rsid w:val="00CB0F2C"/>
    <w:rsid w:val="00CD0C95"/>
    <w:rsid w:val="00CE02FB"/>
    <w:rsid w:val="00CF2CE3"/>
    <w:rsid w:val="00D466CB"/>
    <w:rsid w:val="00D61C74"/>
    <w:rsid w:val="00DC2DE4"/>
    <w:rsid w:val="00DD3DFF"/>
    <w:rsid w:val="00E07707"/>
    <w:rsid w:val="00E32410"/>
    <w:rsid w:val="00E421A0"/>
    <w:rsid w:val="00E46C5F"/>
    <w:rsid w:val="00E7112A"/>
    <w:rsid w:val="00E71A3E"/>
    <w:rsid w:val="00E9767C"/>
    <w:rsid w:val="00EB1338"/>
    <w:rsid w:val="00ED1AB4"/>
    <w:rsid w:val="00EE1211"/>
    <w:rsid w:val="00F10BFC"/>
    <w:rsid w:val="00F467D2"/>
    <w:rsid w:val="00F72169"/>
    <w:rsid w:val="00F93E0B"/>
    <w:rsid w:val="00FA7B01"/>
    <w:rsid w:val="00FB0F7F"/>
    <w:rsid w:val="00FB177F"/>
    <w:rsid w:val="00FC6F6B"/>
    <w:rsid w:val="00FE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99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5D90-0EAA-45BC-A1BC-D9E3B305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l.simonyan</cp:lastModifiedBy>
  <cp:revision>3</cp:revision>
  <cp:lastPrinted>2017-11-13T05:46:00Z</cp:lastPrinted>
  <dcterms:created xsi:type="dcterms:W3CDTF">2017-12-08T07:22:00Z</dcterms:created>
  <dcterms:modified xsi:type="dcterms:W3CDTF">2017-12-08T07:41:00Z</dcterms:modified>
</cp:coreProperties>
</file>