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7AA" w:rsidRPr="00F93E0B" w:rsidRDefault="004557AA" w:rsidP="002747A9">
      <w:pPr>
        <w:spacing w:line="276" w:lineRule="auto"/>
        <w:jc w:val="center"/>
        <w:rPr>
          <w:rFonts w:ascii="GHEA Grapalat" w:hAnsi="GHEA Grapalat"/>
          <w:sz w:val="22"/>
          <w:szCs w:val="22"/>
          <w:lang w:val="af-ZA"/>
        </w:rPr>
      </w:pPr>
      <w:r w:rsidRPr="00F93E0B">
        <w:rPr>
          <w:rFonts w:ascii="GHEA Grapalat" w:hAnsi="GHEA Grapalat"/>
          <w:sz w:val="22"/>
          <w:szCs w:val="22"/>
          <w:lang w:val="af-ZA"/>
        </w:rPr>
        <w:t>ԱՄՓՈՓԱԹԵՐԹ</w:t>
      </w:r>
    </w:p>
    <w:p w:rsidR="004557AA" w:rsidRPr="00F93E0B" w:rsidRDefault="004557AA" w:rsidP="002747A9">
      <w:pPr>
        <w:tabs>
          <w:tab w:val="left" w:pos="1080"/>
        </w:tabs>
        <w:spacing w:line="276" w:lineRule="auto"/>
        <w:jc w:val="center"/>
        <w:rPr>
          <w:rFonts w:ascii="GHEA Grapalat" w:hAnsi="GHEA Grapalat"/>
          <w:sz w:val="22"/>
          <w:szCs w:val="22"/>
          <w:lang w:val="af-ZA"/>
        </w:rPr>
      </w:pPr>
      <w:r w:rsidRPr="00F93E0B">
        <w:rPr>
          <w:rFonts w:ascii="GHEA Grapalat" w:hAnsi="GHEA Grapalat"/>
          <w:sz w:val="22"/>
          <w:szCs w:val="22"/>
          <w:lang w:val="af-ZA"/>
        </w:rPr>
        <w:t>«</w:t>
      </w:r>
      <w:r w:rsidR="00A2017C" w:rsidRPr="00F93E0B">
        <w:rPr>
          <w:rFonts w:ascii="GHEA Grapalat" w:hAnsi="GHEA Grapalat"/>
          <w:sz w:val="22"/>
          <w:szCs w:val="22"/>
          <w:lang w:val="af-ZA"/>
        </w:rPr>
        <w:t>Տարածքային աճի բևեռների զարգացման</w:t>
      </w:r>
      <w:r w:rsidRPr="00F93E0B">
        <w:rPr>
          <w:rFonts w:ascii="GHEA Grapalat" w:hAnsi="GHEA Grapalat"/>
          <w:sz w:val="22"/>
          <w:szCs w:val="22"/>
          <w:lang w:val="af-ZA"/>
        </w:rPr>
        <w:t xml:space="preserve"> հայեցա</w:t>
      </w:r>
      <w:r w:rsidRPr="00F93E0B">
        <w:rPr>
          <w:rFonts w:ascii="GHEA Grapalat" w:hAnsi="GHEA Grapalat"/>
          <w:sz w:val="22"/>
          <w:szCs w:val="22"/>
          <w:lang w:val="af-ZA"/>
        </w:rPr>
        <w:softHyphen/>
        <w:t>կար</w:t>
      </w:r>
      <w:r w:rsidRPr="00F93E0B">
        <w:rPr>
          <w:rFonts w:ascii="GHEA Grapalat" w:hAnsi="GHEA Grapalat"/>
          <w:sz w:val="22"/>
          <w:szCs w:val="22"/>
          <w:lang w:val="af-ZA"/>
        </w:rPr>
        <w:softHyphen/>
        <w:t>գին հավանություն տալու մասին» ՀՀ կառավարության արձանագրային որոշման նախագծի վերաբերյալ ստացված դիտողությունների և առաջարկությունների</w:t>
      </w:r>
    </w:p>
    <w:p w:rsidR="004557AA" w:rsidRPr="00F93E0B" w:rsidRDefault="004557AA" w:rsidP="002747A9">
      <w:pPr>
        <w:tabs>
          <w:tab w:val="left" w:pos="1080"/>
        </w:tabs>
        <w:spacing w:line="276" w:lineRule="auto"/>
        <w:jc w:val="center"/>
        <w:rPr>
          <w:rFonts w:ascii="GHEA Grapalat" w:hAnsi="GHEA Grapalat"/>
          <w:b/>
          <w:sz w:val="22"/>
          <w:szCs w:val="22"/>
          <w:lang w:val="af-ZA"/>
        </w:rPr>
      </w:pPr>
    </w:p>
    <w:tbl>
      <w:tblPr>
        <w:tblW w:w="1576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tblPr>
      <w:tblGrid>
        <w:gridCol w:w="2628"/>
        <w:gridCol w:w="5400"/>
        <w:gridCol w:w="4527"/>
        <w:gridCol w:w="3211"/>
      </w:tblGrid>
      <w:tr w:rsidR="004557AA" w:rsidRPr="00F93E0B" w:rsidTr="009B26F4">
        <w:tc>
          <w:tcPr>
            <w:tcW w:w="2628" w:type="dxa"/>
            <w:tcBorders>
              <w:top w:val="single" w:sz="4" w:space="0" w:color="auto"/>
              <w:left w:val="single" w:sz="4" w:space="0" w:color="auto"/>
              <w:bottom w:val="single" w:sz="4" w:space="0" w:color="auto"/>
              <w:right w:val="single" w:sz="4" w:space="0" w:color="auto"/>
            </w:tcBorders>
            <w:vAlign w:val="center"/>
          </w:tcPr>
          <w:p w:rsidR="004557AA" w:rsidRPr="00F93E0B" w:rsidRDefault="004557AA" w:rsidP="002747A9">
            <w:pPr>
              <w:spacing w:line="276" w:lineRule="auto"/>
              <w:jc w:val="center"/>
              <w:rPr>
                <w:rFonts w:ascii="GHEA Grapalat" w:hAnsi="GHEA Grapalat" w:cs="Sylfaen"/>
                <w:sz w:val="22"/>
                <w:szCs w:val="22"/>
                <w:lang w:val="fr-FR"/>
              </w:rPr>
            </w:pPr>
            <w:r w:rsidRPr="00F93E0B">
              <w:rPr>
                <w:rFonts w:ascii="GHEA Grapalat" w:hAnsi="GHEA Grapalat" w:cs="Sylfaen"/>
                <w:sz w:val="22"/>
                <w:szCs w:val="22"/>
              </w:rPr>
              <w:t>Առաջարկությանհեղինակը</w:t>
            </w:r>
            <w:r w:rsidRPr="00F93E0B">
              <w:rPr>
                <w:rFonts w:ascii="GHEA Grapalat" w:hAnsi="GHEA Grapalat"/>
                <w:sz w:val="22"/>
                <w:szCs w:val="22"/>
                <w:lang w:val="fr-FR"/>
              </w:rPr>
              <w:t>,</w:t>
            </w:r>
          </w:p>
          <w:p w:rsidR="004557AA" w:rsidRPr="00F93E0B" w:rsidRDefault="004557AA" w:rsidP="002747A9">
            <w:pPr>
              <w:spacing w:line="276" w:lineRule="auto"/>
              <w:jc w:val="center"/>
              <w:rPr>
                <w:rFonts w:ascii="GHEA Grapalat" w:hAnsi="GHEA Grapalat" w:cs="Sylfaen"/>
                <w:sz w:val="22"/>
                <w:szCs w:val="22"/>
                <w:lang w:val="fr-FR"/>
              </w:rPr>
            </w:pPr>
            <w:r w:rsidRPr="00F93E0B">
              <w:rPr>
                <w:rFonts w:ascii="GHEA Grapalat" w:hAnsi="GHEA Grapalat" w:cs="Sylfaen"/>
                <w:sz w:val="22"/>
                <w:szCs w:val="22"/>
              </w:rPr>
              <w:t>գրությանամսաթիվը</w:t>
            </w:r>
            <w:r w:rsidRPr="00F93E0B">
              <w:rPr>
                <w:rFonts w:ascii="GHEA Grapalat" w:hAnsi="GHEA Grapalat" w:cs="Sylfaen"/>
                <w:sz w:val="22"/>
                <w:szCs w:val="22"/>
                <w:lang w:val="fr-FR"/>
              </w:rPr>
              <w:t>,</w:t>
            </w:r>
          </w:p>
          <w:p w:rsidR="004557AA" w:rsidRPr="00F93E0B" w:rsidRDefault="004557AA" w:rsidP="002747A9">
            <w:pPr>
              <w:spacing w:line="276" w:lineRule="auto"/>
              <w:jc w:val="center"/>
              <w:rPr>
                <w:rFonts w:ascii="GHEA Grapalat" w:hAnsi="GHEA Grapalat"/>
                <w:sz w:val="22"/>
                <w:szCs w:val="22"/>
                <w:lang w:val="fr-FR"/>
              </w:rPr>
            </w:pPr>
            <w:r w:rsidRPr="00F93E0B">
              <w:rPr>
                <w:rFonts w:ascii="GHEA Grapalat" w:hAnsi="GHEA Grapalat" w:cs="Sylfaen"/>
                <w:sz w:val="22"/>
                <w:szCs w:val="22"/>
              </w:rPr>
              <w:t>գրությանհամարը</w:t>
            </w:r>
          </w:p>
        </w:tc>
        <w:tc>
          <w:tcPr>
            <w:tcW w:w="5400" w:type="dxa"/>
            <w:tcBorders>
              <w:top w:val="single" w:sz="4" w:space="0" w:color="auto"/>
              <w:left w:val="single" w:sz="4" w:space="0" w:color="auto"/>
              <w:bottom w:val="single" w:sz="4" w:space="0" w:color="auto"/>
              <w:right w:val="single" w:sz="4" w:space="0" w:color="auto"/>
            </w:tcBorders>
            <w:vAlign w:val="center"/>
          </w:tcPr>
          <w:p w:rsidR="004557AA" w:rsidRPr="00F93E0B" w:rsidRDefault="004557AA" w:rsidP="002747A9">
            <w:pPr>
              <w:spacing w:line="276" w:lineRule="auto"/>
              <w:jc w:val="center"/>
              <w:rPr>
                <w:rFonts w:ascii="GHEA Grapalat" w:hAnsi="GHEA Grapalat"/>
                <w:sz w:val="22"/>
                <w:szCs w:val="22"/>
                <w:lang w:val="fr-FR"/>
              </w:rPr>
            </w:pPr>
            <w:r w:rsidRPr="00F93E0B">
              <w:rPr>
                <w:rFonts w:ascii="GHEA Grapalat" w:hAnsi="GHEA Grapalat" w:cs="Sylfaen"/>
                <w:sz w:val="22"/>
                <w:szCs w:val="22"/>
              </w:rPr>
              <w:t>Առաջարկությանբովանդակությունը</w:t>
            </w:r>
          </w:p>
        </w:tc>
        <w:tc>
          <w:tcPr>
            <w:tcW w:w="4527" w:type="dxa"/>
            <w:tcBorders>
              <w:top w:val="single" w:sz="4" w:space="0" w:color="auto"/>
              <w:left w:val="single" w:sz="4" w:space="0" w:color="auto"/>
              <w:bottom w:val="single" w:sz="4" w:space="0" w:color="auto"/>
              <w:right w:val="single" w:sz="4" w:space="0" w:color="auto"/>
            </w:tcBorders>
            <w:vAlign w:val="center"/>
          </w:tcPr>
          <w:p w:rsidR="004557AA" w:rsidRPr="00F93E0B" w:rsidRDefault="004557AA" w:rsidP="002747A9">
            <w:pPr>
              <w:spacing w:line="276" w:lineRule="auto"/>
              <w:jc w:val="center"/>
              <w:rPr>
                <w:rFonts w:ascii="GHEA Grapalat" w:hAnsi="GHEA Grapalat" w:cs="Sylfaen"/>
                <w:sz w:val="22"/>
                <w:szCs w:val="22"/>
                <w:lang w:val="fr-FR"/>
              </w:rPr>
            </w:pPr>
            <w:r w:rsidRPr="00F93E0B">
              <w:rPr>
                <w:rFonts w:ascii="GHEA Grapalat" w:hAnsi="GHEA Grapalat" w:cs="Sylfaen"/>
                <w:sz w:val="22"/>
                <w:szCs w:val="22"/>
              </w:rPr>
              <w:t>Եզրակացություն</w:t>
            </w:r>
          </w:p>
        </w:tc>
        <w:tc>
          <w:tcPr>
            <w:tcW w:w="3211" w:type="dxa"/>
            <w:tcBorders>
              <w:top w:val="single" w:sz="4" w:space="0" w:color="auto"/>
              <w:left w:val="single" w:sz="4" w:space="0" w:color="auto"/>
              <w:bottom w:val="single" w:sz="4" w:space="0" w:color="auto"/>
              <w:right w:val="single" w:sz="4" w:space="0" w:color="auto"/>
            </w:tcBorders>
            <w:vAlign w:val="center"/>
          </w:tcPr>
          <w:p w:rsidR="004557AA" w:rsidRPr="00F93E0B" w:rsidRDefault="004557AA" w:rsidP="002747A9">
            <w:pPr>
              <w:spacing w:line="276" w:lineRule="auto"/>
              <w:jc w:val="center"/>
              <w:rPr>
                <w:rFonts w:ascii="GHEA Grapalat" w:hAnsi="GHEA Grapalat"/>
                <w:sz w:val="22"/>
                <w:szCs w:val="22"/>
                <w:lang w:val="fr-FR"/>
              </w:rPr>
            </w:pPr>
            <w:r w:rsidRPr="00F93E0B">
              <w:rPr>
                <w:rFonts w:ascii="GHEA Grapalat" w:hAnsi="GHEA Grapalat"/>
                <w:sz w:val="22"/>
                <w:szCs w:val="22"/>
              </w:rPr>
              <w:t>Կատարվածփոփոխությունը</w:t>
            </w:r>
          </w:p>
        </w:tc>
      </w:tr>
      <w:tr w:rsidR="004557AA" w:rsidRPr="00F93E0B" w:rsidTr="009B26F4">
        <w:tc>
          <w:tcPr>
            <w:tcW w:w="2628" w:type="dxa"/>
            <w:tcBorders>
              <w:top w:val="single" w:sz="4" w:space="0" w:color="auto"/>
              <w:left w:val="single" w:sz="4" w:space="0" w:color="auto"/>
              <w:bottom w:val="single" w:sz="4" w:space="0" w:color="auto"/>
              <w:right w:val="single" w:sz="4" w:space="0" w:color="auto"/>
            </w:tcBorders>
          </w:tcPr>
          <w:p w:rsidR="004557AA" w:rsidRPr="00F93E0B" w:rsidRDefault="004557AA" w:rsidP="002747A9">
            <w:pPr>
              <w:spacing w:line="276" w:lineRule="auto"/>
              <w:jc w:val="center"/>
              <w:rPr>
                <w:rFonts w:ascii="GHEA Grapalat" w:hAnsi="GHEA Grapalat"/>
                <w:sz w:val="22"/>
                <w:szCs w:val="22"/>
                <w:lang w:val="fr-FR"/>
              </w:rPr>
            </w:pPr>
            <w:r w:rsidRPr="00F93E0B">
              <w:rPr>
                <w:rFonts w:ascii="GHEA Grapalat" w:hAnsi="GHEA Grapalat"/>
                <w:sz w:val="22"/>
                <w:szCs w:val="22"/>
                <w:lang w:val="fr-FR"/>
              </w:rPr>
              <w:t>1</w:t>
            </w:r>
          </w:p>
        </w:tc>
        <w:tc>
          <w:tcPr>
            <w:tcW w:w="5400" w:type="dxa"/>
            <w:tcBorders>
              <w:top w:val="single" w:sz="4" w:space="0" w:color="auto"/>
              <w:left w:val="single" w:sz="4" w:space="0" w:color="auto"/>
              <w:bottom w:val="single" w:sz="4" w:space="0" w:color="auto"/>
              <w:right w:val="single" w:sz="4" w:space="0" w:color="auto"/>
            </w:tcBorders>
          </w:tcPr>
          <w:p w:rsidR="004557AA" w:rsidRPr="00F93E0B" w:rsidRDefault="004557AA" w:rsidP="002747A9">
            <w:pPr>
              <w:spacing w:line="276" w:lineRule="auto"/>
              <w:jc w:val="center"/>
              <w:rPr>
                <w:rFonts w:ascii="GHEA Grapalat" w:hAnsi="GHEA Grapalat"/>
                <w:sz w:val="22"/>
                <w:szCs w:val="22"/>
                <w:lang w:val="fr-FR"/>
              </w:rPr>
            </w:pPr>
            <w:r w:rsidRPr="00F93E0B">
              <w:rPr>
                <w:rFonts w:ascii="GHEA Grapalat" w:hAnsi="GHEA Grapalat"/>
                <w:sz w:val="22"/>
                <w:szCs w:val="22"/>
                <w:lang w:val="fr-FR"/>
              </w:rPr>
              <w:t>2</w:t>
            </w:r>
          </w:p>
        </w:tc>
        <w:tc>
          <w:tcPr>
            <w:tcW w:w="4527" w:type="dxa"/>
            <w:tcBorders>
              <w:top w:val="single" w:sz="4" w:space="0" w:color="auto"/>
              <w:left w:val="single" w:sz="4" w:space="0" w:color="auto"/>
              <w:bottom w:val="single" w:sz="4" w:space="0" w:color="auto"/>
              <w:right w:val="single" w:sz="4" w:space="0" w:color="auto"/>
            </w:tcBorders>
          </w:tcPr>
          <w:p w:rsidR="004557AA" w:rsidRPr="00F93E0B" w:rsidRDefault="004557AA" w:rsidP="002747A9">
            <w:pPr>
              <w:spacing w:line="276" w:lineRule="auto"/>
              <w:jc w:val="center"/>
              <w:rPr>
                <w:rFonts w:ascii="GHEA Grapalat" w:hAnsi="GHEA Grapalat" w:cs="Sylfaen"/>
                <w:sz w:val="22"/>
                <w:szCs w:val="22"/>
                <w:lang w:val="fr-FR"/>
              </w:rPr>
            </w:pPr>
            <w:r w:rsidRPr="00F93E0B">
              <w:rPr>
                <w:rFonts w:ascii="GHEA Grapalat" w:hAnsi="GHEA Grapalat" w:cs="Sylfaen"/>
                <w:sz w:val="22"/>
                <w:szCs w:val="22"/>
                <w:lang w:val="fr-FR"/>
              </w:rPr>
              <w:t>3</w:t>
            </w:r>
          </w:p>
        </w:tc>
        <w:tc>
          <w:tcPr>
            <w:tcW w:w="3211" w:type="dxa"/>
            <w:tcBorders>
              <w:top w:val="single" w:sz="4" w:space="0" w:color="auto"/>
              <w:left w:val="single" w:sz="4" w:space="0" w:color="auto"/>
              <w:bottom w:val="single" w:sz="4" w:space="0" w:color="auto"/>
              <w:right w:val="single" w:sz="4" w:space="0" w:color="auto"/>
            </w:tcBorders>
          </w:tcPr>
          <w:p w:rsidR="004557AA" w:rsidRPr="00F93E0B" w:rsidRDefault="004557AA" w:rsidP="002747A9">
            <w:pPr>
              <w:spacing w:line="276" w:lineRule="auto"/>
              <w:jc w:val="center"/>
              <w:rPr>
                <w:rFonts w:ascii="GHEA Grapalat" w:hAnsi="GHEA Grapalat"/>
                <w:sz w:val="22"/>
                <w:szCs w:val="22"/>
                <w:lang w:val="fr-FR"/>
              </w:rPr>
            </w:pPr>
            <w:r w:rsidRPr="00F93E0B">
              <w:rPr>
                <w:rFonts w:ascii="GHEA Grapalat" w:hAnsi="GHEA Grapalat"/>
                <w:sz w:val="22"/>
                <w:szCs w:val="22"/>
                <w:lang w:val="fr-FR"/>
              </w:rPr>
              <w:t>4</w:t>
            </w:r>
          </w:p>
        </w:tc>
      </w:tr>
      <w:tr w:rsidR="00E9767C" w:rsidRPr="00F93E0B" w:rsidTr="009B26F4">
        <w:tc>
          <w:tcPr>
            <w:tcW w:w="2628" w:type="dxa"/>
            <w:tcBorders>
              <w:top w:val="single" w:sz="4" w:space="0" w:color="auto"/>
              <w:left w:val="single" w:sz="4" w:space="0" w:color="auto"/>
              <w:bottom w:val="single" w:sz="4" w:space="0" w:color="auto"/>
              <w:right w:val="single" w:sz="4" w:space="0" w:color="auto"/>
            </w:tcBorders>
          </w:tcPr>
          <w:p w:rsidR="007B4473" w:rsidRPr="00F72169" w:rsidRDefault="00E9767C" w:rsidP="00F72169">
            <w:pPr>
              <w:spacing w:line="264" w:lineRule="auto"/>
              <w:rPr>
                <w:rFonts w:ascii="GHEA Grapalat" w:hAnsi="GHEA Grapalat"/>
                <w:sz w:val="22"/>
                <w:szCs w:val="22"/>
                <w:lang w:val="en-US"/>
              </w:rPr>
            </w:pPr>
            <w:r w:rsidRPr="00F72169">
              <w:rPr>
                <w:rFonts w:ascii="GHEA Grapalat" w:hAnsi="GHEA Grapalat"/>
                <w:sz w:val="22"/>
                <w:szCs w:val="22"/>
                <w:lang w:val="af-ZA"/>
              </w:rPr>
              <w:t xml:space="preserve">1. </w:t>
            </w:r>
            <w:r w:rsidRPr="00F72169">
              <w:rPr>
                <w:rFonts w:ascii="GHEA Grapalat" w:hAnsi="GHEA Grapalat"/>
                <w:sz w:val="22"/>
                <w:szCs w:val="22"/>
                <w:lang w:val="en-US"/>
              </w:rPr>
              <w:t>ՀՀ ֆինանսների նախարար</w:t>
            </w:r>
            <w:r w:rsidR="0034553B" w:rsidRPr="00F72169">
              <w:rPr>
                <w:rFonts w:ascii="GHEA Grapalat" w:hAnsi="GHEA Grapalat"/>
                <w:sz w:val="22"/>
                <w:szCs w:val="22"/>
                <w:lang w:val="en-US"/>
              </w:rPr>
              <w:t>ությ</w:t>
            </w:r>
            <w:r w:rsidR="007C1F96" w:rsidRPr="00F72169">
              <w:rPr>
                <w:rFonts w:ascii="GHEA Grapalat" w:hAnsi="GHEA Grapalat"/>
                <w:sz w:val="22"/>
                <w:szCs w:val="22"/>
                <w:lang w:val="en-US"/>
              </w:rPr>
              <w:t>ան 13.10.</w:t>
            </w:r>
            <w:r w:rsidR="007B4473" w:rsidRPr="00F72169">
              <w:rPr>
                <w:rFonts w:ascii="GHEA Grapalat" w:hAnsi="GHEA Grapalat"/>
                <w:sz w:val="22"/>
                <w:szCs w:val="22"/>
                <w:lang w:val="en-US"/>
              </w:rPr>
              <w:t>2017</w:t>
            </w:r>
            <w:r w:rsidR="007C1F96" w:rsidRPr="00F72169">
              <w:rPr>
                <w:rFonts w:ascii="GHEA Grapalat" w:hAnsi="GHEA Grapalat"/>
                <w:sz w:val="22"/>
                <w:szCs w:val="22"/>
                <w:lang w:val="en-US"/>
              </w:rPr>
              <w:t>թ.                   թիվ</w:t>
            </w:r>
            <w:r w:rsidR="007B4473" w:rsidRPr="00F72169">
              <w:rPr>
                <w:rFonts w:ascii="GHEA Grapalat" w:hAnsi="GHEA Grapalat"/>
                <w:sz w:val="22"/>
                <w:szCs w:val="22"/>
                <w:lang w:val="en-US"/>
              </w:rPr>
              <w:t xml:space="preserve"> 01.1/8-4/18518-17</w:t>
            </w:r>
            <w:r w:rsidR="007C1F96" w:rsidRPr="00F72169">
              <w:rPr>
                <w:rFonts w:ascii="GHEA Grapalat" w:hAnsi="GHEA Grapalat"/>
                <w:sz w:val="22"/>
                <w:szCs w:val="22"/>
                <w:lang w:val="en-US"/>
              </w:rPr>
              <w:t xml:space="preserve"> գրություն</w:t>
            </w:r>
          </w:p>
          <w:p w:rsidR="00E9767C" w:rsidRPr="00F72169" w:rsidRDefault="00E9767C" w:rsidP="00F72169">
            <w:pPr>
              <w:spacing w:line="264" w:lineRule="auto"/>
              <w:rPr>
                <w:rFonts w:ascii="GHEA Grapalat" w:hAnsi="GHEA Grapalat"/>
                <w:sz w:val="22"/>
                <w:szCs w:val="22"/>
                <w:lang w:val="af-ZA"/>
              </w:rPr>
            </w:pPr>
          </w:p>
        </w:tc>
        <w:tc>
          <w:tcPr>
            <w:tcW w:w="5400" w:type="dxa"/>
            <w:tcBorders>
              <w:top w:val="single" w:sz="4" w:space="0" w:color="auto"/>
              <w:left w:val="single" w:sz="4" w:space="0" w:color="auto"/>
              <w:bottom w:val="single" w:sz="4" w:space="0" w:color="auto"/>
              <w:right w:val="single" w:sz="4" w:space="0" w:color="auto"/>
            </w:tcBorders>
          </w:tcPr>
          <w:p w:rsidR="00D466CB" w:rsidRPr="00F72169" w:rsidRDefault="00D466CB" w:rsidP="00F72169">
            <w:pPr>
              <w:numPr>
                <w:ilvl w:val="0"/>
                <w:numId w:val="16"/>
              </w:numPr>
              <w:tabs>
                <w:tab w:val="left" w:pos="709"/>
                <w:tab w:val="left" w:pos="851"/>
              </w:tabs>
              <w:spacing w:line="264" w:lineRule="auto"/>
              <w:ind w:left="0" w:firstLine="567"/>
              <w:jc w:val="both"/>
              <w:rPr>
                <w:rFonts w:ascii="GHEA Grapalat" w:hAnsi="GHEA Grapalat"/>
                <w:sz w:val="22"/>
                <w:szCs w:val="22"/>
              </w:rPr>
            </w:pPr>
            <w:r w:rsidRPr="00F72169">
              <w:rPr>
                <w:rFonts w:ascii="GHEA Grapalat" w:hAnsi="GHEA Grapalat"/>
                <w:sz w:val="22"/>
                <w:szCs w:val="22"/>
              </w:rPr>
              <w:t xml:space="preserve">Հայեցակարգի 31-րդ կետով («VII ՏԱՐԱԾՔԱՅԻՆ ԱՃԻ ԲԵՎԵՌՆԵՐԻ ՁԵՎԱՎՈՐՄԱՆ ՍԿԶԲՈՒՆՔՆԵՐԸ» բաժին) սահմանված տարածքային աճի բևեռների ձևավորման թվով 5 սկզբունքներից 3-ում  դիտարկվում է պետության մասնակցությունը և աջակցությունը։ Մինչդեռ պարզ չէ նշված սկզբունքներում տեղական ինքնակառավարման մարմինների մասնակցության բացակայությունը։ </w:t>
            </w:r>
          </w:p>
          <w:p w:rsidR="00D466CB" w:rsidRPr="00F72169" w:rsidRDefault="00D466CB" w:rsidP="00F72169">
            <w:pPr>
              <w:spacing w:line="264" w:lineRule="auto"/>
              <w:ind w:firstLine="568"/>
              <w:jc w:val="both"/>
              <w:rPr>
                <w:rFonts w:ascii="GHEA Grapalat" w:hAnsi="GHEA Grapalat"/>
                <w:sz w:val="22"/>
                <w:szCs w:val="22"/>
                <w:lang w:val="en-US"/>
              </w:rPr>
            </w:pPr>
            <w:r w:rsidRPr="00F72169">
              <w:rPr>
                <w:rFonts w:ascii="GHEA Grapalat" w:hAnsi="GHEA Grapalat"/>
                <w:sz w:val="22"/>
                <w:szCs w:val="22"/>
              </w:rPr>
              <w:t xml:space="preserve">Միաժամանակ պարզաբանման անհրաժեշտություն ունի նույն կետի 2-րդ ենթակետով տարածքային աճի բևեռների զարգացման գործընթացում պետության </w:t>
            </w:r>
            <w:r w:rsidRPr="00F72169">
              <w:rPr>
                <w:rFonts w:ascii="GHEA Grapalat" w:hAnsi="GHEA Grapalat"/>
                <w:b/>
                <w:sz w:val="22"/>
                <w:szCs w:val="22"/>
              </w:rPr>
              <w:t>անմիջական</w:t>
            </w:r>
            <w:r w:rsidRPr="00F72169">
              <w:rPr>
                <w:rFonts w:ascii="GHEA Grapalat" w:hAnsi="GHEA Grapalat"/>
                <w:sz w:val="22"/>
                <w:szCs w:val="22"/>
              </w:rPr>
              <w:t xml:space="preserve"> մասնակցության </w:t>
            </w:r>
            <w:r w:rsidRPr="00F72169">
              <w:rPr>
                <w:rFonts w:ascii="GHEA Grapalat" w:hAnsi="GHEA Grapalat"/>
                <w:b/>
                <w:sz w:val="22"/>
                <w:szCs w:val="22"/>
              </w:rPr>
              <w:t>պետական ծախսերի և ներդրումների տեսքով</w:t>
            </w:r>
            <w:r w:rsidRPr="00F72169">
              <w:rPr>
                <w:rFonts w:ascii="GHEA Grapalat" w:hAnsi="GHEA Grapalat"/>
                <w:sz w:val="22"/>
                <w:szCs w:val="22"/>
              </w:rPr>
              <w:t xml:space="preserve"> շեշտադրումը (կոնկրետ ծրագրերի բացա</w:t>
            </w:r>
            <w:r w:rsidRPr="00F72169">
              <w:rPr>
                <w:rFonts w:ascii="GHEA Grapalat" w:hAnsi="GHEA Grapalat"/>
                <w:sz w:val="22"/>
                <w:szCs w:val="22"/>
              </w:rPr>
              <w:softHyphen/>
              <w:t>կա</w:t>
            </w:r>
            <w:r w:rsidRPr="00F72169">
              <w:rPr>
                <w:rFonts w:ascii="GHEA Grapalat" w:hAnsi="GHEA Grapalat"/>
                <w:sz w:val="22"/>
                <w:szCs w:val="22"/>
              </w:rPr>
              <w:softHyphen/>
              <w:t>յության պարագայում ինչպես է գնահատվել պետական բյուջեից ծախսերի անհրաժեշտությունը):</w:t>
            </w:r>
          </w:p>
          <w:p w:rsidR="00B5411C" w:rsidRPr="00F72169" w:rsidRDefault="00B5411C" w:rsidP="00F72169">
            <w:pPr>
              <w:spacing w:line="264" w:lineRule="auto"/>
              <w:ind w:firstLine="568"/>
              <w:jc w:val="both"/>
              <w:rPr>
                <w:rFonts w:ascii="GHEA Grapalat" w:hAnsi="GHEA Grapalat"/>
                <w:sz w:val="22"/>
                <w:szCs w:val="22"/>
                <w:lang w:val="en-US"/>
              </w:rPr>
            </w:pPr>
          </w:p>
          <w:p w:rsidR="00B5411C" w:rsidRPr="00F72169" w:rsidRDefault="00B5411C" w:rsidP="00F72169">
            <w:pPr>
              <w:spacing w:line="264" w:lineRule="auto"/>
              <w:ind w:firstLine="568"/>
              <w:jc w:val="both"/>
              <w:rPr>
                <w:rFonts w:ascii="GHEA Grapalat" w:hAnsi="GHEA Grapalat"/>
                <w:sz w:val="22"/>
                <w:szCs w:val="22"/>
                <w:lang w:val="en-US"/>
              </w:rPr>
            </w:pPr>
          </w:p>
          <w:p w:rsidR="00C171DF" w:rsidRPr="00F72169" w:rsidRDefault="00C171DF" w:rsidP="00F72169">
            <w:pPr>
              <w:spacing w:line="264" w:lineRule="auto"/>
              <w:ind w:firstLine="568"/>
              <w:jc w:val="both"/>
              <w:rPr>
                <w:rFonts w:ascii="GHEA Grapalat" w:hAnsi="GHEA Grapalat"/>
                <w:sz w:val="22"/>
                <w:szCs w:val="22"/>
                <w:lang w:val="en-US"/>
              </w:rPr>
            </w:pPr>
          </w:p>
          <w:p w:rsidR="00C171DF" w:rsidRPr="00F72169" w:rsidRDefault="00C171DF" w:rsidP="00F72169">
            <w:pPr>
              <w:spacing w:line="264" w:lineRule="auto"/>
              <w:ind w:firstLine="568"/>
              <w:jc w:val="both"/>
              <w:rPr>
                <w:rFonts w:ascii="GHEA Grapalat" w:hAnsi="GHEA Grapalat"/>
                <w:sz w:val="22"/>
                <w:szCs w:val="22"/>
                <w:lang w:val="en-US"/>
              </w:rPr>
            </w:pPr>
          </w:p>
          <w:p w:rsidR="00C171DF" w:rsidRDefault="00C171DF" w:rsidP="00F72169">
            <w:pPr>
              <w:spacing w:line="264" w:lineRule="auto"/>
              <w:ind w:firstLine="568"/>
              <w:jc w:val="both"/>
              <w:rPr>
                <w:rFonts w:ascii="GHEA Grapalat" w:hAnsi="GHEA Grapalat"/>
                <w:sz w:val="22"/>
                <w:szCs w:val="22"/>
                <w:lang w:val="en-US"/>
              </w:rPr>
            </w:pPr>
          </w:p>
          <w:p w:rsidR="00F72169" w:rsidRPr="00F72169" w:rsidRDefault="00F72169" w:rsidP="00F72169">
            <w:pPr>
              <w:spacing w:line="264" w:lineRule="auto"/>
              <w:ind w:firstLine="568"/>
              <w:jc w:val="both"/>
              <w:rPr>
                <w:rFonts w:ascii="GHEA Grapalat" w:hAnsi="GHEA Grapalat"/>
                <w:sz w:val="22"/>
                <w:szCs w:val="22"/>
                <w:lang w:val="en-US"/>
              </w:rPr>
            </w:pPr>
          </w:p>
          <w:p w:rsidR="00D466CB" w:rsidRPr="00F72169" w:rsidRDefault="00F72169" w:rsidP="00F72169">
            <w:pPr>
              <w:tabs>
                <w:tab w:val="left" w:pos="709"/>
                <w:tab w:val="left" w:pos="851"/>
              </w:tabs>
              <w:spacing w:line="264" w:lineRule="auto"/>
              <w:jc w:val="both"/>
              <w:rPr>
                <w:rFonts w:ascii="GHEA Grapalat" w:hAnsi="GHEA Grapalat"/>
                <w:sz w:val="22"/>
                <w:szCs w:val="22"/>
              </w:rPr>
            </w:pPr>
            <w:r>
              <w:rPr>
                <w:rFonts w:ascii="GHEA Grapalat" w:hAnsi="GHEA Grapalat" w:cs="Sylfaen"/>
                <w:sz w:val="22"/>
                <w:szCs w:val="22"/>
                <w:lang w:val="en-US"/>
              </w:rPr>
              <w:t>2.</w:t>
            </w:r>
            <w:r w:rsidR="00D466CB" w:rsidRPr="00F72169">
              <w:rPr>
                <w:rFonts w:ascii="GHEA Grapalat" w:hAnsi="GHEA Grapalat" w:cs="Sylfaen"/>
                <w:sz w:val="22"/>
                <w:szCs w:val="22"/>
              </w:rPr>
              <w:t>Հայեցակարգի</w:t>
            </w:r>
            <w:r w:rsidR="00D466CB" w:rsidRPr="00F72169">
              <w:rPr>
                <w:rFonts w:ascii="GHEA Grapalat" w:hAnsi="GHEA Grapalat"/>
                <w:sz w:val="22"/>
                <w:szCs w:val="22"/>
              </w:rPr>
              <w:t>34-</w:t>
            </w:r>
            <w:r w:rsidR="00D466CB" w:rsidRPr="00F72169">
              <w:rPr>
                <w:rFonts w:ascii="GHEA Grapalat" w:hAnsi="GHEA Grapalat" w:cs="Sylfaen"/>
                <w:sz w:val="22"/>
                <w:szCs w:val="22"/>
              </w:rPr>
              <w:t>րդկետիհամաձայն</w:t>
            </w:r>
            <w:r w:rsidR="00D466CB" w:rsidRPr="00F72169">
              <w:rPr>
                <w:rFonts w:ascii="GHEA Grapalat" w:hAnsi="GHEA Grapalat"/>
                <w:sz w:val="22"/>
                <w:szCs w:val="22"/>
              </w:rPr>
              <w:t xml:space="preserve">` </w:t>
            </w:r>
            <w:r w:rsidR="00D466CB" w:rsidRPr="00F72169">
              <w:rPr>
                <w:rFonts w:ascii="GHEA Grapalat" w:hAnsi="GHEA Grapalat" w:cs="Sylfaen"/>
                <w:sz w:val="22"/>
                <w:szCs w:val="22"/>
              </w:rPr>
              <w:t>տարածքայինաճիբևեռներիձևավորմանևզարգացմաննպա</w:t>
            </w:r>
            <w:r w:rsidR="00D466CB" w:rsidRPr="00F72169">
              <w:rPr>
                <w:rFonts w:ascii="GHEA Grapalat" w:hAnsi="GHEA Grapalat"/>
                <w:sz w:val="22"/>
                <w:szCs w:val="22"/>
              </w:rPr>
              <w:softHyphen/>
            </w:r>
            <w:r w:rsidR="00D466CB" w:rsidRPr="00F72169">
              <w:rPr>
                <w:rFonts w:ascii="GHEA Grapalat" w:hAnsi="GHEA Grapalat" w:cs="Sylfaen"/>
                <w:sz w:val="22"/>
                <w:szCs w:val="22"/>
              </w:rPr>
              <w:t>տակովպետությունըպետքէսահմանիարտոնյալ</w:t>
            </w:r>
            <w:r w:rsidR="00D466CB" w:rsidRPr="00F72169">
              <w:rPr>
                <w:rFonts w:ascii="GHEA Grapalat" w:hAnsi="GHEA Grapalat"/>
                <w:sz w:val="22"/>
                <w:szCs w:val="22"/>
              </w:rPr>
              <w:t xml:space="preserve">, </w:t>
            </w:r>
            <w:r w:rsidR="00D466CB" w:rsidRPr="00F72169">
              <w:rPr>
                <w:rFonts w:ascii="GHEA Grapalat" w:hAnsi="GHEA Grapalat" w:cs="Sylfaen"/>
                <w:sz w:val="22"/>
                <w:szCs w:val="22"/>
              </w:rPr>
              <w:t>զար</w:t>
            </w:r>
            <w:r w:rsidR="00D466CB" w:rsidRPr="00F72169">
              <w:rPr>
                <w:rFonts w:ascii="GHEA Grapalat" w:hAnsi="GHEA Grapalat"/>
                <w:sz w:val="22"/>
                <w:szCs w:val="22"/>
              </w:rPr>
              <w:t>գացման համար նպաստավոր պայ</w:t>
            </w:r>
            <w:r w:rsidR="00D466CB" w:rsidRPr="00F72169">
              <w:rPr>
                <w:rFonts w:ascii="GHEA Grapalat" w:hAnsi="GHEA Grapalat"/>
                <w:sz w:val="22"/>
                <w:szCs w:val="22"/>
              </w:rPr>
              <w:softHyphen/>
              <w:t>մաններ այն ոլորտի համար, որը պետք է լինի բևեռին տնտեսական աճ հաղորդող միջուկը: Ընդ որում տրամադրվող արտոնյալ պայմանների շրջանակը կարող է լինել շատ լայն և կախված կոնկրետ բևեռից ընդգրկել նաև հար</w:t>
            </w:r>
            <w:r w:rsidR="00D466CB" w:rsidRPr="00F72169">
              <w:rPr>
                <w:rFonts w:ascii="GHEA Grapalat" w:hAnsi="GHEA Grapalat"/>
                <w:sz w:val="22"/>
                <w:szCs w:val="22"/>
              </w:rPr>
              <w:softHyphen/>
              <w:t>կային և մաքսային արտո</w:t>
            </w:r>
            <w:r w:rsidR="00D466CB" w:rsidRPr="00F72169">
              <w:rPr>
                <w:rFonts w:ascii="GHEA Grapalat" w:hAnsi="GHEA Grapalat"/>
                <w:sz w:val="22"/>
                <w:szCs w:val="22"/>
              </w:rPr>
              <w:softHyphen/>
              <w:t>նու</w:t>
            </w:r>
            <w:r w:rsidR="00D466CB" w:rsidRPr="00F72169">
              <w:rPr>
                <w:rFonts w:ascii="GHEA Grapalat" w:hAnsi="GHEA Grapalat"/>
                <w:sz w:val="22"/>
                <w:szCs w:val="22"/>
              </w:rPr>
              <w:softHyphen/>
              <w:t xml:space="preserve">թյուններ: Վերոգրյալի կապակցությամբ հայտնում ենք հետևյալը. </w:t>
            </w:r>
          </w:p>
          <w:p w:rsidR="00D466CB" w:rsidRPr="00F72169" w:rsidRDefault="00D466CB" w:rsidP="00F72169">
            <w:pPr>
              <w:spacing w:line="264" w:lineRule="auto"/>
              <w:jc w:val="both"/>
              <w:rPr>
                <w:rFonts w:ascii="GHEA Grapalat" w:hAnsi="GHEA Grapalat"/>
                <w:sz w:val="22"/>
                <w:szCs w:val="22"/>
              </w:rPr>
            </w:pPr>
            <w:r w:rsidRPr="00F72169">
              <w:rPr>
                <w:rFonts w:ascii="GHEA Grapalat" w:hAnsi="GHEA Grapalat"/>
                <w:sz w:val="22"/>
                <w:szCs w:val="22"/>
              </w:rPr>
              <w:t>Նոր հարկային արտոնությունների տրամադրումը չի բխում ներկա փուլում ՀՀ կառա</w:t>
            </w:r>
            <w:r w:rsidRPr="00F72169">
              <w:rPr>
                <w:rFonts w:ascii="GHEA Grapalat" w:hAnsi="GHEA Grapalat"/>
                <w:sz w:val="22"/>
                <w:szCs w:val="22"/>
              </w:rPr>
              <w:softHyphen/>
              <w:t>վարության կողմից իրականացվող հարկային քաղաքականության նպատակադրումից և ուղղություններից: Այս առումով, հարկ է նշել, որ առաջիկա տարիներին հար</w:t>
            </w:r>
            <w:r w:rsidRPr="00F72169">
              <w:rPr>
                <w:rFonts w:ascii="GHEA Grapalat" w:hAnsi="GHEA Grapalat"/>
                <w:sz w:val="22"/>
                <w:szCs w:val="22"/>
              </w:rPr>
              <w:softHyphen/>
              <w:t>կային քաղա</w:t>
            </w:r>
            <w:r w:rsidRPr="00F72169">
              <w:rPr>
                <w:rFonts w:ascii="GHEA Grapalat" w:hAnsi="GHEA Grapalat"/>
                <w:sz w:val="22"/>
                <w:szCs w:val="22"/>
              </w:rPr>
              <w:softHyphen/>
              <w:t>քա</w:t>
            </w:r>
            <w:r w:rsidRPr="00F72169">
              <w:rPr>
                <w:rFonts w:ascii="GHEA Grapalat" w:hAnsi="GHEA Grapalat"/>
                <w:sz w:val="22"/>
                <w:szCs w:val="22"/>
              </w:rPr>
              <w:softHyphen/>
              <w:t>կա</w:t>
            </w:r>
            <w:r w:rsidRPr="00F72169">
              <w:rPr>
                <w:rFonts w:ascii="GHEA Grapalat" w:hAnsi="GHEA Grapalat"/>
                <w:sz w:val="22"/>
                <w:szCs w:val="22"/>
              </w:rPr>
              <w:softHyphen/>
              <w:t>նության տեսանկյունից առանձնակի կարևոր</w:t>
            </w:r>
            <w:r w:rsidRPr="00F72169">
              <w:rPr>
                <w:rFonts w:ascii="GHEA Grapalat" w:hAnsi="GHEA Grapalat"/>
                <w:sz w:val="22"/>
                <w:szCs w:val="22"/>
              </w:rPr>
              <w:softHyphen/>
              <w:t>վելու է գործող հար</w:t>
            </w:r>
            <w:r w:rsidRPr="00F72169">
              <w:rPr>
                <w:rFonts w:ascii="GHEA Grapalat" w:hAnsi="GHEA Grapalat"/>
                <w:sz w:val="22"/>
                <w:szCs w:val="22"/>
              </w:rPr>
              <w:softHyphen/>
              <w:t>կա</w:t>
            </w:r>
            <w:r w:rsidRPr="00F72169">
              <w:rPr>
                <w:rFonts w:ascii="GHEA Grapalat" w:hAnsi="GHEA Grapalat"/>
                <w:sz w:val="22"/>
                <w:szCs w:val="22"/>
              </w:rPr>
              <w:softHyphen/>
              <w:t>յին արտո</w:t>
            </w:r>
            <w:r w:rsidRPr="00F72169">
              <w:rPr>
                <w:rFonts w:ascii="GHEA Grapalat" w:hAnsi="GHEA Grapalat"/>
                <w:sz w:val="22"/>
                <w:szCs w:val="22"/>
              </w:rPr>
              <w:softHyphen/>
              <w:t>նու</w:t>
            </w:r>
            <w:r w:rsidRPr="00F72169">
              <w:rPr>
                <w:rFonts w:ascii="GHEA Grapalat" w:hAnsi="GHEA Grapalat"/>
                <w:sz w:val="22"/>
                <w:szCs w:val="22"/>
              </w:rPr>
              <w:softHyphen/>
              <w:t>թյուն</w:t>
            </w:r>
            <w:r w:rsidRPr="00F72169">
              <w:rPr>
                <w:rFonts w:ascii="GHEA Grapalat" w:hAnsi="GHEA Grapalat"/>
                <w:sz w:val="22"/>
                <w:szCs w:val="22"/>
              </w:rPr>
              <w:softHyphen/>
              <w:t>ների շրջանակի կրճա</w:t>
            </w:r>
            <w:r w:rsidRPr="00F72169">
              <w:rPr>
                <w:rFonts w:ascii="GHEA Grapalat" w:hAnsi="GHEA Grapalat"/>
                <w:sz w:val="22"/>
                <w:szCs w:val="22"/>
              </w:rPr>
              <w:softHyphen/>
            </w:r>
            <w:r w:rsidRPr="00F72169">
              <w:rPr>
                <w:rFonts w:ascii="GHEA Grapalat" w:hAnsi="GHEA Grapalat"/>
                <w:sz w:val="22"/>
                <w:szCs w:val="22"/>
              </w:rPr>
              <w:softHyphen/>
              <w:t>տումը, հարկման բազայի ընդլայնումը և ամրա</w:t>
            </w:r>
            <w:r w:rsidRPr="00F72169">
              <w:rPr>
                <w:rFonts w:ascii="GHEA Grapalat" w:hAnsi="GHEA Grapalat"/>
                <w:sz w:val="22"/>
                <w:szCs w:val="22"/>
              </w:rPr>
              <w:softHyphen/>
              <w:t>պնդումը:</w:t>
            </w:r>
          </w:p>
          <w:p w:rsidR="00D466CB" w:rsidRPr="00F72169" w:rsidRDefault="00D466CB" w:rsidP="00F72169">
            <w:pPr>
              <w:spacing w:line="264" w:lineRule="auto"/>
              <w:jc w:val="both"/>
              <w:rPr>
                <w:rFonts w:ascii="GHEA Grapalat" w:hAnsi="GHEA Grapalat"/>
                <w:sz w:val="22"/>
                <w:szCs w:val="22"/>
              </w:rPr>
            </w:pPr>
            <w:r w:rsidRPr="00F72169">
              <w:rPr>
                <w:rFonts w:ascii="GHEA Grapalat" w:hAnsi="GHEA Grapalat"/>
                <w:sz w:val="22"/>
                <w:szCs w:val="22"/>
              </w:rPr>
              <w:t>Միաժամանակ, հարկ է նշել, որ գործող հարկային օրենսդրությամբ արդեն իսկ սահ</w:t>
            </w:r>
            <w:r w:rsidRPr="00F72169">
              <w:rPr>
                <w:rFonts w:ascii="GHEA Grapalat" w:hAnsi="GHEA Grapalat"/>
                <w:sz w:val="22"/>
                <w:szCs w:val="22"/>
              </w:rPr>
              <w:softHyphen/>
              <w:t>ման</w:t>
            </w:r>
            <w:r w:rsidRPr="00F72169">
              <w:rPr>
                <w:rFonts w:ascii="GHEA Grapalat" w:hAnsi="GHEA Grapalat"/>
                <w:sz w:val="22"/>
                <w:szCs w:val="22"/>
              </w:rPr>
              <w:softHyphen/>
              <w:t>ված են աննախադեպ լայն ծավալի հարկային արտոնություններ, որոնք ուղղված են ինչ</w:t>
            </w:r>
            <w:r w:rsidRPr="00F72169">
              <w:rPr>
                <w:rFonts w:ascii="GHEA Grapalat" w:hAnsi="GHEA Grapalat"/>
                <w:sz w:val="22"/>
                <w:szCs w:val="22"/>
              </w:rPr>
              <w:softHyphen/>
              <w:t>պես ամբողջ տնտեսության, այնպես էլ առանձին տարածքներում կատարվող ներդրումների խրա</w:t>
            </w:r>
            <w:r w:rsidRPr="00F72169">
              <w:rPr>
                <w:rFonts w:ascii="GHEA Grapalat" w:hAnsi="GHEA Grapalat"/>
                <w:sz w:val="22"/>
                <w:szCs w:val="22"/>
              </w:rPr>
              <w:softHyphen/>
            </w:r>
            <w:r w:rsidRPr="00F72169">
              <w:rPr>
                <w:rFonts w:ascii="GHEA Grapalat" w:hAnsi="GHEA Grapalat"/>
                <w:sz w:val="22"/>
                <w:szCs w:val="22"/>
              </w:rPr>
              <w:softHyphen/>
              <w:t xml:space="preserve">խուսմանը: Այդ առումով, հատուկ կցանկանայինք </w:t>
            </w:r>
            <w:r w:rsidRPr="00F72169">
              <w:rPr>
                <w:rFonts w:ascii="GHEA Grapalat" w:hAnsi="GHEA Grapalat"/>
                <w:sz w:val="22"/>
                <w:szCs w:val="22"/>
              </w:rPr>
              <w:lastRenderedPageBreak/>
              <w:t>ընդգծել «Սահմանամերձ համայնք</w:t>
            </w:r>
            <w:r w:rsidRPr="00F72169">
              <w:rPr>
                <w:rFonts w:ascii="GHEA Grapalat" w:hAnsi="GHEA Grapalat"/>
                <w:sz w:val="22"/>
                <w:szCs w:val="22"/>
              </w:rPr>
              <w:softHyphen/>
              <w:t>նե</w:t>
            </w:r>
            <w:r w:rsidRPr="00F72169">
              <w:rPr>
                <w:rFonts w:ascii="GHEA Grapalat" w:hAnsi="GHEA Grapalat"/>
                <w:sz w:val="22"/>
                <w:szCs w:val="22"/>
              </w:rPr>
              <w:softHyphen/>
              <w:t>րում իրականացվող գոր</w:t>
            </w:r>
            <w:r w:rsidRPr="00F72169">
              <w:rPr>
                <w:rFonts w:ascii="GHEA Grapalat" w:hAnsi="GHEA Grapalat"/>
                <w:sz w:val="22"/>
                <w:szCs w:val="22"/>
              </w:rPr>
              <w:softHyphen/>
              <w:t>ծունեու</w:t>
            </w:r>
            <w:r w:rsidRPr="00F72169">
              <w:rPr>
                <w:rFonts w:ascii="GHEA Grapalat" w:hAnsi="GHEA Grapalat"/>
                <w:sz w:val="22"/>
                <w:szCs w:val="22"/>
              </w:rPr>
              <w:softHyphen/>
              <w:t>թյունը հար</w:t>
            </w:r>
            <w:r w:rsidRPr="00F72169">
              <w:rPr>
                <w:rFonts w:ascii="GHEA Grapalat" w:hAnsi="GHEA Grapalat"/>
                <w:sz w:val="22"/>
                <w:szCs w:val="22"/>
              </w:rPr>
              <w:softHyphen/>
              <w:t>կերից ազատելու մասին» ՀՀ օրենքով սահ</w:t>
            </w:r>
            <w:r w:rsidRPr="00F72169">
              <w:rPr>
                <w:rFonts w:ascii="GHEA Grapalat" w:hAnsi="GHEA Grapalat"/>
                <w:sz w:val="22"/>
                <w:szCs w:val="22"/>
              </w:rPr>
              <w:softHyphen/>
              <w:t>ման</w:t>
            </w:r>
            <w:r w:rsidRPr="00F72169">
              <w:rPr>
                <w:rFonts w:ascii="GHEA Grapalat" w:hAnsi="GHEA Grapalat"/>
                <w:sz w:val="22"/>
                <w:szCs w:val="22"/>
              </w:rPr>
              <w:softHyphen/>
              <w:t>ված հարկային արտո</w:t>
            </w:r>
            <w:r w:rsidRPr="00F72169">
              <w:rPr>
                <w:rFonts w:ascii="GHEA Grapalat" w:hAnsi="GHEA Grapalat"/>
                <w:sz w:val="22"/>
                <w:szCs w:val="22"/>
              </w:rPr>
              <w:softHyphen/>
              <w:t>նու</w:t>
            </w:r>
            <w:r w:rsidRPr="00F72169">
              <w:rPr>
                <w:rFonts w:ascii="GHEA Grapalat" w:hAnsi="GHEA Grapalat"/>
                <w:sz w:val="22"/>
                <w:szCs w:val="22"/>
              </w:rPr>
              <w:softHyphen/>
              <w:t>թյուն</w:t>
            </w:r>
            <w:r w:rsidRPr="00F72169">
              <w:rPr>
                <w:rFonts w:ascii="GHEA Grapalat" w:hAnsi="GHEA Grapalat"/>
                <w:sz w:val="22"/>
                <w:szCs w:val="22"/>
              </w:rPr>
              <w:softHyphen/>
              <w:t>ների մասին, որոնց շրջանակներում սահ</w:t>
            </w:r>
            <w:r w:rsidRPr="00F72169">
              <w:rPr>
                <w:rFonts w:ascii="GHEA Grapalat" w:hAnsi="GHEA Grapalat"/>
                <w:sz w:val="22"/>
                <w:szCs w:val="22"/>
              </w:rPr>
              <w:softHyphen/>
            </w:r>
            <w:r w:rsidRPr="00F72169">
              <w:rPr>
                <w:rFonts w:ascii="GHEA Grapalat" w:hAnsi="GHEA Grapalat"/>
                <w:sz w:val="22"/>
                <w:szCs w:val="22"/>
              </w:rPr>
              <w:softHyphen/>
              <w:t>մանամերձ հա</w:t>
            </w:r>
            <w:r w:rsidRPr="00F72169">
              <w:rPr>
                <w:rFonts w:ascii="GHEA Grapalat" w:hAnsi="GHEA Grapalat"/>
                <w:sz w:val="22"/>
                <w:szCs w:val="22"/>
              </w:rPr>
              <w:softHyphen/>
              <w:t>մայն</w:t>
            </w:r>
            <w:r w:rsidRPr="00F72169">
              <w:rPr>
                <w:rFonts w:ascii="GHEA Grapalat" w:hAnsi="GHEA Grapalat"/>
                <w:sz w:val="22"/>
                <w:szCs w:val="22"/>
              </w:rPr>
              <w:softHyphen/>
              <w:t>ք</w:t>
            </w:r>
            <w:r w:rsidRPr="00F72169">
              <w:rPr>
                <w:rFonts w:ascii="GHEA Grapalat" w:hAnsi="GHEA Grapalat"/>
                <w:sz w:val="22"/>
                <w:szCs w:val="22"/>
              </w:rPr>
              <w:softHyphen/>
            </w:r>
            <w:r w:rsidRPr="00F72169">
              <w:rPr>
                <w:rFonts w:ascii="GHEA Grapalat" w:hAnsi="GHEA Grapalat"/>
                <w:sz w:val="22"/>
                <w:szCs w:val="22"/>
              </w:rPr>
              <w:softHyphen/>
            </w:r>
            <w:r w:rsidRPr="00F72169">
              <w:rPr>
                <w:rFonts w:ascii="GHEA Grapalat" w:hAnsi="GHEA Grapalat"/>
                <w:sz w:val="22"/>
                <w:szCs w:val="22"/>
              </w:rPr>
              <w:softHyphen/>
              <w:t>նե</w:t>
            </w:r>
            <w:r w:rsidRPr="00F72169">
              <w:rPr>
                <w:rFonts w:ascii="GHEA Grapalat" w:hAnsi="GHEA Grapalat"/>
                <w:sz w:val="22"/>
                <w:szCs w:val="22"/>
              </w:rPr>
              <w:softHyphen/>
              <w:t>րում իրա</w:t>
            </w:r>
            <w:r w:rsidRPr="00F72169">
              <w:rPr>
                <w:rFonts w:ascii="GHEA Grapalat" w:hAnsi="GHEA Grapalat"/>
                <w:sz w:val="22"/>
                <w:szCs w:val="22"/>
              </w:rPr>
              <w:softHyphen/>
              <w:t>կա</w:t>
            </w:r>
            <w:r w:rsidRPr="00F72169">
              <w:rPr>
                <w:rFonts w:ascii="GHEA Grapalat" w:hAnsi="GHEA Grapalat"/>
                <w:sz w:val="22"/>
                <w:szCs w:val="22"/>
              </w:rPr>
              <w:softHyphen/>
              <w:t>նացվող ձեռ</w:t>
            </w:r>
            <w:r w:rsidRPr="00F72169">
              <w:rPr>
                <w:rFonts w:ascii="GHEA Grapalat" w:hAnsi="GHEA Grapalat"/>
                <w:sz w:val="22"/>
                <w:szCs w:val="22"/>
              </w:rPr>
              <w:softHyphen/>
            </w:r>
            <w:r w:rsidRPr="00F72169">
              <w:rPr>
                <w:rFonts w:ascii="GHEA Grapalat" w:hAnsi="GHEA Grapalat"/>
                <w:sz w:val="22"/>
                <w:szCs w:val="22"/>
              </w:rPr>
              <w:softHyphen/>
              <w:t>նարկատիրական գոր</w:t>
            </w:r>
            <w:r w:rsidRPr="00F72169">
              <w:rPr>
                <w:rFonts w:ascii="GHEA Grapalat" w:hAnsi="GHEA Grapalat"/>
                <w:sz w:val="22"/>
                <w:szCs w:val="22"/>
              </w:rPr>
              <w:softHyphen/>
              <w:t>ծու</w:t>
            </w:r>
            <w:r w:rsidRPr="00F72169">
              <w:rPr>
                <w:rFonts w:ascii="GHEA Grapalat" w:hAnsi="GHEA Grapalat"/>
                <w:sz w:val="22"/>
                <w:szCs w:val="22"/>
              </w:rPr>
              <w:softHyphen/>
              <w:t>նեու</w:t>
            </w:r>
            <w:r w:rsidRPr="00F72169">
              <w:rPr>
                <w:rFonts w:ascii="GHEA Grapalat" w:hAnsi="GHEA Grapalat"/>
                <w:sz w:val="22"/>
                <w:szCs w:val="22"/>
              </w:rPr>
              <w:softHyphen/>
            </w:r>
            <w:r w:rsidRPr="00F72169">
              <w:rPr>
                <w:rFonts w:ascii="GHEA Grapalat" w:hAnsi="GHEA Grapalat"/>
                <w:sz w:val="22"/>
                <w:szCs w:val="22"/>
              </w:rPr>
              <w:softHyphen/>
              <w:t>թյունը ազա</w:t>
            </w:r>
            <w:r w:rsidRPr="00F72169">
              <w:rPr>
                <w:rFonts w:ascii="GHEA Grapalat" w:hAnsi="GHEA Grapalat"/>
                <w:sz w:val="22"/>
                <w:szCs w:val="22"/>
              </w:rPr>
              <w:softHyphen/>
              <w:t>տվում է ԱԱՀ-ից, շա</w:t>
            </w:r>
            <w:r w:rsidRPr="00F72169">
              <w:rPr>
                <w:rFonts w:ascii="GHEA Grapalat" w:hAnsi="GHEA Grapalat"/>
                <w:sz w:val="22"/>
                <w:szCs w:val="22"/>
              </w:rPr>
              <w:softHyphen/>
              <w:t>հու</w:t>
            </w:r>
            <w:r w:rsidRPr="00F72169">
              <w:rPr>
                <w:rFonts w:ascii="GHEA Grapalat" w:hAnsi="GHEA Grapalat"/>
                <w:sz w:val="22"/>
                <w:szCs w:val="22"/>
              </w:rPr>
              <w:softHyphen/>
              <w:t>թա</w:t>
            </w:r>
            <w:r w:rsidRPr="00F72169">
              <w:rPr>
                <w:rFonts w:ascii="GHEA Grapalat" w:hAnsi="GHEA Grapalat"/>
                <w:sz w:val="22"/>
                <w:szCs w:val="22"/>
              </w:rPr>
              <w:softHyphen/>
              <w:t>հարկից կամ եկա</w:t>
            </w:r>
            <w:r w:rsidRPr="00F72169">
              <w:rPr>
                <w:rFonts w:ascii="GHEA Grapalat" w:hAnsi="GHEA Grapalat"/>
                <w:sz w:val="22"/>
                <w:szCs w:val="22"/>
              </w:rPr>
              <w:softHyphen/>
              <w:t>մտա</w:t>
            </w:r>
            <w:r w:rsidRPr="00F72169">
              <w:rPr>
                <w:rFonts w:ascii="GHEA Grapalat" w:hAnsi="GHEA Grapalat"/>
                <w:sz w:val="22"/>
                <w:szCs w:val="22"/>
              </w:rPr>
              <w:softHyphen/>
              <w:t>յին հար</w:t>
            </w:r>
            <w:r w:rsidRPr="00F72169">
              <w:rPr>
                <w:rFonts w:ascii="GHEA Grapalat" w:hAnsi="GHEA Grapalat"/>
                <w:sz w:val="22"/>
                <w:szCs w:val="22"/>
              </w:rPr>
              <w:softHyphen/>
              <w:t>կից, շրջանառության հարկից և արտոնագրային վճարից:</w:t>
            </w:r>
          </w:p>
          <w:p w:rsidR="00D466CB" w:rsidRPr="00F72169" w:rsidRDefault="00D466CB" w:rsidP="00F72169">
            <w:pPr>
              <w:spacing w:line="264" w:lineRule="auto"/>
              <w:jc w:val="both"/>
              <w:rPr>
                <w:rFonts w:ascii="GHEA Grapalat" w:hAnsi="GHEA Grapalat"/>
                <w:sz w:val="22"/>
                <w:szCs w:val="22"/>
              </w:rPr>
            </w:pPr>
            <w:r w:rsidRPr="00F72169">
              <w:rPr>
                <w:rFonts w:ascii="GHEA Grapalat" w:hAnsi="GHEA Grapalat"/>
                <w:sz w:val="22"/>
                <w:szCs w:val="22"/>
              </w:rPr>
              <w:t>Հաշվի առնելով վերոգրյալը, ինչպես նաև ներքին ռեսուրսների հաշվին ֆիսկալ կա</w:t>
            </w:r>
            <w:r w:rsidRPr="00F72169">
              <w:rPr>
                <w:rFonts w:ascii="GHEA Grapalat" w:hAnsi="GHEA Grapalat"/>
                <w:sz w:val="22"/>
                <w:szCs w:val="22"/>
              </w:rPr>
              <w:softHyphen/>
              <w:t>յու</w:t>
            </w:r>
            <w:r w:rsidRPr="00F72169">
              <w:rPr>
                <w:rFonts w:ascii="GHEA Grapalat" w:hAnsi="GHEA Grapalat"/>
                <w:sz w:val="22"/>
                <w:szCs w:val="22"/>
              </w:rPr>
              <w:softHyphen/>
              <w:t>նու</w:t>
            </w:r>
            <w:r w:rsidRPr="00F72169">
              <w:rPr>
                <w:rFonts w:ascii="GHEA Grapalat" w:hAnsi="GHEA Grapalat"/>
                <w:sz w:val="22"/>
                <w:szCs w:val="22"/>
              </w:rPr>
              <w:softHyphen/>
              <w:t>թյուն ապահովելու ՀՀ կառավարության նպատակադրումները՝ գործող հարկային արտոնություն</w:t>
            </w:r>
            <w:r w:rsidRPr="00F72169">
              <w:rPr>
                <w:rFonts w:ascii="GHEA Grapalat" w:hAnsi="GHEA Grapalat"/>
                <w:sz w:val="22"/>
                <w:szCs w:val="22"/>
              </w:rPr>
              <w:softHyphen/>
              <w:t>ների շրջա</w:t>
            </w:r>
            <w:r w:rsidRPr="00F72169">
              <w:rPr>
                <w:rFonts w:ascii="GHEA Grapalat" w:hAnsi="GHEA Grapalat"/>
                <w:sz w:val="22"/>
                <w:szCs w:val="22"/>
              </w:rPr>
              <w:softHyphen/>
              <w:t>նակի ընդլայնմանն ուղղված առաջարկությունների ընդունումը համարում ենք ոչ նպատա</w:t>
            </w:r>
            <w:r w:rsidRPr="00F72169">
              <w:rPr>
                <w:rFonts w:ascii="GHEA Grapalat" w:hAnsi="GHEA Grapalat"/>
                <w:sz w:val="22"/>
                <w:szCs w:val="22"/>
              </w:rPr>
              <w:softHyphen/>
              <w:t>կա</w:t>
            </w:r>
            <w:r w:rsidRPr="00F72169">
              <w:rPr>
                <w:rFonts w:ascii="GHEA Grapalat" w:hAnsi="GHEA Grapalat"/>
                <w:sz w:val="22"/>
                <w:szCs w:val="22"/>
              </w:rPr>
              <w:softHyphen/>
              <w:t>հար</w:t>
            </w:r>
            <w:r w:rsidRPr="00F72169">
              <w:rPr>
                <w:rFonts w:ascii="GHEA Grapalat" w:hAnsi="GHEA Grapalat"/>
                <w:sz w:val="22"/>
                <w:szCs w:val="22"/>
              </w:rPr>
              <w:softHyphen/>
              <w:t>մար և առաջարկում ենք Հայեցակարգով առաջարկվող տա</w:t>
            </w:r>
            <w:r w:rsidRPr="00F72169">
              <w:rPr>
                <w:rFonts w:ascii="GHEA Grapalat" w:hAnsi="GHEA Grapalat"/>
                <w:sz w:val="22"/>
                <w:szCs w:val="22"/>
              </w:rPr>
              <w:softHyphen/>
              <w:t>րած</w:t>
            </w:r>
            <w:r w:rsidRPr="00F72169">
              <w:rPr>
                <w:rFonts w:ascii="GHEA Grapalat" w:hAnsi="GHEA Grapalat"/>
                <w:sz w:val="22"/>
                <w:szCs w:val="22"/>
              </w:rPr>
              <w:softHyphen/>
              <w:t>քային աճի բևեռներում իրականացվող գոր</w:t>
            </w:r>
            <w:r w:rsidRPr="00F72169">
              <w:rPr>
                <w:rFonts w:ascii="GHEA Grapalat" w:hAnsi="GHEA Grapalat"/>
                <w:sz w:val="22"/>
                <w:szCs w:val="22"/>
              </w:rPr>
              <w:softHyphen/>
              <w:t>ծու</w:t>
            </w:r>
            <w:r w:rsidRPr="00F72169">
              <w:rPr>
                <w:rFonts w:ascii="GHEA Grapalat" w:hAnsi="GHEA Grapalat"/>
                <w:sz w:val="22"/>
                <w:szCs w:val="22"/>
              </w:rPr>
              <w:softHyphen/>
              <w:t>նեու</w:t>
            </w:r>
            <w:r w:rsidRPr="00F72169">
              <w:rPr>
                <w:rFonts w:ascii="GHEA Grapalat" w:hAnsi="GHEA Grapalat"/>
                <w:sz w:val="22"/>
                <w:szCs w:val="22"/>
              </w:rPr>
              <w:softHyphen/>
              <w:t>թյունը խթանելու հարցը քննարկել գոր</w:t>
            </w:r>
            <w:r w:rsidRPr="00F72169">
              <w:rPr>
                <w:rFonts w:ascii="GHEA Grapalat" w:hAnsi="GHEA Grapalat"/>
                <w:sz w:val="22"/>
                <w:szCs w:val="22"/>
              </w:rPr>
              <w:softHyphen/>
              <w:t>ծող հարկային արտոնությունների շրջանակ</w:t>
            </w:r>
            <w:r w:rsidRPr="00F72169">
              <w:rPr>
                <w:rFonts w:ascii="GHEA Grapalat" w:hAnsi="GHEA Grapalat"/>
                <w:sz w:val="22"/>
                <w:szCs w:val="22"/>
              </w:rPr>
              <w:softHyphen/>
              <w:t>ներում:</w:t>
            </w:r>
          </w:p>
          <w:p w:rsidR="00D466CB" w:rsidRPr="00F72169" w:rsidRDefault="00D466CB" w:rsidP="00F72169">
            <w:pPr>
              <w:spacing w:line="264" w:lineRule="auto"/>
              <w:ind w:firstLine="568"/>
              <w:jc w:val="both"/>
              <w:rPr>
                <w:rFonts w:ascii="GHEA Grapalat" w:hAnsi="GHEA Grapalat"/>
                <w:sz w:val="22"/>
                <w:szCs w:val="22"/>
              </w:rPr>
            </w:pPr>
            <w:r w:rsidRPr="00F72169">
              <w:rPr>
                <w:rFonts w:ascii="GHEA Grapalat" w:hAnsi="GHEA Grapalat"/>
                <w:sz w:val="22"/>
                <w:szCs w:val="22"/>
              </w:rPr>
              <w:t>Միաժամանակ, հարկ ենք համարում նշել, որ նոր հարկային արտո</w:t>
            </w:r>
            <w:r w:rsidRPr="00F72169">
              <w:rPr>
                <w:rFonts w:ascii="GHEA Grapalat" w:hAnsi="GHEA Grapalat"/>
                <w:sz w:val="22"/>
                <w:szCs w:val="22"/>
              </w:rPr>
              <w:softHyphen/>
              <w:t>նութ</w:t>
            </w:r>
            <w:r w:rsidRPr="00F72169">
              <w:rPr>
                <w:rFonts w:ascii="GHEA Grapalat" w:hAnsi="GHEA Grapalat"/>
                <w:sz w:val="22"/>
                <w:szCs w:val="22"/>
              </w:rPr>
              <w:softHyphen/>
              <w:t>յուն</w:t>
            </w:r>
            <w:r w:rsidRPr="00F72169">
              <w:rPr>
                <w:rFonts w:ascii="GHEA Grapalat" w:hAnsi="GHEA Grapalat"/>
                <w:sz w:val="22"/>
                <w:szCs w:val="22"/>
              </w:rPr>
              <w:softHyphen/>
              <w:t>ների տրա</w:t>
            </w:r>
            <w:r w:rsidRPr="00F72169">
              <w:rPr>
                <w:rFonts w:ascii="GHEA Grapalat" w:hAnsi="GHEA Grapalat"/>
                <w:sz w:val="22"/>
                <w:szCs w:val="22"/>
              </w:rPr>
              <w:softHyphen/>
              <w:t>մա</w:t>
            </w:r>
            <w:r w:rsidRPr="00F72169">
              <w:rPr>
                <w:rFonts w:ascii="GHEA Grapalat" w:hAnsi="GHEA Grapalat"/>
                <w:sz w:val="22"/>
                <w:szCs w:val="22"/>
              </w:rPr>
              <w:softHyphen/>
              <w:t>դ</w:t>
            </w:r>
            <w:r w:rsidRPr="00F72169">
              <w:rPr>
                <w:rFonts w:ascii="GHEA Grapalat" w:hAnsi="GHEA Grapalat"/>
                <w:sz w:val="22"/>
                <w:szCs w:val="22"/>
              </w:rPr>
              <w:softHyphen/>
              <w:t>րումը չի բխում նաև երկարաժամկետ հատ</w:t>
            </w:r>
            <w:r w:rsidRPr="00F72169">
              <w:rPr>
                <w:rFonts w:ascii="GHEA Grapalat" w:hAnsi="GHEA Grapalat"/>
                <w:sz w:val="22"/>
                <w:szCs w:val="22"/>
              </w:rPr>
              <w:softHyphen/>
              <w:t>վա</w:t>
            </w:r>
            <w:r w:rsidRPr="00F72169">
              <w:rPr>
                <w:rFonts w:ascii="GHEA Grapalat" w:hAnsi="GHEA Grapalat"/>
                <w:sz w:val="22"/>
                <w:szCs w:val="22"/>
              </w:rPr>
              <w:softHyphen/>
            </w:r>
            <w:r w:rsidRPr="00F72169">
              <w:rPr>
                <w:rFonts w:ascii="GHEA Grapalat" w:hAnsi="GHEA Grapalat"/>
                <w:sz w:val="22"/>
                <w:szCs w:val="22"/>
              </w:rPr>
              <w:softHyphen/>
              <w:t>ծում հարկային քաղա</w:t>
            </w:r>
            <w:r w:rsidRPr="00F72169">
              <w:rPr>
                <w:rFonts w:ascii="GHEA Grapalat" w:hAnsi="GHEA Grapalat"/>
                <w:sz w:val="22"/>
                <w:szCs w:val="22"/>
              </w:rPr>
              <w:softHyphen/>
              <w:t>քա</w:t>
            </w:r>
            <w:r w:rsidRPr="00F72169">
              <w:rPr>
                <w:rFonts w:ascii="GHEA Grapalat" w:hAnsi="GHEA Grapalat"/>
                <w:sz w:val="22"/>
                <w:szCs w:val="22"/>
              </w:rPr>
              <w:softHyphen/>
              <w:t>կա</w:t>
            </w:r>
            <w:r w:rsidRPr="00F72169">
              <w:rPr>
                <w:rFonts w:ascii="GHEA Grapalat" w:hAnsi="GHEA Grapalat"/>
                <w:sz w:val="22"/>
                <w:szCs w:val="22"/>
              </w:rPr>
              <w:softHyphen/>
              <w:t>նութ</w:t>
            </w:r>
            <w:r w:rsidRPr="00F72169">
              <w:rPr>
                <w:rFonts w:ascii="GHEA Grapalat" w:hAnsi="GHEA Grapalat"/>
                <w:sz w:val="22"/>
                <w:szCs w:val="22"/>
              </w:rPr>
              <w:softHyphen/>
              <w:t>յանը վե</w:t>
            </w:r>
            <w:r w:rsidRPr="00F72169">
              <w:rPr>
                <w:rFonts w:ascii="GHEA Grapalat" w:hAnsi="GHEA Grapalat"/>
                <w:sz w:val="22"/>
                <w:szCs w:val="22"/>
              </w:rPr>
              <w:softHyphen/>
              <w:t>րա</w:t>
            </w:r>
            <w:r w:rsidRPr="00F72169">
              <w:rPr>
                <w:rFonts w:ascii="GHEA Grapalat" w:hAnsi="GHEA Grapalat"/>
                <w:sz w:val="22"/>
                <w:szCs w:val="22"/>
              </w:rPr>
              <w:softHyphen/>
            </w:r>
            <w:r w:rsidRPr="00F72169">
              <w:rPr>
                <w:rFonts w:ascii="GHEA Grapalat" w:hAnsi="GHEA Grapalat"/>
                <w:sz w:val="22"/>
                <w:szCs w:val="22"/>
              </w:rPr>
              <w:softHyphen/>
            </w:r>
            <w:r w:rsidRPr="00F72169">
              <w:rPr>
                <w:rFonts w:ascii="GHEA Grapalat" w:hAnsi="GHEA Grapalat"/>
                <w:sz w:val="22"/>
                <w:szCs w:val="22"/>
              </w:rPr>
              <w:softHyphen/>
              <w:t>բերող` ՀՀ կառավարության 2014 թվականի մար</w:t>
            </w:r>
            <w:r w:rsidRPr="00F72169">
              <w:rPr>
                <w:rFonts w:ascii="GHEA Grapalat" w:hAnsi="GHEA Grapalat"/>
                <w:sz w:val="22"/>
                <w:szCs w:val="22"/>
              </w:rPr>
              <w:softHyphen/>
            </w:r>
            <w:r w:rsidRPr="00F72169">
              <w:rPr>
                <w:rFonts w:ascii="GHEA Grapalat" w:hAnsi="GHEA Grapalat"/>
                <w:sz w:val="22"/>
                <w:szCs w:val="22"/>
              </w:rPr>
              <w:softHyphen/>
              <w:t>տի 27-ի N442-Ն որոշմամբ հաս</w:t>
            </w:r>
            <w:r w:rsidRPr="00F72169">
              <w:rPr>
                <w:rFonts w:ascii="GHEA Grapalat" w:hAnsi="GHEA Grapalat"/>
                <w:sz w:val="22"/>
                <w:szCs w:val="22"/>
              </w:rPr>
              <w:softHyphen/>
              <w:t>տատ</w:t>
            </w:r>
            <w:r w:rsidRPr="00F72169">
              <w:rPr>
                <w:rFonts w:ascii="GHEA Grapalat" w:hAnsi="GHEA Grapalat"/>
                <w:sz w:val="22"/>
                <w:szCs w:val="22"/>
              </w:rPr>
              <w:softHyphen/>
              <w:t>ված՝ ՀՀ 2014-2025թթ. հեռանկարային զար</w:t>
            </w:r>
            <w:r w:rsidRPr="00F72169">
              <w:rPr>
                <w:rFonts w:ascii="GHEA Grapalat" w:hAnsi="GHEA Grapalat"/>
                <w:sz w:val="22"/>
                <w:szCs w:val="22"/>
              </w:rPr>
              <w:softHyphen/>
              <w:t>գաց</w:t>
            </w:r>
            <w:r w:rsidRPr="00F72169">
              <w:rPr>
                <w:rFonts w:ascii="GHEA Grapalat" w:hAnsi="GHEA Grapalat"/>
                <w:sz w:val="22"/>
                <w:szCs w:val="22"/>
              </w:rPr>
              <w:softHyphen/>
              <w:t>ման ռազմավարական ծրագրից, որով նա</w:t>
            </w:r>
            <w:r w:rsidRPr="00F72169">
              <w:rPr>
                <w:rFonts w:ascii="GHEA Grapalat" w:hAnsi="GHEA Grapalat"/>
                <w:sz w:val="22"/>
                <w:szCs w:val="22"/>
              </w:rPr>
              <w:softHyphen/>
              <w:t>խա</w:t>
            </w:r>
            <w:r w:rsidRPr="00F72169">
              <w:rPr>
                <w:rFonts w:ascii="GHEA Grapalat" w:hAnsi="GHEA Grapalat"/>
                <w:sz w:val="22"/>
                <w:szCs w:val="22"/>
              </w:rPr>
              <w:softHyphen/>
            </w:r>
            <w:r w:rsidRPr="00F72169">
              <w:rPr>
                <w:rFonts w:ascii="GHEA Grapalat" w:hAnsi="GHEA Grapalat"/>
                <w:sz w:val="22"/>
                <w:szCs w:val="22"/>
              </w:rPr>
              <w:softHyphen/>
            </w:r>
            <w:r w:rsidRPr="00F72169">
              <w:rPr>
                <w:rFonts w:ascii="GHEA Grapalat" w:hAnsi="GHEA Grapalat"/>
                <w:sz w:val="22"/>
                <w:szCs w:val="22"/>
              </w:rPr>
              <w:softHyphen/>
              <w:t>տեսված է, որ հարկային ար</w:t>
            </w:r>
            <w:r w:rsidRPr="00F72169">
              <w:rPr>
                <w:rFonts w:ascii="GHEA Grapalat" w:hAnsi="GHEA Grapalat"/>
                <w:sz w:val="22"/>
                <w:szCs w:val="22"/>
              </w:rPr>
              <w:softHyphen/>
            </w:r>
            <w:r w:rsidRPr="00F72169">
              <w:rPr>
                <w:rFonts w:ascii="GHEA Grapalat" w:hAnsi="GHEA Grapalat"/>
                <w:sz w:val="22"/>
                <w:szCs w:val="22"/>
              </w:rPr>
              <w:softHyphen/>
              <w:t>տո</w:t>
            </w:r>
            <w:r w:rsidRPr="00F72169">
              <w:rPr>
                <w:rFonts w:ascii="GHEA Grapalat" w:hAnsi="GHEA Grapalat"/>
                <w:sz w:val="22"/>
                <w:szCs w:val="22"/>
              </w:rPr>
              <w:softHyphen/>
              <w:t>նություններ պետք է տրա</w:t>
            </w:r>
            <w:r w:rsidRPr="00F72169">
              <w:rPr>
                <w:rFonts w:ascii="GHEA Grapalat" w:hAnsi="GHEA Grapalat"/>
                <w:sz w:val="22"/>
                <w:szCs w:val="22"/>
              </w:rPr>
              <w:softHyphen/>
              <w:t>մա</w:t>
            </w:r>
            <w:r w:rsidRPr="00F72169">
              <w:rPr>
                <w:rFonts w:ascii="GHEA Grapalat" w:hAnsi="GHEA Grapalat"/>
                <w:sz w:val="22"/>
                <w:szCs w:val="22"/>
              </w:rPr>
              <w:softHyphen/>
              <w:t>դրվեն բացառիկ դեպ</w:t>
            </w:r>
            <w:r w:rsidRPr="00F72169">
              <w:rPr>
                <w:rFonts w:ascii="GHEA Grapalat" w:hAnsi="GHEA Grapalat"/>
                <w:sz w:val="22"/>
                <w:szCs w:val="22"/>
              </w:rPr>
              <w:softHyphen/>
              <w:t>քե</w:t>
            </w:r>
            <w:r w:rsidRPr="00F72169">
              <w:rPr>
                <w:rFonts w:ascii="GHEA Grapalat" w:hAnsi="GHEA Grapalat"/>
                <w:sz w:val="22"/>
                <w:szCs w:val="22"/>
              </w:rPr>
              <w:softHyphen/>
              <w:t>րում` ելնելով երկրի ռազ</w:t>
            </w:r>
            <w:r w:rsidRPr="00F72169">
              <w:rPr>
                <w:rFonts w:ascii="GHEA Grapalat" w:hAnsi="GHEA Grapalat"/>
                <w:sz w:val="22"/>
                <w:szCs w:val="22"/>
              </w:rPr>
              <w:softHyphen/>
              <w:t>մա</w:t>
            </w:r>
            <w:r w:rsidRPr="00F72169">
              <w:rPr>
                <w:rFonts w:ascii="GHEA Grapalat" w:hAnsi="GHEA Grapalat"/>
                <w:sz w:val="22"/>
                <w:szCs w:val="22"/>
              </w:rPr>
              <w:softHyphen/>
              <w:t>վա</w:t>
            </w:r>
            <w:r w:rsidRPr="00F72169">
              <w:rPr>
                <w:rFonts w:ascii="GHEA Grapalat" w:hAnsi="GHEA Grapalat"/>
                <w:sz w:val="22"/>
                <w:szCs w:val="22"/>
              </w:rPr>
              <w:softHyphen/>
              <w:t>րա</w:t>
            </w:r>
            <w:r w:rsidRPr="00F72169">
              <w:rPr>
                <w:rFonts w:ascii="GHEA Grapalat" w:hAnsi="GHEA Grapalat"/>
                <w:sz w:val="22"/>
                <w:szCs w:val="22"/>
              </w:rPr>
              <w:softHyphen/>
              <w:t>կան զարգացման նախապես սահ</w:t>
            </w:r>
            <w:r w:rsidRPr="00F72169">
              <w:rPr>
                <w:rFonts w:ascii="GHEA Grapalat" w:hAnsi="GHEA Grapalat"/>
                <w:sz w:val="22"/>
                <w:szCs w:val="22"/>
              </w:rPr>
              <w:softHyphen/>
              <w:t xml:space="preserve">մանված </w:t>
            </w:r>
            <w:r w:rsidRPr="00F72169">
              <w:rPr>
                <w:rFonts w:ascii="GHEA Grapalat" w:hAnsi="GHEA Grapalat"/>
                <w:sz w:val="22"/>
                <w:szCs w:val="22"/>
              </w:rPr>
              <w:lastRenderedPageBreak/>
              <w:t>նպատակներից և ծրագրերից:</w:t>
            </w:r>
          </w:p>
          <w:p w:rsidR="004D3CE2" w:rsidRPr="004D3CE2" w:rsidRDefault="00D466CB" w:rsidP="00F72169">
            <w:pPr>
              <w:spacing w:line="264" w:lineRule="auto"/>
              <w:ind w:firstLine="568"/>
              <w:jc w:val="both"/>
              <w:rPr>
                <w:rFonts w:ascii="GHEA Grapalat" w:hAnsi="GHEA Grapalat"/>
                <w:sz w:val="22"/>
                <w:szCs w:val="22"/>
                <w:lang w:val="en-US"/>
              </w:rPr>
            </w:pPr>
            <w:r w:rsidRPr="00F72169">
              <w:rPr>
                <w:rFonts w:ascii="GHEA Grapalat" w:hAnsi="GHEA Grapalat"/>
                <w:sz w:val="22"/>
                <w:szCs w:val="22"/>
              </w:rPr>
              <w:t>Ինչ վերաբերում է լրացուցիչ մաքսային արտոնությունների տրամադրմանը, ապա այդ կապակցությամբ հարկ է նկատի ունենալ, որ Եվրասիական տնտեսական միությանը անդա</w:t>
            </w:r>
            <w:r w:rsidRPr="00F72169">
              <w:rPr>
                <w:rFonts w:ascii="GHEA Grapalat" w:hAnsi="GHEA Grapalat"/>
                <w:sz w:val="22"/>
                <w:szCs w:val="22"/>
              </w:rPr>
              <w:softHyphen/>
              <w:t>մակ</w:t>
            </w:r>
            <w:r w:rsidRPr="00F72169">
              <w:rPr>
                <w:rFonts w:ascii="GHEA Grapalat" w:hAnsi="GHEA Grapalat"/>
                <w:sz w:val="22"/>
                <w:szCs w:val="22"/>
              </w:rPr>
              <w:softHyphen/>
              <w:t>ցությունից հետո ՀՀ մաքսա</w:t>
            </w:r>
            <w:r w:rsidRPr="00F72169">
              <w:rPr>
                <w:rFonts w:ascii="GHEA Grapalat" w:hAnsi="GHEA Grapalat"/>
                <w:sz w:val="22"/>
                <w:szCs w:val="22"/>
              </w:rPr>
              <w:softHyphen/>
              <w:t>սակա</w:t>
            </w:r>
            <w:r w:rsidRPr="00F72169">
              <w:rPr>
                <w:rFonts w:ascii="GHEA Grapalat" w:hAnsi="GHEA Grapalat"/>
                <w:sz w:val="22"/>
                <w:szCs w:val="22"/>
              </w:rPr>
              <w:softHyphen/>
              <w:t>գնային քաղաքականությունը իրականացվում է ԵՏՄ միաս</w:t>
            </w:r>
            <w:r w:rsidRPr="00F72169">
              <w:rPr>
                <w:rFonts w:ascii="GHEA Grapalat" w:hAnsi="GHEA Grapalat"/>
                <w:sz w:val="22"/>
                <w:szCs w:val="22"/>
              </w:rPr>
              <w:softHyphen/>
              <w:t>նական մաքսասակագնային քաղա</w:t>
            </w:r>
            <w:r w:rsidRPr="00F72169">
              <w:rPr>
                <w:rFonts w:ascii="GHEA Grapalat" w:hAnsi="GHEA Grapalat"/>
                <w:sz w:val="22"/>
                <w:szCs w:val="22"/>
              </w:rPr>
              <w:softHyphen/>
              <w:t>քականություն շրջանակներում, հետևաբար, մաք</w:t>
            </w:r>
            <w:r w:rsidRPr="00F72169">
              <w:rPr>
                <w:rFonts w:ascii="GHEA Grapalat" w:hAnsi="GHEA Grapalat"/>
                <w:sz w:val="22"/>
                <w:szCs w:val="22"/>
              </w:rPr>
              <w:softHyphen/>
              <w:t>սա</w:t>
            </w:r>
            <w:r w:rsidRPr="00F72169">
              <w:rPr>
                <w:rFonts w:ascii="GHEA Grapalat" w:hAnsi="GHEA Grapalat"/>
                <w:sz w:val="22"/>
                <w:szCs w:val="22"/>
              </w:rPr>
              <w:softHyphen/>
              <w:t>յին արտոնություններ կարող են տրամադրվել միայն ԵՏՄ շրջանակներում իրա</w:t>
            </w:r>
            <w:r w:rsidRPr="00F72169">
              <w:rPr>
                <w:rFonts w:ascii="GHEA Grapalat" w:hAnsi="GHEA Grapalat"/>
                <w:sz w:val="22"/>
                <w:szCs w:val="22"/>
              </w:rPr>
              <w:softHyphen/>
              <w:t>կա</w:t>
            </w:r>
            <w:r w:rsidRPr="00F72169">
              <w:rPr>
                <w:rFonts w:ascii="GHEA Grapalat" w:hAnsi="GHEA Grapalat"/>
                <w:sz w:val="22"/>
                <w:szCs w:val="22"/>
              </w:rPr>
              <w:softHyphen/>
              <w:t>նաց</w:t>
            </w:r>
            <w:r w:rsidRPr="00F72169">
              <w:rPr>
                <w:rFonts w:ascii="GHEA Grapalat" w:hAnsi="GHEA Grapalat"/>
                <w:sz w:val="22"/>
                <w:szCs w:val="22"/>
              </w:rPr>
              <w:softHyphen/>
              <w:t>վող մաքսասակագնային միասնական քաղաքականության շրջա</w:t>
            </w:r>
            <w:r w:rsidRPr="00F72169">
              <w:rPr>
                <w:rFonts w:ascii="GHEA Grapalat" w:hAnsi="GHEA Grapalat"/>
                <w:sz w:val="22"/>
                <w:szCs w:val="22"/>
              </w:rPr>
              <w:softHyphen/>
            </w:r>
            <w:r w:rsidRPr="00F72169">
              <w:rPr>
                <w:rFonts w:ascii="GHEA Grapalat" w:hAnsi="GHEA Grapalat"/>
                <w:sz w:val="22"/>
                <w:szCs w:val="22"/>
              </w:rPr>
              <w:softHyphen/>
              <w:t>նակ</w:t>
            </w:r>
            <w:r w:rsidRPr="00F72169">
              <w:rPr>
                <w:rFonts w:ascii="GHEA Grapalat" w:hAnsi="GHEA Grapalat"/>
                <w:sz w:val="22"/>
                <w:szCs w:val="22"/>
              </w:rPr>
              <w:softHyphen/>
              <w:t>ներում:</w:t>
            </w:r>
          </w:p>
          <w:p w:rsidR="00D466CB" w:rsidRDefault="00D466CB" w:rsidP="00F72169">
            <w:pPr>
              <w:spacing w:line="264" w:lineRule="auto"/>
              <w:ind w:firstLine="568"/>
              <w:jc w:val="both"/>
              <w:rPr>
                <w:rFonts w:ascii="GHEA Grapalat" w:hAnsi="GHEA Grapalat"/>
                <w:sz w:val="22"/>
                <w:szCs w:val="22"/>
                <w:lang w:val="en-US"/>
              </w:rPr>
            </w:pPr>
            <w:r w:rsidRPr="00F72169">
              <w:rPr>
                <w:rFonts w:ascii="GHEA Grapalat" w:hAnsi="GHEA Grapalat"/>
                <w:sz w:val="22"/>
                <w:szCs w:val="22"/>
              </w:rPr>
              <w:t>Հաշվի առնելով վերոգրյալը` առաջարկում ենք Հայեցակարգից հանել առա</w:t>
            </w:r>
            <w:r w:rsidRPr="00F72169">
              <w:rPr>
                <w:rFonts w:ascii="GHEA Grapalat" w:hAnsi="GHEA Grapalat"/>
                <w:sz w:val="22"/>
                <w:szCs w:val="22"/>
              </w:rPr>
              <w:softHyphen/>
              <w:t>ջարկ</w:t>
            </w:r>
            <w:r w:rsidRPr="00F72169">
              <w:rPr>
                <w:rFonts w:ascii="GHEA Grapalat" w:hAnsi="GHEA Grapalat"/>
                <w:sz w:val="22"/>
                <w:szCs w:val="22"/>
              </w:rPr>
              <w:softHyphen/>
              <w:t>վող տարածքային աճի բևեռներում գործունեությունը խթանելու համար հար</w:t>
            </w:r>
            <w:r w:rsidRPr="00F72169">
              <w:rPr>
                <w:rFonts w:ascii="GHEA Grapalat" w:hAnsi="GHEA Grapalat"/>
                <w:sz w:val="22"/>
                <w:szCs w:val="22"/>
              </w:rPr>
              <w:softHyphen/>
              <w:t>կային և մաքսային արտո</w:t>
            </w:r>
            <w:r w:rsidRPr="00F72169">
              <w:rPr>
                <w:rFonts w:ascii="GHEA Grapalat" w:hAnsi="GHEA Grapalat"/>
                <w:sz w:val="22"/>
                <w:szCs w:val="22"/>
              </w:rPr>
              <w:softHyphen/>
              <w:t>նու</w:t>
            </w:r>
            <w:r w:rsidRPr="00F72169">
              <w:rPr>
                <w:rFonts w:ascii="GHEA Grapalat" w:hAnsi="GHEA Grapalat"/>
                <w:sz w:val="22"/>
                <w:szCs w:val="22"/>
              </w:rPr>
              <w:softHyphen/>
              <w:t>թյուններ սահմանելու վերաբերյալ դրույթները:</w:t>
            </w:r>
          </w:p>
          <w:p w:rsidR="004D3CE2" w:rsidRDefault="004D3CE2" w:rsidP="00F72169">
            <w:pPr>
              <w:spacing w:line="264" w:lineRule="auto"/>
              <w:ind w:firstLine="568"/>
              <w:jc w:val="both"/>
              <w:rPr>
                <w:rFonts w:ascii="GHEA Grapalat" w:hAnsi="GHEA Grapalat"/>
                <w:sz w:val="22"/>
                <w:szCs w:val="22"/>
                <w:lang w:val="en-US"/>
              </w:rPr>
            </w:pPr>
          </w:p>
          <w:p w:rsidR="004D3CE2" w:rsidRPr="004D3CE2" w:rsidRDefault="004D3CE2" w:rsidP="00F72169">
            <w:pPr>
              <w:spacing w:line="264" w:lineRule="auto"/>
              <w:ind w:firstLine="568"/>
              <w:jc w:val="both"/>
              <w:rPr>
                <w:rFonts w:ascii="GHEA Grapalat" w:hAnsi="GHEA Grapalat"/>
                <w:sz w:val="22"/>
                <w:szCs w:val="22"/>
                <w:lang w:val="en-US"/>
              </w:rPr>
            </w:pPr>
          </w:p>
          <w:p w:rsidR="00D466CB" w:rsidRDefault="00F72169" w:rsidP="00F72169">
            <w:pPr>
              <w:tabs>
                <w:tab w:val="left" w:pos="709"/>
                <w:tab w:val="left" w:pos="851"/>
              </w:tabs>
              <w:spacing w:line="264" w:lineRule="auto"/>
              <w:jc w:val="both"/>
              <w:rPr>
                <w:rFonts w:ascii="GHEA Grapalat" w:hAnsi="GHEA Grapalat" w:cs="Sylfaen"/>
                <w:sz w:val="22"/>
                <w:szCs w:val="22"/>
                <w:lang w:val="af-ZA"/>
              </w:rPr>
            </w:pPr>
            <w:r>
              <w:rPr>
                <w:rFonts w:ascii="GHEA Grapalat" w:hAnsi="GHEA Grapalat"/>
                <w:sz w:val="22"/>
                <w:szCs w:val="22"/>
                <w:lang w:val="en-US"/>
              </w:rPr>
              <w:t>3.</w:t>
            </w:r>
            <w:r w:rsidR="00D466CB" w:rsidRPr="00F72169">
              <w:rPr>
                <w:rFonts w:ascii="GHEA Grapalat" w:hAnsi="GHEA Grapalat"/>
                <w:sz w:val="22"/>
                <w:szCs w:val="22"/>
              </w:rPr>
              <w:t>Հայեցակարգի</w:t>
            </w:r>
            <w:r w:rsidR="00D466CB" w:rsidRPr="00F72169">
              <w:rPr>
                <w:rFonts w:ascii="GHEA Grapalat" w:hAnsi="GHEA Grapalat" w:cs="Sylfaen"/>
                <w:sz w:val="22"/>
                <w:szCs w:val="22"/>
                <w:lang w:val="af-ZA"/>
              </w:rPr>
              <w:t xml:space="preserve"> 52-րդ կետով («IX ԱՌԱՋԱՐԿՎՈՂ ԼՈՒԾՈՒՄՆԵՐ» բաժին) առաջարկվում է </w:t>
            </w:r>
            <w:r w:rsidR="00D466CB" w:rsidRPr="00F72169">
              <w:rPr>
                <w:rFonts w:ascii="GHEA Grapalat" w:hAnsi="GHEA Grapalat"/>
                <w:sz w:val="22"/>
                <w:szCs w:val="22"/>
              </w:rPr>
              <w:t>տարածքային աճի բևեռների ձևավորման գործընթացն իրականացնել փուլային եղանակով</w:t>
            </w:r>
            <w:proofErr w:type="gramStart"/>
            <w:r w:rsidR="00D466CB" w:rsidRPr="00F72169">
              <w:rPr>
                <w:rFonts w:ascii="GHEA Grapalat" w:hAnsi="GHEA Grapalat"/>
                <w:sz w:val="22"/>
                <w:szCs w:val="22"/>
              </w:rPr>
              <w:t>,սակայն</w:t>
            </w:r>
            <w:proofErr w:type="gramEnd"/>
            <w:r w:rsidR="00D466CB" w:rsidRPr="00F72169">
              <w:rPr>
                <w:rFonts w:ascii="GHEA Grapalat" w:hAnsi="GHEA Grapalat"/>
                <w:sz w:val="22"/>
                <w:szCs w:val="22"/>
              </w:rPr>
              <w:t xml:space="preserve"> բացակայում է գործընթացի իրականացման ժամանակացույցը (</w:t>
            </w:r>
            <w:r w:rsidR="00D466CB" w:rsidRPr="00F72169">
              <w:rPr>
                <w:rFonts w:ascii="GHEA Grapalat" w:hAnsi="GHEA Grapalat" w:cs="Sylfaen"/>
                <w:sz w:val="22"/>
                <w:szCs w:val="22"/>
                <w:lang w:val="af-ZA"/>
              </w:rPr>
              <w:t>ՀՀ կառավարության 22.01.2015թ. N 2 արձանագրային որոշմամբ հավանության արժանացած Հայե</w:t>
            </w:r>
            <w:r w:rsidR="00D466CB" w:rsidRPr="00F72169">
              <w:rPr>
                <w:rFonts w:ascii="GHEA Grapalat" w:hAnsi="GHEA Grapalat" w:cs="Sylfaen"/>
                <w:sz w:val="22"/>
                <w:szCs w:val="22"/>
                <w:lang w:val="af-ZA"/>
              </w:rPr>
              <w:softHyphen/>
              <w:t>ցա</w:t>
            </w:r>
            <w:r w:rsidR="00D466CB" w:rsidRPr="00F72169">
              <w:rPr>
                <w:rFonts w:ascii="GHEA Grapalat" w:hAnsi="GHEA Grapalat" w:cs="Sylfaen"/>
                <w:sz w:val="22"/>
                <w:szCs w:val="22"/>
                <w:lang w:val="af-ZA"/>
              </w:rPr>
              <w:softHyphen/>
              <w:t>կար</w:t>
            </w:r>
            <w:r w:rsidR="00D466CB" w:rsidRPr="00F72169">
              <w:rPr>
                <w:rFonts w:ascii="GHEA Grapalat" w:hAnsi="GHEA Grapalat" w:cs="Sylfaen"/>
                <w:sz w:val="22"/>
                <w:szCs w:val="22"/>
                <w:lang w:val="af-ZA"/>
              </w:rPr>
              <w:softHyphen/>
              <w:t xml:space="preserve">գերի, ռազմավարությունների, ծրագրերի կազմման մեթոդական ուղեցույցի 4-րդ կետի 5-րդ ենթակետ)։ </w:t>
            </w:r>
          </w:p>
          <w:p w:rsidR="004D3CE2" w:rsidRDefault="004D3CE2" w:rsidP="00F72169">
            <w:pPr>
              <w:tabs>
                <w:tab w:val="left" w:pos="709"/>
                <w:tab w:val="left" w:pos="851"/>
              </w:tabs>
              <w:spacing w:line="264" w:lineRule="auto"/>
              <w:jc w:val="both"/>
              <w:rPr>
                <w:rFonts w:ascii="GHEA Grapalat" w:hAnsi="GHEA Grapalat" w:cs="Sylfaen"/>
                <w:sz w:val="22"/>
                <w:szCs w:val="22"/>
                <w:lang w:val="af-ZA"/>
              </w:rPr>
            </w:pPr>
          </w:p>
          <w:p w:rsidR="004D3CE2" w:rsidRPr="00F72169" w:rsidRDefault="004D3CE2" w:rsidP="00F72169">
            <w:pPr>
              <w:tabs>
                <w:tab w:val="left" w:pos="709"/>
                <w:tab w:val="left" w:pos="851"/>
              </w:tabs>
              <w:spacing w:line="264" w:lineRule="auto"/>
              <w:jc w:val="both"/>
              <w:rPr>
                <w:rFonts w:ascii="GHEA Grapalat" w:hAnsi="GHEA Grapalat" w:cs="Sylfaen"/>
                <w:sz w:val="22"/>
                <w:szCs w:val="22"/>
                <w:lang w:val="af-ZA"/>
              </w:rPr>
            </w:pPr>
          </w:p>
          <w:p w:rsidR="00D466CB" w:rsidRPr="00F72169" w:rsidRDefault="00F72169" w:rsidP="00F72169">
            <w:pPr>
              <w:tabs>
                <w:tab w:val="left" w:pos="709"/>
                <w:tab w:val="left" w:pos="851"/>
              </w:tabs>
              <w:spacing w:line="264" w:lineRule="auto"/>
              <w:jc w:val="both"/>
              <w:rPr>
                <w:rFonts w:ascii="GHEA Grapalat" w:hAnsi="GHEA Grapalat"/>
                <w:sz w:val="22"/>
                <w:szCs w:val="22"/>
              </w:rPr>
            </w:pPr>
            <w:r>
              <w:rPr>
                <w:rFonts w:ascii="GHEA Grapalat" w:hAnsi="GHEA Grapalat"/>
                <w:sz w:val="22"/>
                <w:szCs w:val="22"/>
                <w:lang w:val="en-US"/>
              </w:rPr>
              <w:t>4.</w:t>
            </w:r>
            <w:r w:rsidR="002D5416" w:rsidRPr="00F72169">
              <w:rPr>
                <w:rFonts w:ascii="GHEA Grapalat" w:hAnsi="GHEA Grapalat"/>
                <w:sz w:val="22"/>
                <w:szCs w:val="22"/>
                <w:lang w:val="en-US"/>
              </w:rPr>
              <w:t>Հ</w:t>
            </w:r>
            <w:r w:rsidR="00D466CB" w:rsidRPr="00F72169">
              <w:rPr>
                <w:rFonts w:ascii="GHEA Grapalat" w:hAnsi="GHEA Grapalat"/>
                <w:sz w:val="22"/>
                <w:szCs w:val="22"/>
              </w:rPr>
              <w:t xml:space="preserve">այեցակարգի 55-րդ կետով («X ՏԵՂԱԿԱՆ ՏՆՏԵՍԱԿԱՆ ԶԱՐԳԱՑՄԱՆ ԲԱՂԱԴՐԻՉՆԵՐԸ» բաժին) ներկայացված են թվով 15 քաղաքներ, որոնք կարող են հանդիսանալ բևեռային քաղաքներ` ներառյալ Ջերմուկ քաղաքը։ </w:t>
            </w:r>
          </w:p>
          <w:p w:rsidR="00E9767C" w:rsidRPr="00F72169" w:rsidRDefault="00D466CB" w:rsidP="00F72169">
            <w:pPr>
              <w:spacing w:line="264" w:lineRule="auto"/>
              <w:jc w:val="both"/>
              <w:rPr>
                <w:rFonts w:ascii="GHEA Grapalat" w:hAnsi="GHEA Grapalat"/>
                <w:sz w:val="22"/>
                <w:szCs w:val="22"/>
                <w:lang w:val="hy-AM"/>
              </w:rPr>
            </w:pPr>
            <w:r w:rsidRPr="00F72169">
              <w:rPr>
                <w:rFonts w:ascii="GHEA Grapalat" w:hAnsi="GHEA Grapalat"/>
                <w:sz w:val="22"/>
                <w:szCs w:val="22"/>
              </w:rPr>
              <w:t xml:space="preserve">Այս կապակցությամբ հայտնում ենք, որ ՀՀ 2017 թվականի պետական բյուջեով նախատեսված ՀՀ կառավարության պահուստային ֆոնդից ՀՀ Վայոց ձորի մարզի Ջերմուկ համայնքում առաջնահերթ լուծում պահանջող հիմնախնդիրների լուծման ուղղությամբ իրականացվելիք աշխատանքների համար հատկացնել 1,190,7 մլն դրամ, իսկ ՀՀ կառավարության կողմից հավանության արժանացած ու ՀՀ Ազգային ժողովի քննարկմանը ներկայացված ՀՀ 2018 թվականի պետական բյուջեի նախագծով ՀՀ Վայոց ձորի մարզի Ջերմուկ համայնքում </w:t>
            </w:r>
            <w:r w:rsidRPr="00F72169">
              <w:rPr>
                <w:rFonts w:ascii="GHEA Grapalat" w:hAnsi="GHEA Grapalat"/>
                <w:sz w:val="22"/>
                <w:szCs w:val="22"/>
                <w:lang w:val="fr-FR"/>
              </w:rPr>
              <w:t xml:space="preserve">տարածքային զարգացման աճի բևեռի ձևավորման նպատակով </w:t>
            </w:r>
            <w:r w:rsidRPr="00F72169">
              <w:rPr>
                <w:rFonts w:ascii="GHEA Grapalat" w:hAnsi="GHEA Grapalat"/>
                <w:sz w:val="22"/>
                <w:szCs w:val="22"/>
              </w:rPr>
              <w:t>նա</w:t>
            </w:r>
            <w:r w:rsidRPr="00F72169">
              <w:rPr>
                <w:rFonts w:ascii="GHEA Grapalat" w:hAnsi="GHEA Grapalat"/>
                <w:sz w:val="22"/>
                <w:szCs w:val="22"/>
              </w:rPr>
              <w:softHyphen/>
              <w:t>խա</w:t>
            </w:r>
            <w:r w:rsidRPr="00F72169">
              <w:rPr>
                <w:rFonts w:ascii="GHEA Grapalat" w:hAnsi="GHEA Grapalat"/>
                <w:sz w:val="22"/>
                <w:szCs w:val="22"/>
              </w:rPr>
              <w:softHyphen/>
              <w:t>տեսվել է 3,400.0 մլն դրամ։ Ուստի, որպես արդեն իսկ կայացած իրողություն, առա</w:t>
            </w:r>
            <w:r w:rsidRPr="00F72169">
              <w:rPr>
                <w:rFonts w:ascii="GHEA Grapalat" w:hAnsi="GHEA Grapalat"/>
                <w:sz w:val="22"/>
                <w:szCs w:val="22"/>
              </w:rPr>
              <w:softHyphen/>
              <w:t>ջար</w:t>
            </w:r>
            <w:r w:rsidRPr="00F72169">
              <w:rPr>
                <w:rFonts w:ascii="GHEA Grapalat" w:hAnsi="GHEA Grapalat"/>
                <w:sz w:val="22"/>
                <w:szCs w:val="22"/>
              </w:rPr>
              <w:softHyphen/>
              <w:t xml:space="preserve">կում ենք Ջերմուկ քաղաքի մասով վերանայել Հայեցակարգը, իսկ մնացած քաղաքների մասով </w:t>
            </w:r>
            <w:r w:rsidRPr="00F72169">
              <w:rPr>
                <w:rFonts w:ascii="GHEA Grapalat" w:hAnsi="GHEA Grapalat" w:cs="Sylfaen"/>
                <w:sz w:val="22"/>
                <w:szCs w:val="22"/>
                <w:lang w:val="af-ZA"/>
              </w:rPr>
              <w:t xml:space="preserve">Հայեցակարգի 81-րդ կետում («XV ՀԱՅԵՑԱԿԱՐԳԻ ԴՐՈՒՅԹՆԵՐԻ ԿԻՐԱՌՄԱՆ ՖԻՆԱՍԱԿԱՆ ԳՆԱՀԱՏԱԿԱՆԸ» բաժին) </w:t>
            </w:r>
            <w:r w:rsidRPr="00F72169">
              <w:rPr>
                <w:rFonts w:ascii="GHEA Grapalat" w:hAnsi="GHEA Grapalat"/>
                <w:sz w:val="22"/>
                <w:szCs w:val="22"/>
              </w:rPr>
              <w:t xml:space="preserve">ֆինանսավորման աղբյուրները </w:t>
            </w:r>
            <w:r w:rsidRPr="00F72169">
              <w:rPr>
                <w:rFonts w:ascii="GHEA Grapalat" w:hAnsi="GHEA Grapalat" w:cs="Sylfaen"/>
                <w:sz w:val="22"/>
                <w:szCs w:val="22"/>
                <w:lang w:val="af-ZA"/>
              </w:rPr>
              <w:t>ՀՀ պետական բյուջեի մասով նշել</w:t>
            </w:r>
            <w:r w:rsidRPr="00F72169">
              <w:rPr>
                <w:rFonts w:ascii="GHEA Grapalat" w:hAnsi="GHEA Grapalat"/>
                <w:sz w:val="22"/>
                <w:szCs w:val="22"/>
              </w:rPr>
              <w:t xml:space="preserve"> «</w:t>
            </w:r>
            <w:r w:rsidRPr="00F72169">
              <w:rPr>
                <w:rFonts w:ascii="GHEA Grapalat" w:hAnsi="GHEA Grapalat" w:cs="Sylfaen"/>
                <w:sz w:val="22"/>
                <w:szCs w:val="22"/>
                <w:lang w:val="af-ZA"/>
              </w:rPr>
              <w:t xml:space="preserve">Քաղաքների ենթակառուցվածքի և կայուն զարգացման ծրագիր (ԱԶԲ)-1» և «Քաղաքների ենթակառուցվածքի և կայուն զարգացման ծրագիր (ԱԶԲ)-2» ծրագրերը` </w:t>
            </w:r>
            <w:r w:rsidRPr="00F72169">
              <w:rPr>
                <w:rFonts w:ascii="GHEA Grapalat" w:hAnsi="GHEA Grapalat" w:cs="Sylfaen"/>
                <w:sz w:val="22"/>
                <w:szCs w:val="22"/>
                <w:lang w:val="af-ZA"/>
              </w:rPr>
              <w:lastRenderedPageBreak/>
              <w:t>նկատի ունենալով</w:t>
            </w:r>
            <w:r w:rsidRPr="00F72169">
              <w:rPr>
                <w:rFonts w:ascii="GHEA Grapalat" w:hAnsi="GHEA Grapalat"/>
                <w:sz w:val="22"/>
                <w:szCs w:val="22"/>
              </w:rPr>
              <w:t xml:space="preserve"> տարածքային զարգացման և բնապահպանական նախարարական կոմիտեի 12.10.2017թ-ի նիստի օրակարգի 3-րդ կետով ներկայացված ՀՀ </w:t>
            </w:r>
            <w:r w:rsidRPr="00F72169">
              <w:rPr>
                <w:rFonts w:ascii="GHEA Grapalat" w:hAnsi="GHEA Grapalat" w:cs="Sylfaen"/>
                <w:sz w:val="22"/>
                <w:szCs w:val="22"/>
                <w:lang w:val="af-ZA"/>
              </w:rPr>
              <w:t>2018-2020թթ. տարածքային զարգացման գործառնական ծրագրի բյուջեով նախանշված ծրագրերը:</w:t>
            </w:r>
          </w:p>
        </w:tc>
        <w:tc>
          <w:tcPr>
            <w:tcW w:w="4527" w:type="dxa"/>
            <w:tcBorders>
              <w:top w:val="single" w:sz="4" w:space="0" w:color="auto"/>
              <w:left w:val="single" w:sz="4" w:space="0" w:color="auto"/>
              <w:bottom w:val="single" w:sz="4" w:space="0" w:color="auto"/>
              <w:right w:val="single" w:sz="4" w:space="0" w:color="auto"/>
            </w:tcBorders>
          </w:tcPr>
          <w:p w:rsidR="00B748ED" w:rsidRPr="00F72169" w:rsidRDefault="007521D7" w:rsidP="00F72169">
            <w:pPr>
              <w:pStyle w:val="NormalWeb"/>
              <w:tabs>
                <w:tab w:val="left" w:pos="0"/>
                <w:tab w:val="left" w:pos="1134"/>
              </w:tabs>
              <w:spacing w:before="0" w:beforeAutospacing="0" w:after="0" w:afterAutospacing="0" w:line="264" w:lineRule="auto"/>
              <w:jc w:val="both"/>
              <w:rPr>
                <w:rFonts w:ascii="GHEA Grapalat" w:hAnsi="GHEA Grapalat"/>
                <w:sz w:val="22"/>
                <w:szCs w:val="22"/>
                <w:lang w:val="af-ZA"/>
              </w:rPr>
            </w:pPr>
            <w:r w:rsidRPr="00F72169">
              <w:rPr>
                <w:rFonts w:ascii="GHEA Grapalat" w:hAnsi="GHEA Grapalat"/>
                <w:sz w:val="22"/>
                <w:szCs w:val="22"/>
                <w:lang w:val="af-ZA"/>
              </w:rPr>
              <w:lastRenderedPageBreak/>
              <w:t>Չի ընդունվել:</w:t>
            </w:r>
          </w:p>
          <w:p w:rsidR="007521D7" w:rsidRPr="00F72169" w:rsidRDefault="00991AB3" w:rsidP="00F72169">
            <w:pPr>
              <w:pStyle w:val="NormalWeb"/>
              <w:tabs>
                <w:tab w:val="left" w:pos="0"/>
                <w:tab w:val="left" w:pos="1134"/>
              </w:tabs>
              <w:spacing w:before="0" w:beforeAutospacing="0" w:after="0" w:afterAutospacing="0" w:line="264" w:lineRule="auto"/>
              <w:jc w:val="both"/>
              <w:rPr>
                <w:rFonts w:ascii="GHEA Grapalat" w:hAnsi="GHEA Grapalat" w:cs="Sylfaen"/>
                <w:sz w:val="22"/>
                <w:szCs w:val="22"/>
                <w:lang w:val="af-ZA"/>
              </w:rPr>
            </w:pPr>
            <w:r w:rsidRPr="00F72169">
              <w:rPr>
                <w:rFonts w:ascii="GHEA Grapalat" w:hAnsi="GHEA Grapalat" w:cs="Sylfaen"/>
                <w:sz w:val="22"/>
                <w:szCs w:val="22"/>
                <w:lang w:val="af-ZA"/>
              </w:rPr>
              <w:t>Ն</w:t>
            </w:r>
            <w:r w:rsidR="007521D7" w:rsidRPr="00F72169">
              <w:rPr>
                <w:rFonts w:ascii="GHEA Grapalat" w:hAnsi="GHEA Grapalat" w:cs="Sylfaen"/>
                <w:sz w:val="22"/>
                <w:szCs w:val="22"/>
                <w:lang w:val="af-ZA"/>
              </w:rPr>
              <w:t>ախագծի XI Տեղական տնտեսական զարգացման բաղադրիչները բաժնի 70</w:t>
            </w:r>
            <w:r w:rsidRPr="00F72169">
              <w:rPr>
                <w:rFonts w:ascii="GHEA Grapalat" w:hAnsi="GHEA Grapalat" w:cs="Sylfaen"/>
                <w:sz w:val="22"/>
                <w:szCs w:val="22"/>
                <w:lang w:val="af-ZA"/>
              </w:rPr>
              <w:t>-րդ</w:t>
            </w:r>
            <w:r w:rsidR="007521D7" w:rsidRPr="00F72169">
              <w:rPr>
                <w:rFonts w:ascii="GHEA Grapalat" w:hAnsi="GHEA Grapalat" w:cs="Sylfaen"/>
                <w:sz w:val="22"/>
                <w:szCs w:val="22"/>
                <w:lang w:val="af-ZA"/>
              </w:rPr>
              <w:t xml:space="preserve"> կետի 2-րդ ենթակետում ներկայացվ</w:t>
            </w:r>
            <w:r w:rsidR="00942592" w:rsidRPr="00F72169">
              <w:rPr>
                <w:rFonts w:ascii="GHEA Grapalat" w:hAnsi="GHEA Grapalat" w:cs="Sylfaen"/>
                <w:sz w:val="22"/>
                <w:szCs w:val="22"/>
                <w:lang w:val="af-ZA"/>
              </w:rPr>
              <w:t>ած է</w:t>
            </w:r>
            <w:r w:rsidR="007521D7" w:rsidRPr="00F72169">
              <w:rPr>
                <w:rFonts w:ascii="GHEA Grapalat" w:hAnsi="GHEA Grapalat" w:cs="Sylfaen"/>
                <w:sz w:val="22"/>
                <w:szCs w:val="22"/>
                <w:lang w:val="af-ZA"/>
              </w:rPr>
              <w:t xml:space="preserve"> տեղական ինքնակառավարման մարմինների դերակատարությունը</w:t>
            </w:r>
            <w:r w:rsidR="0012206A" w:rsidRPr="00F72169">
              <w:rPr>
                <w:rFonts w:ascii="GHEA Grapalat" w:hAnsi="GHEA Grapalat" w:cs="Sylfaen"/>
                <w:sz w:val="22"/>
                <w:szCs w:val="22"/>
                <w:lang w:val="af-ZA"/>
              </w:rPr>
              <w:t>տարածքային աճի բևեռների զարգացման գործընթացում:</w:t>
            </w:r>
          </w:p>
          <w:p w:rsidR="00991AB3" w:rsidRPr="00F72169" w:rsidRDefault="00991AB3" w:rsidP="00F72169">
            <w:pPr>
              <w:pStyle w:val="NormalWeb"/>
              <w:tabs>
                <w:tab w:val="left" w:pos="0"/>
                <w:tab w:val="left" w:pos="1134"/>
              </w:tabs>
              <w:spacing w:before="0" w:beforeAutospacing="0" w:after="0" w:afterAutospacing="0" w:line="264" w:lineRule="auto"/>
              <w:jc w:val="both"/>
              <w:rPr>
                <w:rFonts w:ascii="GHEA Grapalat" w:hAnsi="GHEA Grapalat" w:cs="Sylfaen"/>
                <w:sz w:val="22"/>
                <w:szCs w:val="22"/>
                <w:lang w:val="af-ZA"/>
              </w:rPr>
            </w:pPr>
          </w:p>
          <w:p w:rsidR="00942592" w:rsidRPr="00F72169" w:rsidRDefault="00C171DF" w:rsidP="00F72169">
            <w:pPr>
              <w:pStyle w:val="NormalWeb"/>
              <w:tabs>
                <w:tab w:val="left" w:pos="0"/>
                <w:tab w:val="left" w:pos="1134"/>
              </w:tabs>
              <w:spacing w:before="0" w:beforeAutospacing="0" w:after="0" w:afterAutospacing="0" w:line="264" w:lineRule="auto"/>
              <w:jc w:val="both"/>
              <w:rPr>
                <w:rFonts w:ascii="GHEA Grapalat" w:hAnsi="GHEA Grapalat" w:cs="Sylfaen"/>
                <w:sz w:val="22"/>
                <w:szCs w:val="22"/>
                <w:lang w:val="af-ZA"/>
              </w:rPr>
            </w:pPr>
            <w:r w:rsidRPr="00F72169">
              <w:rPr>
                <w:rFonts w:ascii="GHEA Grapalat" w:hAnsi="GHEA Grapalat" w:cs="Sylfaen"/>
                <w:sz w:val="22"/>
                <w:szCs w:val="22"/>
                <w:lang w:val="af-ZA"/>
              </w:rPr>
              <w:t xml:space="preserve">Հայեցակարգի </w:t>
            </w:r>
            <w:r w:rsidRPr="00F72169">
              <w:rPr>
                <w:rFonts w:ascii="GHEA Grapalat" w:hAnsi="GHEA Grapalat"/>
                <w:sz w:val="22"/>
                <w:szCs w:val="22"/>
              </w:rPr>
              <w:t>VII «Տարածքային աճի բևեռների ձևավորման սկզբունքները» բաժնի 31-րդ կետի 2-րդ ենթակետ</w:t>
            </w:r>
            <w:r w:rsidR="00991AB3" w:rsidRPr="00F72169">
              <w:rPr>
                <w:rFonts w:ascii="GHEA Grapalat" w:hAnsi="GHEA Grapalat"/>
                <w:sz w:val="22"/>
                <w:szCs w:val="22"/>
              </w:rPr>
              <w:t>ում</w:t>
            </w:r>
            <w:r w:rsidRPr="00F72169">
              <w:rPr>
                <w:rFonts w:ascii="GHEA Grapalat" w:hAnsi="GHEA Grapalat"/>
                <w:sz w:val="22"/>
                <w:szCs w:val="22"/>
              </w:rPr>
              <w:t xml:space="preserve"> ներկայացված է տարածքային աճի բևեռի ձևավորման սկզբունք</w:t>
            </w:r>
            <w:r w:rsidR="00991AB3" w:rsidRPr="00F72169">
              <w:rPr>
                <w:rFonts w:ascii="GHEA Grapalat" w:hAnsi="GHEA Grapalat"/>
                <w:sz w:val="22"/>
                <w:szCs w:val="22"/>
              </w:rPr>
              <w:t>ը</w:t>
            </w:r>
            <w:r w:rsidRPr="00F72169">
              <w:rPr>
                <w:rFonts w:ascii="GHEA Grapalat" w:hAnsi="GHEA Grapalat"/>
                <w:sz w:val="22"/>
                <w:szCs w:val="22"/>
              </w:rPr>
              <w:t>, այլ ոչ թե պետական ծախսերի և ներդրումների կոնկրետ թվային գնահատական</w:t>
            </w:r>
            <w:r w:rsidR="00991AB3" w:rsidRPr="00F72169">
              <w:rPr>
                <w:rFonts w:ascii="GHEA Grapalat" w:hAnsi="GHEA Grapalat"/>
                <w:sz w:val="22"/>
                <w:szCs w:val="22"/>
              </w:rPr>
              <w:t>ը</w:t>
            </w:r>
            <w:r w:rsidRPr="00F72169">
              <w:rPr>
                <w:rFonts w:ascii="GHEA Grapalat" w:hAnsi="GHEA Grapalat"/>
                <w:sz w:val="22"/>
                <w:szCs w:val="22"/>
              </w:rPr>
              <w:t xml:space="preserve">: </w:t>
            </w:r>
            <w:r w:rsidR="00F93E0B" w:rsidRPr="00F72169">
              <w:rPr>
                <w:rFonts w:ascii="GHEA Grapalat" w:hAnsi="GHEA Grapalat"/>
                <w:sz w:val="22"/>
                <w:szCs w:val="22"/>
              </w:rPr>
              <w:t xml:space="preserve"> Բացի դրանից հաշվի առնելով, որ այն հանդիսանում է պետության կողմից որդեգրված ուղղություն, ուստի ծրագրերի իրականացման դեպքում հնարավոր է նաև պետության մասնակցությունը՝ հնարավոր կիրառելի մեխանիզմներով: </w:t>
            </w:r>
          </w:p>
          <w:p w:rsidR="00F93E0B" w:rsidRDefault="00F93E0B" w:rsidP="00F72169">
            <w:pPr>
              <w:pStyle w:val="NormalWeb"/>
              <w:tabs>
                <w:tab w:val="left" w:pos="0"/>
                <w:tab w:val="left" w:pos="1134"/>
              </w:tabs>
              <w:spacing w:before="0" w:beforeAutospacing="0" w:after="0" w:afterAutospacing="0" w:line="264" w:lineRule="auto"/>
              <w:jc w:val="both"/>
              <w:rPr>
                <w:rFonts w:ascii="GHEA Grapalat" w:hAnsi="GHEA Grapalat"/>
                <w:b/>
                <w:sz w:val="22"/>
                <w:szCs w:val="22"/>
                <w:lang w:val="af-ZA"/>
              </w:rPr>
            </w:pPr>
          </w:p>
          <w:p w:rsidR="006824F0" w:rsidRPr="00F72169" w:rsidRDefault="006824F0" w:rsidP="00F72169">
            <w:pPr>
              <w:pStyle w:val="NormalWeb"/>
              <w:tabs>
                <w:tab w:val="left" w:pos="0"/>
                <w:tab w:val="left" w:pos="1134"/>
              </w:tabs>
              <w:spacing w:before="0" w:beforeAutospacing="0" w:after="0" w:afterAutospacing="0" w:line="264" w:lineRule="auto"/>
              <w:jc w:val="both"/>
              <w:rPr>
                <w:rFonts w:ascii="GHEA Grapalat" w:hAnsi="GHEA Grapalat"/>
                <w:b/>
                <w:sz w:val="22"/>
                <w:szCs w:val="22"/>
                <w:lang w:val="af-ZA"/>
              </w:rPr>
            </w:pPr>
          </w:p>
          <w:p w:rsidR="0012206A" w:rsidRPr="00F72169" w:rsidRDefault="0067263A" w:rsidP="00F72169">
            <w:pPr>
              <w:pStyle w:val="NormalWeb"/>
              <w:tabs>
                <w:tab w:val="left" w:pos="0"/>
                <w:tab w:val="left" w:pos="1134"/>
              </w:tabs>
              <w:spacing w:before="0" w:beforeAutospacing="0" w:after="0" w:afterAutospacing="0" w:line="264" w:lineRule="auto"/>
              <w:jc w:val="both"/>
              <w:rPr>
                <w:rFonts w:ascii="GHEA Grapalat" w:hAnsi="GHEA Grapalat"/>
                <w:sz w:val="22"/>
                <w:szCs w:val="22"/>
                <w:lang w:val="af-ZA"/>
              </w:rPr>
            </w:pPr>
            <w:r w:rsidRPr="00F72169">
              <w:rPr>
                <w:rFonts w:ascii="GHEA Grapalat" w:hAnsi="GHEA Grapalat"/>
                <w:sz w:val="22"/>
                <w:szCs w:val="22"/>
                <w:lang w:val="af-ZA"/>
              </w:rPr>
              <w:t>Ընդունվել է:</w:t>
            </w:r>
          </w:p>
          <w:p w:rsidR="00AC0B07" w:rsidRPr="00F72169" w:rsidRDefault="00AC0B07" w:rsidP="00F72169">
            <w:pPr>
              <w:pStyle w:val="NormalWeb"/>
              <w:tabs>
                <w:tab w:val="left" w:pos="0"/>
                <w:tab w:val="left" w:pos="1134"/>
              </w:tabs>
              <w:spacing w:before="0" w:beforeAutospacing="0" w:after="0" w:afterAutospacing="0" w:line="264" w:lineRule="auto"/>
              <w:jc w:val="both"/>
              <w:rPr>
                <w:rFonts w:ascii="GHEA Grapalat" w:hAnsi="GHEA Grapalat"/>
                <w:b/>
                <w:sz w:val="22"/>
                <w:szCs w:val="22"/>
                <w:lang w:val="af-ZA"/>
              </w:rPr>
            </w:pPr>
          </w:p>
          <w:p w:rsidR="00AC0B07" w:rsidRPr="00F72169" w:rsidRDefault="00AC0B07" w:rsidP="00F72169">
            <w:pPr>
              <w:pStyle w:val="NormalWeb"/>
              <w:tabs>
                <w:tab w:val="left" w:pos="0"/>
                <w:tab w:val="left" w:pos="1134"/>
              </w:tabs>
              <w:spacing w:before="0" w:beforeAutospacing="0" w:after="0" w:afterAutospacing="0" w:line="264" w:lineRule="auto"/>
              <w:jc w:val="both"/>
              <w:rPr>
                <w:rFonts w:ascii="GHEA Grapalat" w:hAnsi="GHEA Grapalat"/>
                <w:b/>
                <w:sz w:val="22"/>
                <w:szCs w:val="22"/>
                <w:lang w:val="af-ZA"/>
              </w:rPr>
            </w:pPr>
          </w:p>
          <w:p w:rsidR="00AC0B07" w:rsidRPr="00F72169" w:rsidRDefault="00AC0B07" w:rsidP="00F72169">
            <w:pPr>
              <w:pStyle w:val="NormalWeb"/>
              <w:tabs>
                <w:tab w:val="left" w:pos="0"/>
                <w:tab w:val="left" w:pos="1134"/>
              </w:tabs>
              <w:spacing w:before="0" w:beforeAutospacing="0" w:after="0" w:afterAutospacing="0" w:line="264" w:lineRule="auto"/>
              <w:jc w:val="both"/>
              <w:rPr>
                <w:rFonts w:ascii="GHEA Grapalat" w:hAnsi="GHEA Grapalat"/>
                <w:b/>
                <w:sz w:val="22"/>
                <w:szCs w:val="22"/>
                <w:lang w:val="af-ZA"/>
              </w:rPr>
            </w:pPr>
          </w:p>
          <w:p w:rsidR="00AC0B07" w:rsidRPr="00F72169" w:rsidRDefault="00AC0B07" w:rsidP="00F72169">
            <w:pPr>
              <w:pStyle w:val="NormalWeb"/>
              <w:tabs>
                <w:tab w:val="left" w:pos="0"/>
                <w:tab w:val="left" w:pos="1134"/>
              </w:tabs>
              <w:spacing w:before="0" w:beforeAutospacing="0" w:after="0" w:afterAutospacing="0" w:line="264" w:lineRule="auto"/>
              <w:jc w:val="both"/>
              <w:rPr>
                <w:rFonts w:ascii="GHEA Grapalat" w:hAnsi="GHEA Grapalat"/>
                <w:b/>
                <w:sz w:val="22"/>
                <w:szCs w:val="22"/>
                <w:lang w:val="af-ZA"/>
              </w:rPr>
            </w:pPr>
          </w:p>
          <w:p w:rsidR="00AC0B07" w:rsidRPr="00F72169" w:rsidRDefault="00AC0B07" w:rsidP="00F72169">
            <w:pPr>
              <w:pStyle w:val="NormalWeb"/>
              <w:tabs>
                <w:tab w:val="left" w:pos="0"/>
                <w:tab w:val="left" w:pos="1134"/>
              </w:tabs>
              <w:spacing w:before="0" w:beforeAutospacing="0" w:after="0" w:afterAutospacing="0" w:line="264" w:lineRule="auto"/>
              <w:jc w:val="both"/>
              <w:rPr>
                <w:rFonts w:ascii="GHEA Grapalat" w:hAnsi="GHEA Grapalat"/>
                <w:b/>
                <w:sz w:val="22"/>
                <w:szCs w:val="22"/>
                <w:lang w:val="af-ZA"/>
              </w:rPr>
            </w:pPr>
          </w:p>
          <w:p w:rsidR="00AC0B07" w:rsidRPr="00F72169" w:rsidRDefault="00AC0B07" w:rsidP="00F72169">
            <w:pPr>
              <w:pStyle w:val="NormalWeb"/>
              <w:tabs>
                <w:tab w:val="left" w:pos="0"/>
                <w:tab w:val="left" w:pos="1134"/>
              </w:tabs>
              <w:spacing w:before="0" w:beforeAutospacing="0" w:after="0" w:afterAutospacing="0" w:line="264" w:lineRule="auto"/>
              <w:jc w:val="both"/>
              <w:rPr>
                <w:rFonts w:ascii="GHEA Grapalat" w:hAnsi="GHEA Grapalat"/>
                <w:b/>
                <w:sz w:val="22"/>
                <w:szCs w:val="22"/>
                <w:lang w:val="af-ZA"/>
              </w:rPr>
            </w:pPr>
          </w:p>
          <w:p w:rsidR="00AC0B07" w:rsidRPr="00F72169" w:rsidRDefault="00AC0B07" w:rsidP="00F72169">
            <w:pPr>
              <w:pStyle w:val="NormalWeb"/>
              <w:tabs>
                <w:tab w:val="left" w:pos="0"/>
                <w:tab w:val="left" w:pos="1134"/>
              </w:tabs>
              <w:spacing w:before="0" w:beforeAutospacing="0" w:after="0" w:afterAutospacing="0" w:line="264" w:lineRule="auto"/>
              <w:jc w:val="both"/>
              <w:rPr>
                <w:rFonts w:ascii="GHEA Grapalat" w:hAnsi="GHEA Grapalat"/>
                <w:b/>
                <w:sz w:val="22"/>
                <w:szCs w:val="22"/>
                <w:lang w:val="af-ZA"/>
              </w:rPr>
            </w:pPr>
          </w:p>
          <w:p w:rsidR="00AC0B07" w:rsidRPr="00F72169" w:rsidRDefault="00AC0B07" w:rsidP="00F72169">
            <w:pPr>
              <w:pStyle w:val="NormalWeb"/>
              <w:tabs>
                <w:tab w:val="left" w:pos="0"/>
                <w:tab w:val="left" w:pos="1134"/>
              </w:tabs>
              <w:spacing w:before="0" w:beforeAutospacing="0" w:after="0" w:afterAutospacing="0" w:line="264" w:lineRule="auto"/>
              <w:jc w:val="both"/>
              <w:rPr>
                <w:rFonts w:ascii="GHEA Grapalat" w:hAnsi="GHEA Grapalat"/>
                <w:b/>
                <w:sz w:val="22"/>
                <w:szCs w:val="22"/>
                <w:lang w:val="af-ZA"/>
              </w:rPr>
            </w:pPr>
          </w:p>
          <w:p w:rsidR="00AC0B07" w:rsidRPr="00F72169" w:rsidRDefault="00AC0B07" w:rsidP="00F72169">
            <w:pPr>
              <w:pStyle w:val="NormalWeb"/>
              <w:tabs>
                <w:tab w:val="left" w:pos="0"/>
                <w:tab w:val="left" w:pos="1134"/>
              </w:tabs>
              <w:spacing w:before="0" w:beforeAutospacing="0" w:after="0" w:afterAutospacing="0" w:line="264" w:lineRule="auto"/>
              <w:jc w:val="both"/>
              <w:rPr>
                <w:rFonts w:ascii="GHEA Grapalat" w:hAnsi="GHEA Grapalat"/>
                <w:b/>
                <w:sz w:val="22"/>
                <w:szCs w:val="22"/>
                <w:lang w:val="af-ZA"/>
              </w:rPr>
            </w:pPr>
          </w:p>
          <w:p w:rsidR="00AC0B07" w:rsidRPr="00F72169" w:rsidRDefault="00AC0B07" w:rsidP="00F72169">
            <w:pPr>
              <w:pStyle w:val="NormalWeb"/>
              <w:tabs>
                <w:tab w:val="left" w:pos="0"/>
                <w:tab w:val="left" w:pos="1134"/>
              </w:tabs>
              <w:spacing w:before="0" w:beforeAutospacing="0" w:after="0" w:afterAutospacing="0" w:line="264" w:lineRule="auto"/>
              <w:jc w:val="both"/>
              <w:rPr>
                <w:rFonts w:ascii="GHEA Grapalat" w:hAnsi="GHEA Grapalat"/>
                <w:b/>
                <w:sz w:val="22"/>
                <w:szCs w:val="22"/>
                <w:lang w:val="af-ZA"/>
              </w:rPr>
            </w:pPr>
          </w:p>
          <w:p w:rsidR="00AC0B07" w:rsidRPr="00F72169" w:rsidRDefault="00AC0B07" w:rsidP="00F72169">
            <w:pPr>
              <w:pStyle w:val="NormalWeb"/>
              <w:tabs>
                <w:tab w:val="left" w:pos="0"/>
                <w:tab w:val="left" w:pos="1134"/>
              </w:tabs>
              <w:spacing w:before="0" w:beforeAutospacing="0" w:after="0" w:afterAutospacing="0" w:line="264" w:lineRule="auto"/>
              <w:jc w:val="both"/>
              <w:rPr>
                <w:rFonts w:ascii="GHEA Grapalat" w:hAnsi="GHEA Grapalat"/>
                <w:b/>
                <w:sz w:val="22"/>
                <w:szCs w:val="22"/>
                <w:lang w:val="af-ZA"/>
              </w:rPr>
            </w:pPr>
          </w:p>
          <w:p w:rsidR="00AC0B07" w:rsidRPr="00F72169" w:rsidRDefault="00AC0B07" w:rsidP="00F72169">
            <w:pPr>
              <w:pStyle w:val="NormalWeb"/>
              <w:tabs>
                <w:tab w:val="left" w:pos="0"/>
                <w:tab w:val="left" w:pos="1134"/>
              </w:tabs>
              <w:spacing w:before="0" w:beforeAutospacing="0" w:after="0" w:afterAutospacing="0" w:line="264" w:lineRule="auto"/>
              <w:jc w:val="both"/>
              <w:rPr>
                <w:rFonts w:ascii="GHEA Grapalat" w:hAnsi="GHEA Grapalat"/>
                <w:b/>
                <w:sz w:val="22"/>
                <w:szCs w:val="22"/>
                <w:lang w:val="af-ZA"/>
              </w:rPr>
            </w:pPr>
          </w:p>
          <w:p w:rsidR="00AC0B07" w:rsidRPr="00F72169" w:rsidRDefault="00AC0B07" w:rsidP="00F72169">
            <w:pPr>
              <w:pStyle w:val="NormalWeb"/>
              <w:tabs>
                <w:tab w:val="left" w:pos="0"/>
                <w:tab w:val="left" w:pos="1134"/>
              </w:tabs>
              <w:spacing w:before="0" w:beforeAutospacing="0" w:after="0" w:afterAutospacing="0" w:line="264" w:lineRule="auto"/>
              <w:jc w:val="both"/>
              <w:rPr>
                <w:rFonts w:ascii="GHEA Grapalat" w:hAnsi="GHEA Grapalat"/>
                <w:b/>
                <w:sz w:val="22"/>
                <w:szCs w:val="22"/>
                <w:lang w:val="af-ZA"/>
              </w:rPr>
            </w:pPr>
          </w:p>
          <w:p w:rsidR="00AC0B07" w:rsidRPr="00F72169" w:rsidRDefault="00AC0B07" w:rsidP="00F72169">
            <w:pPr>
              <w:pStyle w:val="NormalWeb"/>
              <w:tabs>
                <w:tab w:val="left" w:pos="0"/>
                <w:tab w:val="left" w:pos="1134"/>
              </w:tabs>
              <w:spacing w:before="0" w:beforeAutospacing="0" w:after="0" w:afterAutospacing="0" w:line="264" w:lineRule="auto"/>
              <w:jc w:val="both"/>
              <w:rPr>
                <w:rFonts w:ascii="GHEA Grapalat" w:hAnsi="GHEA Grapalat"/>
                <w:b/>
                <w:sz w:val="22"/>
                <w:szCs w:val="22"/>
                <w:lang w:val="af-ZA"/>
              </w:rPr>
            </w:pPr>
          </w:p>
          <w:p w:rsidR="00AC0B07" w:rsidRPr="00F72169" w:rsidRDefault="00AC0B07" w:rsidP="00F72169">
            <w:pPr>
              <w:pStyle w:val="NormalWeb"/>
              <w:tabs>
                <w:tab w:val="left" w:pos="0"/>
                <w:tab w:val="left" w:pos="1134"/>
              </w:tabs>
              <w:spacing w:before="0" w:beforeAutospacing="0" w:after="0" w:afterAutospacing="0" w:line="264" w:lineRule="auto"/>
              <w:jc w:val="both"/>
              <w:rPr>
                <w:rFonts w:ascii="GHEA Grapalat" w:hAnsi="GHEA Grapalat"/>
                <w:b/>
                <w:sz w:val="22"/>
                <w:szCs w:val="22"/>
                <w:lang w:val="af-ZA"/>
              </w:rPr>
            </w:pPr>
          </w:p>
          <w:p w:rsidR="00AC0B07" w:rsidRPr="00F72169" w:rsidRDefault="00AC0B07" w:rsidP="00F72169">
            <w:pPr>
              <w:pStyle w:val="NormalWeb"/>
              <w:tabs>
                <w:tab w:val="left" w:pos="0"/>
                <w:tab w:val="left" w:pos="1134"/>
              </w:tabs>
              <w:spacing w:before="0" w:beforeAutospacing="0" w:after="0" w:afterAutospacing="0" w:line="264" w:lineRule="auto"/>
              <w:jc w:val="both"/>
              <w:rPr>
                <w:rFonts w:ascii="GHEA Grapalat" w:hAnsi="GHEA Grapalat"/>
                <w:b/>
                <w:sz w:val="22"/>
                <w:szCs w:val="22"/>
                <w:lang w:val="af-ZA"/>
              </w:rPr>
            </w:pPr>
          </w:p>
          <w:p w:rsidR="00AC0B07" w:rsidRPr="00F72169" w:rsidRDefault="00AC0B07" w:rsidP="00F72169">
            <w:pPr>
              <w:pStyle w:val="NormalWeb"/>
              <w:tabs>
                <w:tab w:val="left" w:pos="0"/>
                <w:tab w:val="left" w:pos="1134"/>
              </w:tabs>
              <w:spacing w:before="0" w:beforeAutospacing="0" w:after="0" w:afterAutospacing="0" w:line="264" w:lineRule="auto"/>
              <w:jc w:val="both"/>
              <w:rPr>
                <w:rFonts w:ascii="GHEA Grapalat" w:hAnsi="GHEA Grapalat"/>
                <w:b/>
                <w:sz w:val="22"/>
                <w:szCs w:val="22"/>
                <w:lang w:val="af-ZA"/>
              </w:rPr>
            </w:pPr>
          </w:p>
          <w:p w:rsidR="00AC0B07" w:rsidRPr="00F72169" w:rsidRDefault="00AC0B07" w:rsidP="00F72169">
            <w:pPr>
              <w:pStyle w:val="NormalWeb"/>
              <w:tabs>
                <w:tab w:val="left" w:pos="0"/>
                <w:tab w:val="left" w:pos="1134"/>
              </w:tabs>
              <w:spacing w:before="0" w:beforeAutospacing="0" w:after="0" w:afterAutospacing="0" w:line="264" w:lineRule="auto"/>
              <w:jc w:val="both"/>
              <w:rPr>
                <w:rFonts w:ascii="GHEA Grapalat" w:hAnsi="GHEA Grapalat"/>
                <w:b/>
                <w:sz w:val="22"/>
                <w:szCs w:val="22"/>
                <w:lang w:val="af-ZA"/>
              </w:rPr>
            </w:pPr>
          </w:p>
          <w:p w:rsidR="00AC0B07" w:rsidRPr="00F72169" w:rsidRDefault="00AC0B07" w:rsidP="00F72169">
            <w:pPr>
              <w:pStyle w:val="NormalWeb"/>
              <w:tabs>
                <w:tab w:val="left" w:pos="0"/>
                <w:tab w:val="left" w:pos="1134"/>
              </w:tabs>
              <w:spacing w:before="0" w:beforeAutospacing="0" w:after="0" w:afterAutospacing="0" w:line="264" w:lineRule="auto"/>
              <w:jc w:val="both"/>
              <w:rPr>
                <w:rFonts w:ascii="GHEA Grapalat" w:hAnsi="GHEA Grapalat"/>
                <w:b/>
                <w:sz w:val="22"/>
                <w:szCs w:val="22"/>
                <w:lang w:val="af-ZA"/>
              </w:rPr>
            </w:pPr>
          </w:p>
          <w:p w:rsidR="00AC0B07" w:rsidRPr="00F72169" w:rsidRDefault="00AC0B07" w:rsidP="00F72169">
            <w:pPr>
              <w:pStyle w:val="NormalWeb"/>
              <w:tabs>
                <w:tab w:val="left" w:pos="0"/>
                <w:tab w:val="left" w:pos="1134"/>
              </w:tabs>
              <w:spacing w:before="0" w:beforeAutospacing="0" w:after="0" w:afterAutospacing="0" w:line="264" w:lineRule="auto"/>
              <w:jc w:val="both"/>
              <w:rPr>
                <w:rFonts w:ascii="GHEA Grapalat" w:hAnsi="GHEA Grapalat"/>
                <w:b/>
                <w:sz w:val="22"/>
                <w:szCs w:val="22"/>
                <w:lang w:val="af-ZA"/>
              </w:rPr>
            </w:pPr>
          </w:p>
          <w:p w:rsidR="00AC0B07" w:rsidRPr="00F72169" w:rsidRDefault="00AC0B07" w:rsidP="00F72169">
            <w:pPr>
              <w:pStyle w:val="NormalWeb"/>
              <w:tabs>
                <w:tab w:val="left" w:pos="0"/>
                <w:tab w:val="left" w:pos="1134"/>
              </w:tabs>
              <w:spacing w:before="0" w:beforeAutospacing="0" w:after="0" w:afterAutospacing="0" w:line="264" w:lineRule="auto"/>
              <w:jc w:val="both"/>
              <w:rPr>
                <w:rFonts w:ascii="GHEA Grapalat" w:hAnsi="GHEA Grapalat"/>
                <w:b/>
                <w:sz w:val="22"/>
                <w:szCs w:val="22"/>
                <w:lang w:val="af-ZA"/>
              </w:rPr>
            </w:pPr>
          </w:p>
          <w:p w:rsidR="00AC0B07" w:rsidRPr="00F72169" w:rsidRDefault="00AC0B07" w:rsidP="00F72169">
            <w:pPr>
              <w:pStyle w:val="NormalWeb"/>
              <w:tabs>
                <w:tab w:val="left" w:pos="0"/>
                <w:tab w:val="left" w:pos="1134"/>
              </w:tabs>
              <w:spacing w:before="0" w:beforeAutospacing="0" w:after="0" w:afterAutospacing="0" w:line="264" w:lineRule="auto"/>
              <w:jc w:val="both"/>
              <w:rPr>
                <w:rFonts w:ascii="GHEA Grapalat" w:hAnsi="GHEA Grapalat"/>
                <w:b/>
                <w:sz w:val="22"/>
                <w:szCs w:val="22"/>
                <w:lang w:val="af-ZA"/>
              </w:rPr>
            </w:pPr>
          </w:p>
          <w:p w:rsidR="00AC0B07" w:rsidRPr="00F72169" w:rsidRDefault="00AC0B07" w:rsidP="00F72169">
            <w:pPr>
              <w:pStyle w:val="NormalWeb"/>
              <w:tabs>
                <w:tab w:val="left" w:pos="0"/>
                <w:tab w:val="left" w:pos="1134"/>
              </w:tabs>
              <w:spacing w:before="0" w:beforeAutospacing="0" w:after="0" w:afterAutospacing="0" w:line="264" w:lineRule="auto"/>
              <w:jc w:val="both"/>
              <w:rPr>
                <w:rFonts w:ascii="GHEA Grapalat" w:hAnsi="GHEA Grapalat"/>
                <w:b/>
                <w:sz w:val="22"/>
                <w:szCs w:val="22"/>
                <w:lang w:val="af-ZA"/>
              </w:rPr>
            </w:pPr>
          </w:p>
          <w:p w:rsidR="00AC0B07" w:rsidRPr="00F72169" w:rsidRDefault="00AC0B07" w:rsidP="00F72169">
            <w:pPr>
              <w:pStyle w:val="NormalWeb"/>
              <w:tabs>
                <w:tab w:val="left" w:pos="0"/>
                <w:tab w:val="left" w:pos="1134"/>
              </w:tabs>
              <w:spacing w:before="0" w:beforeAutospacing="0" w:after="0" w:afterAutospacing="0" w:line="264" w:lineRule="auto"/>
              <w:jc w:val="both"/>
              <w:rPr>
                <w:rFonts w:ascii="GHEA Grapalat" w:hAnsi="GHEA Grapalat"/>
                <w:b/>
                <w:sz w:val="22"/>
                <w:szCs w:val="22"/>
                <w:lang w:val="af-ZA"/>
              </w:rPr>
            </w:pPr>
          </w:p>
          <w:p w:rsidR="00AC0B07" w:rsidRPr="00F72169" w:rsidRDefault="00AC0B07" w:rsidP="00F72169">
            <w:pPr>
              <w:pStyle w:val="NormalWeb"/>
              <w:tabs>
                <w:tab w:val="left" w:pos="0"/>
                <w:tab w:val="left" w:pos="1134"/>
              </w:tabs>
              <w:spacing w:before="0" w:beforeAutospacing="0" w:after="0" w:afterAutospacing="0" w:line="264" w:lineRule="auto"/>
              <w:jc w:val="both"/>
              <w:rPr>
                <w:rFonts w:ascii="GHEA Grapalat" w:hAnsi="GHEA Grapalat"/>
                <w:b/>
                <w:sz w:val="22"/>
                <w:szCs w:val="22"/>
                <w:lang w:val="af-ZA"/>
              </w:rPr>
            </w:pPr>
          </w:p>
          <w:p w:rsidR="00AC0B07" w:rsidRPr="00F72169" w:rsidRDefault="00AC0B07" w:rsidP="00F72169">
            <w:pPr>
              <w:pStyle w:val="NormalWeb"/>
              <w:tabs>
                <w:tab w:val="left" w:pos="0"/>
                <w:tab w:val="left" w:pos="1134"/>
              </w:tabs>
              <w:spacing w:before="0" w:beforeAutospacing="0" w:after="0" w:afterAutospacing="0" w:line="264" w:lineRule="auto"/>
              <w:jc w:val="both"/>
              <w:rPr>
                <w:rFonts w:ascii="GHEA Grapalat" w:hAnsi="GHEA Grapalat"/>
                <w:b/>
                <w:sz w:val="22"/>
                <w:szCs w:val="22"/>
                <w:lang w:val="af-ZA"/>
              </w:rPr>
            </w:pPr>
          </w:p>
          <w:p w:rsidR="00AC0B07" w:rsidRPr="00F72169" w:rsidRDefault="00AC0B07" w:rsidP="00F72169">
            <w:pPr>
              <w:pStyle w:val="NormalWeb"/>
              <w:tabs>
                <w:tab w:val="left" w:pos="0"/>
                <w:tab w:val="left" w:pos="1134"/>
              </w:tabs>
              <w:spacing w:before="0" w:beforeAutospacing="0" w:after="0" w:afterAutospacing="0" w:line="264" w:lineRule="auto"/>
              <w:jc w:val="both"/>
              <w:rPr>
                <w:rFonts w:ascii="GHEA Grapalat" w:hAnsi="GHEA Grapalat"/>
                <w:b/>
                <w:sz w:val="22"/>
                <w:szCs w:val="22"/>
                <w:lang w:val="af-ZA"/>
              </w:rPr>
            </w:pPr>
          </w:p>
          <w:p w:rsidR="00AC0B07" w:rsidRPr="00F72169" w:rsidRDefault="00AC0B07" w:rsidP="00F72169">
            <w:pPr>
              <w:pStyle w:val="NormalWeb"/>
              <w:tabs>
                <w:tab w:val="left" w:pos="0"/>
                <w:tab w:val="left" w:pos="1134"/>
              </w:tabs>
              <w:spacing w:before="0" w:beforeAutospacing="0" w:after="0" w:afterAutospacing="0" w:line="264" w:lineRule="auto"/>
              <w:jc w:val="both"/>
              <w:rPr>
                <w:rFonts w:ascii="GHEA Grapalat" w:hAnsi="GHEA Grapalat"/>
                <w:b/>
                <w:sz w:val="22"/>
                <w:szCs w:val="22"/>
                <w:lang w:val="af-ZA"/>
              </w:rPr>
            </w:pPr>
          </w:p>
          <w:p w:rsidR="00AC0B07" w:rsidRPr="00F72169" w:rsidRDefault="00AC0B07" w:rsidP="00F72169">
            <w:pPr>
              <w:pStyle w:val="NormalWeb"/>
              <w:tabs>
                <w:tab w:val="left" w:pos="0"/>
                <w:tab w:val="left" w:pos="1134"/>
              </w:tabs>
              <w:spacing w:before="0" w:beforeAutospacing="0" w:after="0" w:afterAutospacing="0" w:line="264" w:lineRule="auto"/>
              <w:jc w:val="both"/>
              <w:rPr>
                <w:rFonts w:ascii="GHEA Grapalat" w:hAnsi="GHEA Grapalat"/>
                <w:b/>
                <w:sz w:val="22"/>
                <w:szCs w:val="22"/>
                <w:lang w:val="af-ZA"/>
              </w:rPr>
            </w:pPr>
          </w:p>
          <w:p w:rsidR="00AC0B07" w:rsidRPr="00F72169" w:rsidRDefault="00AC0B07" w:rsidP="00F72169">
            <w:pPr>
              <w:pStyle w:val="NormalWeb"/>
              <w:tabs>
                <w:tab w:val="left" w:pos="0"/>
                <w:tab w:val="left" w:pos="1134"/>
              </w:tabs>
              <w:spacing w:before="0" w:beforeAutospacing="0" w:after="0" w:afterAutospacing="0" w:line="264" w:lineRule="auto"/>
              <w:jc w:val="both"/>
              <w:rPr>
                <w:rFonts w:ascii="GHEA Grapalat" w:hAnsi="GHEA Grapalat"/>
                <w:b/>
                <w:sz w:val="22"/>
                <w:szCs w:val="22"/>
                <w:lang w:val="af-ZA"/>
              </w:rPr>
            </w:pPr>
          </w:p>
          <w:p w:rsidR="00AC0B07" w:rsidRPr="00F72169" w:rsidRDefault="00AC0B07" w:rsidP="00F72169">
            <w:pPr>
              <w:pStyle w:val="NormalWeb"/>
              <w:tabs>
                <w:tab w:val="left" w:pos="0"/>
                <w:tab w:val="left" w:pos="1134"/>
              </w:tabs>
              <w:spacing w:before="0" w:beforeAutospacing="0" w:after="0" w:afterAutospacing="0" w:line="264" w:lineRule="auto"/>
              <w:jc w:val="both"/>
              <w:rPr>
                <w:rFonts w:ascii="GHEA Grapalat" w:hAnsi="GHEA Grapalat"/>
                <w:b/>
                <w:sz w:val="22"/>
                <w:szCs w:val="22"/>
                <w:lang w:val="af-ZA"/>
              </w:rPr>
            </w:pPr>
          </w:p>
          <w:p w:rsidR="00AC0B07" w:rsidRPr="00F72169" w:rsidRDefault="00AC0B07" w:rsidP="00F72169">
            <w:pPr>
              <w:pStyle w:val="NormalWeb"/>
              <w:tabs>
                <w:tab w:val="left" w:pos="0"/>
                <w:tab w:val="left" w:pos="1134"/>
              </w:tabs>
              <w:spacing w:before="0" w:beforeAutospacing="0" w:after="0" w:afterAutospacing="0" w:line="264" w:lineRule="auto"/>
              <w:jc w:val="both"/>
              <w:rPr>
                <w:rFonts w:ascii="GHEA Grapalat" w:hAnsi="GHEA Grapalat"/>
                <w:b/>
                <w:sz w:val="22"/>
                <w:szCs w:val="22"/>
                <w:lang w:val="af-ZA"/>
              </w:rPr>
            </w:pPr>
          </w:p>
          <w:p w:rsidR="00AC0B07" w:rsidRPr="00F72169" w:rsidRDefault="00AC0B07" w:rsidP="00F72169">
            <w:pPr>
              <w:pStyle w:val="NormalWeb"/>
              <w:tabs>
                <w:tab w:val="left" w:pos="0"/>
                <w:tab w:val="left" w:pos="1134"/>
              </w:tabs>
              <w:spacing w:before="0" w:beforeAutospacing="0" w:after="0" w:afterAutospacing="0" w:line="264" w:lineRule="auto"/>
              <w:jc w:val="both"/>
              <w:rPr>
                <w:rFonts w:ascii="GHEA Grapalat" w:hAnsi="GHEA Grapalat"/>
                <w:b/>
                <w:sz w:val="22"/>
                <w:szCs w:val="22"/>
                <w:lang w:val="af-ZA"/>
              </w:rPr>
            </w:pPr>
          </w:p>
          <w:p w:rsidR="00AC0B07" w:rsidRPr="00F72169" w:rsidRDefault="00AC0B07" w:rsidP="00F72169">
            <w:pPr>
              <w:pStyle w:val="NormalWeb"/>
              <w:tabs>
                <w:tab w:val="left" w:pos="0"/>
                <w:tab w:val="left" w:pos="1134"/>
              </w:tabs>
              <w:spacing w:before="0" w:beforeAutospacing="0" w:after="0" w:afterAutospacing="0" w:line="264" w:lineRule="auto"/>
              <w:jc w:val="both"/>
              <w:rPr>
                <w:rFonts w:ascii="GHEA Grapalat" w:hAnsi="GHEA Grapalat"/>
                <w:b/>
                <w:sz w:val="22"/>
                <w:szCs w:val="22"/>
                <w:lang w:val="af-ZA"/>
              </w:rPr>
            </w:pPr>
          </w:p>
          <w:p w:rsidR="00AC0B07" w:rsidRPr="00F72169" w:rsidRDefault="00AC0B07" w:rsidP="00F72169">
            <w:pPr>
              <w:pStyle w:val="NormalWeb"/>
              <w:tabs>
                <w:tab w:val="left" w:pos="0"/>
                <w:tab w:val="left" w:pos="1134"/>
              </w:tabs>
              <w:spacing w:before="0" w:beforeAutospacing="0" w:after="0" w:afterAutospacing="0" w:line="264" w:lineRule="auto"/>
              <w:jc w:val="both"/>
              <w:rPr>
                <w:rFonts w:ascii="GHEA Grapalat" w:hAnsi="GHEA Grapalat"/>
                <w:b/>
                <w:sz w:val="22"/>
                <w:szCs w:val="22"/>
                <w:lang w:val="af-ZA"/>
              </w:rPr>
            </w:pPr>
          </w:p>
          <w:p w:rsidR="00AC0B07" w:rsidRPr="00F72169" w:rsidRDefault="00AC0B07" w:rsidP="00F72169">
            <w:pPr>
              <w:pStyle w:val="NormalWeb"/>
              <w:tabs>
                <w:tab w:val="left" w:pos="0"/>
                <w:tab w:val="left" w:pos="1134"/>
              </w:tabs>
              <w:spacing w:before="0" w:beforeAutospacing="0" w:after="0" w:afterAutospacing="0" w:line="264" w:lineRule="auto"/>
              <w:jc w:val="both"/>
              <w:rPr>
                <w:rFonts w:ascii="GHEA Grapalat" w:hAnsi="GHEA Grapalat"/>
                <w:b/>
                <w:sz w:val="22"/>
                <w:szCs w:val="22"/>
                <w:lang w:val="af-ZA"/>
              </w:rPr>
            </w:pPr>
          </w:p>
          <w:p w:rsidR="00AC0B07" w:rsidRPr="00F72169" w:rsidRDefault="00AC0B07" w:rsidP="00F72169">
            <w:pPr>
              <w:pStyle w:val="NormalWeb"/>
              <w:tabs>
                <w:tab w:val="left" w:pos="0"/>
                <w:tab w:val="left" w:pos="1134"/>
              </w:tabs>
              <w:spacing w:before="0" w:beforeAutospacing="0" w:after="0" w:afterAutospacing="0" w:line="264" w:lineRule="auto"/>
              <w:jc w:val="both"/>
              <w:rPr>
                <w:rFonts w:ascii="GHEA Grapalat" w:hAnsi="GHEA Grapalat"/>
                <w:b/>
                <w:sz w:val="22"/>
                <w:szCs w:val="22"/>
                <w:lang w:val="af-ZA"/>
              </w:rPr>
            </w:pPr>
          </w:p>
          <w:p w:rsidR="00AC0B07" w:rsidRPr="00F72169" w:rsidRDefault="00AC0B07" w:rsidP="00F72169">
            <w:pPr>
              <w:pStyle w:val="NormalWeb"/>
              <w:tabs>
                <w:tab w:val="left" w:pos="0"/>
                <w:tab w:val="left" w:pos="1134"/>
              </w:tabs>
              <w:spacing w:before="0" w:beforeAutospacing="0" w:after="0" w:afterAutospacing="0" w:line="264" w:lineRule="auto"/>
              <w:jc w:val="both"/>
              <w:rPr>
                <w:rFonts w:ascii="GHEA Grapalat" w:hAnsi="GHEA Grapalat"/>
                <w:b/>
                <w:sz w:val="22"/>
                <w:szCs w:val="22"/>
                <w:lang w:val="af-ZA"/>
              </w:rPr>
            </w:pPr>
          </w:p>
          <w:p w:rsidR="00AC0B07" w:rsidRPr="00F72169" w:rsidRDefault="00AC0B07" w:rsidP="00F72169">
            <w:pPr>
              <w:pStyle w:val="NormalWeb"/>
              <w:tabs>
                <w:tab w:val="left" w:pos="0"/>
                <w:tab w:val="left" w:pos="1134"/>
              </w:tabs>
              <w:spacing w:before="0" w:beforeAutospacing="0" w:after="0" w:afterAutospacing="0" w:line="264" w:lineRule="auto"/>
              <w:jc w:val="both"/>
              <w:rPr>
                <w:rFonts w:ascii="GHEA Grapalat" w:hAnsi="GHEA Grapalat"/>
                <w:b/>
                <w:sz w:val="22"/>
                <w:szCs w:val="22"/>
                <w:lang w:val="af-ZA"/>
              </w:rPr>
            </w:pPr>
          </w:p>
          <w:p w:rsidR="00AC0B07" w:rsidRPr="00F72169" w:rsidRDefault="00AC0B07" w:rsidP="00F72169">
            <w:pPr>
              <w:pStyle w:val="NormalWeb"/>
              <w:tabs>
                <w:tab w:val="left" w:pos="0"/>
                <w:tab w:val="left" w:pos="1134"/>
              </w:tabs>
              <w:spacing w:before="0" w:beforeAutospacing="0" w:after="0" w:afterAutospacing="0" w:line="264" w:lineRule="auto"/>
              <w:jc w:val="both"/>
              <w:rPr>
                <w:rFonts w:ascii="GHEA Grapalat" w:hAnsi="GHEA Grapalat"/>
                <w:b/>
                <w:sz w:val="22"/>
                <w:szCs w:val="22"/>
                <w:lang w:val="af-ZA"/>
              </w:rPr>
            </w:pPr>
          </w:p>
          <w:p w:rsidR="00AC0B07" w:rsidRPr="00F72169" w:rsidRDefault="00AC0B07" w:rsidP="00F72169">
            <w:pPr>
              <w:pStyle w:val="NormalWeb"/>
              <w:tabs>
                <w:tab w:val="left" w:pos="0"/>
                <w:tab w:val="left" w:pos="1134"/>
              </w:tabs>
              <w:spacing w:before="0" w:beforeAutospacing="0" w:after="0" w:afterAutospacing="0" w:line="264" w:lineRule="auto"/>
              <w:jc w:val="both"/>
              <w:rPr>
                <w:rFonts w:ascii="GHEA Grapalat" w:hAnsi="GHEA Grapalat"/>
                <w:b/>
                <w:sz w:val="22"/>
                <w:szCs w:val="22"/>
                <w:lang w:val="af-ZA"/>
              </w:rPr>
            </w:pPr>
          </w:p>
          <w:p w:rsidR="00AC0B07" w:rsidRPr="00F72169" w:rsidRDefault="00AC0B07" w:rsidP="00F72169">
            <w:pPr>
              <w:pStyle w:val="NormalWeb"/>
              <w:tabs>
                <w:tab w:val="left" w:pos="0"/>
                <w:tab w:val="left" w:pos="1134"/>
              </w:tabs>
              <w:spacing w:before="0" w:beforeAutospacing="0" w:after="0" w:afterAutospacing="0" w:line="264" w:lineRule="auto"/>
              <w:jc w:val="both"/>
              <w:rPr>
                <w:rFonts w:ascii="GHEA Grapalat" w:hAnsi="GHEA Grapalat"/>
                <w:b/>
                <w:sz w:val="22"/>
                <w:szCs w:val="22"/>
                <w:lang w:val="af-ZA"/>
              </w:rPr>
            </w:pPr>
          </w:p>
          <w:p w:rsidR="00AC0B07" w:rsidRPr="00F72169" w:rsidRDefault="00AC0B07" w:rsidP="00F72169">
            <w:pPr>
              <w:pStyle w:val="NormalWeb"/>
              <w:tabs>
                <w:tab w:val="left" w:pos="0"/>
                <w:tab w:val="left" w:pos="1134"/>
              </w:tabs>
              <w:spacing w:before="0" w:beforeAutospacing="0" w:after="0" w:afterAutospacing="0" w:line="264" w:lineRule="auto"/>
              <w:jc w:val="both"/>
              <w:rPr>
                <w:rFonts w:ascii="GHEA Grapalat" w:hAnsi="GHEA Grapalat"/>
                <w:b/>
                <w:sz w:val="22"/>
                <w:szCs w:val="22"/>
                <w:lang w:val="af-ZA"/>
              </w:rPr>
            </w:pPr>
          </w:p>
          <w:p w:rsidR="00AC0B07" w:rsidRPr="00F72169" w:rsidRDefault="00AC0B07" w:rsidP="00F72169">
            <w:pPr>
              <w:pStyle w:val="NormalWeb"/>
              <w:tabs>
                <w:tab w:val="left" w:pos="0"/>
                <w:tab w:val="left" w:pos="1134"/>
              </w:tabs>
              <w:spacing w:before="0" w:beforeAutospacing="0" w:after="0" w:afterAutospacing="0" w:line="264" w:lineRule="auto"/>
              <w:jc w:val="both"/>
              <w:rPr>
                <w:rFonts w:ascii="GHEA Grapalat" w:hAnsi="GHEA Grapalat"/>
                <w:b/>
                <w:sz w:val="22"/>
                <w:szCs w:val="22"/>
                <w:lang w:val="af-ZA"/>
              </w:rPr>
            </w:pPr>
          </w:p>
          <w:p w:rsidR="00AC0B07" w:rsidRPr="00F72169" w:rsidRDefault="00AC0B07" w:rsidP="00F72169">
            <w:pPr>
              <w:pStyle w:val="NormalWeb"/>
              <w:tabs>
                <w:tab w:val="left" w:pos="0"/>
                <w:tab w:val="left" w:pos="1134"/>
              </w:tabs>
              <w:spacing w:before="0" w:beforeAutospacing="0" w:after="0" w:afterAutospacing="0" w:line="264" w:lineRule="auto"/>
              <w:jc w:val="both"/>
              <w:rPr>
                <w:rFonts w:ascii="GHEA Grapalat" w:hAnsi="GHEA Grapalat"/>
                <w:b/>
                <w:sz w:val="22"/>
                <w:szCs w:val="22"/>
                <w:lang w:val="af-ZA"/>
              </w:rPr>
            </w:pPr>
          </w:p>
          <w:p w:rsidR="00AC0B07" w:rsidRPr="00F72169" w:rsidRDefault="00AC0B07" w:rsidP="00F72169">
            <w:pPr>
              <w:pStyle w:val="NormalWeb"/>
              <w:tabs>
                <w:tab w:val="left" w:pos="0"/>
                <w:tab w:val="left" w:pos="1134"/>
              </w:tabs>
              <w:spacing w:before="0" w:beforeAutospacing="0" w:after="0" w:afterAutospacing="0" w:line="264" w:lineRule="auto"/>
              <w:jc w:val="both"/>
              <w:rPr>
                <w:rFonts w:ascii="GHEA Grapalat" w:hAnsi="GHEA Grapalat"/>
                <w:b/>
                <w:sz w:val="22"/>
                <w:szCs w:val="22"/>
                <w:lang w:val="af-ZA"/>
              </w:rPr>
            </w:pPr>
          </w:p>
          <w:p w:rsidR="00AC0B07" w:rsidRPr="00F72169" w:rsidRDefault="00AC0B07" w:rsidP="00F72169">
            <w:pPr>
              <w:pStyle w:val="NormalWeb"/>
              <w:tabs>
                <w:tab w:val="left" w:pos="0"/>
                <w:tab w:val="left" w:pos="1134"/>
              </w:tabs>
              <w:spacing w:before="0" w:beforeAutospacing="0" w:after="0" w:afterAutospacing="0" w:line="264" w:lineRule="auto"/>
              <w:jc w:val="both"/>
              <w:rPr>
                <w:rFonts w:ascii="GHEA Grapalat" w:hAnsi="GHEA Grapalat"/>
                <w:b/>
                <w:sz w:val="22"/>
                <w:szCs w:val="22"/>
                <w:lang w:val="af-ZA"/>
              </w:rPr>
            </w:pPr>
          </w:p>
          <w:p w:rsidR="00AC0B07" w:rsidRPr="00F72169" w:rsidRDefault="00AC0B07" w:rsidP="00F72169">
            <w:pPr>
              <w:pStyle w:val="NormalWeb"/>
              <w:tabs>
                <w:tab w:val="left" w:pos="0"/>
                <w:tab w:val="left" w:pos="1134"/>
              </w:tabs>
              <w:spacing w:before="0" w:beforeAutospacing="0" w:after="0" w:afterAutospacing="0" w:line="264" w:lineRule="auto"/>
              <w:jc w:val="both"/>
              <w:rPr>
                <w:rFonts w:ascii="GHEA Grapalat" w:hAnsi="GHEA Grapalat"/>
                <w:b/>
                <w:sz w:val="22"/>
                <w:szCs w:val="22"/>
                <w:lang w:val="af-ZA"/>
              </w:rPr>
            </w:pPr>
          </w:p>
          <w:p w:rsidR="00AC0B07" w:rsidRPr="00F72169" w:rsidRDefault="00AC0B07" w:rsidP="00F72169">
            <w:pPr>
              <w:pStyle w:val="NormalWeb"/>
              <w:tabs>
                <w:tab w:val="left" w:pos="0"/>
                <w:tab w:val="left" w:pos="1134"/>
              </w:tabs>
              <w:spacing w:before="0" w:beforeAutospacing="0" w:after="0" w:afterAutospacing="0" w:line="264" w:lineRule="auto"/>
              <w:jc w:val="both"/>
              <w:rPr>
                <w:rFonts w:ascii="GHEA Grapalat" w:hAnsi="GHEA Grapalat"/>
                <w:b/>
                <w:sz w:val="22"/>
                <w:szCs w:val="22"/>
                <w:lang w:val="af-ZA"/>
              </w:rPr>
            </w:pPr>
          </w:p>
          <w:p w:rsidR="00AC0B07" w:rsidRPr="00F72169" w:rsidRDefault="00AC0B07" w:rsidP="00F72169">
            <w:pPr>
              <w:pStyle w:val="NormalWeb"/>
              <w:tabs>
                <w:tab w:val="left" w:pos="0"/>
                <w:tab w:val="left" w:pos="1134"/>
              </w:tabs>
              <w:spacing w:before="0" w:beforeAutospacing="0" w:after="0" w:afterAutospacing="0" w:line="264" w:lineRule="auto"/>
              <w:jc w:val="both"/>
              <w:rPr>
                <w:rFonts w:ascii="GHEA Grapalat" w:hAnsi="GHEA Grapalat"/>
                <w:b/>
                <w:sz w:val="22"/>
                <w:szCs w:val="22"/>
                <w:lang w:val="af-ZA"/>
              </w:rPr>
            </w:pPr>
          </w:p>
          <w:p w:rsidR="00AC0B07" w:rsidRPr="00F72169" w:rsidRDefault="00AC0B07" w:rsidP="00F72169">
            <w:pPr>
              <w:pStyle w:val="NormalWeb"/>
              <w:tabs>
                <w:tab w:val="left" w:pos="0"/>
                <w:tab w:val="left" w:pos="1134"/>
              </w:tabs>
              <w:spacing w:before="0" w:beforeAutospacing="0" w:after="0" w:afterAutospacing="0" w:line="264" w:lineRule="auto"/>
              <w:jc w:val="both"/>
              <w:rPr>
                <w:rFonts w:ascii="GHEA Grapalat" w:hAnsi="GHEA Grapalat"/>
                <w:b/>
                <w:sz w:val="22"/>
                <w:szCs w:val="22"/>
                <w:lang w:val="af-ZA"/>
              </w:rPr>
            </w:pPr>
          </w:p>
          <w:p w:rsidR="00AC0B07" w:rsidRPr="00F72169" w:rsidRDefault="00AC0B07" w:rsidP="00F72169">
            <w:pPr>
              <w:pStyle w:val="NormalWeb"/>
              <w:tabs>
                <w:tab w:val="left" w:pos="0"/>
                <w:tab w:val="left" w:pos="1134"/>
              </w:tabs>
              <w:spacing w:before="0" w:beforeAutospacing="0" w:after="0" w:afterAutospacing="0" w:line="264" w:lineRule="auto"/>
              <w:jc w:val="both"/>
              <w:rPr>
                <w:rFonts w:ascii="GHEA Grapalat" w:hAnsi="GHEA Grapalat"/>
                <w:b/>
                <w:sz w:val="22"/>
                <w:szCs w:val="22"/>
                <w:lang w:val="af-ZA"/>
              </w:rPr>
            </w:pPr>
          </w:p>
          <w:p w:rsidR="00AC0B07" w:rsidRPr="00F72169" w:rsidRDefault="00AC0B07" w:rsidP="00F72169">
            <w:pPr>
              <w:pStyle w:val="NormalWeb"/>
              <w:tabs>
                <w:tab w:val="left" w:pos="0"/>
                <w:tab w:val="left" w:pos="1134"/>
              </w:tabs>
              <w:spacing w:before="0" w:beforeAutospacing="0" w:after="0" w:afterAutospacing="0" w:line="264" w:lineRule="auto"/>
              <w:jc w:val="both"/>
              <w:rPr>
                <w:rFonts w:ascii="GHEA Grapalat" w:hAnsi="GHEA Grapalat"/>
                <w:b/>
                <w:sz w:val="22"/>
                <w:szCs w:val="22"/>
                <w:lang w:val="af-ZA"/>
              </w:rPr>
            </w:pPr>
          </w:p>
          <w:p w:rsidR="00AC0B07" w:rsidRPr="00F72169" w:rsidRDefault="00AC0B07" w:rsidP="00F72169">
            <w:pPr>
              <w:pStyle w:val="NormalWeb"/>
              <w:tabs>
                <w:tab w:val="left" w:pos="0"/>
                <w:tab w:val="left" w:pos="1134"/>
              </w:tabs>
              <w:spacing w:before="0" w:beforeAutospacing="0" w:after="0" w:afterAutospacing="0" w:line="264" w:lineRule="auto"/>
              <w:jc w:val="both"/>
              <w:rPr>
                <w:rFonts w:ascii="GHEA Grapalat" w:hAnsi="GHEA Grapalat"/>
                <w:b/>
                <w:sz w:val="22"/>
                <w:szCs w:val="22"/>
                <w:lang w:val="af-ZA"/>
              </w:rPr>
            </w:pPr>
          </w:p>
          <w:p w:rsidR="00AC0B07" w:rsidRPr="00F72169" w:rsidRDefault="00AC0B07" w:rsidP="00F72169">
            <w:pPr>
              <w:pStyle w:val="NormalWeb"/>
              <w:tabs>
                <w:tab w:val="left" w:pos="0"/>
                <w:tab w:val="left" w:pos="1134"/>
              </w:tabs>
              <w:spacing w:before="0" w:beforeAutospacing="0" w:after="0" w:afterAutospacing="0" w:line="264" w:lineRule="auto"/>
              <w:jc w:val="both"/>
              <w:rPr>
                <w:rFonts w:ascii="GHEA Grapalat" w:hAnsi="GHEA Grapalat"/>
                <w:b/>
                <w:sz w:val="22"/>
                <w:szCs w:val="22"/>
                <w:lang w:val="af-ZA"/>
              </w:rPr>
            </w:pPr>
          </w:p>
          <w:p w:rsidR="00AC0B07" w:rsidRPr="00F72169" w:rsidRDefault="00AC0B07" w:rsidP="00F72169">
            <w:pPr>
              <w:pStyle w:val="NormalWeb"/>
              <w:tabs>
                <w:tab w:val="left" w:pos="0"/>
                <w:tab w:val="left" w:pos="1134"/>
              </w:tabs>
              <w:spacing w:before="0" w:beforeAutospacing="0" w:after="0" w:afterAutospacing="0" w:line="264" w:lineRule="auto"/>
              <w:jc w:val="both"/>
              <w:rPr>
                <w:rFonts w:ascii="GHEA Grapalat" w:hAnsi="GHEA Grapalat"/>
                <w:b/>
                <w:sz w:val="22"/>
                <w:szCs w:val="22"/>
                <w:lang w:val="af-ZA"/>
              </w:rPr>
            </w:pPr>
          </w:p>
          <w:p w:rsidR="00AC0B07" w:rsidRPr="00F72169" w:rsidRDefault="00AC0B07" w:rsidP="00F72169">
            <w:pPr>
              <w:pStyle w:val="NormalWeb"/>
              <w:tabs>
                <w:tab w:val="left" w:pos="0"/>
                <w:tab w:val="left" w:pos="1134"/>
              </w:tabs>
              <w:spacing w:before="0" w:beforeAutospacing="0" w:after="0" w:afterAutospacing="0" w:line="264" w:lineRule="auto"/>
              <w:jc w:val="both"/>
              <w:rPr>
                <w:rFonts w:ascii="GHEA Grapalat" w:hAnsi="GHEA Grapalat"/>
                <w:b/>
                <w:sz w:val="22"/>
                <w:szCs w:val="22"/>
                <w:lang w:val="af-ZA"/>
              </w:rPr>
            </w:pPr>
          </w:p>
          <w:p w:rsidR="00AC0B07" w:rsidRPr="00F72169" w:rsidRDefault="00AC0B07" w:rsidP="00F72169">
            <w:pPr>
              <w:pStyle w:val="NormalWeb"/>
              <w:tabs>
                <w:tab w:val="left" w:pos="0"/>
                <w:tab w:val="left" w:pos="1134"/>
              </w:tabs>
              <w:spacing w:before="0" w:beforeAutospacing="0" w:after="0" w:afterAutospacing="0" w:line="264" w:lineRule="auto"/>
              <w:jc w:val="both"/>
              <w:rPr>
                <w:rFonts w:ascii="GHEA Grapalat" w:hAnsi="GHEA Grapalat"/>
                <w:b/>
                <w:sz w:val="22"/>
                <w:szCs w:val="22"/>
                <w:lang w:val="af-ZA"/>
              </w:rPr>
            </w:pPr>
          </w:p>
          <w:p w:rsidR="00AC0B07" w:rsidRPr="00F72169" w:rsidRDefault="00AC0B07" w:rsidP="00F72169">
            <w:pPr>
              <w:pStyle w:val="NormalWeb"/>
              <w:tabs>
                <w:tab w:val="left" w:pos="0"/>
                <w:tab w:val="left" w:pos="1134"/>
              </w:tabs>
              <w:spacing w:before="0" w:beforeAutospacing="0" w:after="0" w:afterAutospacing="0" w:line="264" w:lineRule="auto"/>
              <w:jc w:val="both"/>
              <w:rPr>
                <w:rFonts w:ascii="GHEA Grapalat" w:hAnsi="GHEA Grapalat"/>
                <w:b/>
                <w:sz w:val="22"/>
                <w:szCs w:val="22"/>
                <w:lang w:val="af-ZA"/>
              </w:rPr>
            </w:pPr>
          </w:p>
          <w:p w:rsidR="00AC0B07" w:rsidRPr="00F72169" w:rsidRDefault="00AC0B07" w:rsidP="00F72169">
            <w:pPr>
              <w:pStyle w:val="NormalWeb"/>
              <w:tabs>
                <w:tab w:val="left" w:pos="0"/>
                <w:tab w:val="left" w:pos="1134"/>
              </w:tabs>
              <w:spacing w:before="0" w:beforeAutospacing="0" w:after="0" w:afterAutospacing="0" w:line="264" w:lineRule="auto"/>
              <w:jc w:val="both"/>
              <w:rPr>
                <w:rFonts w:ascii="GHEA Grapalat" w:hAnsi="GHEA Grapalat"/>
                <w:b/>
                <w:sz w:val="22"/>
                <w:szCs w:val="22"/>
                <w:lang w:val="af-ZA"/>
              </w:rPr>
            </w:pPr>
          </w:p>
          <w:p w:rsidR="00AC0B07" w:rsidRPr="00F72169" w:rsidRDefault="00AC0B07" w:rsidP="00F72169">
            <w:pPr>
              <w:pStyle w:val="NormalWeb"/>
              <w:tabs>
                <w:tab w:val="left" w:pos="0"/>
                <w:tab w:val="left" w:pos="1134"/>
              </w:tabs>
              <w:spacing w:before="0" w:beforeAutospacing="0" w:after="0" w:afterAutospacing="0" w:line="264" w:lineRule="auto"/>
              <w:jc w:val="both"/>
              <w:rPr>
                <w:rFonts w:ascii="GHEA Grapalat" w:hAnsi="GHEA Grapalat"/>
                <w:b/>
                <w:sz w:val="22"/>
                <w:szCs w:val="22"/>
                <w:lang w:val="af-ZA"/>
              </w:rPr>
            </w:pPr>
          </w:p>
          <w:p w:rsidR="00AC0B07" w:rsidRPr="00F72169" w:rsidRDefault="00AC0B07" w:rsidP="00F72169">
            <w:pPr>
              <w:pStyle w:val="NormalWeb"/>
              <w:tabs>
                <w:tab w:val="left" w:pos="0"/>
                <w:tab w:val="left" w:pos="1134"/>
              </w:tabs>
              <w:spacing w:before="0" w:beforeAutospacing="0" w:after="0" w:afterAutospacing="0" w:line="264" w:lineRule="auto"/>
              <w:jc w:val="both"/>
              <w:rPr>
                <w:rFonts w:ascii="GHEA Grapalat" w:hAnsi="GHEA Grapalat"/>
                <w:b/>
                <w:sz w:val="22"/>
                <w:szCs w:val="22"/>
                <w:lang w:val="af-ZA"/>
              </w:rPr>
            </w:pPr>
          </w:p>
          <w:p w:rsidR="00AC0B07" w:rsidRPr="00F72169" w:rsidRDefault="00AC0B07" w:rsidP="00F72169">
            <w:pPr>
              <w:pStyle w:val="NormalWeb"/>
              <w:tabs>
                <w:tab w:val="left" w:pos="0"/>
                <w:tab w:val="left" w:pos="1134"/>
              </w:tabs>
              <w:spacing w:before="0" w:beforeAutospacing="0" w:after="0" w:afterAutospacing="0" w:line="264" w:lineRule="auto"/>
              <w:jc w:val="both"/>
              <w:rPr>
                <w:rFonts w:ascii="GHEA Grapalat" w:hAnsi="GHEA Grapalat"/>
                <w:b/>
                <w:sz w:val="22"/>
                <w:szCs w:val="22"/>
                <w:lang w:val="af-ZA"/>
              </w:rPr>
            </w:pPr>
          </w:p>
          <w:p w:rsidR="00AC0B07" w:rsidRPr="00F72169" w:rsidRDefault="00AC0B07" w:rsidP="00F72169">
            <w:pPr>
              <w:pStyle w:val="NormalWeb"/>
              <w:tabs>
                <w:tab w:val="left" w:pos="0"/>
                <w:tab w:val="left" w:pos="1134"/>
              </w:tabs>
              <w:spacing w:before="0" w:beforeAutospacing="0" w:after="0" w:afterAutospacing="0" w:line="264" w:lineRule="auto"/>
              <w:jc w:val="both"/>
              <w:rPr>
                <w:rFonts w:ascii="GHEA Grapalat" w:hAnsi="GHEA Grapalat"/>
                <w:b/>
                <w:sz w:val="22"/>
                <w:szCs w:val="22"/>
                <w:lang w:val="af-ZA"/>
              </w:rPr>
            </w:pPr>
          </w:p>
          <w:p w:rsidR="00AC0B07" w:rsidRPr="00F72169" w:rsidRDefault="00AC0B07" w:rsidP="00F72169">
            <w:pPr>
              <w:pStyle w:val="NormalWeb"/>
              <w:tabs>
                <w:tab w:val="left" w:pos="0"/>
                <w:tab w:val="left" w:pos="1134"/>
              </w:tabs>
              <w:spacing w:before="0" w:beforeAutospacing="0" w:after="0" w:afterAutospacing="0" w:line="264" w:lineRule="auto"/>
              <w:jc w:val="both"/>
              <w:rPr>
                <w:rFonts w:ascii="GHEA Grapalat" w:hAnsi="GHEA Grapalat"/>
                <w:b/>
                <w:sz w:val="22"/>
                <w:szCs w:val="22"/>
                <w:lang w:val="af-ZA"/>
              </w:rPr>
            </w:pPr>
          </w:p>
          <w:p w:rsidR="00AC0B07" w:rsidRPr="00F72169" w:rsidRDefault="00AC0B07" w:rsidP="00F72169">
            <w:pPr>
              <w:pStyle w:val="NormalWeb"/>
              <w:tabs>
                <w:tab w:val="left" w:pos="0"/>
                <w:tab w:val="left" w:pos="1134"/>
              </w:tabs>
              <w:spacing w:before="0" w:beforeAutospacing="0" w:after="0" w:afterAutospacing="0" w:line="264" w:lineRule="auto"/>
              <w:jc w:val="both"/>
              <w:rPr>
                <w:rFonts w:ascii="GHEA Grapalat" w:hAnsi="GHEA Grapalat"/>
                <w:b/>
                <w:sz w:val="22"/>
                <w:szCs w:val="22"/>
                <w:lang w:val="af-ZA"/>
              </w:rPr>
            </w:pPr>
          </w:p>
          <w:p w:rsidR="00AC0B07" w:rsidRPr="00F72169" w:rsidRDefault="00AC0B07" w:rsidP="00F72169">
            <w:pPr>
              <w:pStyle w:val="NormalWeb"/>
              <w:tabs>
                <w:tab w:val="left" w:pos="0"/>
                <w:tab w:val="left" w:pos="1134"/>
              </w:tabs>
              <w:spacing w:before="0" w:beforeAutospacing="0" w:after="0" w:afterAutospacing="0" w:line="264" w:lineRule="auto"/>
              <w:jc w:val="both"/>
              <w:rPr>
                <w:rFonts w:ascii="GHEA Grapalat" w:hAnsi="GHEA Grapalat"/>
                <w:b/>
                <w:sz w:val="22"/>
                <w:szCs w:val="22"/>
                <w:lang w:val="af-ZA"/>
              </w:rPr>
            </w:pPr>
          </w:p>
          <w:p w:rsidR="00AC0B07" w:rsidRPr="00F72169" w:rsidRDefault="00AC0B07" w:rsidP="00F72169">
            <w:pPr>
              <w:pStyle w:val="NormalWeb"/>
              <w:tabs>
                <w:tab w:val="left" w:pos="0"/>
                <w:tab w:val="left" w:pos="1134"/>
              </w:tabs>
              <w:spacing w:before="0" w:beforeAutospacing="0" w:after="0" w:afterAutospacing="0" w:line="264" w:lineRule="auto"/>
              <w:jc w:val="both"/>
              <w:rPr>
                <w:rFonts w:ascii="GHEA Grapalat" w:hAnsi="GHEA Grapalat"/>
                <w:b/>
                <w:sz w:val="22"/>
                <w:szCs w:val="22"/>
                <w:lang w:val="af-ZA"/>
              </w:rPr>
            </w:pPr>
          </w:p>
          <w:p w:rsidR="00AC0B07" w:rsidRPr="00F72169" w:rsidRDefault="00AC0B07" w:rsidP="00F72169">
            <w:pPr>
              <w:pStyle w:val="NormalWeb"/>
              <w:tabs>
                <w:tab w:val="left" w:pos="0"/>
                <w:tab w:val="left" w:pos="1134"/>
              </w:tabs>
              <w:spacing w:before="0" w:beforeAutospacing="0" w:after="0" w:afterAutospacing="0" w:line="264" w:lineRule="auto"/>
              <w:jc w:val="both"/>
              <w:rPr>
                <w:rFonts w:ascii="GHEA Grapalat" w:hAnsi="GHEA Grapalat"/>
                <w:b/>
                <w:sz w:val="22"/>
                <w:szCs w:val="22"/>
                <w:lang w:val="af-ZA"/>
              </w:rPr>
            </w:pPr>
          </w:p>
          <w:p w:rsidR="00AC0B07" w:rsidRPr="00F72169" w:rsidRDefault="00AC0B07" w:rsidP="00F72169">
            <w:pPr>
              <w:pStyle w:val="NormalWeb"/>
              <w:tabs>
                <w:tab w:val="left" w:pos="0"/>
                <w:tab w:val="left" w:pos="1134"/>
              </w:tabs>
              <w:spacing w:before="0" w:beforeAutospacing="0" w:after="0" w:afterAutospacing="0" w:line="264" w:lineRule="auto"/>
              <w:jc w:val="both"/>
              <w:rPr>
                <w:rFonts w:ascii="GHEA Grapalat" w:hAnsi="GHEA Grapalat"/>
                <w:b/>
                <w:sz w:val="22"/>
                <w:szCs w:val="22"/>
                <w:lang w:val="af-ZA"/>
              </w:rPr>
            </w:pPr>
          </w:p>
          <w:p w:rsidR="00AC0B07" w:rsidRPr="00F72169" w:rsidRDefault="00AC0B07" w:rsidP="00F72169">
            <w:pPr>
              <w:pStyle w:val="NormalWeb"/>
              <w:tabs>
                <w:tab w:val="left" w:pos="0"/>
                <w:tab w:val="left" w:pos="1134"/>
              </w:tabs>
              <w:spacing w:before="0" w:beforeAutospacing="0" w:after="0" w:afterAutospacing="0" w:line="264" w:lineRule="auto"/>
              <w:jc w:val="both"/>
              <w:rPr>
                <w:rFonts w:ascii="GHEA Grapalat" w:hAnsi="GHEA Grapalat"/>
                <w:b/>
                <w:sz w:val="22"/>
                <w:szCs w:val="22"/>
                <w:lang w:val="af-ZA"/>
              </w:rPr>
            </w:pPr>
          </w:p>
          <w:p w:rsidR="00AC0B07" w:rsidRPr="00F72169" w:rsidRDefault="00AC0B07" w:rsidP="00F72169">
            <w:pPr>
              <w:pStyle w:val="NormalWeb"/>
              <w:tabs>
                <w:tab w:val="left" w:pos="0"/>
                <w:tab w:val="left" w:pos="1134"/>
              </w:tabs>
              <w:spacing w:before="0" w:beforeAutospacing="0" w:after="0" w:afterAutospacing="0" w:line="264" w:lineRule="auto"/>
              <w:jc w:val="both"/>
              <w:rPr>
                <w:rFonts w:ascii="GHEA Grapalat" w:hAnsi="GHEA Grapalat"/>
                <w:b/>
                <w:sz w:val="22"/>
                <w:szCs w:val="22"/>
                <w:lang w:val="af-ZA"/>
              </w:rPr>
            </w:pPr>
          </w:p>
          <w:p w:rsidR="00AC0B07" w:rsidRPr="00F72169" w:rsidRDefault="00AC0B07" w:rsidP="00F72169">
            <w:pPr>
              <w:pStyle w:val="NormalWeb"/>
              <w:tabs>
                <w:tab w:val="left" w:pos="0"/>
                <w:tab w:val="left" w:pos="1134"/>
              </w:tabs>
              <w:spacing w:before="0" w:beforeAutospacing="0" w:after="0" w:afterAutospacing="0" w:line="264" w:lineRule="auto"/>
              <w:jc w:val="both"/>
              <w:rPr>
                <w:rFonts w:ascii="GHEA Grapalat" w:hAnsi="GHEA Grapalat"/>
                <w:b/>
                <w:sz w:val="22"/>
                <w:szCs w:val="22"/>
                <w:lang w:val="af-ZA"/>
              </w:rPr>
            </w:pPr>
          </w:p>
          <w:p w:rsidR="00AC0B07" w:rsidRPr="00F72169" w:rsidRDefault="00AC0B07" w:rsidP="00F72169">
            <w:pPr>
              <w:pStyle w:val="NormalWeb"/>
              <w:tabs>
                <w:tab w:val="left" w:pos="0"/>
                <w:tab w:val="left" w:pos="1134"/>
              </w:tabs>
              <w:spacing w:before="0" w:beforeAutospacing="0" w:after="0" w:afterAutospacing="0" w:line="264" w:lineRule="auto"/>
              <w:jc w:val="both"/>
              <w:rPr>
                <w:rFonts w:ascii="GHEA Grapalat" w:hAnsi="GHEA Grapalat"/>
                <w:b/>
                <w:sz w:val="22"/>
                <w:szCs w:val="22"/>
                <w:lang w:val="af-ZA"/>
              </w:rPr>
            </w:pPr>
          </w:p>
          <w:p w:rsidR="00AC0B07" w:rsidRDefault="00AC0B07" w:rsidP="00F72169">
            <w:pPr>
              <w:pStyle w:val="NormalWeb"/>
              <w:tabs>
                <w:tab w:val="left" w:pos="0"/>
                <w:tab w:val="left" w:pos="1134"/>
              </w:tabs>
              <w:spacing w:before="0" w:beforeAutospacing="0" w:after="0" w:afterAutospacing="0" w:line="264" w:lineRule="auto"/>
              <w:jc w:val="both"/>
              <w:rPr>
                <w:rFonts w:ascii="GHEA Grapalat" w:hAnsi="GHEA Grapalat"/>
                <w:b/>
                <w:sz w:val="22"/>
                <w:szCs w:val="22"/>
                <w:lang w:val="af-ZA"/>
              </w:rPr>
            </w:pPr>
          </w:p>
          <w:p w:rsidR="00F72169" w:rsidRDefault="00F72169" w:rsidP="00F72169">
            <w:pPr>
              <w:pStyle w:val="NormalWeb"/>
              <w:tabs>
                <w:tab w:val="left" w:pos="0"/>
                <w:tab w:val="left" w:pos="1134"/>
              </w:tabs>
              <w:spacing w:before="0" w:beforeAutospacing="0" w:after="0" w:afterAutospacing="0" w:line="264" w:lineRule="auto"/>
              <w:jc w:val="both"/>
              <w:rPr>
                <w:rFonts w:ascii="GHEA Grapalat" w:hAnsi="GHEA Grapalat"/>
                <w:b/>
                <w:sz w:val="22"/>
                <w:szCs w:val="22"/>
                <w:lang w:val="af-ZA"/>
              </w:rPr>
            </w:pPr>
          </w:p>
          <w:p w:rsidR="00F72169" w:rsidRPr="00F72169" w:rsidRDefault="00F72169" w:rsidP="00F72169">
            <w:pPr>
              <w:pStyle w:val="NormalWeb"/>
              <w:tabs>
                <w:tab w:val="left" w:pos="0"/>
                <w:tab w:val="left" w:pos="1134"/>
              </w:tabs>
              <w:spacing w:before="0" w:beforeAutospacing="0" w:after="0" w:afterAutospacing="0" w:line="264" w:lineRule="auto"/>
              <w:jc w:val="both"/>
              <w:rPr>
                <w:rFonts w:ascii="GHEA Grapalat" w:hAnsi="GHEA Grapalat"/>
                <w:b/>
                <w:sz w:val="22"/>
                <w:szCs w:val="22"/>
                <w:lang w:val="af-ZA"/>
              </w:rPr>
            </w:pPr>
          </w:p>
          <w:p w:rsidR="00AC0B07" w:rsidRPr="00F72169" w:rsidRDefault="00AC0B07" w:rsidP="00F72169">
            <w:pPr>
              <w:pStyle w:val="NormalWeb"/>
              <w:tabs>
                <w:tab w:val="left" w:pos="0"/>
                <w:tab w:val="left" w:pos="1134"/>
              </w:tabs>
              <w:spacing w:before="0" w:beforeAutospacing="0" w:after="0" w:afterAutospacing="0" w:line="264" w:lineRule="auto"/>
              <w:jc w:val="both"/>
              <w:rPr>
                <w:rFonts w:ascii="GHEA Grapalat" w:hAnsi="GHEA Grapalat"/>
                <w:b/>
                <w:sz w:val="22"/>
                <w:szCs w:val="22"/>
                <w:lang w:val="af-ZA"/>
              </w:rPr>
            </w:pPr>
          </w:p>
          <w:p w:rsidR="00AC0B07" w:rsidRPr="00F72169" w:rsidRDefault="00AC0B07" w:rsidP="00F72169">
            <w:pPr>
              <w:pStyle w:val="NormalWeb"/>
              <w:tabs>
                <w:tab w:val="left" w:pos="0"/>
                <w:tab w:val="left" w:pos="1134"/>
              </w:tabs>
              <w:spacing w:before="0" w:beforeAutospacing="0" w:after="0" w:afterAutospacing="0" w:line="264" w:lineRule="auto"/>
              <w:jc w:val="both"/>
              <w:rPr>
                <w:rFonts w:ascii="GHEA Grapalat" w:hAnsi="GHEA Grapalat"/>
                <w:b/>
                <w:sz w:val="22"/>
                <w:szCs w:val="22"/>
                <w:lang w:val="af-ZA"/>
              </w:rPr>
            </w:pPr>
          </w:p>
          <w:p w:rsidR="004D3CE2" w:rsidRDefault="004D3CE2" w:rsidP="00F72169">
            <w:pPr>
              <w:pStyle w:val="NormalWeb"/>
              <w:tabs>
                <w:tab w:val="left" w:pos="0"/>
                <w:tab w:val="left" w:pos="1134"/>
              </w:tabs>
              <w:spacing w:before="0" w:beforeAutospacing="0" w:after="0" w:afterAutospacing="0" w:line="264" w:lineRule="auto"/>
              <w:jc w:val="both"/>
              <w:rPr>
                <w:rFonts w:ascii="GHEA Grapalat" w:hAnsi="GHEA Grapalat"/>
                <w:sz w:val="22"/>
                <w:szCs w:val="22"/>
                <w:lang w:val="af-ZA"/>
              </w:rPr>
            </w:pPr>
          </w:p>
          <w:p w:rsidR="004D3CE2" w:rsidRDefault="004D3CE2" w:rsidP="00F72169">
            <w:pPr>
              <w:pStyle w:val="NormalWeb"/>
              <w:tabs>
                <w:tab w:val="left" w:pos="0"/>
                <w:tab w:val="left" w:pos="1134"/>
              </w:tabs>
              <w:spacing w:before="0" w:beforeAutospacing="0" w:after="0" w:afterAutospacing="0" w:line="264" w:lineRule="auto"/>
              <w:jc w:val="both"/>
              <w:rPr>
                <w:rFonts w:ascii="GHEA Grapalat" w:hAnsi="GHEA Grapalat"/>
                <w:sz w:val="22"/>
                <w:szCs w:val="22"/>
                <w:lang w:val="af-ZA"/>
              </w:rPr>
            </w:pPr>
          </w:p>
          <w:p w:rsidR="00AC0B07" w:rsidRPr="00F72169" w:rsidRDefault="00AC0B07" w:rsidP="00F72169">
            <w:pPr>
              <w:pStyle w:val="NormalWeb"/>
              <w:tabs>
                <w:tab w:val="left" w:pos="0"/>
                <w:tab w:val="left" w:pos="1134"/>
              </w:tabs>
              <w:spacing w:before="0" w:beforeAutospacing="0" w:after="0" w:afterAutospacing="0" w:line="264" w:lineRule="auto"/>
              <w:jc w:val="both"/>
              <w:rPr>
                <w:rFonts w:ascii="GHEA Grapalat" w:hAnsi="GHEA Grapalat"/>
                <w:sz w:val="22"/>
                <w:szCs w:val="22"/>
                <w:lang w:val="af-ZA"/>
              </w:rPr>
            </w:pPr>
            <w:r w:rsidRPr="00F72169">
              <w:rPr>
                <w:rFonts w:ascii="GHEA Grapalat" w:hAnsi="GHEA Grapalat"/>
                <w:sz w:val="22"/>
                <w:szCs w:val="22"/>
                <w:lang w:val="af-ZA"/>
              </w:rPr>
              <w:t>Չի ընդունվել:</w:t>
            </w:r>
          </w:p>
          <w:p w:rsidR="00AC0B07" w:rsidRPr="00F72169" w:rsidRDefault="00764AA7" w:rsidP="00F72169">
            <w:pPr>
              <w:pStyle w:val="NormalWeb"/>
              <w:tabs>
                <w:tab w:val="left" w:pos="0"/>
                <w:tab w:val="left" w:pos="1134"/>
              </w:tabs>
              <w:spacing w:before="0" w:beforeAutospacing="0" w:after="0" w:afterAutospacing="0" w:line="264" w:lineRule="auto"/>
              <w:jc w:val="both"/>
              <w:rPr>
                <w:rFonts w:ascii="GHEA Grapalat" w:hAnsi="GHEA Grapalat"/>
                <w:b/>
                <w:sz w:val="22"/>
                <w:szCs w:val="22"/>
                <w:lang w:val="af-ZA"/>
              </w:rPr>
            </w:pPr>
            <w:r w:rsidRPr="00F72169">
              <w:rPr>
                <w:rFonts w:ascii="GHEA Grapalat" w:hAnsi="GHEA Grapalat" w:cs="Sylfaen"/>
                <w:sz w:val="22"/>
                <w:szCs w:val="22"/>
                <w:lang w:val="af-ZA"/>
              </w:rPr>
              <w:t>ՀՀ կառավարության 22.01.2015թ. N 2 արձանագրային որոշմամբ հավանության արժանացած Հայե</w:t>
            </w:r>
            <w:r w:rsidRPr="00F72169">
              <w:rPr>
                <w:rFonts w:ascii="GHEA Grapalat" w:hAnsi="GHEA Grapalat" w:cs="Sylfaen"/>
                <w:sz w:val="22"/>
                <w:szCs w:val="22"/>
                <w:lang w:val="af-ZA"/>
              </w:rPr>
              <w:softHyphen/>
              <w:t>ցա</w:t>
            </w:r>
            <w:r w:rsidRPr="00F72169">
              <w:rPr>
                <w:rFonts w:ascii="GHEA Grapalat" w:hAnsi="GHEA Grapalat" w:cs="Sylfaen"/>
                <w:sz w:val="22"/>
                <w:szCs w:val="22"/>
                <w:lang w:val="af-ZA"/>
              </w:rPr>
              <w:softHyphen/>
              <w:t>կար</w:t>
            </w:r>
            <w:r w:rsidRPr="00F72169">
              <w:rPr>
                <w:rFonts w:ascii="GHEA Grapalat" w:hAnsi="GHEA Grapalat" w:cs="Sylfaen"/>
                <w:sz w:val="22"/>
                <w:szCs w:val="22"/>
                <w:lang w:val="af-ZA"/>
              </w:rPr>
              <w:softHyphen/>
              <w:t>գերի, ռազմավարությունների, ծրագրերի կազմման մեթոդական ուղեցույց</w:t>
            </w:r>
            <w:r w:rsidR="002D5416" w:rsidRPr="00F72169">
              <w:rPr>
                <w:rFonts w:ascii="GHEA Grapalat" w:hAnsi="GHEA Grapalat" w:cs="Sylfaen"/>
                <w:sz w:val="22"/>
                <w:szCs w:val="22"/>
                <w:lang w:val="af-ZA"/>
              </w:rPr>
              <w:t>ն ուժը կորցրած է ճանաչվել ՀՀ կառավարության 2017 թվ. հոկտեմբերի 5-ի թիվ 42 արձանագրային որոշմամբ:</w:t>
            </w:r>
          </w:p>
          <w:p w:rsidR="00AC0B07" w:rsidRPr="00F72169" w:rsidRDefault="00AC0B07" w:rsidP="00F72169">
            <w:pPr>
              <w:pStyle w:val="NormalWeb"/>
              <w:tabs>
                <w:tab w:val="left" w:pos="0"/>
                <w:tab w:val="left" w:pos="1134"/>
              </w:tabs>
              <w:spacing w:before="0" w:beforeAutospacing="0" w:after="0" w:afterAutospacing="0" w:line="264" w:lineRule="auto"/>
              <w:jc w:val="both"/>
              <w:rPr>
                <w:rFonts w:ascii="GHEA Grapalat" w:hAnsi="GHEA Grapalat"/>
                <w:b/>
                <w:sz w:val="22"/>
                <w:szCs w:val="22"/>
                <w:lang w:val="af-ZA"/>
              </w:rPr>
            </w:pPr>
          </w:p>
          <w:p w:rsidR="009D7123" w:rsidRDefault="009D7123" w:rsidP="00F72169">
            <w:pPr>
              <w:pStyle w:val="NormalWeb"/>
              <w:tabs>
                <w:tab w:val="left" w:pos="0"/>
                <w:tab w:val="left" w:pos="1134"/>
              </w:tabs>
              <w:spacing w:before="0" w:beforeAutospacing="0" w:after="0" w:afterAutospacing="0" w:line="264" w:lineRule="auto"/>
              <w:jc w:val="both"/>
              <w:rPr>
                <w:rFonts w:ascii="GHEA Grapalat" w:hAnsi="GHEA Grapalat"/>
                <w:b/>
                <w:sz w:val="22"/>
                <w:szCs w:val="22"/>
                <w:lang w:val="af-ZA"/>
              </w:rPr>
            </w:pPr>
          </w:p>
          <w:p w:rsidR="00F72169" w:rsidRDefault="00F72169" w:rsidP="00F72169">
            <w:pPr>
              <w:pStyle w:val="NormalWeb"/>
              <w:tabs>
                <w:tab w:val="left" w:pos="0"/>
                <w:tab w:val="left" w:pos="1134"/>
              </w:tabs>
              <w:spacing w:before="0" w:beforeAutospacing="0" w:after="0" w:afterAutospacing="0" w:line="264" w:lineRule="auto"/>
              <w:jc w:val="both"/>
              <w:rPr>
                <w:rFonts w:ascii="GHEA Grapalat" w:hAnsi="GHEA Grapalat"/>
                <w:b/>
                <w:sz w:val="22"/>
                <w:szCs w:val="22"/>
                <w:lang w:val="af-ZA"/>
              </w:rPr>
            </w:pPr>
          </w:p>
          <w:p w:rsidR="00F72169" w:rsidRDefault="00F72169" w:rsidP="00F72169">
            <w:pPr>
              <w:pStyle w:val="NormalWeb"/>
              <w:tabs>
                <w:tab w:val="left" w:pos="0"/>
                <w:tab w:val="left" w:pos="1134"/>
              </w:tabs>
              <w:spacing w:before="0" w:beforeAutospacing="0" w:after="0" w:afterAutospacing="0" w:line="264" w:lineRule="auto"/>
              <w:jc w:val="both"/>
              <w:rPr>
                <w:rFonts w:ascii="GHEA Grapalat" w:hAnsi="GHEA Grapalat"/>
                <w:b/>
                <w:sz w:val="22"/>
                <w:szCs w:val="22"/>
                <w:lang w:val="af-ZA"/>
              </w:rPr>
            </w:pPr>
          </w:p>
          <w:p w:rsidR="004D3CE2" w:rsidRDefault="004D3CE2" w:rsidP="00F72169">
            <w:pPr>
              <w:pStyle w:val="NormalWeb"/>
              <w:tabs>
                <w:tab w:val="left" w:pos="0"/>
                <w:tab w:val="left" w:pos="1134"/>
              </w:tabs>
              <w:spacing w:before="0" w:beforeAutospacing="0" w:after="0" w:afterAutospacing="0" w:line="264" w:lineRule="auto"/>
              <w:jc w:val="both"/>
              <w:rPr>
                <w:rFonts w:ascii="GHEA Grapalat" w:hAnsi="GHEA Grapalat"/>
                <w:sz w:val="22"/>
                <w:szCs w:val="22"/>
                <w:lang w:val="af-ZA"/>
              </w:rPr>
            </w:pPr>
          </w:p>
          <w:p w:rsidR="00AC0B07" w:rsidRPr="00F72169" w:rsidRDefault="004E5DD6" w:rsidP="00F72169">
            <w:pPr>
              <w:pStyle w:val="NormalWeb"/>
              <w:tabs>
                <w:tab w:val="left" w:pos="0"/>
                <w:tab w:val="left" w:pos="1134"/>
              </w:tabs>
              <w:spacing w:before="0" w:beforeAutospacing="0" w:after="0" w:afterAutospacing="0" w:line="264" w:lineRule="auto"/>
              <w:jc w:val="both"/>
              <w:rPr>
                <w:rFonts w:ascii="GHEA Grapalat" w:hAnsi="GHEA Grapalat"/>
                <w:sz w:val="22"/>
                <w:szCs w:val="22"/>
                <w:lang w:val="af-ZA"/>
              </w:rPr>
            </w:pPr>
            <w:r w:rsidRPr="00F72169">
              <w:rPr>
                <w:rFonts w:ascii="GHEA Grapalat" w:hAnsi="GHEA Grapalat"/>
                <w:sz w:val="22"/>
                <w:szCs w:val="22"/>
                <w:lang w:val="af-ZA"/>
              </w:rPr>
              <w:t>Ընդունվել է</w:t>
            </w:r>
            <w:r w:rsidR="002D5416" w:rsidRPr="00F72169">
              <w:rPr>
                <w:rFonts w:ascii="GHEA Grapalat" w:hAnsi="GHEA Grapalat"/>
                <w:sz w:val="22"/>
                <w:szCs w:val="22"/>
                <w:lang w:val="af-ZA"/>
              </w:rPr>
              <w:t xml:space="preserve"> մասնակի</w:t>
            </w:r>
            <w:r w:rsidRPr="00F72169">
              <w:rPr>
                <w:rFonts w:ascii="GHEA Grapalat" w:hAnsi="GHEA Grapalat"/>
                <w:sz w:val="22"/>
                <w:szCs w:val="22"/>
                <w:lang w:val="af-ZA"/>
              </w:rPr>
              <w:t>:</w:t>
            </w:r>
          </w:p>
          <w:p w:rsidR="002D5416" w:rsidRPr="00F72169" w:rsidRDefault="002D5416" w:rsidP="00F72169">
            <w:pPr>
              <w:pStyle w:val="NoSpacing"/>
              <w:tabs>
                <w:tab w:val="left" w:pos="0"/>
                <w:tab w:val="left" w:pos="720"/>
              </w:tabs>
              <w:spacing w:line="264" w:lineRule="auto"/>
              <w:jc w:val="both"/>
              <w:rPr>
                <w:rFonts w:ascii="GHEA Grapalat" w:hAnsi="GHEA Grapalat"/>
                <w:sz w:val="22"/>
                <w:szCs w:val="22"/>
                <w:lang w:val="af-ZA"/>
              </w:rPr>
            </w:pPr>
            <w:r w:rsidRPr="00F72169">
              <w:rPr>
                <w:rFonts w:ascii="GHEA Grapalat" w:hAnsi="GHEA Grapalat"/>
                <w:sz w:val="22"/>
                <w:szCs w:val="22"/>
                <w:lang w:val="af-ZA"/>
              </w:rPr>
              <w:t xml:space="preserve">Հայեցակարգի նախագծի 55-րդ կետով  առաջարկվում է տարածքային աճի բևեռների </w:t>
            </w:r>
            <w:r w:rsidRPr="00F72169">
              <w:rPr>
                <w:rFonts w:ascii="GHEA Grapalat" w:hAnsi="GHEA Grapalat"/>
                <w:b/>
                <w:sz w:val="22"/>
                <w:szCs w:val="22"/>
                <w:u w:val="single"/>
                <w:lang w:val="af-ZA"/>
              </w:rPr>
              <w:t xml:space="preserve">հնարավոր </w:t>
            </w:r>
            <w:r w:rsidRPr="00F72169">
              <w:rPr>
                <w:rFonts w:ascii="GHEA Grapalat" w:hAnsi="GHEA Grapalat"/>
                <w:sz w:val="22"/>
                <w:szCs w:val="22"/>
                <w:u w:val="single"/>
                <w:lang w:val="af-ZA"/>
              </w:rPr>
              <w:t>տարբերակներ</w:t>
            </w:r>
            <w:r w:rsidRPr="00F72169">
              <w:rPr>
                <w:rFonts w:ascii="GHEA Grapalat" w:hAnsi="GHEA Grapalat"/>
                <w:sz w:val="22"/>
                <w:szCs w:val="22"/>
                <w:lang w:val="af-ZA"/>
              </w:rPr>
              <w:t>, բայց չի սահմանում հստակ քաղաքները, որոնք կարող են փոփոխվել ըստ կառավարության որդեգրած տնտեսական ուղղությունների՝ ըստ տարիների, ինչպես նաև հաշվի առնելով ԱԶԲ-ի և այլ միջազգային կառույցների հետ համագործակցության արդյունքներով:</w:t>
            </w:r>
          </w:p>
          <w:p w:rsidR="002D5416" w:rsidRPr="00F72169" w:rsidRDefault="002D5416" w:rsidP="00F72169">
            <w:pPr>
              <w:pStyle w:val="NoSpacing"/>
              <w:tabs>
                <w:tab w:val="left" w:pos="0"/>
                <w:tab w:val="left" w:pos="720"/>
              </w:tabs>
              <w:spacing w:line="264" w:lineRule="auto"/>
              <w:jc w:val="both"/>
              <w:rPr>
                <w:rFonts w:ascii="GHEA Grapalat" w:hAnsi="GHEA Grapalat"/>
                <w:b/>
                <w:sz w:val="22"/>
                <w:szCs w:val="22"/>
                <w:lang w:val="af-ZA"/>
              </w:rPr>
            </w:pPr>
            <w:r w:rsidRPr="00F72169">
              <w:rPr>
                <w:rFonts w:ascii="GHEA Grapalat" w:hAnsi="GHEA Grapalat"/>
                <w:sz w:val="22"/>
                <w:szCs w:val="22"/>
                <w:lang w:val="af-ZA"/>
              </w:rPr>
              <w:t xml:space="preserve">Հաշվի առնելով, որ Ջերմուկն արդեն իսկ </w:t>
            </w:r>
            <w:r w:rsidRPr="00F72169">
              <w:rPr>
                <w:rFonts w:ascii="GHEA Grapalat" w:hAnsi="GHEA Grapalat"/>
                <w:vanish/>
                <w:sz w:val="22"/>
                <w:szCs w:val="22"/>
                <w:lang w:val="af-ZA"/>
              </w:rPr>
              <w:t xml:space="preserve">ՀՀ կառավարության կողմից ընդունվել է որպես </w:t>
            </w:r>
            <w:r w:rsidRPr="00F72169">
              <w:rPr>
                <w:rFonts w:ascii="GHEA Grapalat" w:hAnsi="GHEA Grapalat"/>
                <w:sz w:val="22"/>
                <w:szCs w:val="22"/>
                <w:lang w:val="fr-FR"/>
              </w:rPr>
              <w:t>տարածքային զարգացման աճի բևեռ,</w:t>
            </w:r>
            <w:r w:rsidR="002069C8" w:rsidRPr="00F72169">
              <w:rPr>
                <w:rFonts w:ascii="GHEA Grapalat" w:hAnsi="GHEA Grapalat"/>
                <w:sz w:val="22"/>
                <w:szCs w:val="22"/>
                <w:lang w:val="fr-FR"/>
              </w:rPr>
              <w:t xml:space="preserve"> հատկապես</w:t>
            </w:r>
            <w:r w:rsidR="00FE7C87" w:rsidRPr="00F72169">
              <w:rPr>
                <w:rFonts w:ascii="GHEA Grapalat" w:hAnsi="GHEA Grapalat"/>
                <w:sz w:val="22"/>
                <w:szCs w:val="22"/>
                <w:lang w:val="fr-FR"/>
              </w:rPr>
              <w:t>պետք է նշվի սույն հայեցակարգում</w:t>
            </w:r>
            <w:r w:rsidR="00FE7C87" w:rsidRPr="00F72169">
              <w:rPr>
                <w:rFonts w:ascii="Calibri" w:hAnsi="Calibri" w:cs="Calibri"/>
                <w:sz w:val="22"/>
                <w:szCs w:val="22"/>
                <w:lang w:val="fr-FR"/>
              </w:rPr>
              <w:t> </w:t>
            </w:r>
            <w:r w:rsidR="00FE7C87" w:rsidRPr="00F72169">
              <w:rPr>
                <w:rFonts w:ascii="GHEA Grapalat" w:hAnsi="GHEA Grapalat"/>
                <w:sz w:val="22"/>
                <w:szCs w:val="22"/>
                <w:lang w:val="fr-FR"/>
              </w:rPr>
              <w:t>:</w:t>
            </w:r>
          </w:p>
          <w:p w:rsidR="00AC0B07" w:rsidRPr="00F72169" w:rsidRDefault="00AC0B07" w:rsidP="00F72169">
            <w:pPr>
              <w:pStyle w:val="NormalWeb"/>
              <w:tabs>
                <w:tab w:val="left" w:pos="0"/>
                <w:tab w:val="left" w:pos="1134"/>
              </w:tabs>
              <w:spacing w:before="0" w:beforeAutospacing="0" w:after="0" w:afterAutospacing="0" w:line="264" w:lineRule="auto"/>
              <w:jc w:val="both"/>
              <w:rPr>
                <w:rFonts w:ascii="GHEA Grapalat" w:hAnsi="GHEA Grapalat"/>
                <w:b/>
                <w:sz w:val="22"/>
                <w:szCs w:val="22"/>
                <w:lang w:val="af-ZA"/>
              </w:rPr>
            </w:pPr>
          </w:p>
          <w:p w:rsidR="00AC0B07" w:rsidRPr="00F72169" w:rsidRDefault="00AC0B07" w:rsidP="00F72169">
            <w:pPr>
              <w:pStyle w:val="NormalWeb"/>
              <w:tabs>
                <w:tab w:val="left" w:pos="0"/>
                <w:tab w:val="left" w:pos="1134"/>
              </w:tabs>
              <w:spacing w:before="0" w:beforeAutospacing="0" w:after="0" w:afterAutospacing="0" w:line="264" w:lineRule="auto"/>
              <w:jc w:val="both"/>
              <w:rPr>
                <w:rFonts w:ascii="GHEA Grapalat" w:hAnsi="GHEA Grapalat"/>
                <w:b/>
                <w:sz w:val="22"/>
                <w:szCs w:val="22"/>
                <w:lang w:val="af-ZA"/>
              </w:rPr>
            </w:pPr>
          </w:p>
          <w:p w:rsidR="00AC0B07" w:rsidRPr="00F72169" w:rsidRDefault="00AC0B07" w:rsidP="00F72169">
            <w:pPr>
              <w:pStyle w:val="NormalWeb"/>
              <w:tabs>
                <w:tab w:val="left" w:pos="0"/>
                <w:tab w:val="left" w:pos="1134"/>
              </w:tabs>
              <w:spacing w:before="0" w:beforeAutospacing="0" w:after="0" w:afterAutospacing="0" w:line="264" w:lineRule="auto"/>
              <w:jc w:val="both"/>
              <w:rPr>
                <w:rFonts w:ascii="GHEA Grapalat" w:hAnsi="GHEA Grapalat"/>
                <w:b/>
                <w:sz w:val="22"/>
                <w:szCs w:val="22"/>
                <w:lang w:val="af-ZA"/>
              </w:rPr>
            </w:pPr>
          </w:p>
          <w:p w:rsidR="00AC0B07" w:rsidRPr="00F72169" w:rsidRDefault="00AC0B07" w:rsidP="00F72169">
            <w:pPr>
              <w:pStyle w:val="NormalWeb"/>
              <w:tabs>
                <w:tab w:val="left" w:pos="0"/>
                <w:tab w:val="left" w:pos="1134"/>
              </w:tabs>
              <w:spacing w:before="0" w:beforeAutospacing="0" w:after="0" w:afterAutospacing="0" w:line="264" w:lineRule="auto"/>
              <w:jc w:val="both"/>
              <w:rPr>
                <w:rFonts w:ascii="GHEA Grapalat" w:hAnsi="GHEA Grapalat"/>
                <w:b/>
                <w:sz w:val="22"/>
                <w:szCs w:val="22"/>
                <w:lang w:val="af-ZA"/>
              </w:rPr>
            </w:pPr>
          </w:p>
          <w:p w:rsidR="00AC0B07" w:rsidRPr="00F72169" w:rsidRDefault="00AC0B07" w:rsidP="00F72169">
            <w:pPr>
              <w:pStyle w:val="NormalWeb"/>
              <w:tabs>
                <w:tab w:val="left" w:pos="0"/>
                <w:tab w:val="left" w:pos="1134"/>
              </w:tabs>
              <w:spacing w:before="0" w:beforeAutospacing="0" w:after="0" w:afterAutospacing="0" w:line="264" w:lineRule="auto"/>
              <w:jc w:val="both"/>
              <w:rPr>
                <w:rFonts w:ascii="GHEA Grapalat" w:hAnsi="GHEA Grapalat"/>
                <w:b/>
                <w:sz w:val="22"/>
                <w:szCs w:val="22"/>
                <w:lang w:val="af-ZA"/>
              </w:rPr>
            </w:pPr>
          </w:p>
          <w:p w:rsidR="00AC0B07" w:rsidRPr="00F72169" w:rsidRDefault="00AC0B07" w:rsidP="00F72169">
            <w:pPr>
              <w:pStyle w:val="NormalWeb"/>
              <w:tabs>
                <w:tab w:val="left" w:pos="0"/>
                <w:tab w:val="left" w:pos="1134"/>
              </w:tabs>
              <w:spacing w:before="0" w:beforeAutospacing="0" w:after="0" w:afterAutospacing="0" w:line="264" w:lineRule="auto"/>
              <w:jc w:val="both"/>
              <w:rPr>
                <w:rFonts w:ascii="GHEA Grapalat" w:hAnsi="GHEA Grapalat"/>
                <w:b/>
                <w:sz w:val="22"/>
                <w:szCs w:val="22"/>
                <w:lang w:val="af-ZA"/>
              </w:rPr>
            </w:pPr>
          </w:p>
          <w:p w:rsidR="00AC0B07" w:rsidRPr="00F72169" w:rsidRDefault="00AC0B07" w:rsidP="00F72169">
            <w:pPr>
              <w:pStyle w:val="NormalWeb"/>
              <w:tabs>
                <w:tab w:val="left" w:pos="0"/>
                <w:tab w:val="left" w:pos="1134"/>
              </w:tabs>
              <w:spacing w:before="0" w:beforeAutospacing="0" w:after="0" w:afterAutospacing="0" w:line="264" w:lineRule="auto"/>
              <w:jc w:val="both"/>
              <w:rPr>
                <w:rFonts w:ascii="GHEA Grapalat" w:hAnsi="GHEA Grapalat"/>
                <w:b/>
                <w:sz w:val="22"/>
                <w:szCs w:val="22"/>
                <w:lang w:val="af-ZA"/>
              </w:rPr>
            </w:pPr>
          </w:p>
          <w:p w:rsidR="00AC0B07" w:rsidRPr="00F72169" w:rsidRDefault="00AC0B07" w:rsidP="00F72169">
            <w:pPr>
              <w:pStyle w:val="NormalWeb"/>
              <w:tabs>
                <w:tab w:val="left" w:pos="0"/>
                <w:tab w:val="left" w:pos="1134"/>
              </w:tabs>
              <w:spacing w:before="0" w:beforeAutospacing="0" w:after="0" w:afterAutospacing="0" w:line="264" w:lineRule="auto"/>
              <w:jc w:val="both"/>
              <w:rPr>
                <w:rFonts w:ascii="GHEA Grapalat" w:hAnsi="GHEA Grapalat"/>
                <w:b/>
                <w:sz w:val="22"/>
                <w:szCs w:val="22"/>
                <w:lang w:val="af-ZA"/>
              </w:rPr>
            </w:pPr>
          </w:p>
          <w:p w:rsidR="00AC0B07" w:rsidRPr="00F72169" w:rsidRDefault="00AC0B07" w:rsidP="00F72169">
            <w:pPr>
              <w:pStyle w:val="NormalWeb"/>
              <w:tabs>
                <w:tab w:val="left" w:pos="0"/>
                <w:tab w:val="left" w:pos="1134"/>
              </w:tabs>
              <w:spacing w:before="0" w:beforeAutospacing="0" w:after="0" w:afterAutospacing="0" w:line="264" w:lineRule="auto"/>
              <w:jc w:val="both"/>
              <w:rPr>
                <w:rFonts w:ascii="GHEA Grapalat" w:hAnsi="GHEA Grapalat"/>
                <w:b/>
                <w:sz w:val="22"/>
                <w:szCs w:val="22"/>
                <w:lang w:val="af-ZA"/>
              </w:rPr>
            </w:pPr>
          </w:p>
          <w:p w:rsidR="00AC0B07" w:rsidRPr="00F72169" w:rsidRDefault="00AC0B07" w:rsidP="00F72169">
            <w:pPr>
              <w:pStyle w:val="NormalWeb"/>
              <w:tabs>
                <w:tab w:val="left" w:pos="0"/>
                <w:tab w:val="left" w:pos="1134"/>
              </w:tabs>
              <w:spacing w:before="0" w:beforeAutospacing="0" w:after="0" w:afterAutospacing="0" w:line="264" w:lineRule="auto"/>
              <w:jc w:val="both"/>
              <w:rPr>
                <w:rFonts w:ascii="GHEA Grapalat" w:hAnsi="GHEA Grapalat"/>
                <w:b/>
                <w:sz w:val="22"/>
                <w:szCs w:val="22"/>
                <w:lang w:val="af-ZA"/>
              </w:rPr>
            </w:pPr>
          </w:p>
          <w:p w:rsidR="00AC0B07" w:rsidRPr="00F72169" w:rsidRDefault="00AC0B07" w:rsidP="00F72169">
            <w:pPr>
              <w:pStyle w:val="NormalWeb"/>
              <w:tabs>
                <w:tab w:val="left" w:pos="0"/>
                <w:tab w:val="left" w:pos="1134"/>
              </w:tabs>
              <w:spacing w:before="0" w:beforeAutospacing="0" w:after="0" w:afterAutospacing="0" w:line="264" w:lineRule="auto"/>
              <w:jc w:val="both"/>
              <w:rPr>
                <w:rFonts w:ascii="GHEA Grapalat" w:hAnsi="GHEA Grapalat"/>
                <w:b/>
                <w:sz w:val="22"/>
                <w:szCs w:val="22"/>
                <w:lang w:val="af-ZA"/>
              </w:rPr>
            </w:pPr>
          </w:p>
          <w:p w:rsidR="00AC0B07" w:rsidRPr="00F72169" w:rsidRDefault="00AC0B07" w:rsidP="00F72169">
            <w:pPr>
              <w:pStyle w:val="NormalWeb"/>
              <w:tabs>
                <w:tab w:val="left" w:pos="0"/>
                <w:tab w:val="left" w:pos="1134"/>
              </w:tabs>
              <w:spacing w:before="0" w:beforeAutospacing="0" w:after="0" w:afterAutospacing="0" w:line="264" w:lineRule="auto"/>
              <w:jc w:val="both"/>
              <w:rPr>
                <w:rFonts w:ascii="GHEA Grapalat" w:hAnsi="GHEA Grapalat"/>
                <w:b/>
                <w:sz w:val="22"/>
                <w:szCs w:val="22"/>
                <w:lang w:val="af-ZA"/>
              </w:rPr>
            </w:pPr>
          </w:p>
          <w:p w:rsidR="00AC0B07" w:rsidRPr="00F72169" w:rsidRDefault="00AC0B07" w:rsidP="00F72169">
            <w:pPr>
              <w:pStyle w:val="NormalWeb"/>
              <w:tabs>
                <w:tab w:val="left" w:pos="0"/>
                <w:tab w:val="left" w:pos="1134"/>
              </w:tabs>
              <w:spacing w:before="0" w:beforeAutospacing="0" w:after="0" w:afterAutospacing="0" w:line="264" w:lineRule="auto"/>
              <w:jc w:val="both"/>
              <w:rPr>
                <w:rFonts w:ascii="GHEA Grapalat" w:hAnsi="GHEA Grapalat"/>
                <w:b/>
                <w:sz w:val="22"/>
                <w:szCs w:val="22"/>
                <w:lang w:val="af-ZA"/>
              </w:rPr>
            </w:pPr>
          </w:p>
          <w:p w:rsidR="00AC0B07" w:rsidRPr="00F72169" w:rsidRDefault="00AC0B07" w:rsidP="00F72169">
            <w:pPr>
              <w:pStyle w:val="NormalWeb"/>
              <w:tabs>
                <w:tab w:val="left" w:pos="0"/>
                <w:tab w:val="left" w:pos="1134"/>
              </w:tabs>
              <w:spacing w:before="0" w:beforeAutospacing="0" w:after="0" w:afterAutospacing="0" w:line="264" w:lineRule="auto"/>
              <w:jc w:val="both"/>
              <w:rPr>
                <w:rFonts w:ascii="GHEA Grapalat" w:hAnsi="GHEA Grapalat"/>
                <w:b/>
                <w:sz w:val="22"/>
                <w:szCs w:val="22"/>
                <w:lang w:val="af-ZA"/>
              </w:rPr>
            </w:pPr>
          </w:p>
          <w:p w:rsidR="00AC0B07" w:rsidRPr="00F72169" w:rsidRDefault="00AC0B07" w:rsidP="00F72169">
            <w:pPr>
              <w:pStyle w:val="NormalWeb"/>
              <w:tabs>
                <w:tab w:val="left" w:pos="0"/>
                <w:tab w:val="left" w:pos="1134"/>
              </w:tabs>
              <w:spacing w:before="0" w:beforeAutospacing="0" w:after="0" w:afterAutospacing="0" w:line="264" w:lineRule="auto"/>
              <w:jc w:val="both"/>
              <w:rPr>
                <w:rFonts w:ascii="GHEA Grapalat" w:hAnsi="GHEA Grapalat"/>
                <w:b/>
                <w:sz w:val="22"/>
                <w:szCs w:val="22"/>
                <w:lang w:val="af-ZA"/>
              </w:rPr>
            </w:pPr>
          </w:p>
          <w:p w:rsidR="00AC0B07" w:rsidRPr="00F72169" w:rsidRDefault="00AC0B07" w:rsidP="00F72169">
            <w:pPr>
              <w:pStyle w:val="NormalWeb"/>
              <w:tabs>
                <w:tab w:val="left" w:pos="0"/>
                <w:tab w:val="left" w:pos="1134"/>
              </w:tabs>
              <w:spacing w:before="0" w:beforeAutospacing="0" w:after="0" w:afterAutospacing="0" w:line="264" w:lineRule="auto"/>
              <w:jc w:val="both"/>
              <w:rPr>
                <w:rFonts w:ascii="GHEA Grapalat" w:hAnsi="GHEA Grapalat"/>
                <w:b/>
                <w:sz w:val="22"/>
                <w:szCs w:val="22"/>
                <w:lang w:val="af-ZA"/>
              </w:rPr>
            </w:pPr>
          </w:p>
          <w:p w:rsidR="00AC0B07" w:rsidRPr="00F72169" w:rsidRDefault="00AC0B07" w:rsidP="00F72169">
            <w:pPr>
              <w:pStyle w:val="NormalWeb"/>
              <w:tabs>
                <w:tab w:val="left" w:pos="0"/>
                <w:tab w:val="left" w:pos="1134"/>
              </w:tabs>
              <w:spacing w:before="0" w:beforeAutospacing="0" w:after="0" w:afterAutospacing="0" w:line="264" w:lineRule="auto"/>
              <w:jc w:val="both"/>
              <w:rPr>
                <w:rFonts w:ascii="GHEA Grapalat" w:hAnsi="GHEA Grapalat"/>
                <w:b/>
                <w:sz w:val="22"/>
                <w:szCs w:val="22"/>
                <w:lang w:val="af-ZA"/>
              </w:rPr>
            </w:pPr>
          </w:p>
          <w:p w:rsidR="00AC0B07" w:rsidRPr="00F72169" w:rsidRDefault="00AC0B07" w:rsidP="00F72169">
            <w:pPr>
              <w:pStyle w:val="NormalWeb"/>
              <w:tabs>
                <w:tab w:val="left" w:pos="0"/>
                <w:tab w:val="left" w:pos="1134"/>
              </w:tabs>
              <w:spacing w:before="0" w:beforeAutospacing="0" w:after="0" w:afterAutospacing="0" w:line="264" w:lineRule="auto"/>
              <w:jc w:val="both"/>
              <w:rPr>
                <w:rFonts w:ascii="GHEA Grapalat" w:hAnsi="GHEA Grapalat"/>
                <w:b/>
                <w:sz w:val="22"/>
                <w:szCs w:val="22"/>
                <w:lang w:val="af-ZA"/>
              </w:rPr>
            </w:pPr>
          </w:p>
        </w:tc>
        <w:tc>
          <w:tcPr>
            <w:tcW w:w="3211" w:type="dxa"/>
            <w:tcBorders>
              <w:top w:val="single" w:sz="4" w:space="0" w:color="auto"/>
              <w:left w:val="single" w:sz="4" w:space="0" w:color="auto"/>
              <w:bottom w:val="single" w:sz="4" w:space="0" w:color="auto"/>
              <w:right w:val="single" w:sz="4" w:space="0" w:color="auto"/>
            </w:tcBorders>
          </w:tcPr>
          <w:p w:rsidR="002D447E" w:rsidRPr="00F72169" w:rsidRDefault="00991AB3" w:rsidP="00F72169">
            <w:pPr>
              <w:pStyle w:val="ListParagraph"/>
              <w:spacing w:line="264" w:lineRule="auto"/>
              <w:ind w:left="30"/>
              <w:jc w:val="both"/>
              <w:rPr>
                <w:rFonts w:ascii="GHEA Grapalat" w:hAnsi="GHEA Grapalat"/>
                <w:sz w:val="22"/>
                <w:szCs w:val="22"/>
                <w:lang w:val="af-ZA"/>
              </w:rPr>
            </w:pPr>
            <w:r w:rsidRPr="00F72169">
              <w:rPr>
                <w:rFonts w:ascii="GHEA Grapalat" w:hAnsi="GHEA Grapalat"/>
                <w:sz w:val="22"/>
                <w:szCs w:val="22"/>
                <w:lang w:val="af-ZA"/>
              </w:rPr>
              <w:lastRenderedPageBreak/>
              <w:t>Նախագծում փոփոխություններ չեն կատարվել:</w:t>
            </w:r>
          </w:p>
          <w:p w:rsidR="002D447E" w:rsidRPr="00F72169" w:rsidRDefault="002D447E" w:rsidP="00F72169">
            <w:pPr>
              <w:pStyle w:val="ListParagraph"/>
              <w:spacing w:line="264" w:lineRule="auto"/>
              <w:ind w:left="30" w:firstLine="283"/>
              <w:jc w:val="both"/>
              <w:rPr>
                <w:rFonts w:ascii="GHEA Grapalat" w:hAnsi="GHEA Grapalat"/>
                <w:sz w:val="22"/>
                <w:szCs w:val="22"/>
                <w:lang w:val="af-ZA"/>
              </w:rPr>
            </w:pPr>
          </w:p>
          <w:p w:rsidR="002D447E" w:rsidRPr="00F72169" w:rsidRDefault="002D447E" w:rsidP="00F72169">
            <w:pPr>
              <w:pStyle w:val="ListParagraph"/>
              <w:spacing w:line="264" w:lineRule="auto"/>
              <w:ind w:left="30" w:firstLine="283"/>
              <w:jc w:val="both"/>
              <w:rPr>
                <w:rFonts w:ascii="GHEA Grapalat" w:hAnsi="GHEA Grapalat"/>
                <w:sz w:val="22"/>
                <w:szCs w:val="22"/>
                <w:lang w:val="af-ZA"/>
              </w:rPr>
            </w:pPr>
          </w:p>
          <w:p w:rsidR="002D447E" w:rsidRPr="00F72169" w:rsidRDefault="002D447E" w:rsidP="00F72169">
            <w:pPr>
              <w:pStyle w:val="ListParagraph"/>
              <w:spacing w:line="264" w:lineRule="auto"/>
              <w:ind w:left="30" w:firstLine="283"/>
              <w:jc w:val="both"/>
              <w:rPr>
                <w:rFonts w:ascii="GHEA Grapalat" w:hAnsi="GHEA Grapalat"/>
                <w:sz w:val="22"/>
                <w:szCs w:val="22"/>
                <w:lang w:val="af-ZA"/>
              </w:rPr>
            </w:pPr>
          </w:p>
          <w:p w:rsidR="002D447E" w:rsidRPr="00F72169" w:rsidRDefault="002D447E" w:rsidP="00F72169">
            <w:pPr>
              <w:pStyle w:val="ListParagraph"/>
              <w:spacing w:line="264" w:lineRule="auto"/>
              <w:ind w:left="30" w:firstLine="283"/>
              <w:jc w:val="both"/>
              <w:rPr>
                <w:rFonts w:ascii="GHEA Grapalat" w:hAnsi="GHEA Grapalat"/>
                <w:sz w:val="22"/>
                <w:szCs w:val="22"/>
                <w:lang w:val="af-ZA"/>
              </w:rPr>
            </w:pPr>
          </w:p>
          <w:p w:rsidR="002D447E" w:rsidRPr="00F72169" w:rsidRDefault="002D447E" w:rsidP="00F72169">
            <w:pPr>
              <w:pStyle w:val="ListParagraph"/>
              <w:spacing w:line="264" w:lineRule="auto"/>
              <w:ind w:left="30" w:firstLine="283"/>
              <w:jc w:val="both"/>
              <w:rPr>
                <w:rFonts w:ascii="GHEA Grapalat" w:hAnsi="GHEA Grapalat"/>
                <w:sz w:val="22"/>
                <w:szCs w:val="22"/>
                <w:lang w:val="af-ZA"/>
              </w:rPr>
            </w:pPr>
          </w:p>
          <w:p w:rsidR="002D447E" w:rsidRPr="00F72169" w:rsidRDefault="002D447E" w:rsidP="00F72169">
            <w:pPr>
              <w:pStyle w:val="ListParagraph"/>
              <w:spacing w:line="264" w:lineRule="auto"/>
              <w:ind w:left="30" w:firstLine="283"/>
              <w:jc w:val="both"/>
              <w:rPr>
                <w:rFonts w:ascii="GHEA Grapalat" w:hAnsi="GHEA Grapalat"/>
                <w:sz w:val="22"/>
                <w:szCs w:val="22"/>
                <w:lang w:val="af-ZA"/>
              </w:rPr>
            </w:pPr>
          </w:p>
          <w:p w:rsidR="002D447E" w:rsidRPr="00F72169" w:rsidRDefault="002D447E" w:rsidP="00F72169">
            <w:pPr>
              <w:pStyle w:val="ListParagraph"/>
              <w:spacing w:line="264" w:lineRule="auto"/>
              <w:ind w:left="30" w:firstLine="283"/>
              <w:jc w:val="both"/>
              <w:rPr>
                <w:rFonts w:ascii="GHEA Grapalat" w:hAnsi="GHEA Grapalat"/>
                <w:sz w:val="22"/>
                <w:szCs w:val="22"/>
                <w:lang w:val="af-ZA"/>
              </w:rPr>
            </w:pPr>
          </w:p>
          <w:p w:rsidR="002D447E" w:rsidRPr="00F72169" w:rsidRDefault="002D447E" w:rsidP="00F72169">
            <w:pPr>
              <w:pStyle w:val="ListParagraph"/>
              <w:spacing w:line="264" w:lineRule="auto"/>
              <w:ind w:left="30" w:firstLine="283"/>
              <w:jc w:val="both"/>
              <w:rPr>
                <w:rFonts w:ascii="GHEA Grapalat" w:hAnsi="GHEA Grapalat"/>
                <w:sz w:val="22"/>
                <w:szCs w:val="22"/>
                <w:lang w:val="af-ZA"/>
              </w:rPr>
            </w:pPr>
          </w:p>
          <w:p w:rsidR="002D447E" w:rsidRPr="00F72169" w:rsidRDefault="002D447E" w:rsidP="00F72169">
            <w:pPr>
              <w:pStyle w:val="ListParagraph"/>
              <w:spacing w:line="264" w:lineRule="auto"/>
              <w:ind w:left="30" w:firstLine="283"/>
              <w:jc w:val="both"/>
              <w:rPr>
                <w:rFonts w:ascii="GHEA Grapalat" w:hAnsi="GHEA Grapalat"/>
                <w:sz w:val="22"/>
                <w:szCs w:val="22"/>
                <w:lang w:val="af-ZA"/>
              </w:rPr>
            </w:pPr>
          </w:p>
          <w:p w:rsidR="002D447E" w:rsidRPr="00F72169" w:rsidRDefault="002D447E" w:rsidP="00F72169">
            <w:pPr>
              <w:pStyle w:val="ListParagraph"/>
              <w:spacing w:line="264" w:lineRule="auto"/>
              <w:ind w:left="30" w:firstLine="283"/>
              <w:jc w:val="both"/>
              <w:rPr>
                <w:rFonts w:ascii="GHEA Grapalat" w:hAnsi="GHEA Grapalat"/>
                <w:sz w:val="22"/>
                <w:szCs w:val="22"/>
                <w:lang w:val="af-ZA"/>
              </w:rPr>
            </w:pPr>
          </w:p>
          <w:p w:rsidR="002D447E" w:rsidRPr="00F72169" w:rsidRDefault="002D447E" w:rsidP="00F72169">
            <w:pPr>
              <w:pStyle w:val="ListParagraph"/>
              <w:spacing w:line="264" w:lineRule="auto"/>
              <w:ind w:left="30" w:firstLine="283"/>
              <w:jc w:val="both"/>
              <w:rPr>
                <w:rFonts w:ascii="GHEA Grapalat" w:hAnsi="GHEA Grapalat"/>
                <w:sz w:val="22"/>
                <w:szCs w:val="22"/>
                <w:lang w:val="af-ZA"/>
              </w:rPr>
            </w:pPr>
          </w:p>
          <w:p w:rsidR="002D447E" w:rsidRPr="00F72169" w:rsidRDefault="002D447E" w:rsidP="00F72169">
            <w:pPr>
              <w:pStyle w:val="ListParagraph"/>
              <w:spacing w:line="264" w:lineRule="auto"/>
              <w:ind w:left="30" w:firstLine="283"/>
              <w:jc w:val="both"/>
              <w:rPr>
                <w:rFonts w:ascii="GHEA Grapalat" w:hAnsi="GHEA Grapalat"/>
                <w:sz w:val="22"/>
                <w:szCs w:val="22"/>
                <w:lang w:val="af-ZA"/>
              </w:rPr>
            </w:pPr>
          </w:p>
          <w:p w:rsidR="002D447E" w:rsidRPr="00F72169" w:rsidRDefault="002D447E" w:rsidP="00F72169">
            <w:pPr>
              <w:pStyle w:val="ListParagraph"/>
              <w:spacing w:line="264" w:lineRule="auto"/>
              <w:ind w:left="30" w:firstLine="283"/>
              <w:jc w:val="both"/>
              <w:rPr>
                <w:rFonts w:ascii="GHEA Grapalat" w:hAnsi="GHEA Grapalat"/>
                <w:sz w:val="22"/>
                <w:szCs w:val="22"/>
                <w:lang w:val="af-ZA"/>
              </w:rPr>
            </w:pPr>
          </w:p>
          <w:p w:rsidR="002D447E" w:rsidRPr="00F72169" w:rsidRDefault="002D447E" w:rsidP="00F72169">
            <w:pPr>
              <w:pStyle w:val="ListParagraph"/>
              <w:spacing w:line="264" w:lineRule="auto"/>
              <w:ind w:left="30" w:firstLine="283"/>
              <w:jc w:val="both"/>
              <w:rPr>
                <w:rFonts w:ascii="GHEA Grapalat" w:hAnsi="GHEA Grapalat"/>
                <w:sz w:val="22"/>
                <w:szCs w:val="22"/>
                <w:lang w:val="af-ZA"/>
              </w:rPr>
            </w:pPr>
          </w:p>
          <w:p w:rsidR="002D447E" w:rsidRPr="00F72169" w:rsidRDefault="002D447E" w:rsidP="00F72169">
            <w:pPr>
              <w:pStyle w:val="ListParagraph"/>
              <w:spacing w:line="264" w:lineRule="auto"/>
              <w:ind w:left="30" w:firstLine="283"/>
              <w:jc w:val="both"/>
              <w:rPr>
                <w:rFonts w:ascii="GHEA Grapalat" w:hAnsi="GHEA Grapalat"/>
                <w:sz w:val="22"/>
                <w:szCs w:val="22"/>
                <w:lang w:val="af-ZA"/>
              </w:rPr>
            </w:pPr>
          </w:p>
          <w:p w:rsidR="002D447E" w:rsidRPr="00F72169" w:rsidRDefault="002D447E" w:rsidP="00F72169">
            <w:pPr>
              <w:pStyle w:val="ListParagraph"/>
              <w:spacing w:line="264" w:lineRule="auto"/>
              <w:ind w:left="30" w:firstLine="283"/>
              <w:jc w:val="both"/>
              <w:rPr>
                <w:rFonts w:ascii="GHEA Grapalat" w:hAnsi="GHEA Grapalat"/>
                <w:sz w:val="22"/>
                <w:szCs w:val="22"/>
                <w:lang w:val="af-ZA"/>
              </w:rPr>
            </w:pPr>
          </w:p>
          <w:p w:rsidR="002D447E" w:rsidRPr="00F72169" w:rsidRDefault="002D447E" w:rsidP="00F72169">
            <w:pPr>
              <w:pStyle w:val="ListParagraph"/>
              <w:spacing w:line="264" w:lineRule="auto"/>
              <w:ind w:left="30" w:firstLine="283"/>
              <w:jc w:val="both"/>
              <w:rPr>
                <w:rFonts w:ascii="GHEA Grapalat" w:hAnsi="GHEA Grapalat"/>
                <w:sz w:val="22"/>
                <w:szCs w:val="22"/>
                <w:lang w:val="af-ZA"/>
              </w:rPr>
            </w:pPr>
          </w:p>
          <w:p w:rsidR="002D447E" w:rsidRPr="00F72169" w:rsidRDefault="002D447E" w:rsidP="00F72169">
            <w:pPr>
              <w:pStyle w:val="ListParagraph"/>
              <w:spacing w:line="264" w:lineRule="auto"/>
              <w:ind w:left="30" w:firstLine="283"/>
              <w:jc w:val="both"/>
              <w:rPr>
                <w:rFonts w:ascii="GHEA Grapalat" w:hAnsi="GHEA Grapalat"/>
                <w:sz w:val="22"/>
                <w:szCs w:val="22"/>
                <w:lang w:val="af-ZA"/>
              </w:rPr>
            </w:pPr>
          </w:p>
          <w:p w:rsidR="002D447E" w:rsidRPr="00F72169" w:rsidRDefault="002D447E" w:rsidP="00F72169">
            <w:pPr>
              <w:pStyle w:val="ListParagraph"/>
              <w:spacing w:line="264" w:lineRule="auto"/>
              <w:ind w:left="30" w:firstLine="283"/>
              <w:jc w:val="both"/>
              <w:rPr>
                <w:rFonts w:ascii="GHEA Grapalat" w:hAnsi="GHEA Grapalat"/>
                <w:sz w:val="22"/>
                <w:szCs w:val="22"/>
                <w:lang w:val="af-ZA"/>
              </w:rPr>
            </w:pPr>
          </w:p>
          <w:p w:rsidR="004E5DD6" w:rsidRPr="00F72169" w:rsidRDefault="004E5DD6" w:rsidP="00F72169">
            <w:pPr>
              <w:spacing w:line="264" w:lineRule="auto"/>
              <w:jc w:val="both"/>
              <w:rPr>
                <w:rFonts w:ascii="GHEA Grapalat" w:hAnsi="GHEA Grapalat" w:cs="Sylfaen"/>
                <w:sz w:val="22"/>
                <w:szCs w:val="22"/>
                <w:lang w:val="af-ZA"/>
              </w:rPr>
            </w:pPr>
          </w:p>
          <w:p w:rsidR="00F72169" w:rsidRDefault="00F72169" w:rsidP="00F72169">
            <w:pPr>
              <w:spacing w:line="264" w:lineRule="auto"/>
              <w:jc w:val="both"/>
              <w:rPr>
                <w:rFonts w:ascii="GHEA Grapalat" w:hAnsi="GHEA Grapalat" w:cs="Sylfaen"/>
                <w:sz w:val="22"/>
                <w:szCs w:val="22"/>
                <w:lang w:val="af-ZA"/>
              </w:rPr>
            </w:pPr>
          </w:p>
          <w:p w:rsidR="007E7E12" w:rsidRPr="00F72169" w:rsidRDefault="00F93E0B" w:rsidP="00F72169">
            <w:pPr>
              <w:spacing w:line="264" w:lineRule="auto"/>
              <w:jc w:val="both"/>
              <w:rPr>
                <w:rFonts w:ascii="GHEA Grapalat" w:hAnsi="GHEA Grapalat" w:cs="Sylfaen"/>
                <w:sz w:val="22"/>
                <w:szCs w:val="22"/>
                <w:lang w:val="af-ZA"/>
              </w:rPr>
            </w:pPr>
            <w:r w:rsidRPr="00F72169">
              <w:rPr>
                <w:rFonts w:ascii="GHEA Grapalat" w:hAnsi="GHEA Grapalat" w:cs="Sylfaen"/>
                <w:sz w:val="22"/>
                <w:szCs w:val="22"/>
                <w:lang w:val="af-ZA"/>
              </w:rPr>
              <w:t>Ն</w:t>
            </w:r>
            <w:r w:rsidR="007E7E12" w:rsidRPr="00F72169">
              <w:rPr>
                <w:rFonts w:ascii="GHEA Grapalat" w:hAnsi="GHEA Grapalat" w:cs="Sylfaen"/>
                <w:sz w:val="22"/>
                <w:szCs w:val="22"/>
                <w:lang w:val="af-ZA"/>
              </w:rPr>
              <w:t>ախագծի 34-րդ կետը</w:t>
            </w:r>
            <w:r w:rsidR="006526DC" w:rsidRPr="00F72169">
              <w:rPr>
                <w:rFonts w:ascii="GHEA Grapalat" w:hAnsi="GHEA Grapalat" w:cs="Sylfaen"/>
                <w:sz w:val="22"/>
                <w:szCs w:val="22"/>
                <w:lang w:val="af-ZA"/>
              </w:rPr>
              <w:t xml:space="preserve"> հանվել է:</w:t>
            </w:r>
          </w:p>
          <w:p w:rsidR="002D5416" w:rsidRPr="00F72169" w:rsidRDefault="002D5416" w:rsidP="00F72169">
            <w:pPr>
              <w:spacing w:line="264" w:lineRule="auto"/>
              <w:jc w:val="both"/>
              <w:rPr>
                <w:rFonts w:ascii="GHEA Grapalat" w:hAnsi="GHEA Grapalat" w:cs="Sylfaen"/>
                <w:sz w:val="22"/>
                <w:szCs w:val="22"/>
                <w:lang w:val="af-ZA"/>
              </w:rPr>
            </w:pPr>
          </w:p>
          <w:p w:rsidR="002D5416" w:rsidRPr="00F72169" w:rsidRDefault="002D5416" w:rsidP="00F72169">
            <w:pPr>
              <w:spacing w:line="264" w:lineRule="auto"/>
              <w:jc w:val="both"/>
              <w:rPr>
                <w:rFonts w:ascii="GHEA Grapalat" w:hAnsi="GHEA Grapalat" w:cs="Sylfaen"/>
                <w:sz w:val="22"/>
                <w:szCs w:val="22"/>
                <w:lang w:val="af-ZA"/>
              </w:rPr>
            </w:pPr>
          </w:p>
          <w:p w:rsidR="002D5416" w:rsidRPr="00F72169" w:rsidRDefault="002D5416" w:rsidP="00F72169">
            <w:pPr>
              <w:spacing w:line="264" w:lineRule="auto"/>
              <w:jc w:val="both"/>
              <w:rPr>
                <w:rFonts w:ascii="GHEA Grapalat" w:hAnsi="GHEA Grapalat" w:cs="Sylfaen"/>
                <w:sz w:val="22"/>
                <w:szCs w:val="22"/>
                <w:lang w:val="af-ZA"/>
              </w:rPr>
            </w:pPr>
          </w:p>
          <w:p w:rsidR="002D5416" w:rsidRPr="00F72169" w:rsidRDefault="002D5416" w:rsidP="00F72169">
            <w:pPr>
              <w:spacing w:line="264" w:lineRule="auto"/>
              <w:jc w:val="both"/>
              <w:rPr>
                <w:rFonts w:ascii="GHEA Grapalat" w:hAnsi="GHEA Grapalat" w:cs="Sylfaen"/>
                <w:sz w:val="22"/>
                <w:szCs w:val="22"/>
                <w:lang w:val="af-ZA"/>
              </w:rPr>
            </w:pPr>
          </w:p>
          <w:p w:rsidR="002D5416" w:rsidRPr="00F72169" w:rsidRDefault="002D5416" w:rsidP="00F72169">
            <w:pPr>
              <w:spacing w:line="264" w:lineRule="auto"/>
              <w:jc w:val="both"/>
              <w:rPr>
                <w:rFonts w:ascii="GHEA Grapalat" w:hAnsi="GHEA Grapalat" w:cs="Sylfaen"/>
                <w:sz w:val="22"/>
                <w:szCs w:val="22"/>
                <w:lang w:val="af-ZA"/>
              </w:rPr>
            </w:pPr>
          </w:p>
          <w:p w:rsidR="002D5416" w:rsidRPr="00F72169" w:rsidRDefault="002D5416" w:rsidP="00F72169">
            <w:pPr>
              <w:spacing w:line="264" w:lineRule="auto"/>
              <w:jc w:val="both"/>
              <w:rPr>
                <w:rFonts w:ascii="GHEA Grapalat" w:hAnsi="GHEA Grapalat" w:cs="Sylfaen"/>
                <w:sz w:val="22"/>
                <w:szCs w:val="22"/>
                <w:lang w:val="af-ZA"/>
              </w:rPr>
            </w:pPr>
          </w:p>
          <w:p w:rsidR="002D5416" w:rsidRPr="00F72169" w:rsidRDefault="002D5416" w:rsidP="00F72169">
            <w:pPr>
              <w:spacing w:line="264" w:lineRule="auto"/>
              <w:jc w:val="both"/>
              <w:rPr>
                <w:rFonts w:ascii="GHEA Grapalat" w:hAnsi="GHEA Grapalat" w:cs="Sylfaen"/>
                <w:sz w:val="22"/>
                <w:szCs w:val="22"/>
                <w:lang w:val="af-ZA"/>
              </w:rPr>
            </w:pPr>
          </w:p>
          <w:p w:rsidR="002D5416" w:rsidRPr="00F72169" w:rsidRDefault="002D5416" w:rsidP="00F72169">
            <w:pPr>
              <w:spacing w:line="264" w:lineRule="auto"/>
              <w:jc w:val="both"/>
              <w:rPr>
                <w:rFonts w:ascii="GHEA Grapalat" w:hAnsi="GHEA Grapalat" w:cs="Sylfaen"/>
                <w:sz w:val="22"/>
                <w:szCs w:val="22"/>
                <w:lang w:val="af-ZA"/>
              </w:rPr>
            </w:pPr>
          </w:p>
          <w:p w:rsidR="002D5416" w:rsidRPr="00F72169" w:rsidRDefault="002D5416" w:rsidP="00F72169">
            <w:pPr>
              <w:spacing w:line="264" w:lineRule="auto"/>
              <w:jc w:val="both"/>
              <w:rPr>
                <w:rFonts w:ascii="GHEA Grapalat" w:hAnsi="GHEA Grapalat" w:cs="Sylfaen"/>
                <w:sz w:val="22"/>
                <w:szCs w:val="22"/>
                <w:lang w:val="af-ZA"/>
              </w:rPr>
            </w:pPr>
          </w:p>
          <w:p w:rsidR="002D5416" w:rsidRPr="00F72169" w:rsidRDefault="002D5416" w:rsidP="00F72169">
            <w:pPr>
              <w:spacing w:line="264" w:lineRule="auto"/>
              <w:jc w:val="both"/>
              <w:rPr>
                <w:rFonts w:ascii="GHEA Grapalat" w:hAnsi="GHEA Grapalat" w:cs="Sylfaen"/>
                <w:sz w:val="22"/>
                <w:szCs w:val="22"/>
                <w:lang w:val="af-ZA"/>
              </w:rPr>
            </w:pPr>
          </w:p>
          <w:p w:rsidR="002D5416" w:rsidRPr="00F72169" w:rsidRDefault="002D5416" w:rsidP="00F72169">
            <w:pPr>
              <w:spacing w:line="264" w:lineRule="auto"/>
              <w:jc w:val="both"/>
              <w:rPr>
                <w:rFonts w:ascii="GHEA Grapalat" w:hAnsi="GHEA Grapalat" w:cs="Sylfaen"/>
                <w:sz w:val="22"/>
                <w:szCs w:val="22"/>
                <w:lang w:val="af-ZA"/>
              </w:rPr>
            </w:pPr>
          </w:p>
          <w:p w:rsidR="002D5416" w:rsidRPr="00F72169" w:rsidRDefault="002D5416" w:rsidP="00F72169">
            <w:pPr>
              <w:spacing w:line="264" w:lineRule="auto"/>
              <w:jc w:val="both"/>
              <w:rPr>
                <w:rFonts w:ascii="GHEA Grapalat" w:hAnsi="GHEA Grapalat" w:cs="Sylfaen"/>
                <w:sz w:val="22"/>
                <w:szCs w:val="22"/>
                <w:lang w:val="af-ZA"/>
              </w:rPr>
            </w:pPr>
          </w:p>
          <w:p w:rsidR="002D5416" w:rsidRPr="00F72169" w:rsidRDefault="002D5416" w:rsidP="00F72169">
            <w:pPr>
              <w:spacing w:line="264" w:lineRule="auto"/>
              <w:jc w:val="both"/>
              <w:rPr>
                <w:rFonts w:ascii="GHEA Grapalat" w:hAnsi="GHEA Grapalat" w:cs="Sylfaen"/>
                <w:sz w:val="22"/>
                <w:szCs w:val="22"/>
                <w:lang w:val="af-ZA"/>
              </w:rPr>
            </w:pPr>
          </w:p>
          <w:p w:rsidR="002D5416" w:rsidRPr="00F72169" w:rsidRDefault="002D5416" w:rsidP="00F72169">
            <w:pPr>
              <w:spacing w:line="264" w:lineRule="auto"/>
              <w:jc w:val="both"/>
              <w:rPr>
                <w:rFonts w:ascii="GHEA Grapalat" w:hAnsi="GHEA Grapalat" w:cs="Sylfaen"/>
                <w:sz w:val="22"/>
                <w:szCs w:val="22"/>
                <w:lang w:val="af-ZA"/>
              </w:rPr>
            </w:pPr>
          </w:p>
          <w:p w:rsidR="002D5416" w:rsidRPr="00F72169" w:rsidRDefault="002D5416" w:rsidP="00F72169">
            <w:pPr>
              <w:spacing w:line="264" w:lineRule="auto"/>
              <w:jc w:val="both"/>
              <w:rPr>
                <w:rFonts w:ascii="GHEA Grapalat" w:hAnsi="GHEA Grapalat" w:cs="Sylfaen"/>
                <w:sz w:val="22"/>
                <w:szCs w:val="22"/>
                <w:lang w:val="af-ZA"/>
              </w:rPr>
            </w:pPr>
          </w:p>
          <w:p w:rsidR="002D5416" w:rsidRPr="00F72169" w:rsidRDefault="002D5416" w:rsidP="00F72169">
            <w:pPr>
              <w:spacing w:line="264" w:lineRule="auto"/>
              <w:jc w:val="both"/>
              <w:rPr>
                <w:rFonts w:ascii="GHEA Grapalat" w:hAnsi="GHEA Grapalat" w:cs="Sylfaen"/>
                <w:sz w:val="22"/>
                <w:szCs w:val="22"/>
                <w:lang w:val="af-ZA"/>
              </w:rPr>
            </w:pPr>
          </w:p>
          <w:p w:rsidR="002D5416" w:rsidRPr="00F72169" w:rsidRDefault="002D5416" w:rsidP="00F72169">
            <w:pPr>
              <w:spacing w:line="264" w:lineRule="auto"/>
              <w:jc w:val="both"/>
              <w:rPr>
                <w:rFonts w:ascii="GHEA Grapalat" w:hAnsi="GHEA Grapalat" w:cs="Sylfaen"/>
                <w:sz w:val="22"/>
                <w:szCs w:val="22"/>
                <w:lang w:val="af-ZA"/>
              </w:rPr>
            </w:pPr>
          </w:p>
          <w:p w:rsidR="002D5416" w:rsidRPr="00F72169" w:rsidRDefault="002D5416" w:rsidP="00F72169">
            <w:pPr>
              <w:spacing w:line="264" w:lineRule="auto"/>
              <w:jc w:val="both"/>
              <w:rPr>
                <w:rFonts w:ascii="GHEA Grapalat" w:hAnsi="GHEA Grapalat" w:cs="Sylfaen"/>
                <w:sz w:val="22"/>
                <w:szCs w:val="22"/>
                <w:lang w:val="af-ZA"/>
              </w:rPr>
            </w:pPr>
          </w:p>
          <w:p w:rsidR="002D5416" w:rsidRPr="00F72169" w:rsidRDefault="002D5416" w:rsidP="00F72169">
            <w:pPr>
              <w:spacing w:line="264" w:lineRule="auto"/>
              <w:jc w:val="both"/>
              <w:rPr>
                <w:rFonts w:ascii="GHEA Grapalat" w:hAnsi="GHEA Grapalat" w:cs="Sylfaen"/>
                <w:sz w:val="22"/>
                <w:szCs w:val="22"/>
                <w:lang w:val="af-ZA"/>
              </w:rPr>
            </w:pPr>
          </w:p>
          <w:p w:rsidR="002D5416" w:rsidRPr="00F72169" w:rsidRDefault="002D5416" w:rsidP="00F72169">
            <w:pPr>
              <w:spacing w:line="264" w:lineRule="auto"/>
              <w:jc w:val="both"/>
              <w:rPr>
                <w:rFonts w:ascii="GHEA Grapalat" w:hAnsi="GHEA Grapalat" w:cs="Sylfaen"/>
                <w:sz w:val="22"/>
                <w:szCs w:val="22"/>
                <w:lang w:val="af-ZA"/>
              </w:rPr>
            </w:pPr>
          </w:p>
          <w:p w:rsidR="002D5416" w:rsidRPr="00F72169" w:rsidRDefault="002D5416" w:rsidP="00F72169">
            <w:pPr>
              <w:spacing w:line="264" w:lineRule="auto"/>
              <w:jc w:val="both"/>
              <w:rPr>
                <w:rFonts w:ascii="GHEA Grapalat" w:hAnsi="GHEA Grapalat" w:cs="Sylfaen"/>
                <w:sz w:val="22"/>
                <w:szCs w:val="22"/>
                <w:lang w:val="af-ZA"/>
              </w:rPr>
            </w:pPr>
          </w:p>
          <w:p w:rsidR="002D5416" w:rsidRPr="00F72169" w:rsidRDefault="002D5416" w:rsidP="00F72169">
            <w:pPr>
              <w:spacing w:line="264" w:lineRule="auto"/>
              <w:jc w:val="both"/>
              <w:rPr>
                <w:rFonts w:ascii="GHEA Grapalat" w:hAnsi="GHEA Grapalat" w:cs="Sylfaen"/>
                <w:sz w:val="22"/>
                <w:szCs w:val="22"/>
                <w:lang w:val="af-ZA"/>
              </w:rPr>
            </w:pPr>
          </w:p>
          <w:p w:rsidR="002D5416" w:rsidRPr="00F72169" w:rsidRDefault="002D5416" w:rsidP="00F72169">
            <w:pPr>
              <w:spacing w:line="264" w:lineRule="auto"/>
              <w:jc w:val="both"/>
              <w:rPr>
                <w:rFonts w:ascii="GHEA Grapalat" w:hAnsi="GHEA Grapalat" w:cs="Sylfaen"/>
                <w:sz w:val="22"/>
                <w:szCs w:val="22"/>
                <w:lang w:val="af-ZA"/>
              </w:rPr>
            </w:pPr>
          </w:p>
          <w:p w:rsidR="002D5416" w:rsidRPr="00F72169" w:rsidRDefault="002D5416" w:rsidP="00F72169">
            <w:pPr>
              <w:spacing w:line="264" w:lineRule="auto"/>
              <w:jc w:val="both"/>
              <w:rPr>
                <w:rFonts w:ascii="GHEA Grapalat" w:hAnsi="GHEA Grapalat" w:cs="Sylfaen"/>
                <w:sz w:val="22"/>
                <w:szCs w:val="22"/>
                <w:lang w:val="af-ZA"/>
              </w:rPr>
            </w:pPr>
          </w:p>
          <w:p w:rsidR="002D5416" w:rsidRPr="00F72169" w:rsidRDefault="002D5416" w:rsidP="00F72169">
            <w:pPr>
              <w:spacing w:line="264" w:lineRule="auto"/>
              <w:jc w:val="both"/>
              <w:rPr>
                <w:rFonts w:ascii="GHEA Grapalat" w:hAnsi="GHEA Grapalat" w:cs="Sylfaen"/>
                <w:sz w:val="22"/>
                <w:szCs w:val="22"/>
                <w:lang w:val="af-ZA"/>
              </w:rPr>
            </w:pPr>
          </w:p>
          <w:p w:rsidR="002D5416" w:rsidRPr="00F72169" w:rsidRDefault="002D5416" w:rsidP="00F72169">
            <w:pPr>
              <w:spacing w:line="264" w:lineRule="auto"/>
              <w:jc w:val="both"/>
              <w:rPr>
                <w:rFonts w:ascii="GHEA Grapalat" w:hAnsi="GHEA Grapalat" w:cs="Sylfaen"/>
                <w:sz w:val="22"/>
                <w:szCs w:val="22"/>
                <w:lang w:val="af-ZA"/>
              </w:rPr>
            </w:pPr>
          </w:p>
          <w:p w:rsidR="002D5416" w:rsidRPr="00F72169" w:rsidRDefault="002D5416" w:rsidP="00F72169">
            <w:pPr>
              <w:spacing w:line="264" w:lineRule="auto"/>
              <w:jc w:val="both"/>
              <w:rPr>
                <w:rFonts w:ascii="GHEA Grapalat" w:hAnsi="GHEA Grapalat" w:cs="Sylfaen"/>
                <w:sz w:val="22"/>
                <w:szCs w:val="22"/>
                <w:lang w:val="af-ZA"/>
              </w:rPr>
            </w:pPr>
          </w:p>
          <w:p w:rsidR="002D5416" w:rsidRPr="00F72169" w:rsidRDefault="002D5416" w:rsidP="00F72169">
            <w:pPr>
              <w:spacing w:line="264" w:lineRule="auto"/>
              <w:jc w:val="both"/>
              <w:rPr>
                <w:rFonts w:ascii="GHEA Grapalat" w:hAnsi="GHEA Grapalat" w:cs="Sylfaen"/>
                <w:sz w:val="22"/>
                <w:szCs w:val="22"/>
                <w:lang w:val="af-ZA"/>
              </w:rPr>
            </w:pPr>
          </w:p>
          <w:p w:rsidR="002D5416" w:rsidRPr="00F72169" w:rsidRDefault="002D5416" w:rsidP="00F72169">
            <w:pPr>
              <w:spacing w:line="264" w:lineRule="auto"/>
              <w:jc w:val="both"/>
              <w:rPr>
                <w:rFonts w:ascii="GHEA Grapalat" w:hAnsi="GHEA Grapalat" w:cs="Sylfaen"/>
                <w:sz w:val="22"/>
                <w:szCs w:val="22"/>
                <w:lang w:val="af-ZA"/>
              </w:rPr>
            </w:pPr>
          </w:p>
          <w:p w:rsidR="002D5416" w:rsidRPr="00F72169" w:rsidRDefault="002D5416" w:rsidP="00F72169">
            <w:pPr>
              <w:spacing w:line="264" w:lineRule="auto"/>
              <w:jc w:val="both"/>
              <w:rPr>
                <w:rFonts w:ascii="GHEA Grapalat" w:hAnsi="GHEA Grapalat" w:cs="Sylfaen"/>
                <w:sz w:val="22"/>
                <w:szCs w:val="22"/>
                <w:lang w:val="af-ZA"/>
              </w:rPr>
            </w:pPr>
          </w:p>
          <w:p w:rsidR="002D5416" w:rsidRPr="00F72169" w:rsidRDefault="002D5416" w:rsidP="00F72169">
            <w:pPr>
              <w:spacing w:line="264" w:lineRule="auto"/>
              <w:jc w:val="both"/>
              <w:rPr>
                <w:rFonts w:ascii="GHEA Grapalat" w:hAnsi="GHEA Grapalat" w:cs="Sylfaen"/>
                <w:sz w:val="22"/>
                <w:szCs w:val="22"/>
                <w:lang w:val="af-ZA"/>
              </w:rPr>
            </w:pPr>
          </w:p>
          <w:p w:rsidR="002D5416" w:rsidRPr="00F72169" w:rsidRDefault="002D5416" w:rsidP="00F72169">
            <w:pPr>
              <w:spacing w:line="264" w:lineRule="auto"/>
              <w:jc w:val="both"/>
              <w:rPr>
                <w:rFonts w:ascii="GHEA Grapalat" w:hAnsi="GHEA Grapalat" w:cs="Sylfaen"/>
                <w:sz w:val="22"/>
                <w:szCs w:val="22"/>
                <w:lang w:val="af-ZA"/>
              </w:rPr>
            </w:pPr>
          </w:p>
          <w:p w:rsidR="002D5416" w:rsidRPr="00F72169" w:rsidRDefault="002D5416" w:rsidP="00F72169">
            <w:pPr>
              <w:spacing w:line="264" w:lineRule="auto"/>
              <w:jc w:val="both"/>
              <w:rPr>
                <w:rFonts w:ascii="GHEA Grapalat" w:hAnsi="GHEA Grapalat" w:cs="Sylfaen"/>
                <w:sz w:val="22"/>
                <w:szCs w:val="22"/>
                <w:lang w:val="af-ZA"/>
              </w:rPr>
            </w:pPr>
          </w:p>
          <w:p w:rsidR="002D5416" w:rsidRPr="00F72169" w:rsidRDefault="002D5416" w:rsidP="00F72169">
            <w:pPr>
              <w:spacing w:line="264" w:lineRule="auto"/>
              <w:jc w:val="both"/>
              <w:rPr>
                <w:rFonts w:ascii="GHEA Grapalat" w:hAnsi="GHEA Grapalat" w:cs="Sylfaen"/>
                <w:sz w:val="22"/>
                <w:szCs w:val="22"/>
                <w:lang w:val="af-ZA"/>
              </w:rPr>
            </w:pPr>
          </w:p>
          <w:p w:rsidR="002D5416" w:rsidRPr="00F72169" w:rsidRDefault="002D5416" w:rsidP="00F72169">
            <w:pPr>
              <w:spacing w:line="264" w:lineRule="auto"/>
              <w:jc w:val="both"/>
              <w:rPr>
                <w:rFonts w:ascii="GHEA Grapalat" w:hAnsi="GHEA Grapalat" w:cs="Sylfaen"/>
                <w:sz w:val="22"/>
                <w:szCs w:val="22"/>
                <w:lang w:val="af-ZA"/>
              </w:rPr>
            </w:pPr>
          </w:p>
          <w:p w:rsidR="002D5416" w:rsidRPr="00F72169" w:rsidRDefault="002D5416" w:rsidP="00F72169">
            <w:pPr>
              <w:spacing w:line="264" w:lineRule="auto"/>
              <w:jc w:val="both"/>
              <w:rPr>
                <w:rFonts w:ascii="GHEA Grapalat" w:hAnsi="GHEA Grapalat" w:cs="Sylfaen"/>
                <w:sz w:val="22"/>
                <w:szCs w:val="22"/>
                <w:lang w:val="af-ZA"/>
              </w:rPr>
            </w:pPr>
          </w:p>
          <w:p w:rsidR="002D5416" w:rsidRPr="00F72169" w:rsidRDefault="002D5416" w:rsidP="00F72169">
            <w:pPr>
              <w:spacing w:line="264" w:lineRule="auto"/>
              <w:jc w:val="both"/>
              <w:rPr>
                <w:rFonts w:ascii="GHEA Grapalat" w:hAnsi="GHEA Grapalat" w:cs="Sylfaen"/>
                <w:sz w:val="22"/>
                <w:szCs w:val="22"/>
                <w:lang w:val="af-ZA"/>
              </w:rPr>
            </w:pPr>
          </w:p>
          <w:p w:rsidR="002D5416" w:rsidRPr="00F72169" w:rsidRDefault="002D5416" w:rsidP="00F72169">
            <w:pPr>
              <w:spacing w:line="264" w:lineRule="auto"/>
              <w:jc w:val="both"/>
              <w:rPr>
                <w:rFonts w:ascii="GHEA Grapalat" w:hAnsi="GHEA Grapalat" w:cs="Sylfaen"/>
                <w:sz w:val="22"/>
                <w:szCs w:val="22"/>
                <w:lang w:val="af-ZA"/>
              </w:rPr>
            </w:pPr>
          </w:p>
          <w:p w:rsidR="002D5416" w:rsidRPr="00F72169" w:rsidRDefault="002D5416" w:rsidP="00F72169">
            <w:pPr>
              <w:spacing w:line="264" w:lineRule="auto"/>
              <w:jc w:val="both"/>
              <w:rPr>
                <w:rFonts w:ascii="GHEA Grapalat" w:hAnsi="GHEA Grapalat" w:cs="Sylfaen"/>
                <w:sz w:val="22"/>
                <w:szCs w:val="22"/>
                <w:lang w:val="af-ZA"/>
              </w:rPr>
            </w:pPr>
          </w:p>
          <w:p w:rsidR="002D5416" w:rsidRPr="00F72169" w:rsidRDefault="002D5416" w:rsidP="00F72169">
            <w:pPr>
              <w:spacing w:line="264" w:lineRule="auto"/>
              <w:jc w:val="both"/>
              <w:rPr>
                <w:rFonts w:ascii="GHEA Grapalat" w:hAnsi="GHEA Grapalat" w:cs="Sylfaen"/>
                <w:sz w:val="22"/>
                <w:szCs w:val="22"/>
                <w:lang w:val="af-ZA"/>
              </w:rPr>
            </w:pPr>
          </w:p>
          <w:p w:rsidR="002D5416" w:rsidRPr="00F72169" w:rsidRDefault="002D5416" w:rsidP="00F72169">
            <w:pPr>
              <w:spacing w:line="264" w:lineRule="auto"/>
              <w:jc w:val="both"/>
              <w:rPr>
                <w:rFonts w:ascii="GHEA Grapalat" w:hAnsi="GHEA Grapalat" w:cs="Sylfaen"/>
                <w:sz w:val="22"/>
                <w:szCs w:val="22"/>
                <w:lang w:val="af-ZA"/>
              </w:rPr>
            </w:pPr>
          </w:p>
          <w:p w:rsidR="002D5416" w:rsidRPr="00F72169" w:rsidRDefault="002D5416" w:rsidP="00F72169">
            <w:pPr>
              <w:spacing w:line="264" w:lineRule="auto"/>
              <w:jc w:val="both"/>
              <w:rPr>
                <w:rFonts w:ascii="GHEA Grapalat" w:hAnsi="GHEA Grapalat" w:cs="Sylfaen"/>
                <w:sz w:val="22"/>
                <w:szCs w:val="22"/>
                <w:lang w:val="af-ZA"/>
              </w:rPr>
            </w:pPr>
          </w:p>
          <w:p w:rsidR="002D5416" w:rsidRPr="00F72169" w:rsidRDefault="002D5416" w:rsidP="00F72169">
            <w:pPr>
              <w:spacing w:line="264" w:lineRule="auto"/>
              <w:jc w:val="both"/>
              <w:rPr>
                <w:rFonts w:ascii="GHEA Grapalat" w:hAnsi="GHEA Grapalat" w:cs="Sylfaen"/>
                <w:sz w:val="22"/>
                <w:szCs w:val="22"/>
                <w:lang w:val="af-ZA"/>
              </w:rPr>
            </w:pPr>
          </w:p>
          <w:p w:rsidR="002D5416" w:rsidRPr="00F72169" w:rsidRDefault="002D5416" w:rsidP="00F72169">
            <w:pPr>
              <w:spacing w:line="264" w:lineRule="auto"/>
              <w:jc w:val="both"/>
              <w:rPr>
                <w:rFonts w:ascii="GHEA Grapalat" w:hAnsi="GHEA Grapalat" w:cs="Sylfaen"/>
                <w:sz w:val="22"/>
                <w:szCs w:val="22"/>
                <w:lang w:val="af-ZA"/>
              </w:rPr>
            </w:pPr>
          </w:p>
          <w:p w:rsidR="002D5416" w:rsidRPr="00F72169" w:rsidRDefault="002D5416" w:rsidP="00F72169">
            <w:pPr>
              <w:spacing w:line="264" w:lineRule="auto"/>
              <w:jc w:val="both"/>
              <w:rPr>
                <w:rFonts w:ascii="GHEA Grapalat" w:hAnsi="GHEA Grapalat" w:cs="Sylfaen"/>
                <w:sz w:val="22"/>
                <w:szCs w:val="22"/>
                <w:lang w:val="af-ZA"/>
              </w:rPr>
            </w:pPr>
          </w:p>
          <w:p w:rsidR="002D5416" w:rsidRPr="00F72169" w:rsidRDefault="002D5416" w:rsidP="00F72169">
            <w:pPr>
              <w:spacing w:line="264" w:lineRule="auto"/>
              <w:jc w:val="both"/>
              <w:rPr>
                <w:rFonts w:ascii="GHEA Grapalat" w:hAnsi="GHEA Grapalat" w:cs="Sylfaen"/>
                <w:sz w:val="22"/>
                <w:szCs w:val="22"/>
                <w:lang w:val="af-ZA"/>
              </w:rPr>
            </w:pPr>
          </w:p>
          <w:p w:rsidR="002D5416" w:rsidRPr="00F72169" w:rsidRDefault="002D5416" w:rsidP="00F72169">
            <w:pPr>
              <w:spacing w:line="264" w:lineRule="auto"/>
              <w:jc w:val="both"/>
              <w:rPr>
                <w:rFonts w:ascii="GHEA Grapalat" w:hAnsi="GHEA Grapalat" w:cs="Sylfaen"/>
                <w:sz w:val="22"/>
                <w:szCs w:val="22"/>
                <w:lang w:val="af-ZA"/>
              </w:rPr>
            </w:pPr>
          </w:p>
          <w:p w:rsidR="002D5416" w:rsidRPr="00F72169" w:rsidRDefault="002D5416" w:rsidP="00F72169">
            <w:pPr>
              <w:spacing w:line="264" w:lineRule="auto"/>
              <w:jc w:val="both"/>
              <w:rPr>
                <w:rFonts w:ascii="GHEA Grapalat" w:hAnsi="GHEA Grapalat" w:cs="Sylfaen"/>
                <w:sz w:val="22"/>
                <w:szCs w:val="22"/>
                <w:lang w:val="af-ZA"/>
              </w:rPr>
            </w:pPr>
          </w:p>
          <w:p w:rsidR="002D5416" w:rsidRPr="00F72169" w:rsidRDefault="002D5416" w:rsidP="00F72169">
            <w:pPr>
              <w:spacing w:line="264" w:lineRule="auto"/>
              <w:jc w:val="both"/>
              <w:rPr>
                <w:rFonts w:ascii="GHEA Grapalat" w:hAnsi="GHEA Grapalat" w:cs="Sylfaen"/>
                <w:sz w:val="22"/>
                <w:szCs w:val="22"/>
                <w:lang w:val="af-ZA"/>
              </w:rPr>
            </w:pPr>
          </w:p>
          <w:p w:rsidR="002D5416" w:rsidRPr="00F72169" w:rsidRDefault="002D5416" w:rsidP="00F72169">
            <w:pPr>
              <w:spacing w:line="264" w:lineRule="auto"/>
              <w:jc w:val="both"/>
              <w:rPr>
                <w:rFonts w:ascii="GHEA Grapalat" w:hAnsi="GHEA Grapalat" w:cs="Sylfaen"/>
                <w:sz w:val="22"/>
                <w:szCs w:val="22"/>
                <w:lang w:val="af-ZA"/>
              </w:rPr>
            </w:pPr>
          </w:p>
          <w:p w:rsidR="002D5416" w:rsidRPr="00F72169" w:rsidRDefault="002D5416" w:rsidP="00F72169">
            <w:pPr>
              <w:spacing w:line="264" w:lineRule="auto"/>
              <w:jc w:val="both"/>
              <w:rPr>
                <w:rFonts w:ascii="GHEA Grapalat" w:hAnsi="GHEA Grapalat" w:cs="Sylfaen"/>
                <w:sz w:val="22"/>
                <w:szCs w:val="22"/>
                <w:lang w:val="af-ZA"/>
              </w:rPr>
            </w:pPr>
          </w:p>
          <w:p w:rsidR="002D5416" w:rsidRPr="00F72169" w:rsidRDefault="002D5416" w:rsidP="00F72169">
            <w:pPr>
              <w:spacing w:line="264" w:lineRule="auto"/>
              <w:jc w:val="both"/>
              <w:rPr>
                <w:rFonts w:ascii="GHEA Grapalat" w:hAnsi="GHEA Grapalat" w:cs="Sylfaen"/>
                <w:sz w:val="22"/>
                <w:szCs w:val="22"/>
                <w:lang w:val="af-ZA"/>
              </w:rPr>
            </w:pPr>
          </w:p>
          <w:p w:rsidR="002D5416" w:rsidRPr="00F72169" w:rsidRDefault="002D5416" w:rsidP="00F72169">
            <w:pPr>
              <w:spacing w:line="264" w:lineRule="auto"/>
              <w:jc w:val="both"/>
              <w:rPr>
                <w:rFonts w:ascii="GHEA Grapalat" w:hAnsi="GHEA Grapalat" w:cs="Sylfaen"/>
                <w:sz w:val="22"/>
                <w:szCs w:val="22"/>
                <w:lang w:val="af-ZA"/>
              </w:rPr>
            </w:pPr>
          </w:p>
          <w:p w:rsidR="002D5416" w:rsidRPr="00F72169" w:rsidRDefault="002D5416" w:rsidP="00F72169">
            <w:pPr>
              <w:spacing w:line="264" w:lineRule="auto"/>
              <w:jc w:val="both"/>
              <w:rPr>
                <w:rFonts w:ascii="GHEA Grapalat" w:hAnsi="GHEA Grapalat" w:cs="Sylfaen"/>
                <w:sz w:val="22"/>
                <w:szCs w:val="22"/>
                <w:lang w:val="af-ZA"/>
              </w:rPr>
            </w:pPr>
          </w:p>
          <w:p w:rsidR="002D5416" w:rsidRPr="00F72169" w:rsidRDefault="002D5416" w:rsidP="00F72169">
            <w:pPr>
              <w:spacing w:line="264" w:lineRule="auto"/>
              <w:jc w:val="both"/>
              <w:rPr>
                <w:rFonts w:ascii="GHEA Grapalat" w:hAnsi="GHEA Grapalat" w:cs="Sylfaen"/>
                <w:sz w:val="22"/>
                <w:szCs w:val="22"/>
                <w:lang w:val="af-ZA"/>
              </w:rPr>
            </w:pPr>
          </w:p>
          <w:p w:rsidR="002D5416" w:rsidRPr="00F72169" w:rsidRDefault="002D5416" w:rsidP="00F72169">
            <w:pPr>
              <w:spacing w:line="264" w:lineRule="auto"/>
              <w:jc w:val="both"/>
              <w:rPr>
                <w:rFonts w:ascii="GHEA Grapalat" w:hAnsi="GHEA Grapalat" w:cs="Sylfaen"/>
                <w:sz w:val="22"/>
                <w:szCs w:val="22"/>
                <w:lang w:val="af-ZA"/>
              </w:rPr>
            </w:pPr>
          </w:p>
          <w:p w:rsidR="002D5416" w:rsidRPr="00F72169" w:rsidRDefault="002D5416" w:rsidP="00F72169">
            <w:pPr>
              <w:spacing w:line="264" w:lineRule="auto"/>
              <w:jc w:val="both"/>
              <w:rPr>
                <w:rFonts w:ascii="GHEA Grapalat" w:hAnsi="GHEA Grapalat" w:cs="Sylfaen"/>
                <w:sz w:val="22"/>
                <w:szCs w:val="22"/>
                <w:lang w:val="af-ZA"/>
              </w:rPr>
            </w:pPr>
          </w:p>
          <w:p w:rsidR="002D5416" w:rsidRPr="00F72169" w:rsidRDefault="002D5416" w:rsidP="00F72169">
            <w:pPr>
              <w:spacing w:line="264" w:lineRule="auto"/>
              <w:jc w:val="both"/>
              <w:rPr>
                <w:rFonts w:ascii="GHEA Grapalat" w:hAnsi="GHEA Grapalat" w:cs="Sylfaen"/>
                <w:sz w:val="22"/>
                <w:szCs w:val="22"/>
                <w:lang w:val="af-ZA"/>
              </w:rPr>
            </w:pPr>
          </w:p>
          <w:p w:rsidR="002D5416" w:rsidRPr="00F72169" w:rsidRDefault="002D5416" w:rsidP="00F72169">
            <w:pPr>
              <w:spacing w:line="264" w:lineRule="auto"/>
              <w:jc w:val="both"/>
              <w:rPr>
                <w:rFonts w:ascii="GHEA Grapalat" w:hAnsi="GHEA Grapalat" w:cs="Sylfaen"/>
                <w:sz w:val="22"/>
                <w:szCs w:val="22"/>
                <w:lang w:val="af-ZA"/>
              </w:rPr>
            </w:pPr>
          </w:p>
          <w:p w:rsidR="002D5416" w:rsidRPr="00F72169" w:rsidRDefault="002D5416" w:rsidP="00F72169">
            <w:pPr>
              <w:spacing w:line="264" w:lineRule="auto"/>
              <w:jc w:val="both"/>
              <w:rPr>
                <w:rFonts w:ascii="GHEA Grapalat" w:hAnsi="GHEA Grapalat" w:cs="Sylfaen"/>
                <w:sz w:val="22"/>
                <w:szCs w:val="22"/>
                <w:lang w:val="af-ZA"/>
              </w:rPr>
            </w:pPr>
          </w:p>
          <w:p w:rsidR="002D5416" w:rsidRPr="00F72169" w:rsidRDefault="002D5416" w:rsidP="00F72169">
            <w:pPr>
              <w:spacing w:line="264" w:lineRule="auto"/>
              <w:jc w:val="both"/>
              <w:rPr>
                <w:rFonts w:ascii="GHEA Grapalat" w:hAnsi="GHEA Grapalat" w:cs="Sylfaen"/>
                <w:sz w:val="22"/>
                <w:szCs w:val="22"/>
                <w:lang w:val="af-ZA"/>
              </w:rPr>
            </w:pPr>
          </w:p>
          <w:p w:rsidR="002D5416" w:rsidRPr="00F72169" w:rsidRDefault="002D5416" w:rsidP="00F72169">
            <w:pPr>
              <w:spacing w:line="264" w:lineRule="auto"/>
              <w:jc w:val="both"/>
              <w:rPr>
                <w:rFonts w:ascii="GHEA Grapalat" w:hAnsi="GHEA Grapalat" w:cs="Sylfaen"/>
                <w:sz w:val="22"/>
                <w:szCs w:val="22"/>
                <w:lang w:val="af-ZA"/>
              </w:rPr>
            </w:pPr>
          </w:p>
          <w:p w:rsidR="002D5416" w:rsidRPr="00F72169" w:rsidRDefault="002D5416" w:rsidP="00F72169">
            <w:pPr>
              <w:spacing w:line="264" w:lineRule="auto"/>
              <w:jc w:val="both"/>
              <w:rPr>
                <w:rFonts w:ascii="GHEA Grapalat" w:hAnsi="GHEA Grapalat" w:cs="Sylfaen"/>
                <w:sz w:val="22"/>
                <w:szCs w:val="22"/>
                <w:lang w:val="af-ZA"/>
              </w:rPr>
            </w:pPr>
          </w:p>
          <w:p w:rsidR="002D5416" w:rsidRPr="00F72169" w:rsidRDefault="002D5416" w:rsidP="00F72169">
            <w:pPr>
              <w:spacing w:line="264" w:lineRule="auto"/>
              <w:jc w:val="both"/>
              <w:rPr>
                <w:rFonts w:ascii="GHEA Grapalat" w:hAnsi="GHEA Grapalat" w:cs="Sylfaen"/>
                <w:sz w:val="22"/>
                <w:szCs w:val="22"/>
                <w:lang w:val="af-ZA"/>
              </w:rPr>
            </w:pPr>
          </w:p>
          <w:p w:rsidR="002D5416" w:rsidRPr="00F72169" w:rsidRDefault="002D5416" w:rsidP="00F72169">
            <w:pPr>
              <w:spacing w:line="264" w:lineRule="auto"/>
              <w:jc w:val="both"/>
              <w:rPr>
                <w:rFonts w:ascii="GHEA Grapalat" w:hAnsi="GHEA Grapalat" w:cs="Sylfaen"/>
                <w:sz w:val="22"/>
                <w:szCs w:val="22"/>
                <w:lang w:val="af-ZA"/>
              </w:rPr>
            </w:pPr>
          </w:p>
          <w:p w:rsidR="002D5416" w:rsidRPr="00F72169" w:rsidRDefault="002D5416" w:rsidP="00F72169">
            <w:pPr>
              <w:spacing w:line="264" w:lineRule="auto"/>
              <w:jc w:val="both"/>
              <w:rPr>
                <w:rFonts w:ascii="GHEA Grapalat" w:hAnsi="GHEA Grapalat" w:cs="Sylfaen"/>
                <w:sz w:val="22"/>
                <w:szCs w:val="22"/>
                <w:lang w:val="af-ZA"/>
              </w:rPr>
            </w:pPr>
          </w:p>
          <w:p w:rsidR="002D5416" w:rsidRPr="00F72169" w:rsidRDefault="002D5416" w:rsidP="00F72169">
            <w:pPr>
              <w:spacing w:line="264" w:lineRule="auto"/>
              <w:jc w:val="both"/>
              <w:rPr>
                <w:rFonts w:ascii="GHEA Grapalat" w:hAnsi="GHEA Grapalat" w:cs="Sylfaen"/>
                <w:sz w:val="22"/>
                <w:szCs w:val="22"/>
                <w:lang w:val="af-ZA"/>
              </w:rPr>
            </w:pPr>
          </w:p>
          <w:p w:rsidR="002D5416" w:rsidRPr="00F72169" w:rsidRDefault="002D5416" w:rsidP="00F72169">
            <w:pPr>
              <w:spacing w:line="264" w:lineRule="auto"/>
              <w:jc w:val="both"/>
              <w:rPr>
                <w:rFonts w:ascii="GHEA Grapalat" w:hAnsi="GHEA Grapalat" w:cs="Sylfaen"/>
                <w:sz w:val="22"/>
                <w:szCs w:val="22"/>
                <w:lang w:val="af-ZA"/>
              </w:rPr>
            </w:pPr>
          </w:p>
          <w:p w:rsidR="002D5416" w:rsidRPr="00F72169" w:rsidRDefault="002D5416" w:rsidP="00F72169">
            <w:pPr>
              <w:spacing w:line="264" w:lineRule="auto"/>
              <w:jc w:val="both"/>
              <w:rPr>
                <w:rFonts w:ascii="GHEA Grapalat" w:hAnsi="GHEA Grapalat" w:cs="Sylfaen"/>
                <w:sz w:val="22"/>
                <w:szCs w:val="22"/>
                <w:lang w:val="af-ZA"/>
              </w:rPr>
            </w:pPr>
          </w:p>
          <w:p w:rsidR="002D5416" w:rsidRPr="00F72169" w:rsidRDefault="002D5416" w:rsidP="00F72169">
            <w:pPr>
              <w:spacing w:line="264" w:lineRule="auto"/>
              <w:jc w:val="both"/>
              <w:rPr>
                <w:rFonts w:ascii="GHEA Grapalat" w:hAnsi="GHEA Grapalat" w:cs="Sylfaen"/>
                <w:sz w:val="22"/>
                <w:szCs w:val="22"/>
                <w:lang w:val="af-ZA"/>
              </w:rPr>
            </w:pPr>
          </w:p>
          <w:p w:rsidR="002D5416" w:rsidRPr="00F72169" w:rsidRDefault="002D5416" w:rsidP="00F72169">
            <w:pPr>
              <w:spacing w:line="264" w:lineRule="auto"/>
              <w:jc w:val="both"/>
              <w:rPr>
                <w:rFonts w:ascii="GHEA Grapalat" w:hAnsi="GHEA Grapalat" w:cs="Sylfaen"/>
                <w:sz w:val="22"/>
                <w:szCs w:val="22"/>
                <w:lang w:val="af-ZA"/>
              </w:rPr>
            </w:pPr>
          </w:p>
          <w:p w:rsidR="002D5416" w:rsidRPr="00F72169" w:rsidRDefault="002D5416" w:rsidP="00F72169">
            <w:pPr>
              <w:spacing w:line="264" w:lineRule="auto"/>
              <w:jc w:val="both"/>
              <w:rPr>
                <w:rFonts w:ascii="GHEA Grapalat" w:hAnsi="GHEA Grapalat" w:cs="Sylfaen"/>
                <w:sz w:val="22"/>
                <w:szCs w:val="22"/>
                <w:lang w:val="af-ZA"/>
              </w:rPr>
            </w:pPr>
          </w:p>
          <w:p w:rsidR="002D5416" w:rsidRPr="00F72169" w:rsidRDefault="002D5416" w:rsidP="00F72169">
            <w:pPr>
              <w:spacing w:line="264" w:lineRule="auto"/>
              <w:jc w:val="both"/>
              <w:rPr>
                <w:rFonts w:ascii="GHEA Grapalat" w:hAnsi="GHEA Grapalat" w:cs="Sylfaen"/>
                <w:sz w:val="22"/>
                <w:szCs w:val="22"/>
                <w:lang w:val="af-ZA"/>
              </w:rPr>
            </w:pPr>
          </w:p>
          <w:p w:rsidR="002D5416" w:rsidRPr="00F72169" w:rsidRDefault="002D5416" w:rsidP="00F72169">
            <w:pPr>
              <w:spacing w:line="264" w:lineRule="auto"/>
              <w:jc w:val="both"/>
              <w:rPr>
                <w:rFonts w:ascii="GHEA Grapalat" w:hAnsi="GHEA Grapalat" w:cs="Sylfaen"/>
                <w:sz w:val="22"/>
                <w:szCs w:val="22"/>
                <w:lang w:val="af-ZA"/>
              </w:rPr>
            </w:pPr>
          </w:p>
          <w:p w:rsidR="002D5416" w:rsidRPr="00F72169" w:rsidRDefault="002D5416" w:rsidP="00F72169">
            <w:pPr>
              <w:spacing w:line="264" w:lineRule="auto"/>
              <w:jc w:val="both"/>
              <w:rPr>
                <w:rFonts w:ascii="GHEA Grapalat" w:hAnsi="GHEA Grapalat" w:cs="Sylfaen"/>
                <w:sz w:val="22"/>
                <w:szCs w:val="22"/>
                <w:lang w:val="af-ZA"/>
              </w:rPr>
            </w:pPr>
          </w:p>
          <w:p w:rsidR="002D5416" w:rsidRPr="00F72169" w:rsidRDefault="002D5416" w:rsidP="00F72169">
            <w:pPr>
              <w:spacing w:line="264" w:lineRule="auto"/>
              <w:jc w:val="both"/>
              <w:rPr>
                <w:rFonts w:ascii="GHEA Grapalat" w:hAnsi="GHEA Grapalat" w:cs="Sylfaen"/>
                <w:sz w:val="22"/>
                <w:szCs w:val="22"/>
                <w:lang w:val="af-ZA"/>
              </w:rPr>
            </w:pPr>
          </w:p>
          <w:p w:rsidR="004D3CE2" w:rsidRDefault="004D3CE2" w:rsidP="00F72169">
            <w:pPr>
              <w:spacing w:line="264" w:lineRule="auto"/>
              <w:jc w:val="both"/>
              <w:rPr>
                <w:rFonts w:ascii="GHEA Grapalat" w:hAnsi="GHEA Grapalat" w:cs="Sylfaen"/>
                <w:sz w:val="22"/>
                <w:szCs w:val="22"/>
                <w:lang w:val="af-ZA"/>
              </w:rPr>
            </w:pPr>
          </w:p>
          <w:p w:rsidR="004D3CE2" w:rsidRDefault="004D3CE2" w:rsidP="00F72169">
            <w:pPr>
              <w:spacing w:line="264" w:lineRule="auto"/>
              <w:jc w:val="both"/>
              <w:rPr>
                <w:rFonts w:ascii="GHEA Grapalat" w:hAnsi="GHEA Grapalat" w:cs="Sylfaen"/>
                <w:sz w:val="22"/>
                <w:szCs w:val="22"/>
                <w:lang w:val="af-ZA"/>
              </w:rPr>
            </w:pPr>
          </w:p>
          <w:p w:rsidR="002D5416" w:rsidRPr="00F72169" w:rsidRDefault="002D5416" w:rsidP="00F72169">
            <w:pPr>
              <w:spacing w:line="264" w:lineRule="auto"/>
              <w:jc w:val="both"/>
              <w:rPr>
                <w:rFonts w:ascii="GHEA Grapalat" w:hAnsi="GHEA Grapalat" w:cs="Sylfaen"/>
                <w:sz w:val="22"/>
                <w:szCs w:val="22"/>
                <w:lang w:val="af-ZA"/>
              </w:rPr>
            </w:pPr>
            <w:r w:rsidRPr="00F72169">
              <w:rPr>
                <w:rFonts w:ascii="GHEA Grapalat" w:hAnsi="GHEA Grapalat" w:cs="Sylfaen"/>
                <w:sz w:val="22"/>
                <w:szCs w:val="22"/>
                <w:lang w:val="af-ZA"/>
              </w:rPr>
              <w:t>Նախագծում փոփոխություններ չեն կատարվել:</w:t>
            </w:r>
          </w:p>
          <w:p w:rsidR="004E5DD6" w:rsidRPr="00F72169" w:rsidRDefault="004E5DD6" w:rsidP="00F72169">
            <w:pPr>
              <w:spacing w:line="264" w:lineRule="auto"/>
              <w:jc w:val="both"/>
              <w:rPr>
                <w:rFonts w:ascii="GHEA Grapalat" w:hAnsi="GHEA Grapalat" w:cs="Sylfaen"/>
                <w:sz w:val="22"/>
                <w:szCs w:val="22"/>
                <w:lang w:val="af-ZA"/>
              </w:rPr>
            </w:pPr>
          </w:p>
          <w:p w:rsidR="004E5DD6" w:rsidRPr="00F72169" w:rsidRDefault="004E5DD6" w:rsidP="00F72169">
            <w:pPr>
              <w:spacing w:line="264" w:lineRule="auto"/>
              <w:jc w:val="both"/>
              <w:rPr>
                <w:rFonts w:ascii="GHEA Grapalat" w:hAnsi="GHEA Grapalat" w:cs="Sylfaen"/>
                <w:sz w:val="22"/>
                <w:szCs w:val="22"/>
                <w:lang w:val="af-ZA"/>
              </w:rPr>
            </w:pPr>
          </w:p>
          <w:p w:rsidR="004E5DD6" w:rsidRPr="00F72169" w:rsidRDefault="004E5DD6" w:rsidP="00F72169">
            <w:pPr>
              <w:spacing w:line="264" w:lineRule="auto"/>
              <w:jc w:val="both"/>
              <w:rPr>
                <w:rFonts w:ascii="GHEA Grapalat" w:hAnsi="GHEA Grapalat" w:cs="Sylfaen"/>
                <w:sz w:val="22"/>
                <w:szCs w:val="22"/>
                <w:lang w:val="af-ZA"/>
              </w:rPr>
            </w:pPr>
          </w:p>
          <w:p w:rsidR="004E5DD6" w:rsidRPr="00F72169" w:rsidRDefault="004E5DD6" w:rsidP="00F72169">
            <w:pPr>
              <w:spacing w:line="264" w:lineRule="auto"/>
              <w:jc w:val="both"/>
              <w:rPr>
                <w:rFonts w:ascii="GHEA Grapalat" w:hAnsi="GHEA Grapalat" w:cs="Sylfaen"/>
                <w:sz w:val="22"/>
                <w:szCs w:val="22"/>
                <w:lang w:val="af-ZA"/>
              </w:rPr>
            </w:pPr>
          </w:p>
          <w:p w:rsidR="004E5DD6" w:rsidRPr="00F72169" w:rsidRDefault="004E5DD6" w:rsidP="00F72169">
            <w:pPr>
              <w:spacing w:line="264" w:lineRule="auto"/>
              <w:jc w:val="both"/>
              <w:rPr>
                <w:rFonts w:ascii="GHEA Grapalat" w:hAnsi="GHEA Grapalat" w:cs="Sylfaen"/>
                <w:sz w:val="22"/>
                <w:szCs w:val="22"/>
                <w:lang w:val="af-ZA"/>
              </w:rPr>
            </w:pPr>
          </w:p>
          <w:p w:rsidR="004E5DD6" w:rsidRPr="00F72169" w:rsidRDefault="004E5DD6" w:rsidP="00F72169">
            <w:pPr>
              <w:spacing w:line="264" w:lineRule="auto"/>
              <w:jc w:val="both"/>
              <w:rPr>
                <w:rFonts w:ascii="GHEA Grapalat" w:hAnsi="GHEA Grapalat" w:cs="Sylfaen"/>
                <w:sz w:val="22"/>
                <w:szCs w:val="22"/>
                <w:lang w:val="af-ZA"/>
              </w:rPr>
            </w:pPr>
          </w:p>
          <w:p w:rsidR="004E5DD6" w:rsidRPr="00F72169" w:rsidRDefault="004E5DD6" w:rsidP="00F72169">
            <w:pPr>
              <w:spacing w:line="264" w:lineRule="auto"/>
              <w:jc w:val="both"/>
              <w:rPr>
                <w:rFonts w:ascii="GHEA Grapalat" w:hAnsi="GHEA Grapalat" w:cs="Sylfaen"/>
                <w:sz w:val="22"/>
                <w:szCs w:val="22"/>
                <w:lang w:val="af-ZA"/>
              </w:rPr>
            </w:pPr>
          </w:p>
          <w:p w:rsidR="00FE7C87" w:rsidRPr="00F72169" w:rsidRDefault="00FE7C87" w:rsidP="00F72169">
            <w:pPr>
              <w:spacing w:line="264" w:lineRule="auto"/>
              <w:jc w:val="both"/>
              <w:rPr>
                <w:rFonts w:ascii="GHEA Grapalat" w:hAnsi="GHEA Grapalat" w:cs="Sylfaen"/>
                <w:sz w:val="22"/>
                <w:szCs w:val="22"/>
                <w:lang w:val="af-ZA"/>
              </w:rPr>
            </w:pPr>
          </w:p>
          <w:p w:rsidR="004D3CE2" w:rsidRDefault="004D3CE2" w:rsidP="00F72169">
            <w:pPr>
              <w:spacing w:line="264" w:lineRule="auto"/>
              <w:jc w:val="both"/>
              <w:rPr>
                <w:rFonts w:ascii="GHEA Grapalat" w:hAnsi="GHEA Grapalat" w:cs="Sylfaen"/>
                <w:sz w:val="22"/>
                <w:szCs w:val="22"/>
                <w:lang w:val="af-ZA"/>
              </w:rPr>
            </w:pPr>
          </w:p>
          <w:p w:rsidR="004D3CE2" w:rsidRDefault="004D3CE2" w:rsidP="00F72169">
            <w:pPr>
              <w:spacing w:line="264" w:lineRule="auto"/>
              <w:jc w:val="both"/>
              <w:rPr>
                <w:rFonts w:ascii="GHEA Grapalat" w:hAnsi="GHEA Grapalat" w:cs="Sylfaen"/>
                <w:sz w:val="22"/>
                <w:szCs w:val="22"/>
                <w:lang w:val="af-ZA"/>
              </w:rPr>
            </w:pPr>
          </w:p>
          <w:p w:rsidR="00442FBA" w:rsidRPr="00F72169" w:rsidRDefault="00FE7C87" w:rsidP="00F72169">
            <w:pPr>
              <w:spacing w:line="264" w:lineRule="auto"/>
              <w:jc w:val="both"/>
              <w:rPr>
                <w:rFonts w:ascii="GHEA Grapalat" w:hAnsi="GHEA Grapalat"/>
                <w:sz w:val="22"/>
                <w:szCs w:val="22"/>
                <w:lang w:val="af-ZA"/>
              </w:rPr>
            </w:pPr>
            <w:r w:rsidRPr="00F72169">
              <w:rPr>
                <w:rFonts w:ascii="GHEA Grapalat" w:hAnsi="GHEA Grapalat" w:cs="Sylfaen"/>
                <w:sz w:val="22"/>
                <w:szCs w:val="22"/>
                <w:lang w:val="af-ZA"/>
              </w:rPr>
              <w:t>Նախագծի</w:t>
            </w:r>
            <w:r w:rsidR="00442FBA" w:rsidRPr="00F72169">
              <w:rPr>
                <w:rFonts w:ascii="GHEA Grapalat" w:hAnsi="GHEA Grapalat" w:cs="Sylfaen"/>
                <w:sz w:val="22"/>
                <w:szCs w:val="22"/>
                <w:lang w:val="af-ZA"/>
              </w:rPr>
              <w:t xml:space="preserve"> XV «Հայեցակարգի դրույթների կիրառման ֆինանսական գնահատականը» բաժ</w:t>
            </w:r>
            <w:r w:rsidR="0096427D" w:rsidRPr="00F72169">
              <w:rPr>
                <w:rFonts w:ascii="GHEA Grapalat" w:hAnsi="GHEA Grapalat" w:cs="Sylfaen"/>
                <w:sz w:val="22"/>
                <w:szCs w:val="22"/>
                <w:lang w:val="af-ZA"/>
              </w:rPr>
              <w:t>նի</w:t>
            </w:r>
            <w:r w:rsidR="00442FBA" w:rsidRPr="00F72169">
              <w:rPr>
                <w:rFonts w:ascii="GHEA Grapalat" w:hAnsi="GHEA Grapalat" w:cs="Sylfaen"/>
                <w:sz w:val="22"/>
                <w:szCs w:val="22"/>
                <w:lang w:val="af-ZA"/>
              </w:rPr>
              <w:t xml:space="preserve">  81-րդ կետում </w:t>
            </w:r>
            <w:r w:rsidR="0096427D" w:rsidRPr="00F72169">
              <w:rPr>
                <w:rFonts w:ascii="GHEA Grapalat" w:hAnsi="GHEA Grapalat" w:cs="Sylfaen"/>
                <w:sz w:val="22"/>
                <w:szCs w:val="22"/>
                <w:lang w:val="af-ZA"/>
              </w:rPr>
              <w:t xml:space="preserve">որպես </w:t>
            </w:r>
            <w:r w:rsidR="00442FBA" w:rsidRPr="00F72169">
              <w:rPr>
                <w:rFonts w:ascii="GHEA Grapalat" w:hAnsi="GHEA Grapalat"/>
                <w:sz w:val="22"/>
                <w:szCs w:val="22"/>
              </w:rPr>
              <w:t>ֆինանսավորման աղբյուրներ</w:t>
            </w:r>
            <w:r w:rsidR="0096427D" w:rsidRPr="00F72169">
              <w:rPr>
                <w:rFonts w:ascii="GHEA Grapalat" w:hAnsi="GHEA Grapalat"/>
                <w:sz w:val="22"/>
                <w:szCs w:val="22"/>
                <w:lang w:val="en-US"/>
              </w:rPr>
              <w:t xml:space="preserve"> նշվել են </w:t>
            </w:r>
            <w:r w:rsidR="00442FBA" w:rsidRPr="00F72169">
              <w:rPr>
                <w:rFonts w:ascii="GHEA Grapalat" w:hAnsi="GHEA Grapalat"/>
                <w:sz w:val="22"/>
                <w:szCs w:val="22"/>
              </w:rPr>
              <w:t xml:space="preserve"> «</w:t>
            </w:r>
            <w:r w:rsidR="00442FBA" w:rsidRPr="00F72169">
              <w:rPr>
                <w:rFonts w:ascii="GHEA Grapalat" w:hAnsi="GHEA Grapalat" w:cs="Sylfaen"/>
                <w:sz w:val="22"/>
                <w:szCs w:val="22"/>
                <w:lang w:val="af-ZA"/>
              </w:rPr>
              <w:t>Քաղաքների ենթակառուցվածքի և կայուն զարգացման</w:t>
            </w:r>
            <w:r w:rsidRPr="00F72169">
              <w:rPr>
                <w:rFonts w:ascii="GHEA Grapalat" w:hAnsi="GHEA Grapalat" w:cs="Sylfaen"/>
                <w:sz w:val="22"/>
                <w:szCs w:val="22"/>
                <w:lang w:val="af-ZA"/>
              </w:rPr>
              <w:t xml:space="preserve"> ծրագրերը</w:t>
            </w:r>
            <w:r w:rsidR="00442FBA" w:rsidRPr="00F72169">
              <w:rPr>
                <w:rFonts w:ascii="GHEA Grapalat" w:hAnsi="GHEA Grapalat" w:cs="Sylfaen"/>
                <w:sz w:val="22"/>
                <w:szCs w:val="22"/>
                <w:lang w:val="af-ZA"/>
              </w:rPr>
              <w:t xml:space="preserve"> (ԱԶԲ)</w:t>
            </w:r>
            <w:r w:rsidRPr="00F72169">
              <w:rPr>
                <w:rFonts w:ascii="GHEA Grapalat" w:hAnsi="GHEA Grapalat" w:cs="Sylfaen"/>
                <w:sz w:val="22"/>
                <w:szCs w:val="22"/>
                <w:lang w:val="af-ZA"/>
              </w:rPr>
              <w:t>»</w:t>
            </w:r>
            <w:r w:rsidR="0096427D" w:rsidRPr="00F72169">
              <w:rPr>
                <w:rFonts w:ascii="GHEA Grapalat" w:hAnsi="GHEA Grapalat" w:cs="Sylfaen"/>
                <w:sz w:val="22"/>
                <w:szCs w:val="22"/>
                <w:lang w:val="af-ZA"/>
              </w:rPr>
              <w:t>:</w:t>
            </w:r>
          </w:p>
        </w:tc>
      </w:tr>
      <w:tr w:rsidR="004557AA" w:rsidRPr="00F93E0B" w:rsidTr="009B26F4">
        <w:tc>
          <w:tcPr>
            <w:tcW w:w="2628" w:type="dxa"/>
            <w:tcBorders>
              <w:top w:val="single" w:sz="4" w:space="0" w:color="auto"/>
              <w:left w:val="single" w:sz="4" w:space="0" w:color="auto"/>
              <w:bottom w:val="single" w:sz="4" w:space="0" w:color="auto"/>
              <w:right w:val="single" w:sz="4" w:space="0" w:color="auto"/>
            </w:tcBorders>
          </w:tcPr>
          <w:p w:rsidR="00B525B5" w:rsidRPr="00F72169" w:rsidRDefault="0076697E" w:rsidP="00F72169">
            <w:pPr>
              <w:spacing w:line="264" w:lineRule="auto"/>
              <w:rPr>
                <w:rFonts w:ascii="GHEA Grapalat" w:hAnsi="GHEA Grapalat"/>
                <w:sz w:val="22"/>
                <w:szCs w:val="22"/>
                <w:lang w:val="en-US"/>
              </w:rPr>
            </w:pPr>
            <w:r w:rsidRPr="00F72169">
              <w:rPr>
                <w:rFonts w:ascii="GHEA Grapalat" w:hAnsi="GHEA Grapalat"/>
                <w:sz w:val="22"/>
                <w:szCs w:val="22"/>
                <w:lang w:val="en-US"/>
              </w:rPr>
              <w:lastRenderedPageBreak/>
              <w:t>2</w:t>
            </w:r>
            <w:r w:rsidR="004557AA" w:rsidRPr="00F72169">
              <w:rPr>
                <w:rFonts w:ascii="GHEA Grapalat" w:hAnsi="GHEA Grapalat"/>
                <w:sz w:val="22"/>
                <w:szCs w:val="22"/>
                <w:lang w:val="af-ZA"/>
              </w:rPr>
              <w:t xml:space="preserve">. </w:t>
            </w:r>
            <w:r w:rsidR="0034553B" w:rsidRPr="00F72169">
              <w:rPr>
                <w:rFonts w:ascii="GHEA Grapalat" w:hAnsi="GHEA Grapalat"/>
                <w:sz w:val="22"/>
                <w:szCs w:val="22"/>
                <w:lang w:val="af-ZA"/>
              </w:rPr>
              <w:t>ՀՀ տրանսպորտի, կապի և տեղեկատվական տեխնոլոգիաների նախարարությ</w:t>
            </w:r>
            <w:r w:rsidR="007C1F96" w:rsidRPr="00F72169">
              <w:rPr>
                <w:rFonts w:ascii="GHEA Grapalat" w:hAnsi="GHEA Grapalat"/>
                <w:sz w:val="22"/>
                <w:szCs w:val="22"/>
                <w:lang w:val="af-ZA"/>
              </w:rPr>
              <w:t>ա</w:t>
            </w:r>
            <w:r w:rsidR="0034553B" w:rsidRPr="00F72169">
              <w:rPr>
                <w:rFonts w:ascii="GHEA Grapalat" w:hAnsi="GHEA Grapalat"/>
                <w:sz w:val="22"/>
                <w:szCs w:val="22"/>
                <w:lang w:val="af-ZA"/>
              </w:rPr>
              <w:t xml:space="preserve">ն, </w:t>
            </w:r>
            <w:r w:rsidR="007C1F96" w:rsidRPr="00F72169">
              <w:rPr>
                <w:rFonts w:ascii="GHEA Grapalat" w:hAnsi="GHEA Grapalat"/>
                <w:sz w:val="22"/>
                <w:szCs w:val="22"/>
                <w:lang w:val="af-ZA"/>
              </w:rPr>
              <w:t>06.10.</w:t>
            </w:r>
            <w:r w:rsidR="0034553B" w:rsidRPr="00F72169">
              <w:rPr>
                <w:rFonts w:ascii="GHEA Grapalat" w:hAnsi="GHEA Grapalat"/>
                <w:color w:val="000000"/>
                <w:sz w:val="22"/>
                <w:szCs w:val="22"/>
                <w:shd w:val="clear" w:color="auto" w:fill="FFFFFF"/>
              </w:rPr>
              <w:t>2017</w:t>
            </w:r>
            <w:r w:rsidR="007C1F96" w:rsidRPr="00F72169">
              <w:rPr>
                <w:rFonts w:ascii="GHEA Grapalat" w:hAnsi="GHEA Grapalat"/>
                <w:color w:val="000000"/>
                <w:sz w:val="22"/>
                <w:szCs w:val="22"/>
                <w:shd w:val="clear" w:color="auto" w:fill="FFFFFF"/>
                <w:lang w:val="en-US"/>
              </w:rPr>
              <w:t xml:space="preserve">թ                թիվ </w:t>
            </w:r>
            <w:r w:rsidR="0034553B" w:rsidRPr="00F72169">
              <w:rPr>
                <w:rFonts w:ascii="GHEA Grapalat" w:hAnsi="GHEA Grapalat"/>
                <w:color w:val="000000"/>
                <w:sz w:val="22"/>
                <w:szCs w:val="22"/>
                <w:shd w:val="clear" w:color="auto" w:fill="FFFFFF"/>
              </w:rPr>
              <w:t>01/10.1/18068-17</w:t>
            </w:r>
            <w:r w:rsidR="007C1F96" w:rsidRPr="00F72169">
              <w:rPr>
                <w:rFonts w:ascii="GHEA Grapalat" w:hAnsi="GHEA Grapalat"/>
                <w:color w:val="000000"/>
                <w:sz w:val="22"/>
                <w:szCs w:val="22"/>
                <w:shd w:val="clear" w:color="auto" w:fill="FFFFFF"/>
                <w:lang w:val="en-US"/>
              </w:rPr>
              <w:t xml:space="preserve"> գրություն</w:t>
            </w:r>
          </w:p>
          <w:p w:rsidR="004557AA" w:rsidRPr="00F72169" w:rsidRDefault="004557AA" w:rsidP="00F72169">
            <w:pPr>
              <w:spacing w:line="264" w:lineRule="auto"/>
              <w:jc w:val="both"/>
              <w:rPr>
                <w:rFonts w:ascii="GHEA Grapalat" w:hAnsi="GHEA Grapalat"/>
                <w:sz w:val="22"/>
                <w:szCs w:val="22"/>
                <w:lang w:val="af-ZA"/>
              </w:rPr>
            </w:pPr>
          </w:p>
        </w:tc>
        <w:tc>
          <w:tcPr>
            <w:tcW w:w="5400" w:type="dxa"/>
            <w:tcBorders>
              <w:top w:val="single" w:sz="4" w:space="0" w:color="auto"/>
              <w:left w:val="single" w:sz="4" w:space="0" w:color="auto"/>
              <w:bottom w:val="single" w:sz="4" w:space="0" w:color="auto"/>
              <w:right w:val="single" w:sz="4" w:space="0" w:color="auto"/>
            </w:tcBorders>
          </w:tcPr>
          <w:p w:rsidR="00A2017C" w:rsidRPr="00F72169" w:rsidRDefault="00A2017C" w:rsidP="00F72169">
            <w:pPr>
              <w:spacing w:line="264" w:lineRule="auto"/>
              <w:jc w:val="both"/>
              <w:rPr>
                <w:rFonts w:ascii="GHEA Grapalat" w:hAnsi="GHEA Grapalat" w:cs="Sylfaen"/>
                <w:sz w:val="22"/>
                <w:szCs w:val="22"/>
                <w:lang w:val="af-ZA"/>
              </w:rPr>
            </w:pPr>
            <w:r w:rsidRPr="00F72169">
              <w:rPr>
                <w:rFonts w:ascii="GHEA Grapalat" w:hAnsi="GHEA Grapalat" w:cs="Sylfaen"/>
                <w:sz w:val="22"/>
                <w:szCs w:val="22"/>
                <w:lang w:val="af-ZA"/>
              </w:rPr>
              <w:t xml:space="preserve">«Տարածքային աճի բևեռների զարգացման հայեցակարգին հավանություն տալու մասին» Հայաստանի Հանրապետության կառավարության արձանագրային որոշման նախագծում առաջարկում եմ VI գլխի 28-րդ բաժնի 1-ին կետում ավելացնել </w:t>
            </w:r>
            <w:r w:rsidR="00E71A3E" w:rsidRPr="00F72169">
              <w:rPr>
                <w:rFonts w:ascii="GHEA Grapalat" w:hAnsi="GHEA Grapalat" w:cs="Sylfaen"/>
                <w:sz w:val="22"/>
                <w:szCs w:val="22"/>
                <w:lang w:val="af-ZA"/>
              </w:rPr>
              <w:t>«</w:t>
            </w:r>
            <w:r w:rsidRPr="00F72169">
              <w:rPr>
                <w:rFonts w:ascii="GHEA Grapalat" w:hAnsi="GHEA Grapalat" w:cs="Sylfaen"/>
                <w:sz w:val="22"/>
                <w:szCs w:val="22"/>
                <w:lang w:val="af-ZA"/>
              </w:rPr>
              <w:t>դ</w:t>
            </w:r>
            <w:r w:rsidR="00E71A3E" w:rsidRPr="00F72169">
              <w:rPr>
                <w:rFonts w:ascii="GHEA Grapalat" w:hAnsi="GHEA Grapalat" w:cs="Sylfaen"/>
                <w:sz w:val="22"/>
                <w:szCs w:val="22"/>
                <w:lang w:val="af-ZA"/>
              </w:rPr>
              <w:t xml:space="preserve">» </w:t>
            </w:r>
            <w:r w:rsidRPr="00F72169">
              <w:rPr>
                <w:rFonts w:ascii="GHEA Grapalat" w:hAnsi="GHEA Grapalat" w:cs="Sylfaen"/>
                <w:sz w:val="22"/>
                <w:szCs w:val="22"/>
                <w:lang w:val="af-ZA"/>
              </w:rPr>
              <w:t xml:space="preserve">ենթակետ հետևյալ խմբագրությամբ. </w:t>
            </w:r>
          </w:p>
          <w:p w:rsidR="00A2017C" w:rsidRPr="00F72169" w:rsidRDefault="00A2017C" w:rsidP="00F72169">
            <w:pPr>
              <w:spacing w:line="264" w:lineRule="auto"/>
              <w:jc w:val="both"/>
              <w:rPr>
                <w:rFonts w:ascii="GHEA Grapalat" w:hAnsi="GHEA Grapalat" w:cs="Sylfaen"/>
                <w:sz w:val="22"/>
                <w:szCs w:val="22"/>
                <w:lang w:val="af-ZA"/>
              </w:rPr>
            </w:pPr>
            <w:r w:rsidRPr="00F72169">
              <w:rPr>
                <w:rFonts w:ascii="GHEA Grapalat" w:hAnsi="GHEA Grapalat" w:cs="Sylfaen"/>
                <w:sz w:val="22"/>
                <w:szCs w:val="22"/>
                <w:lang w:val="af-ZA"/>
              </w:rPr>
              <w:t>«հաշվի առնելով ոչ միայն</w:t>
            </w:r>
            <w:r w:rsidRPr="00F72169">
              <w:rPr>
                <w:rFonts w:ascii="GHEA Grapalat" w:hAnsi="GHEA Grapalat" w:cs="Sylfaen"/>
                <w:sz w:val="22"/>
                <w:szCs w:val="22"/>
                <w:lang w:val="hy-AM"/>
              </w:rPr>
              <w:t xml:space="preserve"> ճանապարհային հեռավորությունը մայրաքաղաքից, մարզկենտրոնից,տարածաշրջանային կենտրոններից</w:t>
            </w:r>
            <w:r w:rsidRPr="00F72169">
              <w:rPr>
                <w:rFonts w:ascii="GHEA Grapalat" w:hAnsi="GHEA Grapalat" w:cs="Sylfaen"/>
                <w:sz w:val="22"/>
                <w:szCs w:val="22"/>
                <w:lang w:val="af-ZA"/>
              </w:rPr>
              <w:t xml:space="preserve">, </w:t>
            </w:r>
            <w:r w:rsidRPr="00F72169">
              <w:rPr>
                <w:rFonts w:ascii="GHEA Grapalat" w:hAnsi="GHEA Grapalat" w:cs="Sylfaen"/>
                <w:sz w:val="22"/>
                <w:szCs w:val="22"/>
              </w:rPr>
              <w:t>չափորոշիչհամարելնաև</w:t>
            </w:r>
            <w:r w:rsidRPr="00F72169">
              <w:rPr>
                <w:rFonts w:ascii="GHEA Grapalat" w:hAnsi="GHEA Grapalat" w:cs="Sylfaen"/>
                <w:sz w:val="22"/>
                <w:szCs w:val="22"/>
                <w:lang w:val="hy-AM"/>
              </w:rPr>
              <w:t>ճանապար</w:t>
            </w:r>
            <w:r w:rsidRPr="00F72169">
              <w:rPr>
                <w:rFonts w:ascii="GHEA Grapalat" w:hAnsi="GHEA Grapalat" w:cs="Sylfaen"/>
                <w:sz w:val="22"/>
                <w:szCs w:val="22"/>
              </w:rPr>
              <w:t>հիառկավիճակըևդրանցհիմնանորոգմանևվերականգնմանհամարանհրաժեշտֆինանսականմիջոցներիչափընշելովձեռքբերմանաղբյուրները</w:t>
            </w:r>
            <w:r w:rsidRPr="00F72169">
              <w:rPr>
                <w:rFonts w:ascii="GHEA Grapalat" w:hAnsi="GHEA Grapalat" w:cs="Sylfaen"/>
                <w:sz w:val="22"/>
                <w:szCs w:val="22"/>
                <w:lang w:val="af-ZA"/>
              </w:rPr>
              <w:t xml:space="preserve">»:  </w:t>
            </w:r>
          </w:p>
          <w:p w:rsidR="004557AA" w:rsidRPr="00F72169" w:rsidRDefault="004557AA" w:rsidP="00F72169">
            <w:pPr>
              <w:spacing w:line="264" w:lineRule="auto"/>
              <w:jc w:val="both"/>
              <w:rPr>
                <w:rFonts w:ascii="GHEA Grapalat" w:hAnsi="GHEA Grapalat"/>
                <w:sz w:val="22"/>
                <w:szCs w:val="22"/>
                <w:lang w:val="af-ZA"/>
              </w:rPr>
            </w:pPr>
          </w:p>
        </w:tc>
        <w:tc>
          <w:tcPr>
            <w:tcW w:w="4527" w:type="dxa"/>
            <w:tcBorders>
              <w:top w:val="single" w:sz="4" w:space="0" w:color="auto"/>
              <w:left w:val="single" w:sz="4" w:space="0" w:color="auto"/>
              <w:bottom w:val="single" w:sz="4" w:space="0" w:color="auto"/>
              <w:right w:val="single" w:sz="4" w:space="0" w:color="auto"/>
            </w:tcBorders>
          </w:tcPr>
          <w:p w:rsidR="004557AA" w:rsidRPr="004D3CE2" w:rsidRDefault="00A2017C" w:rsidP="006824F0">
            <w:pPr>
              <w:spacing w:line="264" w:lineRule="auto"/>
              <w:jc w:val="both"/>
              <w:rPr>
                <w:rFonts w:ascii="GHEA Grapalat" w:hAnsi="GHEA Grapalat"/>
                <w:sz w:val="22"/>
                <w:szCs w:val="22"/>
                <w:lang w:val="af-ZA"/>
              </w:rPr>
            </w:pPr>
            <w:r w:rsidRPr="004D3CE2">
              <w:rPr>
                <w:rFonts w:ascii="GHEA Grapalat" w:hAnsi="GHEA Grapalat"/>
                <w:sz w:val="22"/>
                <w:szCs w:val="22"/>
                <w:lang w:val="af-ZA"/>
              </w:rPr>
              <w:t>Ընդունվել է</w:t>
            </w:r>
            <w:r w:rsidR="006824F0">
              <w:rPr>
                <w:rFonts w:ascii="GHEA Grapalat" w:hAnsi="GHEA Grapalat"/>
                <w:sz w:val="22"/>
                <w:szCs w:val="22"/>
                <w:lang w:val="af-ZA"/>
              </w:rPr>
              <w:t>:</w:t>
            </w:r>
          </w:p>
        </w:tc>
        <w:tc>
          <w:tcPr>
            <w:tcW w:w="3211" w:type="dxa"/>
            <w:tcBorders>
              <w:top w:val="single" w:sz="4" w:space="0" w:color="auto"/>
              <w:left w:val="single" w:sz="4" w:space="0" w:color="auto"/>
              <w:bottom w:val="single" w:sz="4" w:space="0" w:color="auto"/>
              <w:right w:val="single" w:sz="4" w:space="0" w:color="auto"/>
            </w:tcBorders>
          </w:tcPr>
          <w:p w:rsidR="00A2017C" w:rsidRPr="00F72169" w:rsidRDefault="00FE7C87" w:rsidP="00F72169">
            <w:pPr>
              <w:spacing w:line="264" w:lineRule="auto"/>
              <w:jc w:val="both"/>
              <w:rPr>
                <w:rFonts w:ascii="GHEA Grapalat" w:hAnsi="GHEA Grapalat" w:cs="Sylfaen"/>
                <w:sz w:val="22"/>
                <w:szCs w:val="22"/>
                <w:lang w:val="af-ZA"/>
              </w:rPr>
            </w:pPr>
            <w:r w:rsidRPr="00F72169">
              <w:rPr>
                <w:rFonts w:ascii="GHEA Grapalat" w:hAnsi="GHEA Grapalat" w:cs="Sylfaen"/>
                <w:sz w:val="22"/>
                <w:szCs w:val="22"/>
                <w:lang w:val="af-ZA"/>
              </w:rPr>
              <w:t>Ն</w:t>
            </w:r>
            <w:r w:rsidR="00A2017C" w:rsidRPr="00F72169">
              <w:rPr>
                <w:rFonts w:ascii="GHEA Grapalat" w:hAnsi="GHEA Grapalat" w:cs="Sylfaen"/>
                <w:sz w:val="22"/>
                <w:szCs w:val="22"/>
                <w:lang w:val="af-ZA"/>
              </w:rPr>
              <w:t xml:space="preserve">ախագծի VI գլխի 28-րդ բաժնի 1-ին կետի </w:t>
            </w:r>
            <w:r w:rsidR="00E71A3E" w:rsidRPr="00F72169">
              <w:rPr>
                <w:rFonts w:ascii="GHEA Grapalat" w:hAnsi="GHEA Grapalat" w:cs="Sylfaen"/>
                <w:sz w:val="22"/>
                <w:szCs w:val="22"/>
                <w:lang w:val="af-ZA"/>
              </w:rPr>
              <w:t>«</w:t>
            </w:r>
            <w:r w:rsidR="00A2017C" w:rsidRPr="00F72169">
              <w:rPr>
                <w:rFonts w:ascii="GHEA Grapalat" w:hAnsi="GHEA Grapalat" w:cs="Sylfaen"/>
                <w:sz w:val="22"/>
                <w:szCs w:val="22"/>
                <w:lang w:val="af-ZA"/>
              </w:rPr>
              <w:t>գ</w:t>
            </w:r>
            <w:r w:rsidR="00E71A3E" w:rsidRPr="00F72169">
              <w:rPr>
                <w:rFonts w:ascii="GHEA Grapalat" w:hAnsi="GHEA Grapalat" w:cs="Sylfaen"/>
                <w:sz w:val="22"/>
                <w:szCs w:val="22"/>
                <w:lang w:val="af-ZA"/>
              </w:rPr>
              <w:t>»</w:t>
            </w:r>
            <w:r w:rsidR="00A2017C" w:rsidRPr="00F72169">
              <w:rPr>
                <w:rFonts w:ascii="GHEA Grapalat" w:hAnsi="GHEA Grapalat" w:cs="Sylfaen"/>
                <w:sz w:val="22"/>
                <w:szCs w:val="22"/>
                <w:lang w:val="af-ZA"/>
              </w:rPr>
              <w:t xml:space="preserve"> ենթակետը շարադրվել է հետևյալ խմբագրությամբ. </w:t>
            </w:r>
          </w:p>
          <w:p w:rsidR="00A2017C" w:rsidRPr="00F72169" w:rsidRDefault="00A2017C" w:rsidP="00F72169">
            <w:pPr>
              <w:tabs>
                <w:tab w:val="left" w:pos="630"/>
                <w:tab w:val="left" w:pos="720"/>
                <w:tab w:val="left" w:pos="5824"/>
              </w:tabs>
              <w:spacing w:line="264" w:lineRule="auto"/>
              <w:ind w:left="47" w:right="79"/>
              <w:jc w:val="both"/>
              <w:rPr>
                <w:rFonts w:ascii="GHEA Grapalat" w:hAnsi="GHEA Grapalat" w:cs="Sylfaen"/>
                <w:sz w:val="22"/>
                <w:szCs w:val="22"/>
                <w:lang w:val="af-ZA"/>
              </w:rPr>
            </w:pPr>
            <w:r w:rsidRPr="00F72169">
              <w:rPr>
                <w:rFonts w:ascii="GHEA Grapalat" w:hAnsi="GHEA Grapalat" w:cs="Sylfaen"/>
                <w:sz w:val="22"/>
                <w:szCs w:val="22"/>
                <w:lang w:val="af-ZA"/>
              </w:rPr>
              <w:t>«</w:t>
            </w:r>
            <w:r w:rsidR="00E71A3E" w:rsidRPr="00F72169">
              <w:rPr>
                <w:rFonts w:ascii="GHEA Grapalat" w:hAnsi="GHEA Grapalat" w:cs="Sylfaen"/>
                <w:sz w:val="22"/>
                <w:szCs w:val="22"/>
                <w:lang w:val="hy-AM"/>
              </w:rPr>
              <w:t>ճանապարհային հեռավորությունը մայրաքաղաքից, մարզկենտրոնից,  ճանապար</w:t>
            </w:r>
            <w:r w:rsidR="00E71A3E" w:rsidRPr="00F72169">
              <w:rPr>
                <w:rFonts w:ascii="GHEA Grapalat" w:hAnsi="GHEA Grapalat" w:cs="Sylfaen"/>
                <w:sz w:val="22"/>
                <w:szCs w:val="22"/>
              </w:rPr>
              <w:t>հիառկավիճակըևդրանցհիմնանորոգմանևվերականգնմանհամարանհրաժեշտֆինանսականմիջոցներիչափը</w:t>
            </w:r>
            <w:r w:rsidRPr="00F72169">
              <w:rPr>
                <w:rFonts w:ascii="GHEA Grapalat" w:hAnsi="GHEA Grapalat" w:cs="Sylfaen"/>
                <w:sz w:val="22"/>
                <w:szCs w:val="22"/>
                <w:lang w:val="af-ZA"/>
              </w:rPr>
              <w:t xml:space="preserve">»:  </w:t>
            </w:r>
          </w:p>
          <w:p w:rsidR="00121AB4" w:rsidRPr="00F72169" w:rsidRDefault="00121AB4" w:rsidP="00F72169">
            <w:pPr>
              <w:spacing w:line="264" w:lineRule="auto"/>
              <w:jc w:val="both"/>
              <w:rPr>
                <w:rFonts w:ascii="GHEA Grapalat" w:hAnsi="GHEA Grapalat"/>
                <w:sz w:val="22"/>
                <w:szCs w:val="22"/>
                <w:lang w:val="af-ZA"/>
              </w:rPr>
            </w:pPr>
          </w:p>
        </w:tc>
      </w:tr>
      <w:tr w:rsidR="00FE7C87" w:rsidRPr="00F93E0B" w:rsidTr="009B26F4">
        <w:tc>
          <w:tcPr>
            <w:tcW w:w="2628" w:type="dxa"/>
            <w:tcBorders>
              <w:top w:val="single" w:sz="4" w:space="0" w:color="auto"/>
              <w:left w:val="single" w:sz="4" w:space="0" w:color="auto"/>
              <w:bottom w:val="single" w:sz="4" w:space="0" w:color="auto"/>
              <w:right w:val="single" w:sz="4" w:space="0" w:color="auto"/>
            </w:tcBorders>
          </w:tcPr>
          <w:p w:rsidR="007C1F96" w:rsidRPr="00F72169" w:rsidRDefault="00FE7C87" w:rsidP="00F72169">
            <w:pPr>
              <w:spacing w:line="264" w:lineRule="auto"/>
              <w:jc w:val="both"/>
              <w:rPr>
                <w:rFonts w:ascii="GHEA Grapalat" w:hAnsi="GHEA Grapalat"/>
                <w:sz w:val="22"/>
                <w:szCs w:val="22"/>
                <w:lang w:val="af-ZA"/>
              </w:rPr>
            </w:pPr>
            <w:r w:rsidRPr="00F72169">
              <w:rPr>
                <w:rFonts w:ascii="GHEA Grapalat" w:hAnsi="GHEA Grapalat"/>
                <w:sz w:val="22"/>
                <w:szCs w:val="22"/>
                <w:lang w:val="en-US"/>
              </w:rPr>
              <w:t>3.</w:t>
            </w:r>
            <w:r w:rsidRPr="00F72169">
              <w:rPr>
                <w:rFonts w:ascii="GHEA Grapalat" w:hAnsi="GHEA Grapalat"/>
                <w:sz w:val="22"/>
                <w:szCs w:val="22"/>
                <w:lang w:val="af-ZA"/>
              </w:rPr>
              <w:t>ՀՀ տնտեսական զարգացման և ներդրումների նախարարությ</w:t>
            </w:r>
            <w:r w:rsidR="007C1F96" w:rsidRPr="00F72169">
              <w:rPr>
                <w:rFonts w:ascii="GHEA Grapalat" w:hAnsi="GHEA Grapalat"/>
                <w:sz w:val="22"/>
                <w:szCs w:val="22"/>
                <w:lang w:val="af-ZA"/>
              </w:rPr>
              <w:t xml:space="preserve">ան   16.10.2017թ. </w:t>
            </w:r>
          </w:p>
          <w:p w:rsidR="00FE7C87" w:rsidRPr="00F72169" w:rsidRDefault="007C1F96" w:rsidP="00F72169">
            <w:pPr>
              <w:spacing w:line="264" w:lineRule="auto"/>
              <w:jc w:val="both"/>
              <w:rPr>
                <w:rFonts w:ascii="GHEA Grapalat" w:hAnsi="GHEA Grapalat"/>
                <w:sz w:val="22"/>
                <w:szCs w:val="22"/>
                <w:lang w:val="af-ZA"/>
              </w:rPr>
            </w:pPr>
            <w:r w:rsidRPr="00F72169">
              <w:rPr>
                <w:rFonts w:ascii="GHEA Grapalat" w:hAnsi="GHEA Grapalat"/>
                <w:sz w:val="22"/>
                <w:szCs w:val="22"/>
                <w:lang w:val="af-ZA"/>
              </w:rPr>
              <w:t xml:space="preserve">թիվ </w:t>
            </w:r>
            <w:r w:rsidR="00FE7C87" w:rsidRPr="00F72169">
              <w:rPr>
                <w:rFonts w:ascii="GHEA Grapalat" w:hAnsi="GHEA Grapalat"/>
                <w:sz w:val="22"/>
                <w:szCs w:val="22"/>
                <w:lang w:val="af-ZA"/>
              </w:rPr>
              <w:t>01/08.2.1/10209-17)</w:t>
            </w:r>
            <w:r w:rsidRPr="00F72169">
              <w:rPr>
                <w:rFonts w:ascii="GHEA Grapalat" w:hAnsi="GHEA Grapalat"/>
                <w:sz w:val="22"/>
                <w:szCs w:val="22"/>
                <w:lang w:val="af-ZA"/>
              </w:rPr>
              <w:t xml:space="preserve"> գրություն</w:t>
            </w:r>
          </w:p>
          <w:p w:rsidR="00FE7C87" w:rsidRPr="00F72169" w:rsidRDefault="00FE7C87" w:rsidP="00F72169">
            <w:pPr>
              <w:spacing w:line="264" w:lineRule="auto"/>
              <w:rPr>
                <w:rFonts w:ascii="GHEA Grapalat" w:hAnsi="GHEA Grapalat"/>
                <w:sz w:val="22"/>
                <w:szCs w:val="22"/>
                <w:lang w:val="en-US"/>
              </w:rPr>
            </w:pPr>
          </w:p>
        </w:tc>
        <w:tc>
          <w:tcPr>
            <w:tcW w:w="5400" w:type="dxa"/>
            <w:tcBorders>
              <w:top w:val="single" w:sz="4" w:space="0" w:color="auto"/>
              <w:left w:val="single" w:sz="4" w:space="0" w:color="auto"/>
              <w:bottom w:val="single" w:sz="4" w:space="0" w:color="auto"/>
              <w:right w:val="single" w:sz="4" w:space="0" w:color="auto"/>
            </w:tcBorders>
          </w:tcPr>
          <w:p w:rsidR="00525D72" w:rsidRPr="00F72169" w:rsidRDefault="00F72169" w:rsidP="00F72169">
            <w:pPr>
              <w:spacing w:line="264" w:lineRule="auto"/>
              <w:jc w:val="both"/>
              <w:rPr>
                <w:rFonts w:ascii="GHEA Grapalat" w:eastAsia="Calibri" w:hAnsi="GHEA Grapalat" w:cs="Sylfaen"/>
                <w:sz w:val="22"/>
                <w:szCs w:val="22"/>
                <w:lang w:val="en-US"/>
              </w:rPr>
            </w:pPr>
            <w:r>
              <w:rPr>
                <w:rFonts w:ascii="GHEA Grapalat" w:eastAsia="Calibri" w:hAnsi="GHEA Grapalat" w:cs="Sylfaen"/>
                <w:b/>
                <w:sz w:val="22"/>
                <w:szCs w:val="22"/>
                <w:lang w:val="en-US"/>
              </w:rPr>
              <w:t>1.</w:t>
            </w:r>
            <w:r w:rsidR="00525D72" w:rsidRPr="00F72169">
              <w:rPr>
                <w:rFonts w:ascii="GHEA Grapalat" w:eastAsia="Calibri" w:hAnsi="GHEA Grapalat" w:cs="Sylfaen"/>
                <w:b/>
                <w:sz w:val="22"/>
                <w:szCs w:val="22"/>
                <w:lang w:val="hy-AM"/>
              </w:rPr>
              <w:t>«</w:t>
            </w:r>
            <w:r w:rsidR="00525D72" w:rsidRPr="00F72169">
              <w:rPr>
                <w:rFonts w:ascii="GHEA Grapalat" w:eastAsia="Calibri" w:hAnsi="GHEA Grapalat" w:cs="Sylfaen"/>
                <w:b/>
                <w:sz w:val="22"/>
                <w:szCs w:val="22"/>
                <w:lang w:val="en-US"/>
              </w:rPr>
              <w:t>Տարածքային ա</w:t>
            </w:r>
            <w:r w:rsidR="00525D72" w:rsidRPr="00F72169">
              <w:rPr>
                <w:rFonts w:ascii="GHEA Grapalat" w:eastAsia="Calibri" w:hAnsi="GHEA Grapalat" w:cs="Sylfaen"/>
                <w:b/>
                <w:sz w:val="22"/>
                <w:szCs w:val="22"/>
                <w:lang w:val="hy-AM"/>
              </w:rPr>
              <w:t xml:space="preserve">ճի բևեռ» </w:t>
            </w:r>
            <w:r w:rsidR="00525D72" w:rsidRPr="00F72169">
              <w:rPr>
                <w:rFonts w:ascii="GHEA Grapalat" w:eastAsia="Calibri" w:hAnsi="GHEA Grapalat" w:cs="Sylfaen"/>
                <w:b/>
                <w:sz w:val="22"/>
                <w:szCs w:val="22"/>
                <w:lang w:val="en-US"/>
              </w:rPr>
              <w:t>հասկացությունը.</w:t>
            </w:r>
            <w:r w:rsidR="00525D72" w:rsidRPr="00F72169">
              <w:rPr>
                <w:rFonts w:ascii="GHEA Grapalat" w:eastAsia="Calibri" w:hAnsi="GHEA Grapalat" w:cs="Sylfaen"/>
                <w:sz w:val="22"/>
                <w:szCs w:val="22"/>
                <w:lang w:val="en-US"/>
              </w:rPr>
              <w:t>Նախագծի 16-րդ կետում ձևակերպված մոտեցումը թույլ չի տալիս միանշանակ ընկալում ձևավորել` արդյոք</w:t>
            </w:r>
            <w:r w:rsidR="00525D72" w:rsidRPr="00F72169">
              <w:rPr>
                <w:rFonts w:ascii="GHEA Grapalat" w:eastAsia="Calibri" w:hAnsi="GHEA Grapalat" w:cs="Sylfaen"/>
                <w:sz w:val="22"/>
                <w:szCs w:val="22"/>
                <w:lang w:val="hy-AM"/>
              </w:rPr>
              <w:t xml:space="preserve"> բևեռ</w:t>
            </w:r>
            <w:r w:rsidR="00525D72" w:rsidRPr="00F72169">
              <w:rPr>
                <w:rFonts w:ascii="GHEA Grapalat" w:eastAsia="Calibri" w:hAnsi="GHEA Grapalat" w:cs="Sylfaen"/>
                <w:sz w:val="22"/>
                <w:szCs w:val="22"/>
                <w:lang w:val="en-US"/>
              </w:rPr>
              <w:t>ի իմաստային սահմանները ներառում են տարածքային հատկանիշը (</w:t>
            </w:r>
            <w:r w:rsidR="00525D72" w:rsidRPr="00F72169">
              <w:rPr>
                <w:rFonts w:ascii="GHEA Grapalat" w:eastAsia="Calibri" w:hAnsi="GHEA Grapalat" w:cs="Sylfaen"/>
                <w:sz w:val="22"/>
                <w:szCs w:val="22"/>
                <w:lang w:val="hy-AM"/>
              </w:rPr>
              <w:t xml:space="preserve">համայնք, քաղաք, </w:t>
            </w:r>
            <w:r w:rsidR="00525D72" w:rsidRPr="00F72169">
              <w:rPr>
                <w:rFonts w:ascii="GHEA Grapalat" w:eastAsia="Calibri" w:hAnsi="GHEA Grapalat" w:cs="Sylfaen"/>
                <w:sz w:val="22"/>
                <w:szCs w:val="22"/>
                <w:lang w:val="en-US"/>
              </w:rPr>
              <w:t xml:space="preserve">այլ </w:t>
            </w:r>
            <w:r w:rsidR="00525D72" w:rsidRPr="00F72169">
              <w:rPr>
                <w:rFonts w:ascii="GHEA Grapalat" w:eastAsia="Calibri" w:hAnsi="GHEA Grapalat" w:cs="Sylfaen"/>
                <w:sz w:val="22"/>
                <w:szCs w:val="22"/>
                <w:lang w:val="hy-AM"/>
              </w:rPr>
              <w:t>տարածք</w:t>
            </w:r>
            <w:r w:rsidR="00525D72" w:rsidRPr="00F72169">
              <w:rPr>
                <w:rFonts w:ascii="GHEA Grapalat" w:eastAsia="Calibri" w:hAnsi="GHEA Grapalat" w:cs="Sylfaen"/>
                <w:sz w:val="22"/>
                <w:szCs w:val="22"/>
                <w:lang w:val="en-US"/>
              </w:rPr>
              <w:t>)</w:t>
            </w:r>
            <w:r w:rsidR="00525D72" w:rsidRPr="00F72169">
              <w:rPr>
                <w:rFonts w:ascii="GHEA Grapalat" w:eastAsia="Calibri" w:hAnsi="GHEA Grapalat" w:cs="Sylfaen"/>
                <w:sz w:val="22"/>
                <w:szCs w:val="22"/>
                <w:lang w:val="hy-AM"/>
              </w:rPr>
              <w:t xml:space="preserve">, տնտեսության </w:t>
            </w:r>
            <w:r w:rsidR="00525D72" w:rsidRPr="00F72169">
              <w:rPr>
                <w:rFonts w:ascii="GHEA Grapalat" w:eastAsia="Calibri" w:hAnsi="GHEA Grapalat" w:cs="Sylfaen"/>
                <w:sz w:val="22"/>
                <w:szCs w:val="22"/>
                <w:lang w:val="en-US"/>
              </w:rPr>
              <w:t>ոլորտը կամ ճ</w:t>
            </w:r>
            <w:r w:rsidR="00525D72" w:rsidRPr="00F72169">
              <w:rPr>
                <w:rFonts w:ascii="GHEA Grapalat" w:eastAsia="Calibri" w:hAnsi="GHEA Grapalat" w:cs="Sylfaen"/>
                <w:sz w:val="22"/>
                <w:szCs w:val="22"/>
                <w:lang w:val="hy-AM"/>
              </w:rPr>
              <w:t>յուղ</w:t>
            </w:r>
            <w:r w:rsidR="00525D72" w:rsidRPr="00F72169">
              <w:rPr>
                <w:rFonts w:ascii="GHEA Grapalat" w:eastAsia="Calibri" w:hAnsi="GHEA Grapalat" w:cs="Sylfaen"/>
                <w:sz w:val="22"/>
                <w:szCs w:val="22"/>
                <w:lang w:val="en-US"/>
              </w:rPr>
              <w:t>ը, դրանց` որևէ սկզբունքով համակ</w:t>
            </w:r>
            <w:r w:rsidR="00525D72" w:rsidRPr="00F72169">
              <w:rPr>
                <w:rFonts w:ascii="GHEA Grapalat" w:eastAsia="Calibri" w:hAnsi="GHEA Grapalat" w:cs="Sylfaen"/>
                <w:sz w:val="22"/>
                <w:szCs w:val="22"/>
                <w:lang w:val="en-US"/>
              </w:rPr>
              <w:softHyphen/>
              <w:t>ցութ</w:t>
            </w:r>
            <w:r w:rsidR="00525D72" w:rsidRPr="00F72169">
              <w:rPr>
                <w:rFonts w:ascii="GHEA Grapalat" w:eastAsia="Calibri" w:hAnsi="GHEA Grapalat" w:cs="Sylfaen"/>
                <w:sz w:val="22"/>
                <w:szCs w:val="22"/>
                <w:lang w:val="en-US"/>
              </w:rPr>
              <w:softHyphen/>
              <w:t>յունը (հորիզոնական և/կամ ուղղահայաց)</w:t>
            </w:r>
            <w:r w:rsidR="00525D72" w:rsidRPr="00F72169">
              <w:rPr>
                <w:rFonts w:ascii="GHEA Grapalat" w:eastAsia="Calibri" w:hAnsi="GHEA Grapalat" w:cs="Sylfaen"/>
                <w:sz w:val="22"/>
                <w:szCs w:val="22"/>
                <w:lang w:val="hy-AM"/>
              </w:rPr>
              <w:t>, նշվածների</w:t>
            </w:r>
            <w:r w:rsidR="00525D72" w:rsidRPr="00F72169">
              <w:rPr>
                <w:rFonts w:ascii="GHEA Grapalat" w:eastAsia="Calibri" w:hAnsi="GHEA Grapalat" w:cs="Sylfaen"/>
                <w:sz w:val="22"/>
                <w:szCs w:val="22"/>
                <w:lang w:val="en-US"/>
              </w:rPr>
              <w:t xml:space="preserve"> </w:t>
            </w:r>
            <w:r w:rsidR="00525D72" w:rsidRPr="00F72169">
              <w:rPr>
                <w:rFonts w:ascii="GHEA Grapalat" w:eastAsia="Calibri" w:hAnsi="GHEA Grapalat" w:cs="Sylfaen"/>
                <w:sz w:val="22"/>
                <w:szCs w:val="22"/>
                <w:lang w:val="en-US"/>
              </w:rPr>
              <w:lastRenderedPageBreak/>
              <w:t>զարգացման առկա մակարդակը,</w:t>
            </w:r>
            <w:r w:rsidR="00525D72" w:rsidRPr="00F72169">
              <w:rPr>
                <w:rFonts w:ascii="GHEA Grapalat" w:eastAsia="Calibri" w:hAnsi="GHEA Grapalat" w:cs="Sylfaen"/>
                <w:sz w:val="22"/>
                <w:szCs w:val="22"/>
                <w:lang w:val="hy-AM"/>
              </w:rPr>
              <w:t xml:space="preserve"> թե` աճի ներուժը: </w:t>
            </w:r>
            <w:r w:rsidR="00525D72" w:rsidRPr="00F72169">
              <w:rPr>
                <w:rFonts w:ascii="GHEA Grapalat" w:eastAsia="Calibri" w:hAnsi="GHEA Grapalat" w:cs="Sylfaen"/>
                <w:sz w:val="22"/>
                <w:szCs w:val="22"/>
                <w:lang w:val="en-US"/>
              </w:rPr>
              <w:t>Հասկացության մասով որոշակիությունը կապահովի այն հենքը, որի վրա կարող են կառուցվել Նախագծով առաջարկվող հետագա մոտեցումները, այդ թվում` բևեռների ընտրության և հետագա զարգացման հետ կապված: Հասկացության ոչ միանշանակ ձևակերպման արդյունքում Նախագծում խ</w:t>
            </w:r>
            <w:r w:rsidR="00525D72" w:rsidRPr="00F72169">
              <w:rPr>
                <w:rFonts w:ascii="GHEA Grapalat" w:eastAsia="Calibri" w:hAnsi="GHEA Grapalat" w:cs="Sylfaen"/>
                <w:sz w:val="22"/>
                <w:szCs w:val="22"/>
                <w:lang w:val="hy-AM"/>
              </w:rPr>
              <w:t>ախտվ</w:t>
            </w:r>
            <w:r w:rsidR="00525D72" w:rsidRPr="00F72169">
              <w:rPr>
                <w:rFonts w:ascii="GHEA Grapalat" w:eastAsia="Calibri" w:hAnsi="GHEA Grapalat" w:cs="Sylfaen"/>
                <w:sz w:val="22"/>
                <w:szCs w:val="22"/>
                <w:lang w:val="en-US"/>
              </w:rPr>
              <w:t>ում</w:t>
            </w:r>
            <w:r w:rsidR="00525D72" w:rsidRPr="00F72169">
              <w:rPr>
                <w:rFonts w:ascii="GHEA Grapalat" w:eastAsia="Calibri" w:hAnsi="GHEA Grapalat" w:cs="Sylfaen"/>
                <w:sz w:val="22"/>
                <w:szCs w:val="22"/>
                <w:lang w:val="hy-AM"/>
              </w:rPr>
              <w:t xml:space="preserve"> է</w:t>
            </w:r>
            <w:r w:rsidR="00525D72" w:rsidRPr="00F72169">
              <w:rPr>
                <w:rFonts w:ascii="GHEA Grapalat" w:eastAsia="Calibri" w:hAnsi="GHEA Grapalat" w:cs="Sylfaen"/>
                <w:sz w:val="22"/>
                <w:szCs w:val="22"/>
                <w:lang w:val="en-US"/>
              </w:rPr>
              <w:t xml:space="preserve"> ոչ միայն</w:t>
            </w:r>
            <w:r w:rsidR="00525D72" w:rsidRPr="00F72169">
              <w:rPr>
                <w:rFonts w:ascii="GHEA Grapalat" w:eastAsia="Calibri" w:hAnsi="GHEA Grapalat" w:cs="Sylfaen"/>
                <w:sz w:val="22"/>
                <w:szCs w:val="22"/>
                <w:lang w:val="hy-AM"/>
              </w:rPr>
              <w:t xml:space="preserve"> բևեռի </w:t>
            </w:r>
            <w:r w:rsidR="00525D72" w:rsidRPr="00F72169">
              <w:rPr>
                <w:rFonts w:ascii="GHEA Grapalat" w:eastAsia="Calibri" w:hAnsi="GHEA Grapalat" w:cs="Sylfaen"/>
                <w:sz w:val="22"/>
                <w:szCs w:val="22"/>
                <w:lang w:val="en-US"/>
              </w:rPr>
              <w:t>հատկ</w:t>
            </w:r>
            <w:r w:rsidR="00525D72" w:rsidRPr="00F72169">
              <w:rPr>
                <w:rFonts w:ascii="GHEA Grapalat" w:eastAsia="Calibri" w:hAnsi="GHEA Grapalat" w:cs="Sylfaen"/>
                <w:sz w:val="22"/>
                <w:szCs w:val="22"/>
                <w:lang w:val="hy-AM"/>
              </w:rPr>
              <w:t>որոշման, ընտրության, ձևա</w:t>
            </w:r>
            <w:r w:rsidR="00525D72" w:rsidRPr="00F72169">
              <w:rPr>
                <w:rFonts w:ascii="GHEA Grapalat" w:eastAsia="Calibri" w:hAnsi="GHEA Grapalat" w:cs="Sylfaen"/>
                <w:sz w:val="22"/>
                <w:szCs w:val="22"/>
                <w:lang w:val="en-US"/>
              </w:rPr>
              <w:softHyphen/>
            </w:r>
            <w:r w:rsidR="00525D72" w:rsidRPr="00F72169">
              <w:rPr>
                <w:rFonts w:ascii="GHEA Grapalat" w:eastAsia="Calibri" w:hAnsi="GHEA Grapalat" w:cs="Sylfaen"/>
                <w:sz w:val="22"/>
                <w:szCs w:val="22"/>
                <w:lang w:val="hy-AM"/>
              </w:rPr>
              <w:t xml:space="preserve">վորման, զարգացման </w:t>
            </w:r>
            <w:r w:rsidR="00525D72" w:rsidRPr="00F72169">
              <w:rPr>
                <w:rFonts w:ascii="GHEA Grapalat" w:eastAsia="Calibri" w:hAnsi="GHEA Grapalat" w:cs="Sylfaen"/>
                <w:sz w:val="22"/>
                <w:szCs w:val="22"/>
                <w:lang w:val="en-US"/>
              </w:rPr>
              <w:t>գործընթացների բովան</w:t>
            </w:r>
            <w:r w:rsidR="00525D72" w:rsidRPr="00F72169">
              <w:rPr>
                <w:rFonts w:ascii="GHEA Grapalat" w:eastAsia="Calibri" w:hAnsi="GHEA Grapalat" w:cs="Sylfaen"/>
                <w:sz w:val="22"/>
                <w:szCs w:val="22"/>
                <w:lang w:val="en-US"/>
              </w:rPr>
              <w:softHyphen/>
              <w:t>դա</w:t>
            </w:r>
            <w:r w:rsidR="00525D72" w:rsidRPr="00F72169">
              <w:rPr>
                <w:rFonts w:ascii="GHEA Grapalat" w:eastAsia="Calibri" w:hAnsi="GHEA Grapalat" w:cs="Sylfaen"/>
                <w:sz w:val="22"/>
                <w:szCs w:val="22"/>
                <w:lang w:val="en-US"/>
              </w:rPr>
              <w:softHyphen/>
              <w:t>կությունը, այլև`դրանց տրամա</w:t>
            </w:r>
            <w:r w:rsidR="00525D72" w:rsidRPr="00F72169">
              <w:rPr>
                <w:rFonts w:ascii="GHEA Grapalat" w:eastAsia="Calibri" w:hAnsi="GHEA Grapalat" w:cs="Sylfaen"/>
                <w:sz w:val="22"/>
                <w:szCs w:val="22"/>
                <w:lang w:val="en-US"/>
              </w:rPr>
              <w:softHyphen/>
              <w:t>բանական շաղկապվածությունն ու հաջորդականությունը</w:t>
            </w:r>
            <w:r w:rsidR="00525D72" w:rsidRPr="00F72169">
              <w:rPr>
                <w:rFonts w:ascii="GHEA Grapalat" w:eastAsia="Calibri" w:hAnsi="GHEA Grapalat" w:cs="Sylfaen"/>
                <w:sz w:val="22"/>
                <w:szCs w:val="22"/>
                <w:lang w:val="hy-AM"/>
              </w:rPr>
              <w:t xml:space="preserve">: </w:t>
            </w:r>
            <w:r w:rsidR="00525D72" w:rsidRPr="00F72169">
              <w:rPr>
                <w:rFonts w:ascii="GHEA Grapalat" w:eastAsia="Calibri" w:hAnsi="GHEA Grapalat" w:cs="Sylfaen"/>
                <w:sz w:val="22"/>
                <w:szCs w:val="22"/>
                <w:lang w:val="en-US"/>
              </w:rPr>
              <w:t>Ի մասնավորի, օրինակ, կետ 27-ում ներկայացվում է, որ բևեռի ընտրության հարցում առաջնային է բնակչության կյանքի որակի բարձրացման խնդիրը: Այդուհանդերձ, դրույթն ինքին ներքին հակասության տարրեր է պարունակում հենց բևեռի ձևավորման գործընթացի հետ: Այսինքն` առաջարկվում է որպես տարածքային աճի բևեռ դիտարկել այն միավորը (քանի որ, ինչպես վերևում նշվեց, միավորը հստակեցված չէ), որի հետագա զարգացումը կեն</w:t>
            </w:r>
            <w:r w:rsidR="00525D72" w:rsidRPr="00F72169">
              <w:rPr>
                <w:rFonts w:ascii="GHEA Grapalat" w:eastAsia="Calibri" w:hAnsi="GHEA Grapalat" w:cs="Sylfaen"/>
                <w:sz w:val="22"/>
                <w:szCs w:val="22"/>
                <w:lang w:val="en-US"/>
              </w:rPr>
              <w:softHyphen/>
              <w:t>սա</w:t>
            </w:r>
            <w:r w:rsidR="00525D72" w:rsidRPr="00F72169">
              <w:rPr>
                <w:rFonts w:ascii="GHEA Grapalat" w:eastAsia="Calibri" w:hAnsi="GHEA Grapalat" w:cs="Sylfaen"/>
                <w:sz w:val="22"/>
                <w:szCs w:val="22"/>
                <w:lang w:val="en-US"/>
              </w:rPr>
              <w:softHyphen/>
              <w:t>մա</w:t>
            </w:r>
            <w:r w:rsidR="00525D72" w:rsidRPr="00F72169">
              <w:rPr>
                <w:rFonts w:ascii="GHEA Grapalat" w:eastAsia="Calibri" w:hAnsi="GHEA Grapalat" w:cs="Sylfaen"/>
                <w:sz w:val="22"/>
                <w:szCs w:val="22"/>
                <w:lang w:val="en-US"/>
              </w:rPr>
              <w:softHyphen/>
              <w:t>կարդակի աճի ներուժ է պարունակում, թե, այնուամենայնիվ, այն արդեն իսկ ձևա</w:t>
            </w:r>
            <w:r w:rsidR="00525D72" w:rsidRPr="00F72169">
              <w:rPr>
                <w:rFonts w:ascii="GHEA Grapalat" w:eastAsia="Calibri" w:hAnsi="GHEA Grapalat" w:cs="Sylfaen"/>
                <w:sz w:val="22"/>
                <w:szCs w:val="22"/>
                <w:lang w:val="en-US"/>
              </w:rPr>
              <w:softHyphen/>
              <w:t>վոր</w:t>
            </w:r>
            <w:r w:rsidR="00525D72" w:rsidRPr="00F72169">
              <w:rPr>
                <w:rFonts w:ascii="GHEA Grapalat" w:eastAsia="Calibri" w:hAnsi="GHEA Grapalat" w:cs="Sylfaen"/>
                <w:sz w:val="22"/>
                <w:szCs w:val="22"/>
                <w:lang w:val="en-US"/>
              </w:rPr>
              <w:softHyphen/>
              <w:t>ված ու հետագա զարգացման ակնհայտ հեռանկարներ պարունակող միավորը, որի արդյունքները նաև կյանքի որակի բարելավման հնարավոր դրական էֆեկտներ կպա</w:t>
            </w:r>
            <w:r w:rsidR="00525D72" w:rsidRPr="00F72169">
              <w:rPr>
                <w:rFonts w:ascii="GHEA Grapalat" w:eastAsia="Calibri" w:hAnsi="GHEA Grapalat" w:cs="Sylfaen"/>
                <w:sz w:val="22"/>
                <w:szCs w:val="22"/>
                <w:lang w:val="en-US"/>
              </w:rPr>
              <w:softHyphen/>
              <w:t>րունակեն: Կամ, մեկ այլ դեպքում, Նախագծի 54-58 կետերն ընդհան</w:t>
            </w:r>
            <w:r w:rsidR="00525D72" w:rsidRPr="00F72169">
              <w:rPr>
                <w:rFonts w:ascii="GHEA Grapalat" w:eastAsia="Calibri" w:hAnsi="GHEA Grapalat" w:cs="Sylfaen"/>
                <w:sz w:val="22"/>
                <w:szCs w:val="22"/>
                <w:lang w:val="en-US"/>
              </w:rPr>
              <w:softHyphen/>
              <w:t>րական առա</w:t>
            </w:r>
            <w:r w:rsidR="00525D72" w:rsidRPr="00F72169">
              <w:rPr>
                <w:rFonts w:ascii="GHEA Grapalat" w:eastAsia="Calibri" w:hAnsi="GHEA Grapalat" w:cs="Sylfaen"/>
                <w:sz w:val="22"/>
                <w:szCs w:val="22"/>
                <w:lang w:val="en-US"/>
              </w:rPr>
              <w:softHyphen/>
              <w:t>ջար</w:t>
            </w:r>
            <w:r w:rsidR="00525D72" w:rsidRPr="00F72169">
              <w:rPr>
                <w:rFonts w:ascii="GHEA Grapalat" w:eastAsia="Calibri" w:hAnsi="GHEA Grapalat" w:cs="Sylfaen"/>
                <w:sz w:val="22"/>
                <w:szCs w:val="22"/>
                <w:lang w:val="en-US"/>
              </w:rPr>
              <w:softHyphen/>
              <w:t>կություններ/ուղենիշեր են ոլորտների ու քաղաքների ընտրութ</w:t>
            </w:r>
            <w:r w:rsidR="00525D72" w:rsidRPr="00F72169">
              <w:rPr>
                <w:rFonts w:ascii="GHEA Grapalat" w:eastAsia="Calibri" w:hAnsi="GHEA Grapalat" w:cs="Sylfaen"/>
                <w:sz w:val="22"/>
                <w:szCs w:val="22"/>
                <w:lang w:val="en-US"/>
              </w:rPr>
              <w:softHyphen/>
              <w:t xml:space="preserve">յան հետ կապված: Թերևս, </w:t>
            </w:r>
            <w:r w:rsidR="00525D72" w:rsidRPr="00F72169">
              <w:rPr>
                <w:rFonts w:ascii="GHEA Grapalat" w:eastAsia="Calibri" w:hAnsi="GHEA Grapalat" w:cs="Sylfaen"/>
                <w:sz w:val="22"/>
                <w:szCs w:val="22"/>
                <w:lang w:val="en-US"/>
              </w:rPr>
              <w:lastRenderedPageBreak/>
              <w:t>նշված դրույթները տրամաբանական հակասության մեջ են այն հատ</w:t>
            </w:r>
            <w:r w:rsidR="00525D72" w:rsidRPr="00F72169">
              <w:rPr>
                <w:rFonts w:ascii="GHEA Grapalat" w:eastAsia="Calibri" w:hAnsi="GHEA Grapalat" w:cs="Sylfaen"/>
                <w:sz w:val="22"/>
                <w:szCs w:val="22"/>
                <w:lang w:val="en-US"/>
              </w:rPr>
              <w:softHyphen/>
              <w:t xml:space="preserve">վածների հետ, որոնցով բևեռների ընտրության համար առաջարկվում են (քաղաքների) որոշակի խումբ չափորոշիչներ: Այսինքն` կոնկրետ տարածքային աճի բևեռների առնչությամբ որոշակի մոտեցումների ամրագրումը </w:t>
            </w:r>
            <w:r w:rsidR="00525D72" w:rsidRPr="00F72169">
              <w:rPr>
                <w:rFonts w:ascii="GHEA Grapalat" w:eastAsia="Calibri" w:hAnsi="GHEA Grapalat" w:cs="Sylfaen"/>
                <w:sz w:val="22"/>
                <w:szCs w:val="22"/>
                <w:lang w:val="hy-AM"/>
              </w:rPr>
              <w:t>(առավել ևս</w:t>
            </w:r>
            <w:r w:rsidR="00525D72" w:rsidRPr="00F72169">
              <w:rPr>
                <w:rFonts w:ascii="GHEA Grapalat" w:eastAsia="Calibri" w:hAnsi="GHEA Grapalat" w:cs="Sylfaen"/>
                <w:sz w:val="22"/>
                <w:szCs w:val="22"/>
                <w:lang w:val="en-US"/>
              </w:rPr>
              <w:t>`</w:t>
            </w:r>
            <w:r w:rsidR="00525D72" w:rsidRPr="00F72169">
              <w:rPr>
                <w:rFonts w:ascii="GHEA Grapalat" w:eastAsia="Calibri" w:hAnsi="GHEA Grapalat" w:cs="Sylfaen"/>
                <w:sz w:val="22"/>
                <w:szCs w:val="22"/>
                <w:lang w:val="hy-AM"/>
              </w:rPr>
              <w:t xml:space="preserve"> զար</w:t>
            </w:r>
            <w:r w:rsidR="00525D72" w:rsidRPr="00F72169">
              <w:rPr>
                <w:rFonts w:ascii="GHEA Grapalat" w:eastAsia="Calibri" w:hAnsi="GHEA Grapalat" w:cs="Sylfaen"/>
                <w:sz w:val="22"/>
                <w:szCs w:val="22"/>
                <w:lang w:val="en-US"/>
              </w:rPr>
              <w:softHyphen/>
            </w:r>
            <w:r w:rsidR="00525D72" w:rsidRPr="00F72169">
              <w:rPr>
                <w:rFonts w:ascii="GHEA Grapalat" w:eastAsia="Calibri" w:hAnsi="GHEA Grapalat" w:cs="Sylfaen"/>
                <w:sz w:val="22"/>
                <w:szCs w:val="22"/>
                <w:lang w:val="hy-AM"/>
              </w:rPr>
              <w:t>գացման հնարավոր ուղղութ</w:t>
            </w:r>
            <w:r w:rsidR="00525D72" w:rsidRPr="00F72169">
              <w:rPr>
                <w:rFonts w:ascii="GHEA Grapalat" w:eastAsia="Calibri" w:hAnsi="GHEA Grapalat" w:cs="Sylfaen"/>
                <w:sz w:val="22"/>
                <w:szCs w:val="22"/>
                <w:lang w:val="en-US"/>
              </w:rPr>
              <w:softHyphen/>
            </w:r>
            <w:r w:rsidR="00525D72" w:rsidRPr="00F72169">
              <w:rPr>
                <w:rFonts w:ascii="GHEA Grapalat" w:eastAsia="Calibri" w:hAnsi="GHEA Grapalat" w:cs="Sylfaen"/>
                <w:sz w:val="22"/>
                <w:szCs w:val="22"/>
                <w:lang w:val="hy-AM"/>
              </w:rPr>
              <w:t>յուն</w:t>
            </w:r>
            <w:r w:rsidR="00525D72" w:rsidRPr="00F72169">
              <w:rPr>
                <w:rFonts w:ascii="GHEA Grapalat" w:eastAsia="Calibri" w:hAnsi="GHEA Grapalat" w:cs="Sylfaen"/>
                <w:sz w:val="22"/>
                <w:szCs w:val="22"/>
                <w:lang w:val="en-US"/>
              </w:rPr>
              <w:softHyphen/>
            </w:r>
            <w:r w:rsidR="00525D72" w:rsidRPr="00F72169">
              <w:rPr>
                <w:rFonts w:ascii="GHEA Grapalat" w:eastAsia="Calibri" w:hAnsi="GHEA Grapalat" w:cs="Sylfaen"/>
                <w:sz w:val="22"/>
                <w:szCs w:val="22"/>
                <w:lang w:val="hy-AM"/>
              </w:rPr>
              <w:t xml:space="preserve">ների </w:t>
            </w:r>
            <w:r w:rsidR="00525D72" w:rsidRPr="00F72169">
              <w:rPr>
                <w:rFonts w:ascii="GHEA Grapalat" w:eastAsia="Calibri" w:hAnsi="GHEA Grapalat" w:cs="Sylfaen"/>
                <w:sz w:val="22"/>
                <w:szCs w:val="22"/>
                <w:lang w:val="en-US"/>
              </w:rPr>
              <w:t xml:space="preserve">ու ոլորտների </w:t>
            </w:r>
            <w:r w:rsidR="00525D72" w:rsidRPr="00F72169">
              <w:rPr>
                <w:rFonts w:ascii="GHEA Grapalat" w:eastAsia="Calibri" w:hAnsi="GHEA Grapalat" w:cs="Sylfaen"/>
                <w:sz w:val="22"/>
                <w:szCs w:val="22"/>
                <w:lang w:val="hy-AM"/>
              </w:rPr>
              <w:t>մատնանշման</w:t>
            </w:r>
            <w:r w:rsidR="00525D72" w:rsidRPr="00F72169">
              <w:rPr>
                <w:rFonts w:ascii="GHEA Grapalat" w:eastAsia="Calibri" w:hAnsi="GHEA Grapalat" w:cs="Sylfaen"/>
                <w:sz w:val="22"/>
                <w:szCs w:val="22"/>
                <w:lang w:val="en-US"/>
              </w:rPr>
              <w:t xml:space="preserve"> իմաստով</w:t>
            </w:r>
            <w:r w:rsidR="00525D72" w:rsidRPr="00F72169">
              <w:rPr>
                <w:rFonts w:ascii="GHEA Grapalat" w:eastAsia="Calibri" w:hAnsi="GHEA Grapalat" w:cs="Sylfaen"/>
                <w:sz w:val="22"/>
                <w:szCs w:val="22"/>
                <w:lang w:val="hy-AM"/>
              </w:rPr>
              <w:t>)</w:t>
            </w:r>
            <w:r w:rsidR="00525D72" w:rsidRPr="00F72169">
              <w:rPr>
                <w:rFonts w:ascii="GHEA Grapalat" w:eastAsia="Calibri" w:hAnsi="GHEA Grapalat" w:cs="Sylfaen"/>
                <w:sz w:val="22"/>
                <w:szCs w:val="22"/>
                <w:lang w:val="en-US"/>
              </w:rPr>
              <w:t>, կարծում ենք, նպատա</w:t>
            </w:r>
            <w:r w:rsidR="00525D72" w:rsidRPr="00F72169">
              <w:rPr>
                <w:rFonts w:ascii="GHEA Grapalat" w:eastAsia="Calibri" w:hAnsi="GHEA Grapalat" w:cs="Sylfaen"/>
                <w:sz w:val="22"/>
                <w:szCs w:val="22"/>
                <w:lang w:val="en-US"/>
              </w:rPr>
              <w:softHyphen/>
              <w:t>կա</w:t>
            </w:r>
            <w:r w:rsidR="00525D72" w:rsidRPr="00F72169">
              <w:rPr>
                <w:rFonts w:ascii="GHEA Grapalat" w:eastAsia="Calibri" w:hAnsi="GHEA Grapalat" w:cs="Sylfaen"/>
                <w:sz w:val="22"/>
                <w:szCs w:val="22"/>
                <w:lang w:val="en-US"/>
              </w:rPr>
              <w:softHyphen/>
              <w:t>հար</w:t>
            </w:r>
            <w:r w:rsidR="00525D72" w:rsidRPr="00F72169">
              <w:rPr>
                <w:rFonts w:ascii="GHEA Grapalat" w:eastAsia="Calibri" w:hAnsi="GHEA Grapalat" w:cs="Sylfaen"/>
                <w:sz w:val="22"/>
                <w:szCs w:val="22"/>
                <w:lang w:val="en-US"/>
              </w:rPr>
              <w:softHyphen/>
              <w:t xml:space="preserve">մար է կատարել դրանց նույնականացման արդյունքների հիման վրա: </w:t>
            </w:r>
          </w:p>
          <w:p w:rsidR="00525D72" w:rsidRPr="00F72169" w:rsidRDefault="00F72169" w:rsidP="00F72169">
            <w:pPr>
              <w:spacing w:line="264" w:lineRule="auto"/>
              <w:jc w:val="both"/>
              <w:rPr>
                <w:rFonts w:ascii="GHEA Grapalat" w:hAnsi="GHEA Grapalat"/>
                <w:bCs/>
                <w:sz w:val="22"/>
                <w:szCs w:val="22"/>
                <w:shd w:val="clear" w:color="auto" w:fill="FFFFFF"/>
                <w:lang w:val="en-US"/>
              </w:rPr>
            </w:pPr>
            <w:r>
              <w:rPr>
                <w:rFonts w:ascii="GHEA Grapalat" w:eastAsia="Calibri" w:hAnsi="GHEA Grapalat" w:cs="Sylfaen"/>
                <w:b/>
                <w:sz w:val="22"/>
                <w:szCs w:val="22"/>
                <w:lang w:val="en-US"/>
              </w:rPr>
              <w:t>2.</w:t>
            </w:r>
            <w:r w:rsidR="00525D72" w:rsidRPr="00F72169">
              <w:rPr>
                <w:rFonts w:ascii="GHEA Grapalat" w:eastAsia="Calibri" w:hAnsi="GHEA Grapalat" w:cs="Sylfaen"/>
                <w:b/>
                <w:sz w:val="22"/>
                <w:szCs w:val="22"/>
                <w:lang w:val="en-US"/>
              </w:rPr>
              <w:t>Հայեցակարգի</w:t>
            </w:r>
            <w:r w:rsidR="00525D72" w:rsidRPr="00F72169">
              <w:rPr>
                <w:rFonts w:ascii="GHEA Grapalat" w:eastAsia="Calibri" w:hAnsi="GHEA Grapalat"/>
                <w:b/>
                <w:sz w:val="22"/>
                <w:szCs w:val="22"/>
                <w:lang w:val="en-US"/>
              </w:rPr>
              <w:t xml:space="preserve"> շրջանակը և </w:t>
            </w:r>
            <w:r w:rsidR="00525D72" w:rsidRPr="00F72169">
              <w:rPr>
                <w:rFonts w:ascii="GHEA Grapalat" w:hAnsi="GHEA Grapalat"/>
                <w:b/>
                <w:bCs/>
                <w:sz w:val="22"/>
                <w:szCs w:val="22"/>
                <w:shd w:val="clear" w:color="auto" w:fill="FFFFFF"/>
                <w:lang w:val="hy-AM"/>
              </w:rPr>
              <w:t>նպատակ</w:t>
            </w:r>
            <w:r w:rsidR="00525D72" w:rsidRPr="00F72169">
              <w:rPr>
                <w:rFonts w:ascii="GHEA Grapalat" w:hAnsi="GHEA Grapalat"/>
                <w:b/>
                <w:bCs/>
                <w:sz w:val="22"/>
                <w:szCs w:val="22"/>
                <w:shd w:val="clear" w:color="auto" w:fill="FFFFFF"/>
                <w:lang w:val="en-US"/>
              </w:rPr>
              <w:t>(ներ)</w:t>
            </w:r>
            <w:r w:rsidR="00525D72" w:rsidRPr="00F72169">
              <w:rPr>
                <w:rFonts w:ascii="GHEA Grapalat" w:hAnsi="GHEA Grapalat"/>
                <w:b/>
                <w:bCs/>
                <w:sz w:val="22"/>
                <w:szCs w:val="22"/>
                <w:shd w:val="clear" w:color="auto" w:fill="FFFFFF"/>
                <w:lang w:val="hy-AM"/>
              </w:rPr>
              <w:t>ը</w:t>
            </w:r>
            <w:r w:rsidR="00525D72" w:rsidRPr="00F72169">
              <w:rPr>
                <w:rFonts w:ascii="GHEA Grapalat" w:hAnsi="GHEA Grapalat"/>
                <w:bCs/>
                <w:sz w:val="22"/>
                <w:szCs w:val="22"/>
                <w:shd w:val="clear" w:color="auto" w:fill="FFFFFF"/>
                <w:lang w:val="en-US"/>
              </w:rPr>
              <w:t>. Ի լրումն հասկացության հետ կապված անորոշությունների` Նախագծի 12-14-րդ կետերով սահմանված հիմնական նպատակը, նպա</w:t>
            </w:r>
            <w:r w:rsidR="00525D72" w:rsidRPr="00F72169">
              <w:rPr>
                <w:rFonts w:ascii="GHEA Grapalat" w:hAnsi="GHEA Grapalat"/>
                <w:bCs/>
                <w:sz w:val="22"/>
                <w:szCs w:val="22"/>
                <w:shd w:val="clear" w:color="auto" w:fill="FFFFFF"/>
                <w:lang w:val="en-US"/>
              </w:rPr>
              <w:softHyphen/>
              <w:t>տակ</w:t>
            </w:r>
            <w:r w:rsidR="00525D72" w:rsidRPr="00F72169">
              <w:rPr>
                <w:rFonts w:ascii="GHEA Grapalat" w:hAnsi="GHEA Grapalat"/>
                <w:bCs/>
                <w:sz w:val="22"/>
                <w:szCs w:val="22"/>
                <w:shd w:val="clear" w:color="auto" w:fill="FFFFFF"/>
                <w:lang w:val="en-US"/>
              </w:rPr>
              <w:softHyphen/>
              <w:t>ները և կարգավորման առարկան, կարծում ենք, էականորեն ավելի հավակ</w:t>
            </w:r>
            <w:r w:rsidR="00525D72" w:rsidRPr="00F72169">
              <w:rPr>
                <w:rFonts w:ascii="GHEA Grapalat" w:hAnsi="GHEA Grapalat"/>
                <w:bCs/>
                <w:sz w:val="22"/>
                <w:szCs w:val="22"/>
                <w:shd w:val="clear" w:color="auto" w:fill="FFFFFF"/>
                <w:lang w:val="en-US"/>
              </w:rPr>
              <w:softHyphen/>
              <w:t>նոտ է, քան փաստաթղթում տրված մոտեցումների, մեխանիզմների, սկզբունք</w:t>
            </w:r>
            <w:r w:rsidR="00525D72" w:rsidRPr="00F72169">
              <w:rPr>
                <w:rFonts w:ascii="GHEA Grapalat" w:hAnsi="GHEA Grapalat"/>
                <w:bCs/>
                <w:sz w:val="22"/>
                <w:szCs w:val="22"/>
                <w:shd w:val="clear" w:color="auto" w:fill="FFFFFF"/>
                <w:lang w:val="en-US"/>
              </w:rPr>
              <w:softHyphen/>
              <w:t>ների ու գործիք</w:t>
            </w:r>
            <w:r w:rsidR="00525D72" w:rsidRPr="00F72169">
              <w:rPr>
                <w:rFonts w:ascii="GHEA Grapalat" w:hAnsi="GHEA Grapalat"/>
                <w:bCs/>
                <w:sz w:val="22"/>
                <w:szCs w:val="22"/>
                <w:shd w:val="clear" w:color="auto" w:fill="FFFFFF"/>
                <w:lang w:val="en-US"/>
              </w:rPr>
              <w:softHyphen/>
              <w:t>ների համախմբությունը, որոնցով բավարար գործառնական հիմքեր կձևավոր</w:t>
            </w:r>
            <w:r w:rsidR="00525D72" w:rsidRPr="00F72169">
              <w:rPr>
                <w:rFonts w:ascii="GHEA Grapalat" w:hAnsi="GHEA Grapalat"/>
                <w:bCs/>
                <w:sz w:val="22"/>
                <w:szCs w:val="22"/>
                <w:shd w:val="clear" w:color="auto" w:fill="FFFFFF"/>
                <w:lang w:val="en-US"/>
              </w:rPr>
              <w:softHyphen/>
              <w:t>վեին դրանց իրագործման համար: Որպես հիմնական նպատակ ձևակերպ</w:t>
            </w:r>
            <w:r w:rsidR="00525D72" w:rsidRPr="00F72169">
              <w:rPr>
                <w:rFonts w:ascii="GHEA Grapalat" w:hAnsi="GHEA Grapalat"/>
                <w:bCs/>
                <w:sz w:val="22"/>
                <w:szCs w:val="22"/>
                <w:shd w:val="clear" w:color="auto" w:fill="FFFFFF"/>
                <w:lang w:val="en-US"/>
              </w:rPr>
              <w:softHyphen/>
              <w:t>ված է «տա</w:t>
            </w:r>
            <w:r w:rsidR="00525D72" w:rsidRPr="00F72169">
              <w:rPr>
                <w:rFonts w:ascii="GHEA Grapalat" w:hAnsi="GHEA Grapalat"/>
                <w:bCs/>
                <w:sz w:val="22"/>
                <w:szCs w:val="22"/>
                <w:shd w:val="clear" w:color="auto" w:fill="FFFFFF"/>
                <w:lang w:val="en-US"/>
              </w:rPr>
              <w:softHyphen/>
              <w:t>րած</w:t>
            </w:r>
            <w:r w:rsidR="00525D72" w:rsidRPr="00F72169">
              <w:rPr>
                <w:rFonts w:ascii="GHEA Grapalat" w:hAnsi="GHEA Grapalat"/>
                <w:bCs/>
                <w:sz w:val="22"/>
                <w:szCs w:val="22"/>
                <w:shd w:val="clear" w:color="auto" w:fill="FFFFFF"/>
                <w:lang w:val="en-US"/>
              </w:rPr>
              <w:softHyphen/>
              <w:t>քային աճի բևեռների ձևավորման և զարգացման ընդհանուր հայեցա</w:t>
            </w:r>
            <w:r w:rsidR="00525D72" w:rsidRPr="00F72169">
              <w:rPr>
                <w:rFonts w:ascii="GHEA Grapalat" w:hAnsi="GHEA Grapalat"/>
                <w:bCs/>
                <w:sz w:val="22"/>
                <w:szCs w:val="22"/>
                <w:shd w:val="clear" w:color="auto" w:fill="FFFFFF"/>
                <w:lang w:val="en-US"/>
              </w:rPr>
              <w:softHyphen/>
              <w:t>կար</w:t>
            </w:r>
            <w:r w:rsidR="00525D72" w:rsidRPr="00F72169">
              <w:rPr>
                <w:rFonts w:ascii="GHEA Grapalat" w:hAnsi="GHEA Grapalat"/>
                <w:bCs/>
                <w:sz w:val="22"/>
                <w:szCs w:val="22"/>
                <w:shd w:val="clear" w:color="auto" w:fill="FFFFFF"/>
                <w:lang w:val="en-US"/>
              </w:rPr>
              <w:softHyphen/>
              <w:t>գային մո</w:t>
            </w:r>
            <w:r w:rsidR="00525D72" w:rsidRPr="00F72169">
              <w:rPr>
                <w:rFonts w:ascii="GHEA Grapalat" w:hAnsi="GHEA Grapalat"/>
                <w:bCs/>
                <w:sz w:val="22"/>
                <w:szCs w:val="22"/>
                <w:shd w:val="clear" w:color="auto" w:fill="FFFFFF"/>
                <w:lang w:val="en-US"/>
              </w:rPr>
              <w:softHyphen/>
              <w:t>տեցումներ մշակելը...», իսկ որպես կարգավորման առարկա` «այն քաղա</w:t>
            </w:r>
            <w:r w:rsidR="00525D72" w:rsidRPr="00F72169">
              <w:rPr>
                <w:rFonts w:ascii="GHEA Grapalat" w:hAnsi="GHEA Grapalat"/>
                <w:bCs/>
                <w:sz w:val="22"/>
                <w:szCs w:val="22"/>
                <w:shd w:val="clear" w:color="auto" w:fill="FFFFFF"/>
                <w:lang w:val="en-US"/>
              </w:rPr>
              <w:softHyphen/>
              <w:t>քային բնա</w:t>
            </w:r>
            <w:r w:rsidR="00525D72" w:rsidRPr="00F72169">
              <w:rPr>
                <w:rFonts w:ascii="GHEA Grapalat" w:hAnsi="GHEA Grapalat"/>
                <w:bCs/>
                <w:sz w:val="22"/>
                <w:szCs w:val="22"/>
                <w:shd w:val="clear" w:color="auto" w:fill="FFFFFF"/>
                <w:lang w:val="en-US"/>
              </w:rPr>
              <w:softHyphen/>
              <w:t>կա</w:t>
            </w:r>
            <w:r w:rsidR="00525D72" w:rsidRPr="00F72169">
              <w:rPr>
                <w:rFonts w:ascii="GHEA Grapalat" w:hAnsi="GHEA Grapalat"/>
                <w:bCs/>
                <w:sz w:val="22"/>
                <w:szCs w:val="22"/>
                <w:shd w:val="clear" w:color="auto" w:fill="FFFFFF"/>
                <w:lang w:val="en-US"/>
              </w:rPr>
              <w:softHyphen/>
              <w:t xml:space="preserve">վայրերի տնտեսական զարգացման գործընթացը, որոնք բնութագրվում են որպես տարածքային աճի բևեռներ»: Խնդիրը նրանում է, որ, մի կողմից, քանի դեռ նպատակ է դրվում բևեռների ձևավորման ու դրանց զարգացման </w:t>
            </w:r>
            <w:r w:rsidR="00525D72" w:rsidRPr="00F72169">
              <w:rPr>
                <w:rFonts w:ascii="GHEA Grapalat" w:hAnsi="GHEA Grapalat"/>
                <w:bCs/>
                <w:sz w:val="22"/>
                <w:szCs w:val="22"/>
                <w:shd w:val="clear" w:color="auto" w:fill="FFFFFF"/>
                <w:lang w:val="en-US"/>
              </w:rPr>
              <w:lastRenderedPageBreak/>
              <w:t>շուրջ մոտեցումների մշակման, իրա</w:t>
            </w:r>
            <w:r w:rsidR="00525D72" w:rsidRPr="00F72169">
              <w:rPr>
                <w:rFonts w:ascii="GHEA Grapalat" w:hAnsi="GHEA Grapalat"/>
                <w:bCs/>
                <w:sz w:val="22"/>
                <w:szCs w:val="22"/>
                <w:shd w:val="clear" w:color="auto" w:fill="FFFFFF"/>
                <w:lang w:val="en-US"/>
              </w:rPr>
              <w:softHyphen/>
              <w:t>տեսական չէ նույն փաստաթղթի շրջանակներում փորձել կարգավորել որոշակի գոր</w:t>
            </w:r>
            <w:r w:rsidR="00525D72" w:rsidRPr="00F72169">
              <w:rPr>
                <w:rFonts w:ascii="GHEA Grapalat" w:hAnsi="GHEA Grapalat"/>
                <w:bCs/>
                <w:sz w:val="22"/>
                <w:szCs w:val="22"/>
                <w:shd w:val="clear" w:color="auto" w:fill="FFFFFF"/>
                <w:lang w:val="en-US"/>
              </w:rPr>
              <w:softHyphen/>
              <w:t>ծըն</w:t>
            </w:r>
            <w:r w:rsidR="00525D72" w:rsidRPr="00F72169">
              <w:rPr>
                <w:rFonts w:ascii="GHEA Grapalat" w:hAnsi="GHEA Grapalat"/>
                <w:bCs/>
                <w:sz w:val="22"/>
                <w:szCs w:val="22"/>
                <w:shd w:val="clear" w:color="auto" w:fill="FFFFFF"/>
                <w:lang w:val="en-US"/>
              </w:rPr>
              <w:softHyphen/>
              <w:t>թացներ: Մյուս կողմից, սկզբունքորեն վերանայման ենթակա է Հայե</w:t>
            </w:r>
            <w:r w:rsidR="00525D72" w:rsidRPr="00F72169">
              <w:rPr>
                <w:rFonts w:ascii="GHEA Grapalat" w:hAnsi="GHEA Grapalat"/>
                <w:bCs/>
                <w:sz w:val="22"/>
                <w:szCs w:val="22"/>
                <w:shd w:val="clear" w:color="auto" w:fill="FFFFFF"/>
                <w:lang w:val="en-US"/>
              </w:rPr>
              <w:softHyphen/>
              <w:t>ցա</w:t>
            </w:r>
            <w:r w:rsidR="00525D72" w:rsidRPr="00F72169">
              <w:rPr>
                <w:rFonts w:ascii="GHEA Grapalat" w:hAnsi="GHEA Grapalat"/>
                <w:bCs/>
                <w:sz w:val="22"/>
                <w:szCs w:val="22"/>
                <w:shd w:val="clear" w:color="auto" w:fill="FFFFFF"/>
                <w:lang w:val="en-US"/>
              </w:rPr>
              <w:softHyphen/>
              <w:t>կարգի շրջա</w:t>
            </w:r>
            <w:r w:rsidR="00525D72" w:rsidRPr="00F72169">
              <w:rPr>
                <w:rFonts w:ascii="GHEA Grapalat" w:hAnsi="GHEA Grapalat"/>
                <w:bCs/>
                <w:sz w:val="22"/>
                <w:szCs w:val="22"/>
                <w:shd w:val="clear" w:color="auto" w:fill="FFFFFF"/>
                <w:lang w:val="en-US"/>
              </w:rPr>
              <w:softHyphen/>
              <w:t>նակներում տնտեսական զարգացման գործընթացների կարգավորման դրույթը:</w:t>
            </w:r>
          </w:p>
          <w:p w:rsidR="00525D72" w:rsidRDefault="00525D72" w:rsidP="00F72169">
            <w:pPr>
              <w:spacing w:line="264" w:lineRule="auto"/>
              <w:jc w:val="both"/>
              <w:rPr>
                <w:rFonts w:ascii="GHEA Grapalat" w:eastAsia="Calibri" w:hAnsi="GHEA Grapalat"/>
                <w:sz w:val="22"/>
                <w:szCs w:val="22"/>
                <w:lang w:val="en-US"/>
              </w:rPr>
            </w:pPr>
            <w:r w:rsidRPr="00F72169">
              <w:rPr>
                <w:rFonts w:ascii="GHEA Grapalat" w:eastAsia="Calibri" w:hAnsi="GHEA Grapalat" w:cs="Sylfaen"/>
                <w:sz w:val="22"/>
                <w:szCs w:val="22"/>
                <w:lang w:val="en-US"/>
              </w:rPr>
              <w:t>Նշված</w:t>
            </w:r>
            <w:r w:rsidRPr="00F72169">
              <w:rPr>
                <w:rFonts w:ascii="GHEA Grapalat" w:eastAsia="Calibri" w:hAnsi="GHEA Grapalat"/>
                <w:sz w:val="22"/>
                <w:szCs w:val="22"/>
                <w:lang w:val="en-US"/>
              </w:rPr>
              <w:t xml:space="preserve"> նկատառումների հիմքով` կարծում ենք, որ ներկա փուլում </w:t>
            </w:r>
            <w:r w:rsidRPr="00F72169">
              <w:rPr>
                <w:rFonts w:ascii="GHEA Grapalat" w:eastAsia="Calibri" w:hAnsi="GHEA Grapalat"/>
                <w:sz w:val="22"/>
                <w:szCs w:val="22"/>
                <w:lang w:val="hy-AM"/>
              </w:rPr>
              <w:t>Հայեցակարգ</w:t>
            </w:r>
            <w:r w:rsidRPr="00F72169">
              <w:rPr>
                <w:rFonts w:ascii="GHEA Grapalat" w:eastAsia="Calibri" w:hAnsi="GHEA Grapalat"/>
                <w:sz w:val="22"/>
                <w:szCs w:val="22"/>
                <w:lang w:val="en-US"/>
              </w:rPr>
              <w:t>ը կարող է սահմանափակվել տարածքային աճի բևեռների հատկորոշման վերաբերյալ մե</w:t>
            </w:r>
            <w:r w:rsidRPr="00F72169">
              <w:rPr>
                <w:rFonts w:ascii="GHEA Grapalat" w:eastAsia="Calibri" w:hAnsi="GHEA Grapalat"/>
                <w:sz w:val="22"/>
                <w:szCs w:val="22"/>
                <w:lang w:val="en-US"/>
              </w:rPr>
              <w:softHyphen/>
              <w:t>թո</w:t>
            </w:r>
            <w:r w:rsidRPr="00F72169">
              <w:rPr>
                <w:rFonts w:ascii="GHEA Grapalat" w:eastAsia="Calibri" w:hAnsi="GHEA Grapalat"/>
                <w:sz w:val="22"/>
                <w:szCs w:val="22"/>
                <w:lang w:val="en-US"/>
              </w:rPr>
              <w:softHyphen/>
            </w:r>
            <w:r w:rsidRPr="00F72169">
              <w:rPr>
                <w:rFonts w:ascii="GHEA Grapalat" w:eastAsia="Calibri" w:hAnsi="GHEA Grapalat"/>
                <w:sz w:val="22"/>
                <w:szCs w:val="22"/>
                <w:lang w:val="en-US"/>
              </w:rPr>
              <w:softHyphen/>
              <w:t>դական մոտեցումներ սահմանելու նպատակով, քանի որ սույն գործընթացն ինք</w:t>
            </w:r>
            <w:r w:rsidRPr="00F72169">
              <w:rPr>
                <w:rFonts w:ascii="GHEA Grapalat" w:eastAsia="Calibri" w:hAnsi="GHEA Grapalat"/>
                <w:sz w:val="22"/>
                <w:szCs w:val="22"/>
                <w:lang w:val="en-US"/>
              </w:rPr>
              <w:softHyphen/>
              <w:t>նին ենթադրում է համակողմակի հենքային ուսումնասիրություններ, այդ թվում` ներկա վիճակի ու դինամիկայի, առկա ներուժի, միջազգային փորձի և այլն ուղղութ</w:t>
            </w:r>
            <w:r w:rsidRPr="00F72169">
              <w:rPr>
                <w:rFonts w:ascii="GHEA Grapalat" w:eastAsia="Calibri" w:hAnsi="GHEA Grapalat"/>
                <w:sz w:val="22"/>
                <w:szCs w:val="22"/>
                <w:lang w:val="en-US"/>
              </w:rPr>
              <w:softHyphen/>
              <w:t>յամբ: Այս տեսակետից վերանայման կարիք կունենա նաև Հայեցակարգի անվանումը:</w:t>
            </w:r>
          </w:p>
          <w:p w:rsidR="004D3CE2" w:rsidRPr="00F72169" w:rsidRDefault="004D3CE2" w:rsidP="00F72169">
            <w:pPr>
              <w:spacing w:line="264" w:lineRule="auto"/>
              <w:jc w:val="both"/>
              <w:rPr>
                <w:rFonts w:ascii="GHEA Grapalat" w:eastAsia="Calibri" w:hAnsi="GHEA Grapalat"/>
                <w:sz w:val="22"/>
                <w:szCs w:val="22"/>
                <w:lang w:val="en-US"/>
              </w:rPr>
            </w:pPr>
          </w:p>
          <w:p w:rsidR="00525D72" w:rsidRPr="00F72169" w:rsidRDefault="00F72169" w:rsidP="00F72169">
            <w:pPr>
              <w:spacing w:line="264" w:lineRule="auto"/>
              <w:jc w:val="both"/>
              <w:rPr>
                <w:rFonts w:ascii="GHEA Grapalat" w:eastAsia="Calibri" w:hAnsi="GHEA Grapalat" w:cs="Sylfaen"/>
                <w:sz w:val="22"/>
                <w:szCs w:val="22"/>
                <w:lang w:val="en-US"/>
              </w:rPr>
            </w:pPr>
            <w:r>
              <w:rPr>
                <w:rFonts w:ascii="GHEA Grapalat" w:eastAsia="Calibri" w:hAnsi="GHEA Grapalat" w:cs="Sylfaen"/>
                <w:b/>
                <w:sz w:val="22"/>
                <w:szCs w:val="22"/>
                <w:lang w:val="en-US"/>
              </w:rPr>
              <w:t>3.</w:t>
            </w:r>
            <w:r w:rsidR="00525D72" w:rsidRPr="00F72169">
              <w:rPr>
                <w:rFonts w:ascii="GHEA Grapalat" w:eastAsia="Calibri" w:hAnsi="GHEA Grapalat" w:cs="Sylfaen"/>
                <w:b/>
                <w:sz w:val="22"/>
                <w:szCs w:val="22"/>
                <w:lang w:val="en-US"/>
              </w:rPr>
              <w:t xml:space="preserve">ՉԱՓՈՐՈՇԻՉՆԵՐԻ ՀԱՄԱԿԱՐԳԸ. </w:t>
            </w:r>
            <w:r w:rsidR="00525D72" w:rsidRPr="00F72169">
              <w:rPr>
                <w:rFonts w:ascii="GHEA Grapalat" w:eastAsia="Calibri" w:hAnsi="GHEA Grapalat" w:cs="Sylfaen"/>
                <w:sz w:val="22"/>
                <w:szCs w:val="22"/>
                <w:lang w:val="en-US"/>
              </w:rPr>
              <w:t>Նախագծի</w:t>
            </w:r>
            <w:r w:rsidR="00525D72" w:rsidRPr="00F72169">
              <w:rPr>
                <w:rFonts w:ascii="GHEA Grapalat" w:eastAsia="Calibri" w:hAnsi="GHEA Grapalat" w:cs="Sylfaen"/>
                <w:sz w:val="22"/>
                <w:szCs w:val="22"/>
                <w:lang w:val="hy-AM"/>
              </w:rPr>
              <w:t xml:space="preserve"> 28-րդ կետո</w:t>
            </w:r>
            <w:r w:rsidR="00525D72" w:rsidRPr="00F72169">
              <w:rPr>
                <w:rFonts w:ascii="GHEA Grapalat" w:eastAsia="Calibri" w:hAnsi="GHEA Grapalat" w:cs="Sylfaen"/>
                <w:sz w:val="22"/>
                <w:szCs w:val="22"/>
                <w:lang w:val="en-US"/>
              </w:rPr>
              <w:t xml:space="preserve">վ ըստ տարբեր ոլորտների առաջարկվում է ցուցիչների շարք, որոնք ենթադրվում է կիրառել աճի բևեռների ընտրության նպատակով: Հետագայում կողմնորոշվելու հասցեական ու հիմնավորված գործողություններ պլանավորելու ու իրականացնելու տեսակետից` աճի բևեռների հատկորոշումը թերևս այս գործընթացի կարևորագույն քայլերից է: Հատակապես հաշվի առնելով այն հանգամանքը, որ Նախագծով ընդհանրական դրույթներ են ամրագրվում </w:t>
            </w:r>
            <w:r w:rsidR="00525D72" w:rsidRPr="00F72169">
              <w:rPr>
                <w:rFonts w:ascii="GHEA Grapalat" w:eastAsia="Calibri" w:hAnsi="GHEA Grapalat" w:cs="Sylfaen"/>
                <w:sz w:val="22"/>
                <w:szCs w:val="22"/>
                <w:lang w:val="en-US"/>
              </w:rPr>
              <w:lastRenderedPageBreak/>
              <w:t>բևեռների նկատմամբ որոշակի առանձնահատուկ կարգավորումների և պետական քաղաքականության (օրինակ` Նախագծի VII բաժնում) մասով, ի սկզբանե հիմնավորված ազդակներով առաջնորդվելը թույլ կտա էապես նվազեցնել քաղաքականության ռիսկերը: Հետևաբար, առանցքային ենք համարում այնպիսի չափորոշիչների համակարգի մշակումը, որը հնարավորություն կտա աճի բևեռներ դուրս բերել միասնական գնահատման ու նույնականացման մեխանիզմի միջոցով: Այս առնչությամբ չափորոշիչ</w:t>
            </w:r>
            <w:r w:rsidR="00525D72" w:rsidRPr="00F72169">
              <w:rPr>
                <w:rFonts w:ascii="GHEA Grapalat" w:eastAsia="Calibri" w:hAnsi="GHEA Grapalat" w:cs="Sylfaen"/>
                <w:sz w:val="22"/>
                <w:szCs w:val="22"/>
                <w:lang w:val="en-US"/>
              </w:rPr>
              <w:softHyphen/>
              <w:t>ների բ</w:t>
            </w:r>
            <w:r w:rsidR="00525D72" w:rsidRPr="00F72169">
              <w:rPr>
                <w:rFonts w:ascii="GHEA Grapalat" w:eastAsia="Calibri" w:hAnsi="GHEA Grapalat" w:cs="Sylfaen"/>
                <w:sz w:val="22"/>
                <w:szCs w:val="22"/>
                <w:lang w:val="hy-AM"/>
              </w:rPr>
              <w:t xml:space="preserve">երված աղյուսակը </w:t>
            </w:r>
            <w:r w:rsidR="00525D72" w:rsidRPr="00F72169">
              <w:rPr>
                <w:rFonts w:ascii="GHEA Grapalat" w:eastAsia="Calibri" w:hAnsi="GHEA Grapalat" w:cs="Sylfaen"/>
                <w:sz w:val="22"/>
                <w:szCs w:val="22"/>
                <w:lang w:val="en-US"/>
              </w:rPr>
              <w:t>վերանայման և լրամշակման կարիք ունի, և այդ նպատակով առաջարկվում են հետևյալ մոտեցումները`</w:t>
            </w:r>
          </w:p>
          <w:p w:rsidR="00525D72" w:rsidRPr="00F72169" w:rsidRDefault="00712236" w:rsidP="00F72169">
            <w:pPr>
              <w:spacing w:line="264" w:lineRule="auto"/>
              <w:jc w:val="both"/>
              <w:rPr>
                <w:rFonts w:ascii="GHEA Grapalat" w:eastAsia="Calibri" w:hAnsi="GHEA Grapalat" w:cs="Sylfaen"/>
                <w:sz w:val="22"/>
                <w:szCs w:val="22"/>
                <w:lang w:val="en-US"/>
              </w:rPr>
            </w:pPr>
            <w:r w:rsidRPr="00F72169">
              <w:rPr>
                <w:rFonts w:ascii="GHEA Grapalat" w:eastAsia="Calibri" w:hAnsi="GHEA Grapalat" w:cs="Sylfaen"/>
                <w:sz w:val="22"/>
                <w:szCs w:val="22"/>
                <w:lang w:val="en-US"/>
              </w:rPr>
              <w:t xml:space="preserve">ա. </w:t>
            </w:r>
            <w:r w:rsidR="00525D72" w:rsidRPr="00F72169">
              <w:rPr>
                <w:rFonts w:ascii="GHEA Grapalat" w:eastAsia="Calibri" w:hAnsi="GHEA Grapalat" w:cs="Sylfaen"/>
                <w:sz w:val="22"/>
                <w:szCs w:val="22"/>
                <w:lang w:val="en-US"/>
              </w:rPr>
              <w:t>Առաջնորդվելով տարածքային աճի բևեռի ճշգրտված հասկացությամբ` կարելի է վերջնական հստակեցնել բևեռի ընտրության սկզբունքային մոտեցումը, այսինքն` ընտրվելու ենթակա են այն միավորները, որոնք որոշակի չափորոշիչներով գնահատված հեռանկար և ներուժ ունեն, թե նրանք, որոնք փաստացի կարողություններ, համարժեք ռեսուրս և արդյունքներ են արձանագրել:</w:t>
            </w:r>
          </w:p>
          <w:p w:rsidR="00525D72" w:rsidRPr="00F72169" w:rsidRDefault="00712236" w:rsidP="00F72169">
            <w:pPr>
              <w:spacing w:line="264" w:lineRule="auto"/>
              <w:jc w:val="both"/>
              <w:rPr>
                <w:rFonts w:ascii="GHEA Grapalat" w:eastAsia="Calibri" w:hAnsi="GHEA Grapalat" w:cs="Sylfaen"/>
                <w:sz w:val="22"/>
                <w:szCs w:val="22"/>
                <w:lang w:val="en-US"/>
              </w:rPr>
            </w:pPr>
            <w:r w:rsidRPr="00F72169">
              <w:rPr>
                <w:rFonts w:ascii="GHEA Grapalat" w:eastAsia="Calibri" w:hAnsi="GHEA Grapalat" w:cs="Sylfaen"/>
                <w:sz w:val="22"/>
                <w:szCs w:val="22"/>
                <w:lang w:val="en-US"/>
              </w:rPr>
              <w:t xml:space="preserve">բ. </w:t>
            </w:r>
            <w:r w:rsidR="00525D72" w:rsidRPr="00F72169">
              <w:rPr>
                <w:rFonts w:ascii="GHEA Grapalat" w:eastAsia="Calibri" w:hAnsi="GHEA Grapalat" w:cs="Sylfaen"/>
                <w:sz w:val="22"/>
                <w:szCs w:val="22"/>
                <w:lang w:val="en-US"/>
              </w:rPr>
              <w:t xml:space="preserve">Կարևորվում է այնպիսի չափորոշիչների ցանկի ձևավորումը, որոնց նկատմամբ հնարավոր է մանշանակ գնահատումներ իրականացնել: Օրինակ` 4-րդ ոլորտի (Տնտեսական ներուժ) գրեթե բոլոր չափորոշիչներով որևէ միավորը գնահատելը ու տարածքային աճի բևեռի գաղափարի տեսակետից համարժեք եզրահանգումներ կատարելն  առանձին խորքային </w:t>
            </w:r>
            <w:r w:rsidR="00525D72" w:rsidRPr="00F72169">
              <w:rPr>
                <w:rFonts w:ascii="GHEA Grapalat" w:eastAsia="Calibri" w:hAnsi="GHEA Grapalat" w:cs="Sylfaen"/>
                <w:sz w:val="22"/>
                <w:szCs w:val="22"/>
                <w:lang w:val="en-US"/>
              </w:rPr>
              <w:lastRenderedPageBreak/>
              <w:t>ուսումնասիրություններ են պահանջում:</w:t>
            </w:r>
          </w:p>
          <w:p w:rsidR="00525D72" w:rsidRPr="00F72169" w:rsidRDefault="00712236" w:rsidP="00F72169">
            <w:pPr>
              <w:spacing w:line="264" w:lineRule="auto"/>
              <w:jc w:val="both"/>
              <w:rPr>
                <w:rFonts w:ascii="GHEA Grapalat" w:eastAsia="Calibri" w:hAnsi="GHEA Grapalat" w:cs="Sylfaen"/>
                <w:sz w:val="22"/>
                <w:szCs w:val="22"/>
                <w:lang w:val="en-US"/>
              </w:rPr>
            </w:pPr>
            <w:r w:rsidRPr="00F72169">
              <w:rPr>
                <w:rFonts w:ascii="GHEA Grapalat" w:eastAsia="Calibri" w:hAnsi="GHEA Grapalat" w:cs="Sylfaen"/>
                <w:sz w:val="22"/>
                <w:szCs w:val="22"/>
                <w:lang w:val="en-US"/>
              </w:rPr>
              <w:t xml:space="preserve">գ. </w:t>
            </w:r>
            <w:r w:rsidR="00525D72" w:rsidRPr="00F72169">
              <w:rPr>
                <w:rFonts w:ascii="GHEA Grapalat" w:eastAsia="Calibri" w:hAnsi="GHEA Grapalat" w:cs="Sylfaen"/>
                <w:sz w:val="22"/>
                <w:szCs w:val="22"/>
                <w:lang w:val="en-US"/>
              </w:rPr>
              <w:t>Նպատակահարմար է չափորոշիչներին վերագրել չափելի ցուցիչներ, որոնք թույլ կտան միասնական արժեքային (քանակական և/կամ որակական) սանդղակի միջոցով գնա</w:t>
            </w:r>
            <w:r w:rsidR="00525D72" w:rsidRPr="00F72169">
              <w:rPr>
                <w:rFonts w:ascii="GHEA Grapalat" w:eastAsia="Calibri" w:hAnsi="GHEA Grapalat" w:cs="Sylfaen"/>
                <w:sz w:val="22"/>
                <w:szCs w:val="22"/>
                <w:lang w:val="en-US"/>
              </w:rPr>
              <w:softHyphen/>
            </w:r>
            <w:r w:rsidR="00525D72" w:rsidRPr="00F72169">
              <w:rPr>
                <w:rFonts w:ascii="GHEA Grapalat" w:eastAsia="Calibri" w:hAnsi="GHEA Grapalat" w:cs="Sylfaen"/>
                <w:sz w:val="22"/>
                <w:szCs w:val="22"/>
                <w:lang w:val="en-US"/>
              </w:rPr>
              <w:softHyphen/>
              <w:t>հատել տվալ միավորի` աճի բևեռ հանդիսանալու հանգամանքը: Առաջարկված տար</w:t>
            </w:r>
            <w:r w:rsidR="00525D72" w:rsidRPr="00F72169">
              <w:rPr>
                <w:rFonts w:ascii="GHEA Grapalat" w:eastAsia="Calibri" w:hAnsi="GHEA Grapalat" w:cs="Sylfaen"/>
                <w:sz w:val="22"/>
                <w:szCs w:val="22"/>
                <w:lang w:val="en-US"/>
              </w:rPr>
              <w:softHyphen/>
              <w:t>բերակում, օրինակ, միանշանակ չէ ` 1-ի ոլորտի (</w:t>
            </w:r>
            <w:r w:rsidR="00525D72" w:rsidRPr="00F72169">
              <w:rPr>
                <w:rFonts w:ascii="GHEA Grapalat" w:eastAsia="Calibri" w:hAnsi="GHEA Grapalat" w:cs="Sylfaen"/>
                <w:sz w:val="22"/>
                <w:szCs w:val="22"/>
                <w:lang w:val="hy-AM"/>
              </w:rPr>
              <w:t>Աշխարհագրական և բնա</w:t>
            </w:r>
            <w:r w:rsidR="00525D72" w:rsidRPr="00F72169">
              <w:rPr>
                <w:rFonts w:ascii="GHEA Grapalat" w:eastAsia="Calibri" w:hAnsi="GHEA Grapalat" w:cs="Sylfaen"/>
                <w:sz w:val="22"/>
                <w:szCs w:val="22"/>
                <w:lang w:val="en-US"/>
              </w:rPr>
              <w:softHyphen/>
            </w:r>
            <w:r w:rsidR="00525D72" w:rsidRPr="00F72169">
              <w:rPr>
                <w:rFonts w:ascii="GHEA Grapalat" w:eastAsia="Calibri" w:hAnsi="GHEA Grapalat" w:cs="Sylfaen"/>
                <w:sz w:val="22"/>
                <w:szCs w:val="22"/>
                <w:lang w:val="hy-AM"/>
              </w:rPr>
              <w:t>ռե</w:t>
            </w:r>
            <w:r w:rsidR="00525D72" w:rsidRPr="00F72169">
              <w:rPr>
                <w:rFonts w:ascii="GHEA Grapalat" w:eastAsia="Calibri" w:hAnsi="GHEA Grapalat" w:cs="Sylfaen"/>
                <w:sz w:val="22"/>
                <w:szCs w:val="22"/>
                <w:lang w:val="en-US"/>
              </w:rPr>
              <w:softHyphen/>
            </w:r>
            <w:r w:rsidR="00525D72" w:rsidRPr="00F72169">
              <w:rPr>
                <w:rFonts w:ascii="GHEA Grapalat" w:eastAsia="Calibri" w:hAnsi="GHEA Grapalat" w:cs="Sylfaen"/>
                <w:sz w:val="22"/>
                <w:szCs w:val="22"/>
                <w:lang w:val="hy-AM"/>
              </w:rPr>
              <w:t>սուր</w:t>
            </w:r>
            <w:r w:rsidR="00525D72" w:rsidRPr="00F72169">
              <w:rPr>
                <w:rFonts w:ascii="GHEA Grapalat" w:eastAsia="Calibri" w:hAnsi="GHEA Grapalat" w:cs="Sylfaen"/>
                <w:sz w:val="22"/>
                <w:szCs w:val="22"/>
                <w:lang w:val="en-US"/>
              </w:rPr>
              <w:softHyphen/>
            </w:r>
            <w:r w:rsidR="00525D72" w:rsidRPr="00F72169">
              <w:rPr>
                <w:rFonts w:ascii="GHEA Grapalat" w:eastAsia="Calibri" w:hAnsi="GHEA Grapalat" w:cs="Sylfaen"/>
                <w:sz w:val="22"/>
                <w:szCs w:val="22"/>
                <w:lang w:val="hy-AM"/>
              </w:rPr>
              <w:t>սային ներուժը</w:t>
            </w:r>
            <w:r w:rsidR="00525D72" w:rsidRPr="00F72169">
              <w:rPr>
                <w:rFonts w:ascii="GHEA Grapalat" w:eastAsia="Calibri" w:hAnsi="GHEA Grapalat" w:cs="Sylfaen"/>
                <w:sz w:val="22"/>
                <w:szCs w:val="22"/>
                <w:lang w:val="en-US"/>
              </w:rPr>
              <w:t>) ա), բ) և գ) չափորոշիչներն ինչ տեսակետից են դի</w:t>
            </w:r>
            <w:r w:rsidR="00525D72" w:rsidRPr="00F72169">
              <w:rPr>
                <w:rFonts w:ascii="GHEA Grapalat" w:eastAsia="Calibri" w:hAnsi="GHEA Grapalat" w:cs="Sylfaen"/>
                <w:sz w:val="22"/>
                <w:szCs w:val="22"/>
                <w:lang w:val="en-US"/>
              </w:rPr>
              <w:softHyphen/>
              <w:t>տարկ</w:t>
            </w:r>
            <w:r w:rsidR="00525D72" w:rsidRPr="00F72169">
              <w:rPr>
                <w:rFonts w:ascii="GHEA Grapalat" w:eastAsia="Calibri" w:hAnsi="GHEA Grapalat" w:cs="Sylfaen"/>
                <w:sz w:val="22"/>
                <w:szCs w:val="22"/>
                <w:lang w:val="en-US"/>
              </w:rPr>
              <w:softHyphen/>
              <w:t xml:space="preserve">վում: </w:t>
            </w:r>
          </w:p>
          <w:p w:rsidR="00525D72" w:rsidRDefault="00712236" w:rsidP="00F72169">
            <w:pPr>
              <w:spacing w:line="264" w:lineRule="auto"/>
              <w:jc w:val="both"/>
              <w:rPr>
                <w:rFonts w:ascii="GHEA Grapalat" w:eastAsia="Calibri" w:hAnsi="GHEA Grapalat" w:cs="Sylfaen"/>
                <w:sz w:val="22"/>
                <w:szCs w:val="22"/>
                <w:lang w:val="en-US"/>
              </w:rPr>
            </w:pPr>
            <w:r w:rsidRPr="00F72169">
              <w:rPr>
                <w:rFonts w:ascii="GHEA Grapalat" w:eastAsia="Calibri" w:hAnsi="GHEA Grapalat" w:cs="Sylfaen"/>
                <w:sz w:val="22"/>
                <w:szCs w:val="22"/>
                <w:lang w:val="en-US"/>
              </w:rPr>
              <w:t xml:space="preserve">դ. </w:t>
            </w:r>
            <w:r w:rsidR="00525D72" w:rsidRPr="00F72169">
              <w:rPr>
                <w:rFonts w:ascii="GHEA Grapalat" w:eastAsia="Calibri" w:hAnsi="GHEA Grapalat" w:cs="Sylfaen"/>
                <w:sz w:val="22"/>
                <w:szCs w:val="22"/>
                <w:lang w:val="en-US"/>
              </w:rPr>
              <w:t>Ի լրումն նախորդների` առաջարկվում է գնահատման արդյունքներով առավել հիմնավորված ընտրության նպատակով առաջնորդվել գնահատման սանդղակով` սահմանելով առաջնահերթյուններ ոչ միայն ըստ ոլորտների, այլև ոլորտի ներսում չափորոշիչների միջև` համապատասխան կշիռներ վերագրելով: Կարող է նաև մշակվել որոշակի համաթիվ, որի հիման վրա տարածքային աճի բևեռ համարվող միավորների տիպաբանություն կձևավորվի:</w:t>
            </w:r>
          </w:p>
          <w:p w:rsidR="004D3CE2" w:rsidRPr="00F72169" w:rsidRDefault="004D3CE2" w:rsidP="00F72169">
            <w:pPr>
              <w:spacing w:line="264" w:lineRule="auto"/>
              <w:jc w:val="both"/>
              <w:rPr>
                <w:rFonts w:ascii="GHEA Grapalat" w:eastAsia="Calibri" w:hAnsi="GHEA Grapalat" w:cs="Sylfaen"/>
                <w:sz w:val="22"/>
                <w:szCs w:val="22"/>
                <w:lang w:val="en-US"/>
              </w:rPr>
            </w:pPr>
          </w:p>
          <w:p w:rsidR="00525D72" w:rsidRDefault="001E5ABF" w:rsidP="001E5ABF">
            <w:pPr>
              <w:spacing w:line="264" w:lineRule="auto"/>
              <w:jc w:val="both"/>
              <w:rPr>
                <w:rFonts w:ascii="GHEA Grapalat" w:eastAsia="Calibri" w:hAnsi="GHEA Grapalat" w:cs="Sylfaen"/>
                <w:sz w:val="22"/>
                <w:szCs w:val="22"/>
                <w:lang w:val="en-US"/>
              </w:rPr>
            </w:pPr>
            <w:r>
              <w:rPr>
                <w:rFonts w:ascii="GHEA Grapalat" w:eastAsia="Calibri" w:hAnsi="GHEA Grapalat" w:cs="Sylfaen"/>
                <w:b/>
                <w:sz w:val="22"/>
                <w:szCs w:val="22"/>
                <w:lang w:val="en-US"/>
              </w:rPr>
              <w:t xml:space="preserve">5. </w:t>
            </w:r>
            <w:r w:rsidR="00525D72" w:rsidRPr="00F72169">
              <w:rPr>
                <w:rFonts w:ascii="GHEA Grapalat" w:eastAsia="Calibri" w:hAnsi="GHEA Grapalat" w:cs="Sylfaen"/>
                <w:b/>
                <w:sz w:val="22"/>
                <w:szCs w:val="22"/>
                <w:lang w:val="en-US"/>
              </w:rPr>
              <w:t xml:space="preserve">ՎԵՐԼՈՒԾԱԿԱՆ ՀԻՄՔԸ. </w:t>
            </w:r>
            <w:r w:rsidR="00525D72" w:rsidRPr="00F72169">
              <w:rPr>
                <w:rFonts w:ascii="GHEA Grapalat" w:eastAsia="Calibri" w:hAnsi="GHEA Grapalat" w:cs="Sylfaen"/>
                <w:sz w:val="22"/>
                <w:szCs w:val="22"/>
                <w:lang w:val="en-US"/>
              </w:rPr>
              <w:t>Հայեցակարգի VIII բաժնում տրված վերլուծությունը հատվածային է, խիստ ընդհանուր պատկեր է արտահայտում և տարածքային աճի բևեռների ընտրության և առավել ևս հետագա զարգացման նպատակով որոշակի խումբ գործողություններ որդեգրելու տեսակետից էապես լրամշակման կարիք ունի: Այս իմաստով կարևորում ենք առնվազն ախտորոշիչ համակողմանի վերլուծության առկայութ</w:t>
            </w:r>
            <w:r w:rsidR="00525D72" w:rsidRPr="00F72169">
              <w:rPr>
                <w:rFonts w:ascii="GHEA Grapalat" w:eastAsia="Calibri" w:hAnsi="GHEA Grapalat" w:cs="Sylfaen"/>
                <w:sz w:val="22"/>
                <w:szCs w:val="22"/>
                <w:lang w:val="en-US"/>
              </w:rPr>
              <w:softHyphen/>
              <w:t xml:space="preserve">յունը, որով հնարավոր կլինի նախնական պատկերացում </w:t>
            </w:r>
            <w:r w:rsidR="00525D72" w:rsidRPr="00F72169">
              <w:rPr>
                <w:rFonts w:ascii="GHEA Grapalat" w:eastAsia="Calibri" w:hAnsi="GHEA Grapalat" w:cs="Sylfaen"/>
                <w:sz w:val="22"/>
                <w:szCs w:val="22"/>
                <w:lang w:val="en-US"/>
              </w:rPr>
              <w:lastRenderedPageBreak/>
              <w:t>կազմել որոշակի հատկանիշով (տարածքային, ոլորտային և/կամ դրանց համակցությամբ) զարգացման առկա վիճակով պայմանավորված աճի հնարավոր կղզյակների մասին: Տրված նկարագրական տեղեկատվությունը չի կարող հիմք հանդիսանալ առանձնահատուկ ներուժի և մրցակցային առավելությունների վերաբերյալ եզրահանգումների համար, ինչպես, օրինակ, նշվում է Հայեցակարգի 46 և 47 կետերում:</w:t>
            </w:r>
          </w:p>
          <w:p w:rsidR="004D3CE2" w:rsidRDefault="004D3CE2" w:rsidP="001E5ABF">
            <w:pPr>
              <w:spacing w:line="264" w:lineRule="auto"/>
              <w:jc w:val="both"/>
              <w:rPr>
                <w:rFonts w:ascii="GHEA Grapalat" w:eastAsia="Calibri" w:hAnsi="GHEA Grapalat" w:cs="Sylfaen"/>
                <w:sz w:val="22"/>
                <w:szCs w:val="22"/>
                <w:lang w:val="en-US"/>
              </w:rPr>
            </w:pPr>
          </w:p>
          <w:p w:rsidR="004D3CE2" w:rsidRPr="00F72169" w:rsidRDefault="004D3CE2" w:rsidP="001E5ABF">
            <w:pPr>
              <w:spacing w:line="264" w:lineRule="auto"/>
              <w:jc w:val="both"/>
              <w:rPr>
                <w:rFonts w:ascii="GHEA Grapalat" w:eastAsia="Calibri" w:hAnsi="GHEA Grapalat" w:cs="Sylfaen"/>
                <w:sz w:val="22"/>
                <w:szCs w:val="22"/>
                <w:lang w:val="en-US"/>
              </w:rPr>
            </w:pPr>
          </w:p>
          <w:p w:rsidR="00525D72" w:rsidRPr="00F72169" w:rsidRDefault="001E5ABF" w:rsidP="001E5ABF">
            <w:pPr>
              <w:spacing w:line="264" w:lineRule="auto"/>
              <w:jc w:val="both"/>
              <w:rPr>
                <w:rFonts w:ascii="GHEA Grapalat" w:eastAsia="Calibri" w:hAnsi="GHEA Grapalat" w:cs="Sylfaen"/>
                <w:sz w:val="22"/>
                <w:szCs w:val="22"/>
                <w:lang w:val="hy-AM"/>
              </w:rPr>
            </w:pPr>
            <w:r>
              <w:rPr>
                <w:rFonts w:ascii="GHEA Grapalat" w:eastAsia="Calibri" w:hAnsi="GHEA Grapalat" w:cs="Sylfaen"/>
                <w:b/>
                <w:sz w:val="22"/>
                <w:szCs w:val="22"/>
                <w:lang w:val="en-US"/>
              </w:rPr>
              <w:t>6.</w:t>
            </w:r>
            <w:r w:rsidR="00525D72" w:rsidRPr="00F72169">
              <w:rPr>
                <w:rFonts w:ascii="GHEA Grapalat" w:eastAsia="Calibri" w:hAnsi="GHEA Grapalat" w:cs="Sylfaen"/>
                <w:b/>
                <w:sz w:val="22"/>
                <w:szCs w:val="22"/>
                <w:lang w:val="en-US"/>
              </w:rPr>
              <w:t xml:space="preserve">ԱՅԼ ՆԿԱՏԱՌՈՒՄՆԵՐ. </w:t>
            </w:r>
            <w:r w:rsidR="00525D72" w:rsidRPr="00F72169">
              <w:rPr>
                <w:rFonts w:ascii="GHEA Grapalat" w:eastAsia="Calibri" w:hAnsi="GHEA Grapalat" w:cs="Sylfaen"/>
                <w:sz w:val="22"/>
                <w:szCs w:val="22"/>
                <w:lang w:val="en-US"/>
              </w:rPr>
              <w:t xml:space="preserve">Նախորդ նկատառումներից և առաջարկություններից ելնելով` </w:t>
            </w:r>
          </w:p>
          <w:p w:rsidR="00525D72" w:rsidRPr="00F72169" w:rsidRDefault="003E746A" w:rsidP="00F72169">
            <w:pPr>
              <w:spacing w:line="264" w:lineRule="auto"/>
              <w:jc w:val="both"/>
              <w:rPr>
                <w:rFonts w:ascii="GHEA Grapalat" w:eastAsia="Calibri" w:hAnsi="GHEA Grapalat" w:cs="Sylfaen"/>
                <w:sz w:val="22"/>
                <w:szCs w:val="22"/>
                <w:lang w:val="en-US"/>
              </w:rPr>
            </w:pPr>
            <w:r w:rsidRPr="00F72169">
              <w:rPr>
                <w:rFonts w:ascii="GHEA Grapalat" w:eastAsia="Calibri" w:hAnsi="GHEA Grapalat" w:cs="Sylfaen"/>
                <w:sz w:val="22"/>
                <w:szCs w:val="22"/>
                <w:lang w:val="en-US"/>
              </w:rPr>
              <w:t xml:space="preserve">ա. </w:t>
            </w:r>
            <w:r w:rsidR="00525D72" w:rsidRPr="00F72169">
              <w:rPr>
                <w:rFonts w:ascii="GHEA Grapalat" w:eastAsia="Calibri" w:hAnsi="GHEA Grapalat" w:cs="Sylfaen"/>
                <w:sz w:val="22"/>
                <w:szCs w:val="22"/>
                <w:lang w:val="en-US"/>
              </w:rPr>
              <w:t xml:space="preserve">Բաժիններ </w:t>
            </w:r>
            <w:r w:rsidR="00525D72" w:rsidRPr="00F72169">
              <w:rPr>
                <w:rFonts w:ascii="GHEA Grapalat" w:eastAsia="Calibri" w:hAnsi="GHEA Grapalat" w:cs="Sylfaen"/>
                <w:sz w:val="22"/>
                <w:szCs w:val="22"/>
                <w:lang w:val="hy-AM"/>
              </w:rPr>
              <w:t>VII</w:t>
            </w:r>
            <w:r w:rsidR="00525D72" w:rsidRPr="00F72169">
              <w:rPr>
                <w:rFonts w:ascii="GHEA Grapalat" w:eastAsia="Calibri" w:hAnsi="GHEA Grapalat" w:cs="Sylfaen"/>
                <w:sz w:val="22"/>
                <w:szCs w:val="22"/>
                <w:lang w:val="en-US"/>
              </w:rPr>
              <w:t>-ը և</w:t>
            </w:r>
            <w:r w:rsidR="00525D72" w:rsidRPr="00F72169">
              <w:rPr>
                <w:rFonts w:ascii="GHEA Grapalat" w:eastAsia="Calibri" w:hAnsi="GHEA Grapalat" w:cs="Sylfaen"/>
                <w:sz w:val="22"/>
                <w:szCs w:val="22"/>
                <w:lang w:val="hy-AM"/>
              </w:rPr>
              <w:t xml:space="preserve"> IX</w:t>
            </w:r>
            <w:r w:rsidR="00525D72" w:rsidRPr="00F72169">
              <w:rPr>
                <w:rFonts w:ascii="GHEA Grapalat" w:eastAsia="Calibri" w:hAnsi="GHEA Grapalat" w:cs="Sylfaen"/>
                <w:sz w:val="22"/>
                <w:szCs w:val="22"/>
                <w:lang w:val="en-US"/>
              </w:rPr>
              <w:t>-ը էական վերանայման ու լրամշակման կարիք ունեն,</w:t>
            </w:r>
          </w:p>
          <w:p w:rsidR="003E746A" w:rsidRPr="00F72169" w:rsidRDefault="003E746A" w:rsidP="00F72169">
            <w:pPr>
              <w:spacing w:line="264" w:lineRule="auto"/>
              <w:jc w:val="both"/>
              <w:rPr>
                <w:rFonts w:ascii="GHEA Grapalat" w:eastAsia="Calibri" w:hAnsi="GHEA Grapalat" w:cs="Sylfaen"/>
                <w:sz w:val="22"/>
                <w:szCs w:val="22"/>
                <w:lang w:val="en-US"/>
              </w:rPr>
            </w:pPr>
          </w:p>
          <w:p w:rsidR="003E746A" w:rsidRPr="00F72169" w:rsidRDefault="003E746A" w:rsidP="00F72169">
            <w:pPr>
              <w:spacing w:line="264" w:lineRule="auto"/>
              <w:jc w:val="both"/>
              <w:rPr>
                <w:rFonts w:ascii="GHEA Grapalat" w:eastAsia="Calibri" w:hAnsi="GHEA Grapalat" w:cs="Sylfaen"/>
                <w:sz w:val="22"/>
                <w:szCs w:val="22"/>
                <w:lang w:val="en-US"/>
              </w:rPr>
            </w:pPr>
          </w:p>
          <w:p w:rsidR="003E746A" w:rsidRPr="00F72169" w:rsidRDefault="003E746A" w:rsidP="00F72169">
            <w:pPr>
              <w:spacing w:line="264" w:lineRule="auto"/>
              <w:jc w:val="both"/>
              <w:rPr>
                <w:rFonts w:ascii="GHEA Grapalat" w:eastAsia="Calibri" w:hAnsi="GHEA Grapalat" w:cs="Sylfaen"/>
                <w:sz w:val="22"/>
                <w:szCs w:val="22"/>
                <w:lang w:val="en-US"/>
              </w:rPr>
            </w:pPr>
          </w:p>
          <w:p w:rsidR="003E746A" w:rsidRPr="00F72169" w:rsidRDefault="003E746A" w:rsidP="00F72169">
            <w:pPr>
              <w:spacing w:line="264" w:lineRule="auto"/>
              <w:jc w:val="both"/>
              <w:rPr>
                <w:rFonts w:ascii="GHEA Grapalat" w:eastAsia="Calibri" w:hAnsi="GHEA Grapalat" w:cs="Sylfaen"/>
                <w:sz w:val="22"/>
                <w:szCs w:val="22"/>
                <w:lang w:val="en-US"/>
              </w:rPr>
            </w:pPr>
          </w:p>
          <w:p w:rsidR="003E746A" w:rsidRPr="00F72169" w:rsidRDefault="003E746A" w:rsidP="00F72169">
            <w:pPr>
              <w:spacing w:line="264" w:lineRule="auto"/>
              <w:jc w:val="both"/>
              <w:rPr>
                <w:rFonts w:ascii="GHEA Grapalat" w:eastAsia="Calibri" w:hAnsi="GHEA Grapalat" w:cs="Sylfaen"/>
                <w:sz w:val="22"/>
                <w:szCs w:val="22"/>
                <w:lang w:val="en-US"/>
              </w:rPr>
            </w:pPr>
          </w:p>
          <w:p w:rsidR="003E746A" w:rsidRPr="00F72169" w:rsidRDefault="003E746A" w:rsidP="00F72169">
            <w:pPr>
              <w:spacing w:line="264" w:lineRule="auto"/>
              <w:jc w:val="both"/>
              <w:rPr>
                <w:rFonts w:ascii="GHEA Grapalat" w:eastAsia="Calibri" w:hAnsi="GHEA Grapalat" w:cs="Sylfaen"/>
                <w:sz w:val="22"/>
                <w:szCs w:val="22"/>
                <w:lang w:val="en-US"/>
              </w:rPr>
            </w:pPr>
          </w:p>
          <w:p w:rsidR="00525D72" w:rsidRDefault="003E746A" w:rsidP="00F72169">
            <w:pPr>
              <w:spacing w:line="264" w:lineRule="auto"/>
              <w:jc w:val="both"/>
              <w:rPr>
                <w:rFonts w:ascii="GHEA Grapalat" w:hAnsi="GHEA Grapalat" w:cs="Sylfaen"/>
                <w:sz w:val="22"/>
                <w:szCs w:val="22"/>
                <w:lang w:val="en-US"/>
              </w:rPr>
            </w:pPr>
            <w:r w:rsidRPr="00F72169">
              <w:rPr>
                <w:rFonts w:ascii="GHEA Grapalat" w:eastAsia="Calibri" w:hAnsi="GHEA Grapalat" w:cs="Sylfaen"/>
                <w:sz w:val="22"/>
                <w:szCs w:val="22"/>
                <w:lang w:val="en-US"/>
              </w:rPr>
              <w:t xml:space="preserve">բ. </w:t>
            </w:r>
            <w:r w:rsidR="00525D72" w:rsidRPr="00F72169">
              <w:rPr>
                <w:rFonts w:ascii="GHEA Grapalat" w:eastAsia="Calibri" w:hAnsi="GHEA Grapalat" w:cs="Sylfaen"/>
                <w:sz w:val="22"/>
                <w:szCs w:val="22"/>
                <w:lang w:val="en-US"/>
              </w:rPr>
              <w:t xml:space="preserve">Բաժին </w:t>
            </w:r>
            <w:r w:rsidR="00525D72" w:rsidRPr="00F72169">
              <w:rPr>
                <w:rFonts w:ascii="GHEA Grapalat" w:hAnsi="GHEA Grapalat" w:cs="Sylfaen"/>
                <w:sz w:val="22"/>
                <w:szCs w:val="22"/>
                <w:lang w:val="hy-AM"/>
              </w:rPr>
              <w:t>XIII</w:t>
            </w:r>
            <w:r w:rsidR="00525D72" w:rsidRPr="00F72169">
              <w:rPr>
                <w:rFonts w:ascii="GHEA Grapalat" w:hAnsi="GHEA Grapalat" w:cs="Sylfaen"/>
                <w:sz w:val="22"/>
                <w:szCs w:val="22"/>
                <w:lang w:val="en-US"/>
              </w:rPr>
              <w:t>-ում նշված ռիսկերն առավել մեծ բովանդակային ծանրություն են կրում, քան Նախագիծը ենթադրում է</w:t>
            </w:r>
            <w:r w:rsidR="00525D72" w:rsidRPr="00F72169">
              <w:rPr>
                <w:rFonts w:ascii="GHEA Grapalat" w:eastAsia="Calibri" w:hAnsi="GHEA Grapalat" w:cs="Sylfaen"/>
                <w:sz w:val="22"/>
                <w:szCs w:val="22"/>
                <w:lang w:val="hy-AM"/>
              </w:rPr>
              <w:t>:</w:t>
            </w:r>
            <w:r w:rsidR="00525D72" w:rsidRPr="00F72169">
              <w:rPr>
                <w:rFonts w:ascii="GHEA Grapalat" w:eastAsia="Calibri" w:hAnsi="GHEA Grapalat" w:cs="Sylfaen"/>
                <w:sz w:val="22"/>
                <w:szCs w:val="22"/>
                <w:lang w:val="en-US"/>
              </w:rPr>
              <w:t xml:space="preserve"> Օրինակ, </w:t>
            </w:r>
            <w:r w:rsidR="00525D72" w:rsidRPr="00F72169">
              <w:rPr>
                <w:rFonts w:ascii="GHEA Grapalat" w:hAnsi="GHEA Grapalat" w:cs="Sylfaen"/>
                <w:sz w:val="22"/>
                <w:szCs w:val="22"/>
                <w:lang w:val="hy-AM"/>
              </w:rPr>
              <w:t>«</w:t>
            </w:r>
            <w:r w:rsidR="00525D72" w:rsidRPr="00F72169">
              <w:rPr>
                <w:rFonts w:ascii="GHEA Grapalat" w:eastAsia="Calibri" w:hAnsi="GHEA Grapalat" w:cs="Sylfaen"/>
                <w:sz w:val="22"/>
                <w:szCs w:val="22"/>
                <w:lang w:val="hy-AM"/>
              </w:rPr>
              <w:t>Տարածքային աճի բևեռների զարգացման գործընթացում սխալ ռազմավարության և ծրագրերի իրականացումը</w:t>
            </w:r>
            <w:r w:rsidR="00525D72" w:rsidRPr="00F72169">
              <w:rPr>
                <w:rFonts w:ascii="GHEA Grapalat" w:hAnsi="GHEA Grapalat" w:cs="Sylfaen"/>
                <w:sz w:val="22"/>
                <w:szCs w:val="22"/>
                <w:lang w:val="hy-AM"/>
              </w:rPr>
              <w:t>»</w:t>
            </w:r>
            <w:r w:rsidR="00525D72" w:rsidRPr="00F72169">
              <w:rPr>
                <w:rFonts w:ascii="GHEA Grapalat" w:hAnsi="GHEA Grapalat" w:cs="Sylfaen"/>
                <w:sz w:val="22"/>
                <w:szCs w:val="22"/>
                <w:lang w:val="en-US"/>
              </w:rPr>
              <w:t xml:space="preserve">, որպես ռիսկ, կարող է դիտարկվել այն պարագայում, երբ արդեն իսկ բուն նյութը քննարկման է դրված: Այնինչ, սույն Հայեցակարգով թերևս պետք է ապահովվի այն </w:t>
            </w:r>
            <w:r w:rsidR="00525D72" w:rsidRPr="00F72169">
              <w:rPr>
                <w:rFonts w:ascii="GHEA Grapalat" w:hAnsi="GHEA Grapalat" w:cs="Sylfaen"/>
                <w:sz w:val="22"/>
                <w:szCs w:val="22"/>
                <w:lang w:val="en-US"/>
              </w:rPr>
              <w:lastRenderedPageBreak/>
              <w:t>մեթոդաբա</w:t>
            </w:r>
            <w:r w:rsidR="00525D72" w:rsidRPr="00F72169">
              <w:rPr>
                <w:rFonts w:ascii="GHEA Grapalat" w:hAnsi="GHEA Grapalat" w:cs="Sylfaen"/>
                <w:sz w:val="22"/>
                <w:szCs w:val="22"/>
                <w:lang w:val="en-US"/>
              </w:rPr>
              <w:softHyphen/>
              <w:t>նա</w:t>
            </w:r>
            <w:r w:rsidR="00525D72" w:rsidRPr="00F72169">
              <w:rPr>
                <w:rFonts w:ascii="GHEA Grapalat" w:hAnsi="GHEA Grapalat" w:cs="Sylfaen"/>
                <w:sz w:val="22"/>
                <w:szCs w:val="22"/>
                <w:lang w:val="en-US"/>
              </w:rPr>
              <w:softHyphen/>
              <w:t>կան հենքը, որով, նախ, հիմնավորված կերպով ընտրվում են տարածքային աճի բևեռները, իսկ հետագայում արդեն դրանց զարգացման նպատակով մշակվում են համարժեք ռազմավարություններ և ծրագրեր: Հաշվի առնելով, որ Նախագիծը թերևս որևէ կոնկրետ ռազմավարություն չի առաջարկում, հետևապես հիշատակված դրույթը չի կարող ուղղա</w:t>
            </w:r>
            <w:r w:rsidR="00525D72" w:rsidRPr="00F72169">
              <w:rPr>
                <w:rFonts w:ascii="GHEA Grapalat" w:hAnsi="GHEA Grapalat" w:cs="Sylfaen"/>
                <w:sz w:val="22"/>
                <w:szCs w:val="22"/>
                <w:lang w:val="en-US"/>
              </w:rPr>
              <w:softHyphen/>
              <w:t>կիորեն ռիսկ լինել սույն Նախագծի համար:</w:t>
            </w:r>
          </w:p>
          <w:p w:rsidR="004D3CE2" w:rsidRPr="00F72169" w:rsidRDefault="004D3CE2" w:rsidP="00F72169">
            <w:pPr>
              <w:spacing w:line="264" w:lineRule="auto"/>
              <w:jc w:val="both"/>
              <w:rPr>
                <w:rFonts w:ascii="GHEA Grapalat" w:eastAsia="Calibri" w:hAnsi="GHEA Grapalat" w:cs="Sylfaen"/>
                <w:sz w:val="22"/>
                <w:szCs w:val="22"/>
                <w:lang w:val="hy-AM"/>
              </w:rPr>
            </w:pPr>
          </w:p>
          <w:p w:rsidR="00525D72" w:rsidRPr="00F72169" w:rsidRDefault="003E746A" w:rsidP="00F72169">
            <w:pPr>
              <w:spacing w:line="264" w:lineRule="auto"/>
              <w:jc w:val="both"/>
              <w:rPr>
                <w:rFonts w:ascii="GHEA Grapalat" w:eastAsia="Calibri" w:hAnsi="GHEA Grapalat" w:cs="Sylfaen"/>
                <w:sz w:val="22"/>
                <w:szCs w:val="22"/>
                <w:lang w:val="hy-AM"/>
              </w:rPr>
            </w:pPr>
            <w:r w:rsidRPr="00F72169">
              <w:rPr>
                <w:rFonts w:ascii="GHEA Grapalat" w:hAnsi="GHEA Grapalat" w:cs="Sylfaen"/>
                <w:sz w:val="22"/>
                <w:szCs w:val="22"/>
                <w:lang w:val="en-US"/>
              </w:rPr>
              <w:t xml:space="preserve">գ. </w:t>
            </w:r>
            <w:r w:rsidR="00525D72" w:rsidRPr="00F72169">
              <w:rPr>
                <w:rFonts w:ascii="GHEA Grapalat" w:hAnsi="GHEA Grapalat" w:cs="Sylfaen"/>
                <w:sz w:val="22"/>
                <w:szCs w:val="22"/>
                <w:lang w:val="en-US"/>
              </w:rPr>
              <w:t xml:space="preserve">Բաժին </w:t>
            </w:r>
            <w:r w:rsidR="00525D72" w:rsidRPr="00F72169">
              <w:rPr>
                <w:rFonts w:ascii="GHEA Grapalat" w:hAnsi="GHEA Grapalat" w:cs="Sylfaen"/>
                <w:sz w:val="22"/>
                <w:szCs w:val="22"/>
                <w:lang w:val="af-ZA"/>
              </w:rPr>
              <w:t>XIV-ն առավելապես դեկլարատիվ է և կրկին Հայեցակարգի բովանդակութ</w:t>
            </w:r>
            <w:r w:rsidR="00525D72" w:rsidRPr="00F72169">
              <w:rPr>
                <w:rFonts w:ascii="GHEA Grapalat" w:hAnsi="GHEA Grapalat" w:cs="Sylfaen"/>
                <w:sz w:val="22"/>
                <w:szCs w:val="22"/>
                <w:lang w:val="af-ZA"/>
              </w:rPr>
              <w:softHyphen/>
              <w:t>յունից ավելի լայն հարցեր է շոշափում: Առաջարկվում է այն ներկայացնել ներածական հատվածներում</w:t>
            </w:r>
            <w:r w:rsidR="00525D72" w:rsidRPr="00F72169">
              <w:rPr>
                <w:rFonts w:ascii="GHEA Grapalat" w:hAnsi="GHEA Grapalat" w:cs="Sylfaen"/>
                <w:sz w:val="22"/>
                <w:szCs w:val="22"/>
                <w:lang w:val="hy-AM"/>
              </w:rPr>
              <w:t>:</w:t>
            </w:r>
          </w:p>
          <w:p w:rsidR="00525D72" w:rsidRDefault="00525D72" w:rsidP="00F72169">
            <w:pPr>
              <w:spacing w:line="264" w:lineRule="auto"/>
              <w:jc w:val="both"/>
              <w:rPr>
                <w:rFonts w:ascii="GHEA Grapalat" w:hAnsi="GHEA Grapalat" w:cs="Sylfaen"/>
                <w:sz w:val="22"/>
                <w:szCs w:val="22"/>
                <w:lang w:val="en-US"/>
              </w:rPr>
            </w:pPr>
          </w:p>
          <w:p w:rsidR="001E5ABF" w:rsidRDefault="001E5ABF" w:rsidP="00F72169">
            <w:pPr>
              <w:spacing w:line="264" w:lineRule="auto"/>
              <w:jc w:val="both"/>
              <w:rPr>
                <w:rFonts w:ascii="GHEA Grapalat" w:hAnsi="GHEA Grapalat" w:cs="Sylfaen"/>
                <w:sz w:val="22"/>
                <w:szCs w:val="22"/>
                <w:lang w:val="en-US"/>
              </w:rPr>
            </w:pPr>
          </w:p>
          <w:p w:rsidR="006824F0" w:rsidRPr="006824F0" w:rsidRDefault="006824F0" w:rsidP="00F72169">
            <w:pPr>
              <w:spacing w:line="264" w:lineRule="auto"/>
              <w:jc w:val="both"/>
              <w:rPr>
                <w:rFonts w:ascii="GHEA Grapalat" w:hAnsi="GHEA Grapalat" w:cs="Sylfaen"/>
                <w:sz w:val="10"/>
                <w:szCs w:val="10"/>
                <w:lang w:val="en-US"/>
              </w:rPr>
            </w:pPr>
          </w:p>
          <w:p w:rsidR="007C1F96" w:rsidRPr="00F72169" w:rsidRDefault="00F72169" w:rsidP="00F72169">
            <w:pPr>
              <w:spacing w:line="264" w:lineRule="auto"/>
              <w:jc w:val="both"/>
              <w:rPr>
                <w:rFonts w:ascii="GHEA Grapalat" w:hAnsi="GHEA Grapalat" w:cs="Sylfaen"/>
                <w:sz w:val="22"/>
                <w:szCs w:val="22"/>
                <w:lang w:val="af-ZA"/>
              </w:rPr>
            </w:pPr>
            <w:r w:rsidRPr="00F72169">
              <w:rPr>
                <w:rFonts w:ascii="GHEA Grapalat" w:hAnsi="GHEA Grapalat" w:cs="Sylfaen"/>
                <w:sz w:val="22"/>
                <w:szCs w:val="22"/>
                <w:lang w:val="en-US"/>
              </w:rPr>
              <w:t xml:space="preserve">դ. </w:t>
            </w:r>
            <w:r w:rsidR="00525D72" w:rsidRPr="00F72169">
              <w:rPr>
                <w:rFonts w:ascii="GHEA Grapalat" w:hAnsi="GHEA Grapalat" w:cs="Sylfaen"/>
                <w:sz w:val="22"/>
                <w:szCs w:val="22"/>
                <w:lang w:val="en-US"/>
              </w:rPr>
              <w:t xml:space="preserve">Բաժին </w:t>
            </w:r>
            <w:r w:rsidR="00525D72" w:rsidRPr="00F72169">
              <w:rPr>
                <w:rFonts w:ascii="GHEA Grapalat" w:hAnsi="GHEA Grapalat" w:cs="Sylfaen"/>
                <w:sz w:val="22"/>
                <w:szCs w:val="22"/>
                <w:lang w:val="hy-AM"/>
              </w:rPr>
              <w:t>XV</w:t>
            </w:r>
            <w:r w:rsidR="00525D72" w:rsidRPr="00F72169">
              <w:rPr>
                <w:rFonts w:ascii="GHEA Grapalat" w:hAnsi="GHEA Grapalat" w:cs="Sylfaen"/>
                <w:sz w:val="22"/>
                <w:szCs w:val="22"/>
                <w:lang w:val="en-US"/>
              </w:rPr>
              <w:t xml:space="preserve">-ում անհրաժեշտ ֆինանսական ռեսուրսների աղբյուրներին վերաբերող կետ 82-ի ամրագրումը գտնում ենք ոչ նպատակահարմար այն պարագայում, երբ ներկա դրությամբ բացակայում է ֆինանսական գնահատական և ըստ նախորդող կետի` </w:t>
            </w:r>
            <w:r w:rsidR="00525D72" w:rsidRPr="00F72169">
              <w:rPr>
                <w:rFonts w:ascii="GHEA Grapalat" w:hAnsi="GHEA Grapalat" w:cs="Sylfaen"/>
                <w:sz w:val="22"/>
                <w:szCs w:val="22"/>
                <w:lang w:val="hy-AM"/>
              </w:rPr>
              <w:t>անհրաժեշտֆինանսականռեսուրսների</w:t>
            </w:r>
            <w:r w:rsidR="00525D72" w:rsidRPr="00F72169">
              <w:rPr>
                <w:rFonts w:ascii="GHEA Grapalat" w:hAnsi="GHEA Grapalat" w:cs="Sylfaen"/>
                <w:sz w:val="22"/>
                <w:szCs w:val="22"/>
                <w:lang w:val="af-ZA"/>
              </w:rPr>
              <w:t xml:space="preserve"> գնահատականը հնարավոր է տալ Հայեցակարգից բխող կոնկրետ ծրագրերի շրջանակներում</w:t>
            </w:r>
            <w:r w:rsidR="00525D72" w:rsidRPr="00F72169">
              <w:rPr>
                <w:rFonts w:ascii="GHEA Grapalat" w:hAnsi="GHEA Grapalat" w:cs="Sylfaen"/>
                <w:sz w:val="22"/>
                <w:szCs w:val="22"/>
                <w:lang w:val="hy-AM"/>
              </w:rPr>
              <w:t>:</w:t>
            </w:r>
          </w:p>
        </w:tc>
        <w:tc>
          <w:tcPr>
            <w:tcW w:w="4527" w:type="dxa"/>
            <w:tcBorders>
              <w:top w:val="single" w:sz="4" w:space="0" w:color="auto"/>
              <w:left w:val="single" w:sz="4" w:space="0" w:color="auto"/>
              <w:bottom w:val="single" w:sz="4" w:space="0" w:color="auto"/>
              <w:right w:val="single" w:sz="4" w:space="0" w:color="auto"/>
            </w:tcBorders>
          </w:tcPr>
          <w:p w:rsidR="00FE7C87" w:rsidRPr="004D3CE2" w:rsidRDefault="007C1F96" w:rsidP="00F72169">
            <w:pPr>
              <w:spacing w:line="264" w:lineRule="auto"/>
              <w:jc w:val="both"/>
              <w:rPr>
                <w:rFonts w:ascii="GHEA Grapalat" w:hAnsi="GHEA Grapalat"/>
                <w:sz w:val="22"/>
                <w:szCs w:val="22"/>
                <w:lang w:val="af-ZA"/>
              </w:rPr>
            </w:pPr>
            <w:r w:rsidRPr="004D3CE2">
              <w:rPr>
                <w:rFonts w:ascii="GHEA Grapalat" w:hAnsi="GHEA Grapalat"/>
                <w:sz w:val="22"/>
                <w:szCs w:val="22"/>
                <w:lang w:val="af-ZA"/>
              </w:rPr>
              <w:lastRenderedPageBreak/>
              <w:t>Ընդունվել է:</w:t>
            </w:r>
          </w:p>
          <w:p w:rsidR="005C093D" w:rsidRPr="004D3CE2" w:rsidRDefault="005C093D" w:rsidP="00F72169">
            <w:pPr>
              <w:spacing w:line="264" w:lineRule="auto"/>
              <w:jc w:val="both"/>
              <w:rPr>
                <w:rFonts w:ascii="GHEA Grapalat" w:hAnsi="GHEA Grapalat"/>
                <w:b/>
                <w:i/>
                <w:sz w:val="22"/>
                <w:szCs w:val="22"/>
                <w:lang w:val="af-ZA"/>
              </w:rPr>
            </w:pPr>
          </w:p>
          <w:p w:rsidR="005C093D" w:rsidRPr="004D3CE2" w:rsidRDefault="005C093D" w:rsidP="00F72169">
            <w:pPr>
              <w:spacing w:line="264" w:lineRule="auto"/>
              <w:jc w:val="both"/>
              <w:rPr>
                <w:rFonts w:ascii="GHEA Grapalat" w:hAnsi="GHEA Grapalat"/>
                <w:b/>
                <w:i/>
                <w:sz w:val="22"/>
                <w:szCs w:val="22"/>
                <w:lang w:val="af-ZA"/>
              </w:rPr>
            </w:pPr>
          </w:p>
          <w:p w:rsidR="005C093D" w:rsidRPr="004D3CE2" w:rsidRDefault="005C093D" w:rsidP="00F72169">
            <w:pPr>
              <w:spacing w:line="264" w:lineRule="auto"/>
              <w:jc w:val="both"/>
              <w:rPr>
                <w:rFonts w:ascii="GHEA Grapalat" w:hAnsi="GHEA Grapalat"/>
                <w:b/>
                <w:i/>
                <w:sz w:val="22"/>
                <w:szCs w:val="22"/>
                <w:lang w:val="af-ZA"/>
              </w:rPr>
            </w:pPr>
          </w:p>
          <w:p w:rsidR="005C093D" w:rsidRPr="004D3CE2" w:rsidRDefault="005C093D" w:rsidP="00F72169">
            <w:pPr>
              <w:spacing w:line="264" w:lineRule="auto"/>
              <w:jc w:val="both"/>
              <w:rPr>
                <w:rFonts w:ascii="GHEA Grapalat" w:hAnsi="GHEA Grapalat"/>
                <w:b/>
                <w:i/>
                <w:sz w:val="22"/>
                <w:szCs w:val="22"/>
                <w:lang w:val="af-ZA"/>
              </w:rPr>
            </w:pPr>
          </w:p>
          <w:p w:rsidR="005C093D" w:rsidRPr="004D3CE2" w:rsidRDefault="005C093D" w:rsidP="00F72169">
            <w:pPr>
              <w:spacing w:line="264" w:lineRule="auto"/>
              <w:jc w:val="both"/>
              <w:rPr>
                <w:rFonts w:ascii="GHEA Grapalat" w:hAnsi="GHEA Grapalat"/>
                <w:b/>
                <w:i/>
                <w:sz w:val="22"/>
                <w:szCs w:val="22"/>
                <w:lang w:val="af-ZA"/>
              </w:rPr>
            </w:pPr>
          </w:p>
          <w:p w:rsidR="005C093D" w:rsidRPr="004D3CE2" w:rsidRDefault="005C093D" w:rsidP="00F72169">
            <w:pPr>
              <w:spacing w:line="264" w:lineRule="auto"/>
              <w:jc w:val="both"/>
              <w:rPr>
                <w:rFonts w:ascii="GHEA Grapalat" w:hAnsi="GHEA Grapalat"/>
                <w:b/>
                <w:i/>
                <w:sz w:val="22"/>
                <w:szCs w:val="22"/>
                <w:lang w:val="af-ZA"/>
              </w:rPr>
            </w:pPr>
          </w:p>
          <w:p w:rsidR="005C093D" w:rsidRPr="004D3CE2" w:rsidRDefault="005C093D" w:rsidP="00F72169">
            <w:pPr>
              <w:spacing w:line="264" w:lineRule="auto"/>
              <w:jc w:val="both"/>
              <w:rPr>
                <w:rFonts w:ascii="GHEA Grapalat" w:hAnsi="GHEA Grapalat"/>
                <w:b/>
                <w:i/>
                <w:sz w:val="22"/>
                <w:szCs w:val="22"/>
                <w:lang w:val="af-ZA"/>
              </w:rPr>
            </w:pPr>
          </w:p>
          <w:p w:rsidR="005C093D" w:rsidRPr="004D3CE2" w:rsidRDefault="005C093D" w:rsidP="00F72169">
            <w:pPr>
              <w:spacing w:line="264" w:lineRule="auto"/>
              <w:jc w:val="both"/>
              <w:rPr>
                <w:rFonts w:ascii="GHEA Grapalat" w:hAnsi="GHEA Grapalat"/>
                <w:b/>
                <w:i/>
                <w:sz w:val="22"/>
                <w:szCs w:val="22"/>
                <w:lang w:val="af-ZA"/>
              </w:rPr>
            </w:pPr>
          </w:p>
          <w:p w:rsidR="005C093D" w:rsidRPr="004D3CE2" w:rsidRDefault="005C093D" w:rsidP="00F72169">
            <w:pPr>
              <w:spacing w:line="264" w:lineRule="auto"/>
              <w:jc w:val="both"/>
              <w:rPr>
                <w:rFonts w:ascii="GHEA Grapalat" w:hAnsi="GHEA Grapalat"/>
                <w:b/>
                <w:i/>
                <w:sz w:val="22"/>
                <w:szCs w:val="22"/>
                <w:lang w:val="af-ZA"/>
              </w:rPr>
            </w:pPr>
          </w:p>
          <w:p w:rsidR="005C093D" w:rsidRPr="004D3CE2" w:rsidRDefault="005C093D" w:rsidP="00F72169">
            <w:pPr>
              <w:spacing w:line="264" w:lineRule="auto"/>
              <w:jc w:val="both"/>
              <w:rPr>
                <w:rFonts w:ascii="GHEA Grapalat" w:hAnsi="GHEA Grapalat"/>
                <w:b/>
                <w:i/>
                <w:sz w:val="22"/>
                <w:szCs w:val="22"/>
                <w:lang w:val="af-ZA"/>
              </w:rPr>
            </w:pPr>
          </w:p>
          <w:p w:rsidR="005C093D" w:rsidRPr="004D3CE2" w:rsidRDefault="005C093D" w:rsidP="00F72169">
            <w:pPr>
              <w:spacing w:line="264" w:lineRule="auto"/>
              <w:jc w:val="both"/>
              <w:rPr>
                <w:rFonts w:ascii="GHEA Grapalat" w:hAnsi="GHEA Grapalat"/>
                <w:b/>
                <w:i/>
                <w:sz w:val="22"/>
                <w:szCs w:val="22"/>
                <w:lang w:val="af-ZA"/>
              </w:rPr>
            </w:pPr>
          </w:p>
          <w:p w:rsidR="005C093D" w:rsidRPr="004D3CE2" w:rsidRDefault="005C093D" w:rsidP="00F72169">
            <w:pPr>
              <w:spacing w:line="264" w:lineRule="auto"/>
              <w:jc w:val="both"/>
              <w:rPr>
                <w:rFonts w:ascii="GHEA Grapalat" w:hAnsi="GHEA Grapalat"/>
                <w:b/>
                <w:i/>
                <w:sz w:val="22"/>
                <w:szCs w:val="22"/>
                <w:lang w:val="af-ZA"/>
              </w:rPr>
            </w:pPr>
          </w:p>
          <w:p w:rsidR="005C093D" w:rsidRPr="004D3CE2" w:rsidRDefault="005C093D" w:rsidP="00F72169">
            <w:pPr>
              <w:spacing w:line="264" w:lineRule="auto"/>
              <w:jc w:val="both"/>
              <w:rPr>
                <w:rFonts w:ascii="GHEA Grapalat" w:hAnsi="GHEA Grapalat"/>
                <w:b/>
                <w:i/>
                <w:sz w:val="22"/>
                <w:szCs w:val="22"/>
                <w:lang w:val="af-ZA"/>
              </w:rPr>
            </w:pPr>
          </w:p>
          <w:p w:rsidR="005C093D" w:rsidRPr="004D3CE2" w:rsidRDefault="005C093D" w:rsidP="00F72169">
            <w:pPr>
              <w:spacing w:line="264" w:lineRule="auto"/>
              <w:jc w:val="both"/>
              <w:rPr>
                <w:rFonts w:ascii="GHEA Grapalat" w:hAnsi="GHEA Grapalat"/>
                <w:b/>
                <w:i/>
                <w:sz w:val="22"/>
                <w:szCs w:val="22"/>
                <w:lang w:val="af-ZA"/>
              </w:rPr>
            </w:pPr>
          </w:p>
          <w:p w:rsidR="005C093D" w:rsidRPr="004D3CE2" w:rsidRDefault="005C093D" w:rsidP="00F72169">
            <w:pPr>
              <w:spacing w:line="264" w:lineRule="auto"/>
              <w:jc w:val="both"/>
              <w:rPr>
                <w:rFonts w:ascii="GHEA Grapalat" w:hAnsi="GHEA Grapalat"/>
                <w:b/>
                <w:i/>
                <w:sz w:val="22"/>
                <w:szCs w:val="22"/>
                <w:lang w:val="af-ZA"/>
              </w:rPr>
            </w:pPr>
          </w:p>
          <w:p w:rsidR="005C093D" w:rsidRPr="004D3CE2" w:rsidRDefault="005C093D" w:rsidP="00F72169">
            <w:pPr>
              <w:spacing w:line="264" w:lineRule="auto"/>
              <w:jc w:val="both"/>
              <w:rPr>
                <w:rFonts w:ascii="GHEA Grapalat" w:hAnsi="GHEA Grapalat"/>
                <w:b/>
                <w:i/>
                <w:sz w:val="22"/>
                <w:szCs w:val="22"/>
                <w:lang w:val="af-ZA"/>
              </w:rPr>
            </w:pPr>
          </w:p>
          <w:p w:rsidR="005C093D" w:rsidRPr="004D3CE2" w:rsidRDefault="005C093D" w:rsidP="00F72169">
            <w:pPr>
              <w:spacing w:line="264" w:lineRule="auto"/>
              <w:jc w:val="both"/>
              <w:rPr>
                <w:rFonts w:ascii="GHEA Grapalat" w:hAnsi="GHEA Grapalat"/>
                <w:b/>
                <w:i/>
                <w:sz w:val="22"/>
                <w:szCs w:val="22"/>
                <w:lang w:val="af-ZA"/>
              </w:rPr>
            </w:pPr>
          </w:p>
          <w:p w:rsidR="005C093D" w:rsidRPr="004D3CE2" w:rsidRDefault="005C093D" w:rsidP="00F72169">
            <w:pPr>
              <w:spacing w:line="264" w:lineRule="auto"/>
              <w:jc w:val="both"/>
              <w:rPr>
                <w:rFonts w:ascii="GHEA Grapalat" w:hAnsi="GHEA Grapalat"/>
                <w:b/>
                <w:i/>
                <w:sz w:val="22"/>
                <w:szCs w:val="22"/>
                <w:lang w:val="af-ZA"/>
              </w:rPr>
            </w:pPr>
          </w:p>
          <w:p w:rsidR="005C093D" w:rsidRPr="004D3CE2" w:rsidRDefault="005C093D" w:rsidP="00F72169">
            <w:pPr>
              <w:spacing w:line="264" w:lineRule="auto"/>
              <w:jc w:val="both"/>
              <w:rPr>
                <w:rFonts w:ascii="GHEA Grapalat" w:hAnsi="GHEA Grapalat"/>
                <w:b/>
                <w:i/>
                <w:sz w:val="22"/>
                <w:szCs w:val="22"/>
                <w:lang w:val="af-ZA"/>
              </w:rPr>
            </w:pPr>
          </w:p>
          <w:p w:rsidR="005C093D" w:rsidRPr="004D3CE2" w:rsidRDefault="005C093D" w:rsidP="00F72169">
            <w:pPr>
              <w:spacing w:line="264" w:lineRule="auto"/>
              <w:jc w:val="both"/>
              <w:rPr>
                <w:rFonts w:ascii="GHEA Grapalat" w:hAnsi="GHEA Grapalat"/>
                <w:b/>
                <w:i/>
                <w:sz w:val="22"/>
                <w:szCs w:val="22"/>
                <w:lang w:val="af-ZA"/>
              </w:rPr>
            </w:pPr>
          </w:p>
          <w:p w:rsidR="005C093D" w:rsidRPr="004D3CE2" w:rsidRDefault="005C093D" w:rsidP="00F72169">
            <w:pPr>
              <w:spacing w:line="264" w:lineRule="auto"/>
              <w:jc w:val="both"/>
              <w:rPr>
                <w:rFonts w:ascii="GHEA Grapalat" w:hAnsi="GHEA Grapalat"/>
                <w:b/>
                <w:i/>
                <w:sz w:val="22"/>
                <w:szCs w:val="22"/>
                <w:lang w:val="af-ZA"/>
              </w:rPr>
            </w:pPr>
          </w:p>
          <w:p w:rsidR="005C093D" w:rsidRPr="004D3CE2" w:rsidRDefault="005C093D" w:rsidP="00F72169">
            <w:pPr>
              <w:spacing w:line="264" w:lineRule="auto"/>
              <w:jc w:val="both"/>
              <w:rPr>
                <w:rFonts w:ascii="GHEA Grapalat" w:hAnsi="GHEA Grapalat"/>
                <w:b/>
                <w:i/>
                <w:sz w:val="22"/>
                <w:szCs w:val="22"/>
                <w:lang w:val="af-ZA"/>
              </w:rPr>
            </w:pPr>
          </w:p>
          <w:p w:rsidR="005C093D" w:rsidRPr="004D3CE2" w:rsidRDefault="005C093D" w:rsidP="00F72169">
            <w:pPr>
              <w:spacing w:line="264" w:lineRule="auto"/>
              <w:jc w:val="both"/>
              <w:rPr>
                <w:rFonts w:ascii="GHEA Grapalat" w:hAnsi="GHEA Grapalat"/>
                <w:b/>
                <w:i/>
                <w:sz w:val="22"/>
                <w:szCs w:val="22"/>
                <w:lang w:val="af-ZA"/>
              </w:rPr>
            </w:pPr>
          </w:p>
          <w:p w:rsidR="005C093D" w:rsidRPr="004D3CE2" w:rsidRDefault="005C093D" w:rsidP="00F72169">
            <w:pPr>
              <w:spacing w:line="264" w:lineRule="auto"/>
              <w:jc w:val="both"/>
              <w:rPr>
                <w:rFonts w:ascii="GHEA Grapalat" w:hAnsi="GHEA Grapalat"/>
                <w:b/>
                <w:i/>
                <w:sz w:val="22"/>
                <w:szCs w:val="22"/>
                <w:lang w:val="af-ZA"/>
              </w:rPr>
            </w:pPr>
          </w:p>
          <w:p w:rsidR="005C093D" w:rsidRPr="004D3CE2" w:rsidRDefault="005C093D" w:rsidP="00F72169">
            <w:pPr>
              <w:spacing w:line="264" w:lineRule="auto"/>
              <w:jc w:val="both"/>
              <w:rPr>
                <w:rFonts w:ascii="GHEA Grapalat" w:hAnsi="GHEA Grapalat"/>
                <w:b/>
                <w:i/>
                <w:sz w:val="22"/>
                <w:szCs w:val="22"/>
                <w:lang w:val="af-ZA"/>
              </w:rPr>
            </w:pPr>
          </w:p>
          <w:p w:rsidR="005C093D" w:rsidRPr="004D3CE2" w:rsidRDefault="005C093D" w:rsidP="00F72169">
            <w:pPr>
              <w:spacing w:line="264" w:lineRule="auto"/>
              <w:jc w:val="both"/>
              <w:rPr>
                <w:rFonts w:ascii="GHEA Grapalat" w:hAnsi="GHEA Grapalat"/>
                <w:b/>
                <w:i/>
                <w:sz w:val="22"/>
                <w:szCs w:val="22"/>
                <w:lang w:val="af-ZA"/>
              </w:rPr>
            </w:pPr>
          </w:p>
          <w:p w:rsidR="005C093D" w:rsidRPr="004D3CE2" w:rsidRDefault="005C093D" w:rsidP="00F72169">
            <w:pPr>
              <w:spacing w:line="264" w:lineRule="auto"/>
              <w:jc w:val="both"/>
              <w:rPr>
                <w:rFonts w:ascii="GHEA Grapalat" w:hAnsi="GHEA Grapalat"/>
                <w:b/>
                <w:i/>
                <w:sz w:val="22"/>
                <w:szCs w:val="22"/>
                <w:lang w:val="af-ZA"/>
              </w:rPr>
            </w:pPr>
          </w:p>
          <w:p w:rsidR="005C093D" w:rsidRPr="004D3CE2" w:rsidRDefault="005C093D" w:rsidP="00F72169">
            <w:pPr>
              <w:spacing w:line="264" w:lineRule="auto"/>
              <w:jc w:val="both"/>
              <w:rPr>
                <w:rFonts w:ascii="GHEA Grapalat" w:hAnsi="GHEA Grapalat"/>
                <w:b/>
                <w:i/>
                <w:sz w:val="22"/>
                <w:szCs w:val="22"/>
                <w:lang w:val="af-ZA"/>
              </w:rPr>
            </w:pPr>
          </w:p>
          <w:p w:rsidR="005C093D" w:rsidRPr="004D3CE2" w:rsidRDefault="005C093D" w:rsidP="00F72169">
            <w:pPr>
              <w:spacing w:line="264" w:lineRule="auto"/>
              <w:jc w:val="both"/>
              <w:rPr>
                <w:rFonts w:ascii="GHEA Grapalat" w:hAnsi="GHEA Grapalat"/>
                <w:b/>
                <w:i/>
                <w:sz w:val="22"/>
                <w:szCs w:val="22"/>
                <w:lang w:val="af-ZA"/>
              </w:rPr>
            </w:pPr>
          </w:p>
          <w:p w:rsidR="005C093D" w:rsidRPr="004D3CE2" w:rsidRDefault="005C093D" w:rsidP="00F72169">
            <w:pPr>
              <w:spacing w:line="264" w:lineRule="auto"/>
              <w:jc w:val="both"/>
              <w:rPr>
                <w:rFonts w:ascii="GHEA Grapalat" w:hAnsi="GHEA Grapalat"/>
                <w:b/>
                <w:i/>
                <w:sz w:val="22"/>
                <w:szCs w:val="22"/>
                <w:lang w:val="af-ZA"/>
              </w:rPr>
            </w:pPr>
          </w:p>
          <w:p w:rsidR="005C093D" w:rsidRPr="004D3CE2" w:rsidRDefault="005C093D" w:rsidP="00F72169">
            <w:pPr>
              <w:spacing w:line="264" w:lineRule="auto"/>
              <w:jc w:val="both"/>
              <w:rPr>
                <w:rFonts w:ascii="GHEA Grapalat" w:hAnsi="GHEA Grapalat"/>
                <w:b/>
                <w:i/>
                <w:sz w:val="22"/>
                <w:szCs w:val="22"/>
                <w:lang w:val="af-ZA"/>
              </w:rPr>
            </w:pPr>
          </w:p>
          <w:p w:rsidR="005C093D" w:rsidRPr="004D3CE2" w:rsidRDefault="005C093D" w:rsidP="00F72169">
            <w:pPr>
              <w:spacing w:line="264" w:lineRule="auto"/>
              <w:jc w:val="both"/>
              <w:rPr>
                <w:rFonts w:ascii="GHEA Grapalat" w:hAnsi="GHEA Grapalat"/>
                <w:b/>
                <w:i/>
                <w:sz w:val="22"/>
                <w:szCs w:val="22"/>
                <w:lang w:val="af-ZA"/>
              </w:rPr>
            </w:pPr>
          </w:p>
          <w:p w:rsidR="005C093D" w:rsidRPr="004D3CE2" w:rsidRDefault="005C093D" w:rsidP="00F72169">
            <w:pPr>
              <w:spacing w:line="264" w:lineRule="auto"/>
              <w:jc w:val="both"/>
              <w:rPr>
                <w:rFonts w:ascii="GHEA Grapalat" w:hAnsi="GHEA Grapalat"/>
                <w:b/>
                <w:i/>
                <w:sz w:val="22"/>
                <w:szCs w:val="22"/>
                <w:lang w:val="af-ZA"/>
              </w:rPr>
            </w:pPr>
          </w:p>
          <w:p w:rsidR="005C093D" w:rsidRPr="004D3CE2" w:rsidRDefault="005C093D" w:rsidP="00F72169">
            <w:pPr>
              <w:spacing w:line="264" w:lineRule="auto"/>
              <w:jc w:val="both"/>
              <w:rPr>
                <w:rFonts w:ascii="GHEA Grapalat" w:hAnsi="GHEA Grapalat"/>
                <w:b/>
                <w:i/>
                <w:sz w:val="22"/>
                <w:szCs w:val="22"/>
                <w:lang w:val="af-ZA"/>
              </w:rPr>
            </w:pPr>
          </w:p>
          <w:p w:rsidR="005C093D" w:rsidRPr="004D3CE2" w:rsidRDefault="005C093D" w:rsidP="00F72169">
            <w:pPr>
              <w:spacing w:line="264" w:lineRule="auto"/>
              <w:jc w:val="both"/>
              <w:rPr>
                <w:rFonts w:ascii="GHEA Grapalat" w:hAnsi="GHEA Grapalat"/>
                <w:b/>
                <w:i/>
                <w:sz w:val="22"/>
                <w:szCs w:val="22"/>
                <w:lang w:val="af-ZA"/>
              </w:rPr>
            </w:pPr>
          </w:p>
          <w:p w:rsidR="005C093D" w:rsidRPr="004D3CE2" w:rsidRDefault="005C093D" w:rsidP="00F72169">
            <w:pPr>
              <w:spacing w:line="264" w:lineRule="auto"/>
              <w:jc w:val="both"/>
              <w:rPr>
                <w:rFonts w:ascii="GHEA Grapalat" w:hAnsi="GHEA Grapalat"/>
                <w:b/>
                <w:i/>
                <w:sz w:val="22"/>
                <w:szCs w:val="22"/>
                <w:lang w:val="af-ZA"/>
              </w:rPr>
            </w:pPr>
          </w:p>
          <w:p w:rsidR="005C093D" w:rsidRPr="004D3CE2" w:rsidRDefault="005C093D" w:rsidP="00F72169">
            <w:pPr>
              <w:spacing w:line="264" w:lineRule="auto"/>
              <w:jc w:val="both"/>
              <w:rPr>
                <w:rFonts w:ascii="GHEA Grapalat" w:hAnsi="GHEA Grapalat"/>
                <w:b/>
                <w:i/>
                <w:sz w:val="22"/>
                <w:szCs w:val="22"/>
                <w:lang w:val="af-ZA"/>
              </w:rPr>
            </w:pPr>
          </w:p>
          <w:p w:rsidR="005C093D" w:rsidRPr="004D3CE2" w:rsidRDefault="005C093D" w:rsidP="00F72169">
            <w:pPr>
              <w:spacing w:line="264" w:lineRule="auto"/>
              <w:jc w:val="both"/>
              <w:rPr>
                <w:rFonts w:ascii="GHEA Grapalat" w:hAnsi="GHEA Grapalat"/>
                <w:b/>
                <w:i/>
                <w:sz w:val="22"/>
                <w:szCs w:val="22"/>
                <w:lang w:val="af-ZA"/>
              </w:rPr>
            </w:pPr>
          </w:p>
          <w:p w:rsidR="005C093D" w:rsidRPr="004D3CE2" w:rsidRDefault="005C093D" w:rsidP="00F72169">
            <w:pPr>
              <w:spacing w:line="264" w:lineRule="auto"/>
              <w:jc w:val="both"/>
              <w:rPr>
                <w:rFonts w:ascii="GHEA Grapalat" w:hAnsi="GHEA Grapalat"/>
                <w:b/>
                <w:i/>
                <w:sz w:val="22"/>
                <w:szCs w:val="22"/>
                <w:lang w:val="af-ZA"/>
              </w:rPr>
            </w:pPr>
          </w:p>
          <w:p w:rsidR="005C093D" w:rsidRPr="004D3CE2" w:rsidRDefault="005C093D" w:rsidP="00F72169">
            <w:pPr>
              <w:spacing w:line="264" w:lineRule="auto"/>
              <w:jc w:val="both"/>
              <w:rPr>
                <w:rFonts w:ascii="GHEA Grapalat" w:hAnsi="GHEA Grapalat"/>
                <w:b/>
                <w:i/>
                <w:sz w:val="22"/>
                <w:szCs w:val="22"/>
                <w:lang w:val="af-ZA"/>
              </w:rPr>
            </w:pPr>
          </w:p>
          <w:p w:rsidR="005C093D" w:rsidRPr="004D3CE2" w:rsidRDefault="005C093D" w:rsidP="00F72169">
            <w:pPr>
              <w:spacing w:line="264" w:lineRule="auto"/>
              <w:jc w:val="both"/>
              <w:rPr>
                <w:rFonts w:ascii="GHEA Grapalat" w:hAnsi="GHEA Grapalat"/>
                <w:b/>
                <w:i/>
                <w:sz w:val="22"/>
                <w:szCs w:val="22"/>
                <w:lang w:val="af-ZA"/>
              </w:rPr>
            </w:pPr>
          </w:p>
          <w:p w:rsidR="005C093D" w:rsidRPr="004D3CE2" w:rsidRDefault="005C093D" w:rsidP="00F72169">
            <w:pPr>
              <w:spacing w:line="264" w:lineRule="auto"/>
              <w:jc w:val="both"/>
              <w:rPr>
                <w:rFonts w:ascii="GHEA Grapalat" w:hAnsi="GHEA Grapalat"/>
                <w:b/>
                <w:i/>
                <w:sz w:val="22"/>
                <w:szCs w:val="22"/>
                <w:lang w:val="af-ZA"/>
              </w:rPr>
            </w:pPr>
          </w:p>
          <w:p w:rsidR="005C093D" w:rsidRPr="004D3CE2" w:rsidRDefault="005C093D" w:rsidP="00F72169">
            <w:pPr>
              <w:spacing w:line="264" w:lineRule="auto"/>
              <w:jc w:val="both"/>
              <w:rPr>
                <w:rFonts w:ascii="GHEA Grapalat" w:hAnsi="GHEA Grapalat"/>
                <w:b/>
                <w:i/>
                <w:sz w:val="22"/>
                <w:szCs w:val="22"/>
                <w:lang w:val="af-ZA"/>
              </w:rPr>
            </w:pPr>
          </w:p>
          <w:p w:rsidR="005C093D" w:rsidRPr="004D3CE2" w:rsidRDefault="005C093D" w:rsidP="00F72169">
            <w:pPr>
              <w:spacing w:line="264" w:lineRule="auto"/>
              <w:jc w:val="both"/>
              <w:rPr>
                <w:rFonts w:ascii="GHEA Grapalat" w:hAnsi="GHEA Grapalat"/>
                <w:b/>
                <w:i/>
                <w:sz w:val="22"/>
                <w:szCs w:val="22"/>
                <w:lang w:val="af-ZA"/>
              </w:rPr>
            </w:pPr>
          </w:p>
          <w:p w:rsidR="005C093D" w:rsidRPr="004D3CE2" w:rsidRDefault="005C093D" w:rsidP="00F72169">
            <w:pPr>
              <w:spacing w:line="264" w:lineRule="auto"/>
              <w:jc w:val="both"/>
              <w:rPr>
                <w:rFonts w:ascii="GHEA Grapalat" w:hAnsi="GHEA Grapalat"/>
                <w:b/>
                <w:i/>
                <w:sz w:val="22"/>
                <w:szCs w:val="22"/>
                <w:lang w:val="af-ZA"/>
              </w:rPr>
            </w:pPr>
          </w:p>
          <w:p w:rsidR="005C093D" w:rsidRPr="004D3CE2" w:rsidRDefault="005C093D" w:rsidP="00F72169">
            <w:pPr>
              <w:spacing w:line="264" w:lineRule="auto"/>
              <w:jc w:val="both"/>
              <w:rPr>
                <w:rFonts w:ascii="GHEA Grapalat" w:hAnsi="GHEA Grapalat"/>
                <w:b/>
                <w:i/>
                <w:sz w:val="22"/>
                <w:szCs w:val="22"/>
                <w:lang w:val="af-ZA"/>
              </w:rPr>
            </w:pPr>
          </w:p>
          <w:p w:rsidR="005C093D" w:rsidRPr="004D3CE2" w:rsidRDefault="005C093D" w:rsidP="00F72169">
            <w:pPr>
              <w:spacing w:line="264" w:lineRule="auto"/>
              <w:jc w:val="both"/>
              <w:rPr>
                <w:rFonts w:ascii="GHEA Grapalat" w:hAnsi="GHEA Grapalat"/>
                <w:b/>
                <w:i/>
                <w:sz w:val="22"/>
                <w:szCs w:val="22"/>
                <w:lang w:val="af-ZA"/>
              </w:rPr>
            </w:pPr>
          </w:p>
          <w:p w:rsidR="005C093D" w:rsidRPr="004D3CE2" w:rsidRDefault="005C093D" w:rsidP="00F72169">
            <w:pPr>
              <w:spacing w:line="264" w:lineRule="auto"/>
              <w:jc w:val="both"/>
              <w:rPr>
                <w:rFonts w:ascii="GHEA Grapalat" w:hAnsi="GHEA Grapalat"/>
                <w:b/>
                <w:i/>
                <w:sz w:val="22"/>
                <w:szCs w:val="22"/>
                <w:lang w:val="af-ZA"/>
              </w:rPr>
            </w:pPr>
          </w:p>
          <w:p w:rsidR="005C093D" w:rsidRPr="004D3CE2" w:rsidRDefault="005C093D" w:rsidP="00F72169">
            <w:pPr>
              <w:spacing w:line="264" w:lineRule="auto"/>
              <w:jc w:val="both"/>
              <w:rPr>
                <w:rFonts w:ascii="GHEA Grapalat" w:hAnsi="GHEA Grapalat"/>
                <w:b/>
                <w:i/>
                <w:sz w:val="22"/>
                <w:szCs w:val="22"/>
                <w:lang w:val="af-ZA"/>
              </w:rPr>
            </w:pPr>
          </w:p>
          <w:p w:rsidR="005C093D" w:rsidRPr="004D3CE2" w:rsidRDefault="005C093D" w:rsidP="00F72169">
            <w:pPr>
              <w:spacing w:line="264" w:lineRule="auto"/>
              <w:jc w:val="both"/>
              <w:rPr>
                <w:rFonts w:ascii="GHEA Grapalat" w:hAnsi="GHEA Grapalat"/>
                <w:b/>
                <w:i/>
                <w:sz w:val="22"/>
                <w:szCs w:val="22"/>
                <w:lang w:val="af-ZA"/>
              </w:rPr>
            </w:pPr>
          </w:p>
          <w:p w:rsidR="004D3CE2" w:rsidRDefault="004D3CE2" w:rsidP="00F72169">
            <w:pPr>
              <w:spacing w:line="264" w:lineRule="auto"/>
              <w:jc w:val="both"/>
              <w:rPr>
                <w:rFonts w:ascii="GHEA Grapalat" w:hAnsi="GHEA Grapalat"/>
                <w:sz w:val="22"/>
                <w:szCs w:val="22"/>
                <w:lang w:val="af-ZA"/>
              </w:rPr>
            </w:pPr>
          </w:p>
          <w:p w:rsidR="005C093D" w:rsidRPr="004D3CE2" w:rsidRDefault="00712236" w:rsidP="00F72169">
            <w:pPr>
              <w:spacing w:line="264" w:lineRule="auto"/>
              <w:jc w:val="both"/>
              <w:rPr>
                <w:rFonts w:ascii="GHEA Grapalat" w:hAnsi="GHEA Grapalat"/>
                <w:sz w:val="22"/>
                <w:szCs w:val="22"/>
                <w:lang w:val="af-ZA"/>
              </w:rPr>
            </w:pPr>
            <w:r w:rsidRPr="004D3CE2">
              <w:rPr>
                <w:rFonts w:ascii="GHEA Grapalat" w:hAnsi="GHEA Grapalat"/>
                <w:sz w:val="22"/>
                <w:szCs w:val="22"/>
                <w:lang w:val="af-ZA"/>
              </w:rPr>
              <w:t>Չի ընդունվել:</w:t>
            </w:r>
          </w:p>
          <w:p w:rsidR="005C093D" w:rsidRPr="004D3CE2" w:rsidRDefault="005C093D" w:rsidP="00F72169">
            <w:pPr>
              <w:spacing w:line="264" w:lineRule="auto"/>
              <w:jc w:val="both"/>
              <w:rPr>
                <w:rFonts w:ascii="GHEA Grapalat" w:hAnsi="GHEA Grapalat"/>
                <w:bCs/>
                <w:sz w:val="22"/>
                <w:szCs w:val="22"/>
                <w:shd w:val="clear" w:color="auto" w:fill="FFFFFF"/>
                <w:lang w:val="en-US"/>
              </w:rPr>
            </w:pPr>
            <w:r w:rsidRPr="004D3CE2">
              <w:rPr>
                <w:rFonts w:ascii="GHEA Grapalat" w:hAnsi="GHEA Grapalat"/>
                <w:bCs/>
                <w:sz w:val="22"/>
                <w:szCs w:val="22"/>
                <w:shd w:val="clear" w:color="auto" w:fill="FFFFFF"/>
                <w:lang w:val="en-US"/>
              </w:rPr>
              <w:t>Հայեցակարգի նախագծով առաջարկվում է տա</w:t>
            </w:r>
            <w:r w:rsidRPr="004D3CE2">
              <w:rPr>
                <w:rFonts w:ascii="GHEA Grapalat" w:hAnsi="GHEA Grapalat"/>
                <w:bCs/>
                <w:sz w:val="22"/>
                <w:szCs w:val="22"/>
                <w:shd w:val="clear" w:color="auto" w:fill="FFFFFF"/>
                <w:lang w:val="en-US"/>
              </w:rPr>
              <w:softHyphen/>
              <w:t>րած</w:t>
            </w:r>
            <w:r w:rsidRPr="004D3CE2">
              <w:rPr>
                <w:rFonts w:ascii="GHEA Grapalat" w:hAnsi="GHEA Grapalat"/>
                <w:bCs/>
                <w:sz w:val="22"/>
                <w:szCs w:val="22"/>
                <w:shd w:val="clear" w:color="auto" w:fill="FFFFFF"/>
                <w:lang w:val="en-US"/>
              </w:rPr>
              <w:softHyphen/>
              <w:t>քային աճի բևեռների ձևավորման և զարգացման ընդհանուր հայեցա</w:t>
            </w:r>
            <w:r w:rsidRPr="004D3CE2">
              <w:rPr>
                <w:rFonts w:ascii="GHEA Grapalat" w:hAnsi="GHEA Grapalat"/>
                <w:bCs/>
                <w:sz w:val="22"/>
                <w:szCs w:val="22"/>
                <w:shd w:val="clear" w:color="auto" w:fill="FFFFFF"/>
                <w:lang w:val="en-US"/>
              </w:rPr>
              <w:softHyphen/>
              <w:t>կար</w:t>
            </w:r>
            <w:r w:rsidRPr="004D3CE2">
              <w:rPr>
                <w:rFonts w:ascii="GHEA Grapalat" w:hAnsi="GHEA Grapalat"/>
                <w:bCs/>
                <w:sz w:val="22"/>
                <w:szCs w:val="22"/>
                <w:shd w:val="clear" w:color="auto" w:fill="FFFFFF"/>
                <w:lang w:val="en-US"/>
              </w:rPr>
              <w:softHyphen/>
              <w:t>գային մո</w:t>
            </w:r>
            <w:r w:rsidRPr="004D3CE2">
              <w:rPr>
                <w:rFonts w:ascii="GHEA Grapalat" w:hAnsi="GHEA Grapalat"/>
                <w:bCs/>
                <w:sz w:val="22"/>
                <w:szCs w:val="22"/>
                <w:shd w:val="clear" w:color="auto" w:fill="FFFFFF"/>
                <w:lang w:val="en-US"/>
              </w:rPr>
              <w:softHyphen/>
              <w:t xml:space="preserve">տեցումները, ինչպես նաև առաջարկվում է դրանց կիրառելիության նպատակով  զարգացման գործընթացային մոտեցումները: </w:t>
            </w:r>
          </w:p>
          <w:p w:rsidR="005C093D" w:rsidRPr="004D3CE2" w:rsidRDefault="005C093D" w:rsidP="00F72169">
            <w:pPr>
              <w:spacing w:line="264" w:lineRule="auto"/>
              <w:jc w:val="both"/>
              <w:rPr>
                <w:rFonts w:ascii="GHEA Grapalat" w:hAnsi="GHEA Grapalat"/>
                <w:b/>
                <w:i/>
                <w:sz w:val="22"/>
                <w:szCs w:val="22"/>
                <w:lang w:val="af-ZA"/>
              </w:rPr>
            </w:pPr>
          </w:p>
          <w:p w:rsidR="00712236" w:rsidRPr="004D3CE2" w:rsidRDefault="00712236" w:rsidP="00F72169">
            <w:pPr>
              <w:spacing w:line="264" w:lineRule="auto"/>
              <w:jc w:val="both"/>
              <w:rPr>
                <w:rFonts w:ascii="GHEA Grapalat" w:hAnsi="GHEA Grapalat"/>
                <w:b/>
                <w:i/>
                <w:sz w:val="22"/>
                <w:szCs w:val="22"/>
                <w:lang w:val="af-ZA"/>
              </w:rPr>
            </w:pPr>
          </w:p>
          <w:p w:rsidR="00712236" w:rsidRPr="004D3CE2" w:rsidRDefault="00712236" w:rsidP="00F72169">
            <w:pPr>
              <w:spacing w:line="264" w:lineRule="auto"/>
              <w:jc w:val="both"/>
              <w:rPr>
                <w:rFonts w:ascii="GHEA Grapalat" w:hAnsi="GHEA Grapalat"/>
                <w:b/>
                <w:i/>
                <w:sz w:val="22"/>
                <w:szCs w:val="22"/>
                <w:lang w:val="af-ZA"/>
              </w:rPr>
            </w:pPr>
          </w:p>
          <w:p w:rsidR="00712236" w:rsidRPr="004D3CE2" w:rsidRDefault="00712236" w:rsidP="00F72169">
            <w:pPr>
              <w:spacing w:line="264" w:lineRule="auto"/>
              <w:jc w:val="both"/>
              <w:rPr>
                <w:rFonts w:ascii="GHEA Grapalat" w:hAnsi="GHEA Grapalat"/>
                <w:b/>
                <w:i/>
                <w:sz w:val="22"/>
                <w:szCs w:val="22"/>
                <w:lang w:val="af-ZA"/>
              </w:rPr>
            </w:pPr>
          </w:p>
          <w:p w:rsidR="00712236" w:rsidRPr="004D3CE2" w:rsidRDefault="00712236" w:rsidP="00F72169">
            <w:pPr>
              <w:spacing w:line="264" w:lineRule="auto"/>
              <w:jc w:val="both"/>
              <w:rPr>
                <w:rFonts w:ascii="GHEA Grapalat" w:hAnsi="GHEA Grapalat"/>
                <w:b/>
                <w:i/>
                <w:sz w:val="22"/>
                <w:szCs w:val="22"/>
                <w:lang w:val="af-ZA"/>
              </w:rPr>
            </w:pPr>
          </w:p>
          <w:p w:rsidR="00712236" w:rsidRPr="004D3CE2" w:rsidRDefault="00712236" w:rsidP="00F72169">
            <w:pPr>
              <w:spacing w:line="264" w:lineRule="auto"/>
              <w:jc w:val="both"/>
              <w:rPr>
                <w:rFonts w:ascii="GHEA Grapalat" w:hAnsi="GHEA Grapalat"/>
                <w:b/>
                <w:i/>
                <w:sz w:val="22"/>
                <w:szCs w:val="22"/>
                <w:lang w:val="af-ZA"/>
              </w:rPr>
            </w:pPr>
          </w:p>
          <w:p w:rsidR="00712236" w:rsidRPr="004D3CE2" w:rsidRDefault="00712236" w:rsidP="00F72169">
            <w:pPr>
              <w:spacing w:line="264" w:lineRule="auto"/>
              <w:jc w:val="both"/>
              <w:rPr>
                <w:rFonts w:ascii="GHEA Grapalat" w:hAnsi="GHEA Grapalat"/>
                <w:b/>
                <w:i/>
                <w:sz w:val="22"/>
                <w:szCs w:val="22"/>
                <w:lang w:val="af-ZA"/>
              </w:rPr>
            </w:pPr>
          </w:p>
          <w:p w:rsidR="00712236" w:rsidRPr="004D3CE2" w:rsidRDefault="00712236" w:rsidP="00F72169">
            <w:pPr>
              <w:spacing w:line="264" w:lineRule="auto"/>
              <w:jc w:val="both"/>
              <w:rPr>
                <w:rFonts w:ascii="GHEA Grapalat" w:hAnsi="GHEA Grapalat"/>
                <w:b/>
                <w:i/>
                <w:sz w:val="22"/>
                <w:szCs w:val="22"/>
                <w:lang w:val="af-ZA"/>
              </w:rPr>
            </w:pPr>
          </w:p>
          <w:p w:rsidR="00712236" w:rsidRPr="004D3CE2" w:rsidRDefault="00712236" w:rsidP="00F72169">
            <w:pPr>
              <w:spacing w:line="264" w:lineRule="auto"/>
              <w:jc w:val="both"/>
              <w:rPr>
                <w:rFonts w:ascii="GHEA Grapalat" w:hAnsi="GHEA Grapalat"/>
                <w:b/>
                <w:i/>
                <w:sz w:val="22"/>
                <w:szCs w:val="22"/>
                <w:lang w:val="af-ZA"/>
              </w:rPr>
            </w:pPr>
          </w:p>
          <w:p w:rsidR="00712236" w:rsidRPr="004D3CE2" w:rsidRDefault="00712236" w:rsidP="00F72169">
            <w:pPr>
              <w:spacing w:line="264" w:lineRule="auto"/>
              <w:jc w:val="both"/>
              <w:rPr>
                <w:rFonts w:ascii="GHEA Grapalat" w:hAnsi="GHEA Grapalat"/>
                <w:b/>
                <w:i/>
                <w:sz w:val="22"/>
                <w:szCs w:val="22"/>
                <w:lang w:val="af-ZA"/>
              </w:rPr>
            </w:pPr>
          </w:p>
          <w:p w:rsidR="00712236" w:rsidRPr="004D3CE2" w:rsidRDefault="00712236" w:rsidP="00F72169">
            <w:pPr>
              <w:spacing w:line="264" w:lineRule="auto"/>
              <w:jc w:val="both"/>
              <w:rPr>
                <w:rFonts w:ascii="GHEA Grapalat" w:hAnsi="GHEA Grapalat"/>
                <w:b/>
                <w:i/>
                <w:sz w:val="22"/>
                <w:szCs w:val="22"/>
                <w:lang w:val="af-ZA"/>
              </w:rPr>
            </w:pPr>
          </w:p>
          <w:p w:rsidR="00712236" w:rsidRPr="004D3CE2" w:rsidRDefault="00712236" w:rsidP="00F72169">
            <w:pPr>
              <w:spacing w:line="264" w:lineRule="auto"/>
              <w:jc w:val="both"/>
              <w:rPr>
                <w:rFonts w:ascii="GHEA Grapalat" w:hAnsi="GHEA Grapalat"/>
                <w:b/>
                <w:i/>
                <w:sz w:val="22"/>
                <w:szCs w:val="22"/>
                <w:lang w:val="af-ZA"/>
              </w:rPr>
            </w:pPr>
          </w:p>
          <w:p w:rsidR="00712236" w:rsidRPr="004D3CE2" w:rsidRDefault="00712236" w:rsidP="00F72169">
            <w:pPr>
              <w:spacing w:line="264" w:lineRule="auto"/>
              <w:jc w:val="both"/>
              <w:rPr>
                <w:rFonts w:ascii="GHEA Grapalat" w:hAnsi="GHEA Grapalat"/>
                <w:b/>
                <w:i/>
                <w:sz w:val="22"/>
                <w:szCs w:val="22"/>
                <w:lang w:val="af-ZA"/>
              </w:rPr>
            </w:pPr>
          </w:p>
          <w:p w:rsidR="00712236" w:rsidRPr="004D3CE2" w:rsidRDefault="00712236" w:rsidP="00F72169">
            <w:pPr>
              <w:spacing w:line="264" w:lineRule="auto"/>
              <w:jc w:val="both"/>
              <w:rPr>
                <w:rFonts w:ascii="GHEA Grapalat" w:hAnsi="GHEA Grapalat"/>
                <w:b/>
                <w:i/>
                <w:sz w:val="22"/>
                <w:szCs w:val="22"/>
                <w:lang w:val="af-ZA"/>
              </w:rPr>
            </w:pPr>
          </w:p>
          <w:p w:rsidR="00712236" w:rsidRPr="004D3CE2" w:rsidRDefault="00712236" w:rsidP="00F72169">
            <w:pPr>
              <w:spacing w:line="264" w:lineRule="auto"/>
              <w:jc w:val="both"/>
              <w:rPr>
                <w:rFonts w:ascii="GHEA Grapalat" w:hAnsi="GHEA Grapalat"/>
                <w:b/>
                <w:i/>
                <w:sz w:val="22"/>
                <w:szCs w:val="22"/>
                <w:lang w:val="af-ZA"/>
              </w:rPr>
            </w:pPr>
          </w:p>
          <w:p w:rsidR="00712236" w:rsidRPr="004D3CE2" w:rsidRDefault="00712236" w:rsidP="00F72169">
            <w:pPr>
              <w:spacing w:line="264" w:lineRule="auto"/>
              <w:jc w:val="both"/>
              <w:rPr>
                <w:rFonts w:ascii="GHEA Grapalat" w:hAnsi="GHEA Grapalat"/>
                <w:b/>
                <w:i/>
                <w:sz w:val="22"/>
                <w:szCs w:val="22"/>
                <w:lang w:val="af-ZA"/>
              </w:rPr>
            </w:pPr>
          </w:p>
          <w:p w:rsidR="00712236" w:rsidRPr="004D3CE2" w:rsidRDefault="00712236" w:rsidP="00F72169">
            <w:pPr>
              <w:spacing w:line="264" w:lineRule="auto"/>
              <w:jc w:val="both"/>
              <w:rPr>
                <w:rFonts w:ascii="GHEA Grapalat" w:hAnsi="GHEA Grapalat"/>
                <w:b/>
                <w:i/>
                <w:sz w:val="22"/>
                <w:szCs w:val="22"/>
                <w:lang w:val="af-ZA"/>
              </w:rPr>
            </w:pPr>
          </w:p>
          <w:p w:rsidR="00712236" w:rsidRPr="004D3CE2" w:rsidRDefault="00712236" w:rsidP="00F72169">
            <w:pPr>
              <w:spacing w:line="264" w:lineRule="auto"/>
              <w:jc w:val="both"/>
              <w:rPr>
                <w:rFonts w:ascii="GHEA Grapalat" w:hAnsi="GHEA Grapalat"/>
                <w:b/>
                <w:i/>
                <w:sz w:val="22"/>
                <w:szCs w:val="22"/>
                <w:lang w:val="af-ZA"/>
              </w:rPr>
            </w:pPr>
          </w:p>
          <w:p w:rsidR="00712236" w:rsidRPr="004D3CE2" w:rsidRDefault="00712236" w:rsidP="00F72169">
            <w:pPr>
              <w:spacing w:line="264" w:lineRule="auto"/>
              <w:jc w:val="both"/>
              <w:rPr>
                <w:rFonts w:ascii="GHEA Grapalat" w:hAnsi="GHEA Grapalat"/>
                <w:b/>
                <w:i/>
                <w:sz w:val="22"/>
                <w:szCs w:val="22"/>
                <w:lang w:val="af-ZA"/>
              </w:rPr>
            </w:pPr>
          </w:p>
          <w:p w:rsidR="00712236" w:rsidRPr="004D3CE2" w:rsidRDefault="00712236" w:rsidP="00F72169">
            <w:pPr>
              <w:spacing w:line="264" w:lineRule="auto"/>
              <w:jc w:val="both"/>
              <w:rPr>
                <w:rFonts w:ascii="GHEA Grapalat" w:hAnsi="GHEA Grapalat"/>
                <w:b/>
                <w:i/>
                <w:sz w:val="22"/>
                <w:szCs w:val="22"/>
                <w:lang w:val="af-ZA"/>
              </w:rPr>
            </w:pPr>
          </w:p>
          <w:p w:rsidR="00712236" w:rsidRPr="004D3CE2" w:rsidRDefault="00712236" w:rsidP="00F72169">
            <w:pPr>
              <w:spacing w:line="264" w:lineRule="auto"/>
              <w:jc w:val="both"/>
              <w:rPr>
                <w:rFonts w:ascii="GHEA Grapalat" w:hAnsi="GHEA Grapalat"/>
                <w:b/>
                <w:i/>
                <w:sz w:val="22"/>
                <w:szCs w:val="22"/>
                <w:lang w:val="af-ZA"/>
              </w:rPr>
            </w:pPr>
          </w:p>
          <w:p w:rsidR="00712236" w:rsidRPr="004D3CE2" w:rsidRDefault="00712236" w:rsidP="00F72169">
            <w:pPr>
              <w:spacing w:line="264" w:lineRule="auto"/>
              <w:jc w:val="both"/>
              <w:rPr>
                <w:rFonts w:ascii="GHEA Grapalat" w:hAnsi="GHEA Grapalat"/>
                <w:b/>
                <w:i/>
                <w:sz w:val="22"/>
                <w:szCs w:val="22"/>
                <w:lang w:val="af-ZA"/>
              </w:rPr>
            </w:pPr>
          </w:p>
          <w:p w:rsidR="00712236" w:rsidRPr="004D3CE2" w:rsidRDefault="00712236" w:rsidP="00F72169">
            <w:pPr>
              <w:spacing w:line="264" w:lineRule="auto"/>
              <w:jc w:val="both"/>
              <w:rPr>
                <w:rFonts w:ascii="GHEA Grapalat" w:hAnsi="GHEA Grapalat"/>
                <w:b/>
                <w:i/>
                <w:sz w:val="22"/>
                <w:szCs w:val="22"/>
                <w:lang w:val="af-ZA"/>
              </w:rPr>
            </w:pPr>
          </w:p>
          <w:p w:rsidR="00712236" w:rsidRPr="004D3CE2" w:rsidRDefault="00712236" w:rsidP="00F72169">
            <w:pPr>
              <w:spacing w:line="264" w:lineRule="auto"/>
              <w:jc w:val="both"/>
              <w:rPr>
                <w:rFonts w:ascii="GHEA Grapalat" w:hAnsi="GHEA Grapalat"/>
                <w:b/>
                <w:i/>
                <w:sz w:val="22"/>
                <w:szCs w:val="22"/>
                <w:lang w:val="af-ZA"/>
              </w:rPr>
            </w:pPr>
          </w:p>
          <w:p w:rsidR="00712236" w:rsidRPr="004D3CE2" w:rsidRDefault="00712236" w:rsidP="00F72169">
            <w:pPr>
              <w:spacing w:line="264" w:lineRule="auto"/>
              <w:jc w:val="both"/>
              <w:rPr>
                <w:rFonts w:ascii="GHEA Grapalat" w:hAnsi="GHEA Grapalat"/>
                <w:b/>
                <w:i/>
                <w:sz w:val="22"/>
                <w:szCs w:val="22"/>
                <w:lang w:val="af-ZA"/>
              </w:rPr>
            </w:pPr>
          </w:p>
          <w:p w:rsidR="00712236" w:rsidRPr="004D3CE2" w:rsidRDefault="00712236" w:rsidP="00F72169">
            <w:pPr>
              <w:spacing w:line="264" w:lineRule="auto"/>
              <w:jc w:val="both"/>
              <w:rPr>
                <w:rFonts w:ascii="GHEA Grapalat" w:hAnsi="GHEA Grapalat"/>
                <w:b/>
                <w:i/>
                <w:sz w:val="22"/>
                <w:szCs w:val="22"/>
                <w:lang w:val="af-ZA"/>
              </w:rPr>
            </w:pPr>
          </w:p>
          <w:p w:rsidR="00712236" w:rsidRDefault="00712236" w:rsidP="00F72169">
            <w:pPr>
              <w:spacing w:line="264" w:lineRule="auto"/>
              <w:jc w:val="both"/>
              <w:rPr>
                <w:rFonts w:ascii="GHEA Grapalat" w:hAnsi="GHEA Grapalat"/>
                <w:b/>
                <w:i/>
                <w:sz w:val="22"/>
                <w:szCs w:val="22"/>
                <w:lang w:val="af-ZA"/>
              </w:rPr>
            </w:pPr>
          </w:p>
          <w:p w:rsidR="006824F0" w:rsidRPr="004D3CE2" w:rsidRDefault="006824F0" w:rsidP="00F72169">
            <w:pPr>
              <w:spacing w:line="264" w:lineRule="auto"/>
              <w:jc w:val="both"/>
              <w:rPr>
                <w:rFonts w:ascii="GHEA Grapalat" w:hAnsi="GHEA Grapalat"/>
                <w:b/>
                <w:i/>
                <w:sz w:val="22"/>
                <w:szCs w:val="22"/>
                <w:lang w:val="af-ZA"/>
              </w:rPr>
            </w:pPr>
          </w:p>
          <w:p w:rsidR="00712236" w:rsidRPr="004D3CE2" w:rsidRDefault="00712236" w:rsidP="00F72169">
            <w:pPr>
              <w:spacing w:line="264" w:lineRule="auto"/>
              <w:jc w:val="both"/>
              <w:rPr>
                <w:rFonts w:ascii="GHEA Grapalat" w:hAnsi="GHEA Grapalat"/>
                <w:b/>
                <w:i/>
                <w:sz w:val="22"/>
                <w:szCs w:val="22"/>
                <w:lang w:val="af-ZA"/>
              </w:rPr>
            </w:pPr>
          </w:p>
          <w:p w:rsidR="00712236" w:rsidRPr="004D3CE2" w:rsidRDefault="00712236" w:rsidP="00F72169">
            <w:pPr>
              <w:spacing w:line="264" w:lineRule="auto"/>
              <w:jc w:val="both"/>
              <w:rPr>
                <w:rFonts w:ascii="GHEA Grapalat" w:hAnsi="GHEA Grapalat"/>
                <w:b/>
                <w:i/>
                <w:sz w:val="22"/>
                <w:szCs w:val="22"/>
                <w:lang w:val="af-ZA"/>
              </w:rPr>
            </w:pPr>
          </w:p>
          <w:p w:rsidR="004D3CE2" w:rsidRDefault="004D3CE2" w:rsidP="00F72169">
            <w:pPr>
              <w:spacing w:line="264" w:lineRule="auto"/>
              <w:ind w:left="21"/>
              <w:jc w:val="both"/>
              <w:rPr>
                <w:rFonts w:ascii="GHEA Grapalat" w:hAnsi="GHEA Grapalat"/>
                <w:i/>
                <w:sz w:val="22"/>
                <w:szCs w:val="22"/>
                <w:lang w:val="af-ZA"/>
              </w:rPr>
            </w:pPr>
          </w:p>
          <w:p w:rsidR="004D3CE2" w:rsidRDefault="00712236" w:rsidP="00F72169">
            <w:pPr>
              <w:spacing w:line="264" w:lineRule="auto"/>
              <w:ind w:left="21"/>
              <w:jc w:val="both"/>
              <w:rPr>
                <w:rFonts w:ascii="GHEA Grapalat" w:hAnsi="GHEA Grapalat"/>
                <w:sz w:val="22"/>
                <w:szCs w:val="22"/>
                <w:lang w:val="af-ZA"/>
              </w:rPr>
            </w:pPr>
            <w:r w:rsidRPr="004D3CE2">
              <w:rPr>
                <w:rFonts w:ascii="GHEA Grapalat" w:hAnsi="GHEA Grapalat"/>
                <w:sz w:val="22"/>
                <w:szCs w:val="22"/>
                <w:lang w:val="af-ZA"/>
              </w:rPr>
              <w:t xml:space="preserve">Չի ընդունվել: </w:t>
            </w:r>
          </w:p>
          <w:p w:rsidR="00712236" w:rsidRPr="004D3CE2" w:rsidRDefault="00712236" w:rsidP="00F72169">
            <w:pPr>
              <w:spacing w:line="264" w:lineRule="auto"/>
              <w:ind w:left="21"/>
              <w:jc w:val="both"/>
              <w:rPr>
                <w:rFonts w:ascii="GHEA Grapalat" w:hAnsi="GHEA Grapalat"/>
                <w:sz w:val="22"/>
                <w:szCs w:val="22"/>
                <w:lang w:val="af-ZA"/>
              </w:rPr>
            </w:pPr>
            <w:r w:rsidRPr="004D3CE2">
              <w:rPr>
                <w:rFonts w:ascii="GHEA Grapalat" w:hAnsi="GHEA Grapalat"/>
                <w:sz w:val="22"/>
                <w:szCs w:val="22"/>
                <w:lang w:val="af-ZA"/>
              </w:rPr>
              <w:t>Հայեցակարգը նախատեսում է ընդհանուր հայեցակարգային մոտեցումների մշակում, որի շրջանակներում առաջարկվ</w:t>
            </w:r>
            <w:r w:rsidR="00F72169" w:rsidRPr="004D3CE2">
              <w:rPr>
                <w:rFonts w:ascii="GHEA Grapalat" w:hAnsi="GHEA Grapalat"/>
                <w:sz w:val="22"/>
                <w:szCs w:val="22"/>
                <w:lang w:val="af-ZA"/>
              </w:rPr>
              <w:t xml:space="preserve">ում </w:t>
            </w:r>
            <w:r w:rsidRPr="004D3CE2">
              <w:rPr>
                <w:rFonts w:ascii="GHEA Grapalat" w:hAnsi="GHEA Grapalat"/>
                <w:sz w:val="22"/>
                <w:szCs w:val="22"/>
                <w:lang w:val="af-ZA"/>
              </w:rPr>
              <w:t>են չափորոշիչներ, որոնք կարող են որոշիչ լինել տարածքային աճի բևեռների ընտրության ժամանակ, իսկ  կոնկրետ չափորիչների շրջանակը և դրանց հիման վրա մշակված գործոն-ռեյտինգային մոդելը կառաջարկվի հայեցակարգից բխող միջոցառ</w:t>
            </w:r>
            <w:r w:rsidR="001E5ABF" w:rsidRPr="004D3CE2">
              <w:rPr>
                <w:rFonts w:ascii="GHEA Grapalat" w:hAnsi="GHEA Grapalat"/>
                <w:sz w:val="22"/>
                <w:szCs w:val="22"/>
                <w:lang w:val="af-ZA"/>
              </w:rPr>
              <w:t>ո</w:t>
            </w:r>
            <w:r w:rsidRPr="004D3CE2">
              <w:rPr>
                <w:rFonts w:ascii="GHEA Grapalat" w:hAnsi="GHEA Grapalat"/>
                <w:sz w:val="22"/>
                <w:szCs w:val="22"/>
                <w:lang w:val="af-ZA"/>
              </w:rPr>
              <w:t xml:space="preserve">ւմնռրի և ծրագրերի </w:t>
            </w:r>
            <w:r w:rsidRPr="004D3CE2">
              <w:rPr>
                <w:rFonts w:ascii="GHEA Grapalat" w:hAnsi="GHEA Grapalat"/>
                <w:sz w:val="22"/>
                <w:szCs w:val="22"/>
                <w:lang w:val="af-ZA"/>
              </w:rPr>
              <w:lastRenderedPageBreak/>
              <w:t>մշակման ընթացքում:</w:t>
            </w:r>
          </w:p>
          <w:p w:rsidR="00712236" w:rsidRPr="004D3CE2" w:rsidRDefault="00712236" w:rsidP="00F72169">
            <w:pPr>
              <w:spacing w:line="264" w:lineRule="auto"/>
              <w:jc w:val="both"/>
              <w:rPr>
                <w:rFonts w:ascii="GHEA Grapalat" w:hAnsi="GHEA Grapalat"/>
                <w:b/>
                <w:sz w:val="22"/>
                <w:szCs w:val="22"/>
                <w:lang w:val="af-ZA"/>
              </w:rPr>
            </w:pPr>
          </w:p>
          <w:p w:rsidR="00712236" w:rsidRPr="004D3CE2" w:rsidRDefault="00712236" w:rsidP="00F72169">
            <w:pPr>
              <w:spacing w:line="264" w:lineRule="auto"/>
              <w:jc w:val="both"/>
              <w:rPr>
                <w:rFonts w:ascii="GHEA Grapalat" w:hAnsi="GHEA Grapalat"/>
                <w:b/>
                <w:i/>
                <w:sz w:val="22"/>
                <w:szCs w:val="22"/>
                <w:lang w:val="af-ZA"/>
              </w:rPr>
            </w:pPr>
          </w:p>
          <w:p w:rsidR="00712236" w:rsidRPr="004D3CE2" w:rsidRDefault="00712236" w:rsidP="00F72169">
            <w:pPr>
              <w:spacing w:line="264" w:lineRule="auto"/>
              <w:jc w:val="both"/>
              <w:rPr>
                <w:rFonts w:ascii="GHEA Grapalat" w:hAnsi="GHEA Grapalat"/>
                <w:b/>
                <w:i/>
                <w:sz w:val="22"/>
                <w:szCs w:val="22"/>
                <w:lang w:val="af-ZA"/>
              </w:rPr>
            </w:pPr>
          </w:p>
          <w:p w:rsidR="00712236" w:rsidRPr="004D3CE2" w:rsidRDefault="00712236" w:rsidP="00F72169">
            <w:pPr>
              <w:spacing w:line="264" w:lineRule="auto"/>
              <w:jc w:val="both"/>
              <w:rPr>
                <w:rFonts w:ascii="GHEA Grapalat" w:hAnsi="GHEA Grapalat"/>
                <w:b/>
                <w:i/>
                <w:sz w:val="22"/>
                <w:szCs w:val="22"/>
                <w:lang w:val="af-ZA"/>
              </w:rPr>
            </w:pPr>
          </w:p>
          <w:p w:rsidR="00712236" w:rsidRPr="004D3CE2" w:rsidRDefault="00712236" w:rsidP="00F72169">
            <w:pPr>
              <w:spacing w:line="264" w:lineRule="auto"/>
              <w:jc w:val="both"/>
              <w:rPr>
                <w:rFonts w:ascii="GHEA Grapalat" w:hAnsi="GHEA Grapalat"/>
                <w:b/>
                <w:i/>
                <w:sz w:val="22"/>
                <w:szCs w:val="22"/>
                <w:lang w:val="af-ZA"/>
              </w:rPr>
            </w:pPr>
          </w:p>
          <w:p w:rsidR="00712236" w:rsidRPr="004D3CE2" w:rsidRDefault="00712236" w:rsidP="00F72169">
            <w:pPr>
              <w:spacing w:line="264" w:lineRule="auto"/>
              <w:jc w:val="both"/>
              <w:rPr>
                <w:rFonts w:ascii="GHEA Grapalat" w:hAnsi="GHEA Grapalat"/>
                <w:b/>
                <w:i/>
                <w:sz w:val="22"/>
                <w:szCs w:val="22"/>
                <w:lang w:val="af-ZA"/>
              </w:rPr>
            </w:pPr>
          </w:p>
          <w:p w:rsidR="00712236" w:rsidRPr="004D3CE2" w:rsidRDefault="00712236" w:rsidP="00F72169">
            <w:pPr>
              <w:spacing w:line="264" w:lineRule="auto"/>
              <w:jc w:val="both"/>
              <w:rPr>
                <w:rFonts w:ascii="GHEA Grapalat" w:hAnsi="GHEA Grapalat"/>
                <w:b/>
                <w:i/>
                <w:sz w:val="22"/>
                <w:szCs w:val="22"/>
                <w:lang w:val="af-ZA"/>
              </w:rPr>
            </w:pPr>
          </w:p>
          <w:p w:rsidR="00712236" w:rsidRPr="004D3CE2" w:rsidRDefault="00712236" w:rsidP="00F72169">
            <w:pPr>
              <w:spacing w:line="264" w:lineRule="auto"/>
              <w:jc w:val="both"/>
              <w:rPr>
                <w:rFonts w:ascii="GHEA Grapalat" w:hAnsi="GHEA Grapalat"/>
                <w:b/>
                <w:i/>
                <w:sz w:val="22"/>
                <w:szCs w:val="22"/>
                <w:lang w:val="af-ZA"/>
              </w:rPr>
            </w:pPr>
          </w:p>
          <w:p w:rsidR="00712236" w:rsidRPr="004D3CE2" w:rsidRDefault="00712236" w:rsidP="00F72169">
            <w:pPr>
              <w:spacing w:line="264" w:lineRule="auto"/>
              <w:jc w:val="both"/>
              <w:rPr>
                <w:rFonts w:ascii="GHEA Grapalat" w:hAnsi="GHEA Grapalat"/>
                <w:b/>
                <w:i/>
                <w:sz w:val="22"/>
                <w:szCs w:val="22"/>
                <w:lang w:val="af-ZA"/>
              </w:rPr>
            </w:pPr>
          </w:p>
          <w:p w:rsidR="00712236" w:rsidRPr="004D3CE2" w:rsidRDefault="00712236" w:rsidP="00F72169">
            <w:pPr>
              <w:spacing w:line="264" w:lineRule="auto"/>
              <w:jc w:val="both"/>
              <w:rPr>
                <w:rFonts w:ascii="GHEA Grapalat" w:hAnsi="GHEA Grapalat"/>
                <w:b/>
                <w:i/>
                <w:sz w:val="22"/>
                <w:szCs w:val="22"/>
                <w:lang w:val="af-ZA"/>
              </w:rPr>
            </w:pPr>
          </w:p>
          <w:p w:rsidR="00712236" w:rsidRPr="004D3CE2" w:rsidRDefault="00712236" w:rsidP="00F72169">
            <w:pPr>
              <w:spacing w:line="264" w:lineRule="auto"/>
              <w:jc w:val="both"/>
              <w:rPr>
                <w:rFonts w:ascii="GHEA Grapalat" w:hAnsi="GHEA Grapalat"/>
                <w:b/>
                <w:i/>
                <w:sz w:val="22"/>
                <w:szCs w:val="22"/>
                <w:lang w:val="af-ZA"/>
              </w:rPr>
            </w:pPr>
          </w:p>
          <w:p w:rsidR="00712236" w:rsidRPr="004D3CE2" w:rsidRDefault="00712236" w:rsidP="00F72169">
            <w:pPr>
              <w:spacing w:line="264" w:lineRule="auto"/>
              <w:jc w:val="both"/>
              <w:rPr>
                <w:rFonts w:ascii="GHEA Grapalat" w:hAnsi="GHEA Grapalat"/>
                <w:b/>
                <w:i/>
                <w:sz w:val="22"/>
                <w:szCs w:val="22"/>
                <w:lang w:val="af-ZA"/>
              </w:rPr>
            </w:pPr>
          </w:p>
          <w:p w:rsidR="00712236" w:rsidRPr="004D3CE2" w:rsidRDefault="00712236" w:rsidP="00F72169">
            <w:pPr>
              <w:spacing w:line="264" w:lineRule="auto"/>
              <w:jc w:val="both"/>
              <w:rPr>
                <w:rFonts w:ascii="GHEA Grapalat" w:hAnsi="GHEA Grapalat"/>
                <w:b/>
                <w:i/>
                <w:sz w:val="22"/>
                <w:szCs w:val="22"/>
                <w:lang w:val="af-ZA"/>
              </w:rPr>
            </w:pPr>
          </w:p>
          <w:p w:rsidR="00712236" w:rsidRPr="004D3CE2" w:rsidRDefault="00712236" w:rsidP="00F72169">
            <w:pPr>
              <w:spacing w:line="264" w:lineRule="auto"/>
              <w:jc w:val="both"/>
              <w:rPr>
                <w:rFonts w:ascii="GHEA Grapalat" w:hAnsi="GHEA Grapalat"/>
                <w:b/>
                <w:i/>
                <w:sz w:val="22"/>
                <w:szCs w:val="22"/>
                <w:lang w:val="af-ZA"/>
              </w:rPr>
            </w:pPr>
          </w:p>
          <w:p w:rsidR="00712236" w:rsidRPr="004D3CE2" w:rsidRDefault="00712236" w:rsidP="00F72169">
            <w:pPr>
              <w:spacing w:line="264" w:lineRule="auto"/>
              <w:jc w:val="both"/>
              <w:rPr>
                <w:rFonts w:ascii="GHEA Grapalat" w:hAnsi="GHEA Grapalat"/>
                <w:b/>
                <w:i/>
                <w:sz w:val="22"/>
                <w:szCs w:val="22"/>
                <w:lang w:val="af-ZA"/>
              </w:rPr>
            </w:pPr>
          </w:p>
          <w:p w:rsidR="00712236" w:rsidRPr="004D3CE2" w:rsidRDefault="00712236" w:rsidP="00F72169">
            <w:pPr>
              <w:spacing w:line="264" w:lineRule="auto"/>
              <w:jc w:val="both"/>
              <w:rPr>
                <w:rFonts w:ascii="GHEA Grapalat" w:hAnsi="GHEA Grapalat"/>
                <w:b/>
                <w:i/>
                <w:sz w:val="22"/>
                <w:szCs w:val="22"/>
                <w:lang w:val="af-ZA"/>
              </w:rPr>
            </w:pPr>
          </w:p>
          <w:p w:rsidR="00712236" w:rsidRPr="004D3CE2" w:rsidRDefault="00712236" w:rsidP="00F72169">
            <w:pPr>
              <w:spacing w:line="264" w:lineRule="auto"/>
              <w:jc w:val="both"/>
              <w:rPr>
                <w:rFonts w:ascii="GHEA Grapalat" w:hAnsi="GHEA Grapalat"/>
                <w:b/>
                <w:i/>
                <w:sz w:val="22"/>
                <w:szCs w:val="22"/>
                <w:lang w:val="af-ZA"/>
              </w:rPr>
            </w:pPr>
          </w:p>
          <w:p w:rsidR="00712236" w:rsidRPr="004D3CE2" w:rsidRDefault="00712236" w:rsidP="00F72169">
            <w:pPr>
              <w:spacing w:line="264" w:lineRule="auto"/>
              <w:jc w:val="both"/>
              <w:rPr>
                <w:rFonts w:ascii="GHEA Grapalat" w:hAnsi="GHEA Grapalat"/>
                <w:b/>
                <w:i/>
                <w:sz w:val="22"/>
                <w:szCs w:val="22"/>
                <w:lang w:val="af-ZA"/>
              </w:rPr>
            </w:pPr>
          </w:p>
          <w:p w:rsidR="00712236" w:rsidRPr="004D3CE2" w:rsidRDefault="00712236" w:rsidP="00F72169">
            <w:pPr>
              <w:spacing w:line="264" w:lineRule="auto"/>
              <w:jc w:val="both"/>
              <w:rPr>
                <w:rFonts w:ascii="GHEA Grapalat" w:hAnsi="GHEA Grapalat"/>
                <w:b/>
                <w:i/>
                <w:sz w:val="22"/>
                <w:szCs w:val="22"/>
                <w:lang w:val="af-ZA"/>
              </w:rPr>
            </w:pPr>
          </w:p>
          <w:p w:rsidR="00712236" w:rsidRPr="004D3CE2" w:rsidRDefault="00712236" w:rsidP="00F72169">
            <w:pPr>
              <w:spacing w:line="264" w:lineRule="auto"/>
              <w:jc w:val="both"/>
              <w:rPr>
                <w:rFonts w:ascii="GHEA Grapalat" w:hAnsi="GHEA Grapalat"/>
                <w:b/>
                <w:i/>
                <w:sz w:val="22"/>
                <w:szCs w:val="22"/>
                <w:lang w:val="af-ZA"/>
              </w:rPr>
            </w:pPr>
          </w:p>
          <w:p w:rsidR="00712236" w:rsidRPr="004D3CE2" w:rsidRDefault="00712236" w:rsidP="00F72169">
            <w:pPr>
              <w:spacing w:line="264" w:lineRule="auto"/>
              <w:jc w:val="both"/>
              <w:rPr>
                <w:rFonts w:ascii="GHEA Grapalat" w:hAnsi="GHEA Grapalat"/>
                <w:b/>
                <w:i/>
                <w:sz w:val="22"/>
                <w:szCs w:val="22"/>
                <w:lang w:val="af-ZA"/>
              </w:rPr>
            </w:pPr>
          </w:p>
          <w:p w:rsidR="00712236" w:rsidRPr="004D3CE2" w:rsidRDefault="00712236" w:rsidP="00F72169">
            <w:pPr>
              <w:spacing w:line="264" w:lineRule="auto"/>
              <w:jc w:val="both"/>
              <w:rPr>
                <w:rFonts w:ascii="GHEA Grapalat" w:hAnsi="GHEA Grapalat"/>
                <w:b/>
                <w:i/>
                <w:sz w:val="22"/>
                <w:szCs w:val="22"/>
                <w:lang w:val="af-ZA"/>
              </w:rPr>
            </w:pPr>
          </w:p>
          <w:p w:rsidR="00712236" w:rsidRPr="004D3CE2" w:rsidRDefault="00712236" w:rsidP="00F72169">
            <w:pPr>
              <w:spacing w:line="264" w:lineRule="auto"/>
              <w:jc w:val="both"/>
              <w:rPr>
                <w:rFonts w:ascii="GHEA Grapalat" w:hAnsi="GHEA Grapalat"/>
                <w:b/>
                <w:i/>
                <w:sz w:val="22"/>
                <w:szCs w:val="22"/>
                <w:lang w:val="af-ZA"/>
              </w:rPr>
            </w:pPr>
          </w:p>
          <w:p w:rsidR="00712236" w:rsidRPr="004D3CE2" w:rsidRDefault="00712236" w:rsidP="00F72169">
            <w:pPr>
              <w:spacing w:line="264" w:lineRule="auto"/>
              <w:jc w:val="both"/>
              <w:rPr>
                <w:rFonts w:ascii="GHEA Grapalat" w:hAnsi="GHEA Grapalat"/>
                <w:b/>
                <w:i/>
                <w:sz w:val="22"/>
                <w:szCs w:val="22"/>
                <w:lang w:val="af-ZA"/>
              </w:rPr>
            </w:pPr>
          </w:p>
          <w:p w:rsidR="00712236" w:rsidRPr="004D3CE2" w:rsidRDefault="00712236" w:rsidP="00F72169">
            <w:pPr>
              <w:spacing w:line="264" w:lineRule="auto"/>
              <w:jc w:val="both"/>
              <w:rPr>
                <w:rFonts w:ascii="GHEA Grapalat" w:hAnsi="GHEA Grapalat"/>
                <w:b/>
                <w:i/>
                <w:sz w:val="22"/>
                <w:szCs w:val="22"/>
                <w:lang w:val="af-ZA"/>
              </w:rPr>
            </w:pPr>
          </w:p>
          <w:p w:rsidR="00712236" w:rsidRPr="004D3CE2" w:rsidRDefault="00712236" w:rsidP="00F72169">
            <w:pPr>
              <w:spacing w:line="264" w:lineRule="auto"/>
              <w:jc w:val="both"/>
              <w:rPr>
                <w:rFonts w:ascii="GHEA Grapalat" w:hAnsi="GHEA Grapalat"/>
                <w:b/>
                <w:i/>
                <w:sz w:val="22"/>
                <w:szCs w:val="22"/>
                <w:lang w:val="af-ZA"/>
              </w:rPr>
            </w:pPr>
          </w:p>
          <w:p w:rsidR="00712236" w:rsidRPr="004D3CE2" w:rsidRDefault="00712236" w:rsidP="00F72169">
            <w:pPr>
              <w:spacing w:line="264" w:lineRule="auto"/>
              <w:jc w:val="both"/>
              <w:rPr>
                <w:rFonts w:ascii="GHEA Grapalat" w:hAnsi="GHEA Grapalat"/>
                <w:b/>
                <w:i/>
                <w:sz w:val="22"/>
                <w:szCs w:val="22"/>
                <w:lang w:val="af-ZA"/>
              </w:rPr>
            </w:pPr>
          </w:p>
          <w:p w:rsidR="00712236" w:rsidRPr="004D3CE2" w:rsidRDefault="00712236" w:rsidP="00F72169">
            <w:pPr>
              <w:spacing w:line="264" w:lineRule="auto"/>
              <w:jc w:val="both"/>
              <w:rPr>
                <w:rFonts w:ascii="GHEA Grapalat" w:hAnsi="GHEA Grapalat"/>
                <w:b/>
                <w:i/>
                <w:sz w:val="22"/>
                <w:szCs w:val="22"/>
                <w:lang w:val="af-ZA"/>
              </w:rPr>
            </w:pPr>
          </w:p>
          <w:p w:rsidR="00712236" w:rsidRPr="004D3CE2" w:rsidRDefault="00712236" w:rsidP="00F72169">
            <w:pPr>
              <w:spacing w:line="264" w:lineRule="auto"/>
              <w:jc w:val="both"/>
              <w:rPr>
                <w:rFonts w:ascii="GHEA Grapalat" w:hAnsi="GHEA Grapalat"/>
                <w:b/>
                <w:i/>
                <w:sz w:val="22"/>
                <w:szCs w:val="22"/>
                <w:lang w:val="af-ZA"/>
              </w:rPr>
            </w:pPr>
          </w:p>
          <w:p w:rsidR="00712236" w:rsidRPr="004D3CE2" w:rsidRDefault="00712236" w:rsidP="00F72169">
            <w:pPr>
              <w:spacing w:line="264" w:lineRule="auto"/>
              <w:jc w:val="both"/>
              <w:rPr>
                <w:rFonts w:ascii="GHEA Grapalat" w:hAnsi="GHEA Grapalat"/>
                <w:b/>
                <w:i/>
                <w:sz w:val="22"/>
                <w:szCs w:val="22"/>
                <w:lang w:val="af-ZA"/>
              </w:rPr>
            </w:pPr>
          </w:p>
          <w:p w:rsidR="00712236" w:rsidRPr="004D3CE2" w:rsidRDefault="00712236" w:rsidP="00F72169">
            <w:pPr>
              <w:spacing w:line="264" w:lineRule="auto"/>
              <w:jc w:val="both"/>
              <w:rPr>
                <w:rFonts w:ascii="GHEA Grapalat" w:hAnsi="GHEA Grapalat"/>
                <w:b/>
                <w:i/>
                <w:sz w:val="22"/>
                <w:szCs w:val="22"/>
                <w:lang w:val="af-ZA"/>
              </w:rPr>
            </w:pPr>
          </w:p>
          <w:p w:rsidR="00712236" w:rsidRPr="004D3CE2" w:rsidRDefault="00712236" w:rsidP="00F72169">
            <w:pPr>
              <w:spacing w:line="264" w:lineRule="auto"/>
              <w:jc w:val="both"/>
              <w:rPr>
                <w:rFonts w:ascii="GHEA Grapalat" w:hAnsi="GHEA Grapalat"/>
                <w:b/>
                <w:i/>
                <w:sz w:val="22"/>
                <w:szCs w:val="22"/>
                <w:lang w:val="af-ZA"/>
              </w:rPr>
            </w:pPr>
          </w:p>
          <w:p w:rsidR="00712236" w:rsidRPr="004D3CE2" w:rsidRDefault="00712236" w:rsidP="00F72169">
            <w:pPr>
              <w:spacing w:line="264" w:lineRule="auto"/>
              <w:jc w:val="both"/>
              <w:rPr>
                <w:rFonts w:ascii="GHEA Grapalat" w:hAnsi="GHEA Grapalat"/>
                <w:b/>
                <w:i/>
                <w:sz w:val="22"/>
                <w:szCs w:val="22"/>
                <w:lang w:val="af-ZA"/>
              </w:rPr>
            </w:pPr>
          </w:p>
          <w:p w:rsidR="00712236" w:rsidRPr="004D3CE2" w:rsidRDefault="00712236" w:rsidP="00F72169">
            <w:pPr>
              <w:spacing w:line="264" w:lineRule="auto"/>
              <w:jc w:val="both"/>
              <w:rPr>
                <w:rFonts w:ascii="GHEA Grapalat" w:hAnsi="GHEA Grapalat"/>
                <w:b/>
                <w:i/>
                <w:sz w:val="22"/>
                <w:szCs w:val="22"/>
                <w:lang w:val="af-ZA"/>
              </w:rPr>
            </w:pPr>
          </w:p>
          <w:p w:rsidR="00712236" w:rsidRPr="004D3CE2" w:rsidRDefault="00712236" w:rsidP="00F72169">
            <w:pPr>
              <w:spacing w:line="264" w:lineRule="auto"/>
              <w:jc w:val="both"/>
              <w:rPr>
                <w:rFonts w:ascii="GHEA Grapalat" w:hAnsi="GHEA Grapalat"/>
                <w:b/>
                <w:i/>
                <w:sz w:val="22"/>
                <w:szCs w:val="22"/>
                <w:lang w:val="af-ZA"/>
              </w:rPr>
            </w:pPr>
          </w:p>
          <w:p w:rsidR="00712236" w:rsidRPr="004D3CE2" w:rsidRDefault="00712236" w:rsidP="00F72169">
            <w:pPr>
              <w:spacing w:line="264" w:lineRule="auto"/>
              <w:jc w:val="both"/>
              <w:rPr>
                <w:rFonts w:ascii="GHEA Grapalat" w:hAnsi="GHEA Grapalat"/>
                <w:b/>
                <w:i/>
                <w:sz w:val="22"/>
                <w:szCs w:val="22"/>
                <w:lang w:val="af-ZA"/>
              </w:rPr>
            </w:pPr>
          </w:p>
          <w:p w:rsidR="00712236" w:rsidRPr="004D3CE2" w:rsidRDefault="00712236" w:rsidP="00F72169">
            <w:pPr>
              <w:spacing w:line="264" w:lineRule="auto"/>
              <w:jc w:val="both"/>
              <w:rPr>
                <w:rFonts w:ascii="GHEA Grapalat" w:hAnsi="GHEA Grapalat"/>
                <w:b/>
                <w:i/>
                <w:sz w:val="22"/>
                <w:szCs w:val="22"/>
                <w:lang w:val="af-ZA"/>
              </w:rPr>
            </w:pPr>
          </w:p>
          <w:p w:rsidR="00712236" w:rsidRPr="004D3CE2" w:rsidRDefault="00712236" w:rsidP="00F72169">
            <w:pPr>
              <w:spacing w:line="264" w:lineRule="auto"/>
              <w:jc w:val="both"/>
              <w:rPr>
                <w:rFonts w:ascii="GHEA Grapalat" w:hAnsi="GHEA Grapalat"/>
                <w:b/>
                <w:i/>
                <w:sz w:val="22"/>
                <w:szCs w:val="22"/>
                <w:lang w:val="af-ZA"/>
              </w:rPr>
            </w:pPr>
          </w:p>
          <w:p w:rsidR="00712236" w:rsidRPr="004D3CE2" w:rsidRDefault="00712236" w:rsidP="00F72169">
            <w:pPr>
              <w:spacing w:line="264" w:lineRule="auto"/>
              <w:jc w:val="both"/>
              <w:rPr>
                <w:rFonts w:ascii="GHEA Grapalat" w:hAnsi="GHEA Grapalat"/>
                <w:b/>
                <w:i/>
                <w:sz w:val="22"/>
                <w:szCs w:val="22"/>
                <w:lang w:val="af-ZA"/>
              </w:rPr>
            </w:pPr>
          </w:p>
          <w:p w:rsidR="00712236" w:rsidRPr="004D3CE2" w:rsidRDefault="00712236" w:rsidP="00F72169">
            <w:pPr>
              <w:spacing w:line="264" w:lineRule="auto"/>
              <w:jc w:val="both"/>
              <w:rPr>
                <w:rFonts w:ascii="GHEA Grapalat" w:hAnsi="GHEA Grapalat"/>
                <w:b/>
                <w:i/>
                <w:sz w:val="22"/>
                <w:szCs w:val="22"/>
                <w:lang w:val="af-ZA"/>
              </w:rPr>
            </w:pPr>
          </w:p>
          <w:p w:rsidR="00712236" w:rsidRPr="004D3CE2" w:rsidRDefault="00712236" w:rsidP="00F72169">
            <w:pPr>
              <w:spacing w:line="264" w:lineRule="auto"/>
              <w:jc w:val="both"/>
              <w:rPr>
                <w:rFonts w:ascii="GHEA Grapalat" w:hAnsi="GHEA Grapalat"/>
                <w:b/>
                <w:i/>
                <w:sz w:val="22"/>
                <w:szCs w:val="22"/>
                <w:lang w:val="af-ZA"/>
              </w:rPr>
            </w:pPr>
          </w:p>
          <w:p w:rsidR="00712236" w:rsidRPr="004D3CE2" w:rsidRDefault="00712236" w:rsidP="00F72169">
            <w:pPr>
              <w:spacing w:line="264" w:lineRule="auto"/>
              <w:jc w:val="both"/>
              <w:rPr>
                <w:rFonts w:ascii="GHEA Grapalat" w:hAnsi="GHEA Grapalat"/>
                <w:b/>
                <w:i/>
                <w:sz w:val="22"/>
                <w:szCs w:val="22"/>
                <w:lang w:val="af-ZA"/>
              </w:rPr>
            </w:pPr>
          </w:p>
          <w:p w:rsidR="00712236" w:rsidRPr="004D3CE2" w:rsidRDefault="00712236" w:rsidP="00F72169">
            <w:pPr>
              <w:spacing w:line="264" w:lineRule="auto"/>
              <w:jc w:val="both"/>
              <w:rPr>
                <w:rFonts w:ascii="GHEA Grapalat" w:hAnsi="GHEA Grapalat"/>
                <w:b/>
                <w:i/>
                <w:sz w:val="22"/>
                <w:szCs w:val="22"/>
                <w:lang w:val="af-ZA"/>
              </w:rPr>
            </w:pPr>
          </w:p>
          <w:p w:rsidR="00712236" w:rsidRPr="004D3CE2" w:rsidRDefault="00712236" w:rsidP="00F72169">
            <w:pPr>
              <w:spacing w:line="264" w:lineRule="auto"/>
              <w:jc w:val="both"/>
              <w:rPr>
                <w:rFonts w:ascii="GHEA Grapalat" w:hAnsi="GHEA Grapalat"/>
                <w:b/>
                <w:i/>
                <w:sz w:val="22"/>
                <w:szCs w:val="22"/>
                <w:lang w:val="af-ZA"/>
              </w:rPr>
            </w:pPr>
          </w:p>
          <w:p w:rsidR="00712236" w:rsidRPr="004D3CE2" w:rsidRDefault="00712236" w:rsidP="00F72169">
            <w:pPr>
              <w:spacing w:line="264" w:lineRule="auto"/>
              <w:jc w:val="both"/>
              <w:rPr>
                <w:rFonts w:ascii="GHEA Grapalat" w:hAnsi="GHEA Grapalat"/>
                <w:b/>
                <w:i/>
                <w:sz w:val="22"/>
                <w:szCs w:val="22"/>
                <w:lang w:val="af-ZA"/>
              </w:rPr>
            </w:pPr>
          </w:p>
          <w:p w:rsidR="00712236" w:rsidRPr="004D3CE2" w:rsidRDefault="00712236" w:rsidP="00F72169">
            <w:pPr>
              <w:spacing w:line="264" w:lineRule="auto"/>
              <w:jc w:val="both"/>
              <w:rPr>
                <w:rFonts w:ascii="GHEA Grapalat" w:hAnsi="GHEA Grapalat"/>
                <w:b/>
                <w:i/>
                <w:sz w:val="22"/>
                <w:szCs w:val="22"/>
                <w:lang w:val="af-ZA"/>
              </w:rPr>
            </w:pPr>
          </w:p>
          <w:p w:rsidR="00712236" w:rsidRPr="004D3CE2" w:rsidRDefault="00712236" w:rsidP="00F72169">
            <w:pPr>
              <w:spacing w:line="264" w:lineRule="auto"/>
              <w:jc w:val="both"/>
              <w:rPr>
                <w:rFonts w:ascii="GHEA Grapalat" w:hAnsi="GHEA Grapalat"/>
                <w:b/>
                <w:i/>
                <w:sz w:val="22"/>
                <w:szCs w:val="22"/>
                <w:lang w:val="af-ZA"/>
              </w:rPr>
            </w:pPr>
          </w:p>
          <w:p w:rsidR="00712236" w:rsidRPr="004D3CE2" w:rsidRDefault="00712236" w:rsidP="00F72169">
            <w:pPr>
              <w:spacing w:line="264" w:lineRule="auto"/>
              <w:jc w:val="both"/>
              <w:rPr>
                <w:rFonts w:ascii="GHEA Grapalat" w:hAnsi="GHEA Grapalat"/>
                <w:b/>
                <w:i/>
                <w:sz w:val="22"/>
                <w:szCs w:val="22"/>
                <w:lang w:val="af-ZA"/>
              </w:rPr>
            </w:pPr>
          </w:p>
          <w:p w:rsidR="00712236" w:rsidRPr="004D3CE2" w:rsidRDefault="00712236" w:rsidP="00F72169">
            <w:pPr>
              <w:spacing w:line="264" w:lineRule="auto"/>
              <w:jc w:val="both"/>
              <w:rPr>
                <w:rFonts w:ascii="GHEA Grapalat" w:hAnsi="GHEA Grapalat"/>
                <w:b/>
                <w:i/>
                <w:sz w:val="22"/>
                <w:szCs w:val="22"/>
                <w:lang w:val="af-ZA"/>
              </w:rPr>
            </w:pPr>
          </w:p>
          <w:p w:rsidR="00712236" w:rsidRPr="004D3CE2" w:rsidRDefault="00712236" w:rsidP="00F72169">
            <w:pPr>
              <w:spacing w:line="264" w:lineRule="auto"/>
              <w:jc w:val="both"/>
              <w:rPr>
                <w:rFonts w:ascii="GHEA Grapalat" w:hAnsi="GHEA Grapalat"/>
                <w:b/>
                <w:i/>
                <w:sz w:val="22"/>
                <w:szCs w:val="22"/>
                <w:lang w:val="af-ZA"/>
              </w:rPr>
            </w:pPr>
          </w:p>
          <w:p w:rsidR="00712236" w:rsidRPr="004D3CE2" w:rsidRDefault="00712236" w:rsidP="00F72169">
            <w:pPr>
              <w:spacing w:line="264" w:lineRule="auto"/>
              <w:jc w:val="both"/>
              <w:rPr>
                <w:rFonts w:ascii="GHEA Grapalat" w:hAnsi="GHEA Grapalat"/>
                <w:b/>
                <w:i/>
                <w:sz w:val="22"/>
                <w:szCs w:val="22"/>
                <w:lang w:val="af-ZA"/>
              </w:rPr>
            </w:pPr>
          </w:p>
          <w:p w:rsidR="00712236" w:rsidRPr="004D3CE2" w:rsidRDefault="00712236" w:rsidP="00F72169">
            <w:pPr>
              <w:spacing w:line="264" w:lineRule="auto"/>
              <w:jc w:val="both"/>
              <w:rPr>
                <w:rFonts w:ascii="GHEA Grapalat" w:hAnsi="GHEA Grapalat"/>
                <w:b/>
                <w:i/>
                <w:sz w:val="22"/>
                <w:szCs w:val="22"/>
                <w:lang w:val="af-ZA"/>
              </w:rPr>
            </w:pPr>
          </w:p>
          <w:p w:rsidR="00712236" w:rsidRPr="004D3CE2" w:rsidRDefault="006212FF" w:rsidP="00F72169">
            <w:pPr>
              <w:spacing w:line="264" w:lineRule="auto"/>
              <w:jc w:val="both"/>
              <w:rPr>
                <w:rFonts w:ascii="GHEA Grapalat" w:hAnsi="GHEA Grapalat"/>
                <w:sz w:val="22"/>
                <w:szCs w:val="22"/>
                <w:lang w:val="af-ZA"/>
              </w:rPr>
            </w:pPr>
            <w:r w:rsidRPr="004D3CE2">
              <w:rPr>
                <w:rFonts w:ascii="GHEA Grapalat" w:hAnsi="GHEA Grapalat"/>
                <w:sz w:val="22"/>
                <w:szCs w:val="22"/>
                <w:lang w:val="af-ZA"/>
              </w:rPr>
              <w:t>Հայեցակարգի 46-րդ և 47-րդ կետերում նկարագրվում է ներկա վիճակը և նախապատմությունը, այդ թվում ներկայացվում է</w:t>
            </w:r>
            <w:r w:rsidR="00DC2DE4" w:rsidRPr="004D3CE2">
              <w:rPr>
                <w:rFonts w:ascii="GHEA Grapalat" w:hAnsi="GHEA Grapalat"/>
                <w:sz w:val="22"/>
                <w:szCs w:val="22"/>
                <w:lang w:val="af-ZA"/>
              </w:rPr>
              <w:t xml:space="preserve"> որպես տեղեկատվություն ներկա ներուժը: Իսկ ինչ վերաբերում է ախտորոշիչ վերլուծությանը, ապա հայեցակարգով չի նախատեսվում հանրապետության բոլոր քաղաքային համայնքների խորը վերլուծություն և ուսումնասիրություն, այլ  հայեցակարգային մոտեցումներն են </w:t>
            </w:r>
            <w:r w:rsidR="00DC2DE4" w:rsidRPr="004D3CE2">
              <w:rPr>
                <w:rFonts w:ascii="GHEA Grapalat" w:hAnsi="GHEA Grapalat"/>
                <w:sz w:val="22"/>
                <w:szCs w:val="22"/>
                <w:lang w:val="af-ZA"/>
              </w:rPr>
              <w:lastRenderedPageBreak/>
              <w:t xml:space="preserve">ներկայացվում: Իսկ հստակ վերլուծություններ նախատեսվում է հայեցակարգի հավանության արժանանալուց հետո միջոցառումների </w:t>
            </w:r>
            <w:r w:rsidR="001E5ABF" w:rsidRPr="004D3CE2">
              <w:rPr>
                <w:rFonts w:ascii="GHEA Grapalat" w:hAnsi="GHEA Grapalat"/>
                <w:sz w:val="22"/>
                <w:szCs w:val="22"/>
                <w:lang w:val="af-ZA"/>
              </w:rPr>
              <w:t>և ծ</w:t>
            </w:r>
            <w:r w:rsidR="00DC2DE4" w:rsidRPr="004D3CE2">
              <w:rPr>
                <w:rFonts w:ascii="GHEA Grapalat" w:hAnsi="GHEA Grapalat"/>
                <w:sz w:val="22"/>
                <w:szCs w:val="22"/>
                <w:lang w:val="af-ZA"/>
              </w:rPr>
              <w:t>րագրերի իրականացման ժամանակ և կոնկրետ քաղաքների համար:</w:t>
            </w:r>
          </w:p>
          <w:p w:rsidR="00712236" w:rsidRPr="004D3CE2" w:rsidRDefault="00712236" w:rsidP="00F72169">
            <w:pPr>
              <w:spacing w:line="264" w:lineRule="auto"/>
              <w:jc w:val="both"/>
              <w:rPr>
                <w:rFonts w:ascii="GHEA Grapalat" w:hAnsi="GHEA Grapalat"/>
                <w:sz w:val="22"/>
                <w:szCs w:val="22"/>
                <w:lang w:val="af-ZA"/>
              </w:rPr>
            </w:pPr>
          </w:p>
          <w:p w:rsidR="003E746A" w:rsidRPr="004D3CE2" w:rsidRDefault="003E746A" w:rsidP="00F72169">
            <w:pPr>
              <w:spacing w:line="264" w:lineRule="auto"/>
              <w:jc w:val="both"/>
              <w:rPr>
                <w:rFonts w:ascii="GHEA Grapalat" w:hAnsi="GHEA Grapalat"/>
                <w:b/>
                <w:sz w:val="22"/>
                <w:szCs w:val="22"/>
                <w:lang w:val="af-ZA"/>
              </w:rPr>
            </w:pPr>
          </w:p>
          <w:p w:rsidR="004D3CE2" w:rsidRDefault="004D3CE2" w:rsidP="00F72169">
            <w:pPr>
              <w:spacing w:line="264" w:lineRule="auto"/>
              <w:jc w:val="both"/>
              <w:rPr>
                <w:rFonts w:ascii="GHEA Grapalat" w:hAnsi="GHEA Grapalat"/>
                <w:sz w:val="22"/>
                <w:szCs w:val="22"/>
                <w:lang w:val="af-ZA"/>
              </w:rPr>
            </w:pPr>
          </w:p>
          <w:p w:rsidR="004D3CE2" w:rsidRDefault="004D3CE2" w:rsidP="00F72169">
            <w:pPr>
              <w:spacing w:line="264" w:lineRule="auto"/>
              <w:jc w:val="both"/>
              <w:rPr>
                <w:rFonts w:ascii="GHEA Grapalat" w:hAnsi="GHEA Grapalat"/>
                <w:sz w:val="22"/>
                <w:szCs w:val="22"/>
                <w:lang w:val="af-ZA"/>
              </w:rPr>
            </w:pPr>
          </w:p>
          <w:p w:rsidR="004D3CE2" w:rsidRDefault="004D3CE2" w:rsidP="00F72169">
            <w:pPr>
              <w:spacing w:line="264" w:lineRule="auto"/>
              <w:jc w:val="both"/>
              <w:rPr>
                <w:rFonts w:ascii="GHEA Grapalat" w:hAnsi="GHEA Grapalat"/>
                <w:sz w:val="22"/>
                <w:szCs w:val="22"/>
                <w:lang w:val="af-ZA"/>
              </w:rPr>
            </w:pPr>
          </w:p>
          <w:p w:rsidR="003E746A" w:rsidRPr="004D3CE2" w:rsidRDefault="003E746A" w:rsidP="00F72169">
            <w:pPr>
              <w:spacing w:line="264" w:lineRule="auto"/>
              <w:jc w:val="both"/>
              <w:rPr>
                <w:rFonts w:ascii="GHEA Grapalat" w:hAnsi="GHEA Grapalat"/>
                <w:sz w:val="22"/>
                <w:szCs w:val="22"/>
              </w:rPr>
            </w:pPr>
            <w:r w:rsidRPr="004D3CE2">
              <w:rPr>
                <w:rFonts w:ascii="GHEA Grapalat" w:hAnsi="GHEA Grapalat"/>
                <w:sz w:val="22"/>
                <w:szCs w:val="22"/>
                <w:lang w:val="af-ZA"/>
              </w:rPr>
              <w:t xml:space="preserve">Նախագծի </w:t>
            </w:r>
            <w:r w:rsidRPr="004D3CE2">
              <w:rPr>
                <w:rFonts w:ascii="GHEA Grapalat" w:eastAsia="Calibri" w:hAnsi="GHEA Grapalat" w:cs="Sylfaen"/>
                <w:sz w:val="22"/>
                <w:szCs w:val="22"/>
                <w:lang w:val="hy-AM"/>
              </w:rPr>
              <w:t>VII</w:t>
            </w:r>
            <w:r w:rsidRPr="004D3CE2">
              <w:rPr>
                <w:rFonts w:ascii="GHEA Grapalat" w:eastAsia="Calibri" w:hAnsi="GHEA Grapalat" w:cs="Sylfaen"/>
                <w:sz w:val="22"/>
                <w:szCs w:val="22"/>
                <w:lang w:val="en-US"/>
              </w:rPr>
              <w:t>-րդ և</w:t>
            </w:r>
            <w:r w:rsidRPr="004D3CE2">
              <w:rPr>
                <w:rFonts w:ascii="GHEA Grapalat" w:eastAsia="Calibri" w:hAnsi="GHEA Grapalat" w:cs="Sylfaen"/>
                <w:sz w:val="22"/>
                <w:szCs w:val="22"/>
                <w:lang w:val="hy-AM"/>
              </w:rPr>
              <w:t xml:space="preserve"> IX</w:t>
            </w:r>
            <w:r w:rsidRPr="004D3CE2">
              <w:rPr>
                <w:rFonts w:ascii="GHEA Grapalat" w:eastAsia="Calibri" w:hAnsi="GHEA Grapalat" w:cs="Sylfaen"/>
                <w:sz w:val="22"/>
                <w:szCs w:val="22"/>
                <w:lang w:val="en-US"/>
              </w:rPr>
              <w:t>- րդ բաժիններով ներկայացված են տ</w:t>
            </w:r>
            <w:r w:rsidRPr="004D3CE2">
              <w:rPr>
                <w:rFonts w:ascii="GHEA Grapalat" w:hAnsi="GHEA Grapalat" w:cs="Sylfaen"/>
                <w:sz w:val="22"/>
                <w:szCs w:val="22"/>
                <w:lang w:val="af-ZA"/>
              </w:rPr>
              <w:t>արածքային աճի բևեռների ձևավորման սկզբունքներ և որպես առաջարկ</w:t>
            </w:r>
            <w:r w:rsidR="001E5ABF" w:rsidRPr="004D3CE2">
              <w:rPr>
                <w:rFonts w:ascii="GHEA Grapalat" w:hAnsi="GHEA Grapalat" w:cs="Sylfaen"/>
                <w:sz w:val="22"/>
                <w:szCs w:val="22"/>
                <w:lang w:val="af-ZA"/>
              </w:rPr>
              <w:t>՝</w:t>
            </w:r>
            <w:r w:rsidRPr="004D3CE2">
              <w:rPr>
                <w:rFonts w:ascii="GHEA Grapalat" w:hAnsi="GHEA Grapalat" w:cs="Sylfaen"/>
                <w:sz w:val="22"/>
                <w:szCs w:val="22"/>
                <w:lang w:val="af-ZA"/>
              </w:rPr>
              <w:t xml:space="preserve"> ներկայացվում է հանրապետության տ</w:t>
            </w:r>
            <w:r w:rsidRPr="004D3CE2">
              <w:rPr>
                <w:rFonts w:ascii="GHEA Grapalat" w:hAnsi="GHEA Grapalat"/>
                <w:sz w:val="22"/>
                <w:szCs w:val="22"/>
              </w:rPr>
              <w:t>արբեր տարածքներում ձևավորել և զարգացնել տարածքային աճի բևեռներ, որոնք կստեղծվեն ի հակակշիռ Երևանին և կապահովեն կայուն սոցիալ-տնտեսական զարգացում:</w:t>
            </w:r>
          </w:p>
          <w:p w:rsidR="003E746A" w:rsidRPr="004D3CE2" w:rsidRDefault="003E746A" w:rsidP="00F72169">
            <w:pPr>
              <w:spacing w:line="264" w:lineRule="auto"/>
              <w:jc w:val="both"/>
              <w:rPr>
                <w:rFonts w:ascii="GHEA Grapalat" w:hAnsi="GHEA Grapalat"/>
                <w:sz w:val="22"/>
                <w:szCs w:val="22"/>
              </w:rPr>
            </w:pPr>
          </w:p>
          <w:p w:rsidR="003E746A" w:rsidRPr="004D3CE2" w:rsidRDefault="003E746A" w:rsidP="00F72169">
            <w:pPr>
              <w:spacing w:line="264" w:lineRule="auto"/>
              <w:jc w:val="both"/>
              <w:rPr>
                <w:rFonts w:ascii="GHEA Grapalat" w:hAnsi="GHEA Grapalat"/>
                <w:sz w:val="22"/>
                <w:szCs w:val="22"/>
                <w:lang w:val="en-US"/>
              </w:rPr>
            </w:pPr>
            <w:r w:rsidRPr="004D3CE2">
              <w:rPr>
                <w:rFonts w:ascii="GHEA Grapalat" w:hAnsi="GHEA Grapalat"/>
                <w:sz w:val="22"/>
                <w:szCs w:val="22"/>
                <w:lang w:val="en-US"/>
              </w:rPr>
              <w:t>Ընդունվել է:</w:t>
            </w:r>
          </w:p>
          <w:p w:rsidR="003E746A" w:rsidRPr="004D3CE2" w:rsidRDefault="003E746A" w:rsidP="00F72169">
            <w:pPr>
              <w:spacing w:line="264" w:lineRule="auto"/>
              <w:jc w:val="both"/>
              <w:rPr>
                <w:rFonts w:ascii="GHEA Grapalat" w:hAnsi="GHEA Grapalat"/>
                <w:b/>
                <w:sz w:val="22"/>
                <w:szCs w:val="22"/>
                <w:lang w:val="en-US"/>
              </w:rPr>
            </w:pPr>
          </w:p>
          <w:p w:rsidR="003E746A" w:rsidRPr="004D3CE2" w:rsidRDefault="003E746A" w:rsidP="00F72169">
            <w:pPr>
              <w:spacing w:line="264" w:lineRule="auto"/>
              <w:jc w:val="both"/>
              <w:rPr>
                <w:rFonts w:ascii="GHEA Grapalat" w:hAnsi="GHEA Grapalat"/>
                <w:b/>
                <w:sz w:val="22"/>
                <w:szCs w:val="22"/>
                <w:lang w:val="en-US"/>
              </w:rPr>
            </w:pPr>
          </w:p>
          <w:p w:rsidR="003E746A" w:rsidRPr="004D3CE2" w:rsidRDefault="003E746A" w:rsidP="00F72169">
            <w:pPr>
              <w:spacing w:line="264" w:lineRule="auto"/>
              <w:jc w:val="both"/>
              <w:rPr>
                <w:rFonts w:ascii="GHEA Grapalat" w:hAnsi="GHEA Grapalat"/>
                <w:b/>
                <w:sz w:val="22"/>
                <w:szCs w:val="22"/>
                <w:lang w:val="en-US"/>
              </w:rPr>
            </w:pPr>
          </w:p>
          <w:p w:rsidR="003E746A" w:rsidRPr="004D3CE2" w:rsidRDefault="003E746A" w:rsidP="00F72169">
            <w:pPr>
              <w:spacing w:line="264" w:lineRule="auto"/>
              <w:jc w:val="both"/>
              <w:rPr>
                <w:rFonts w:ascii="GHEA Grapalat" w:hAnsi="GHEA Grapalat"/>
                <w:b/>
                <w:i/>
                <w:sz w:val="22"/>
                <w:szCs w:val="22"/>
                <w:lang w:val="en-US"/>
              </w:rPr>
            </w:pPr>
          </w:p>
          <w:p w:rsidR="003E746A" w:rsidRPr="004D3CE2" w:rsidRDefault="003E746A" w:rsidP="00F72169">
            <w:pPr>
              <w:spacing w:line="264" w:lineRule="auto"/>
              <w:jc w:val="both"/>
              <w:rPr>
                <w:rFonts w:ascii="GHEA Grapalat" w:hAnsi="GHEA Grapalat"/>
                <w:b/>
                <w:i/>
                <w:sz w:val="22"/>
                <w:szCs w:val="22"/>
                <w:lang w:val="en-US"/>
              </w:rPr>
            </w:pPr>
          </w:p>
          <w:p w:rsidR="003E746A" w:rsidRPr="004D3CE2" w:rsidRDefault="003E746A" w:rsidP="00F72169">
            <w:pPr>
              <w:spacing w:line="264" w:lineRule="auto"/>
              <w:jc w:val="both"/>
              <w:rPr>
                <w:rFonts w:ascii="GHEA Grapalat" w:hAnsi="GHEA Grapalat"/>
                <w:b/>
                <w:i/>
                <w:sz w:val="22"/>
                <w:szCs w:val="22"/>
                <w:lang w:val="en-US"/>
              </w:rPr>
            </w:pPr>
          </w:p>
          <w:p w:rsidR="003E746A" w:rsidRPr="004D3CE2" w:rsidRDefault="003E746A" w:rsidP="00F72169">
            <w:pPr>
              <w:spacing w:line="264" w:lineRule="auto"/>
              <w:jc w:val="both"/>
              <w:rPr>
                <w:rFonts w:ascii="GHEA Grapalat" w:hAnsi="GHEA Grapalat"/>
                <w:b/>
                <w:i/>
                <w:sz w:val="22"/>
                <w:szCs w:val="22"/>
                <w:lang w:val="en-US"/>
              </w:rPr>
            </w:pPr>
          </w:p>
          <w:p w:rsidR="003E746A" w:rsidRPr="004D3CE2" w:rsidRDefault="003E746A" w:rsidP="00F72169">
            <w:pPr>
              <w:spacing w:line="264" w:lineRule="auto"/>
              <w:jc w:val="both"/>
              <w:rPr>
                <w:rFonts w:ascii="GHEA Grapalat" w:hAnsi="GHEA Grapalat"/>
                <w:b/>
                <w:i/>
                <w:sz w:val="22"/>
                <w:szCs w:val="22"/>
                <w:lang w:val="en-US"/>
              </w:rPr>
            </w:pPr>
          </w:p>
          <w:p w:rsidR="003E746A" w:rsidRPr="004D3CE2" w:rsidRDefault="003E746A" w:rsidP="00F72169">
            <w:pPr>
              <w:spacing w:line="264" w:lineRule="auto"/>
              <w:jc w:val="both"/>
              <w:rPr>
                <w:rFonts w:ascii="GHEA Grapalat" w:hAnsi="GHEA Grapalat"/>
                <w:b/>
                <w:i/>
                <w:sz w:val="22"/>
                <w:szCs w:val="22"/>
                <w:lang w:val="en-US"/>
              </w:rPr>
            </w:pPr>
          </w:p>
          <w:p w:rsidR="003E746A" w:rsidRPr="004D3CE2" w:rsidRDefault="003E746A" w:rsidP="00F72169">
            <w:pPr>
              <w:spacing w:line="264" w:lineRule="auto"/>
              <w:jc w:val="both"/>
              <w:rPr>
                <w:rFonts w:ascii="GHEA Grapalat" w:hAnsi="GHEA Grapalat"/>
                <w:b/>
                <w:i/>
                <w:sz w:val="22"/>
                <w:szCs w:val="22"/>
                <w:lang w:val="en-US"/>
              </w:rPr>
            </w:pPr>
          </w:p>
          <w:p w:rsidR="003E746A" w:rsidRPr="004D3CE2" w:rsidRDefault="003E746A" w:rsidP="00F72169">
            <w:pPr>
              <w:spacing w:line="264" w:lineRule="auto"/>
              <w:jc w:val="both"/>
              <w:rPr>
                <w:rFonts w:ascii="GHEA Grapalat" w:hAnsi="GHEA Grapalat"/>
                <w:b/>
                <w:i/>
                <w:sz w:val="22"/>
                <w:szCs w:val="22"/>
                <w:lang w:val="en-US"/>
              </w:rPr>
            </w:pPr>
          </w:p>
          <w:p w:rsidR="003E746A" w:rsidRPr="004D3CE2" w:rsidRDefault="003E746A" w:rsidP="00F72169">
            <w:pPr>
              <w:spacing w:line="264" w:lineRule="auto"/>
              <w:jc w:val="both"/>
              <w:rPr>
                <w:rFonts w:ascii="GHEA Grapalat" w:hAnsi="GHEA Grapalat"/>
                <w:b/>
                <w:i/>
                <w:sz w:val="22"/>
                <w:szCs w:val="22"/>
                <w:lang w:val="en-US"/>
              </w:rPr>
            </w:pPr>
          </w:p>
          <w:p w:rsidR="003E746A" w:rsidRPr="004D3CE2" w:rsidRDefault="003E746A" w:rsidP="00F72169">
            <w:pPr>
              <w:spacing w:line="264" w:lineRule="auto"/>
              <w:jc w:val="both"/>
              <w:rPr>
                <w:rFonts w:ascii="GHEA Grapalat" w:hAnsi="GHEA Grapalat"/>
                <w:b/>
                <w:i/>
                <w:sz w:val="22"/>
                <w:szCs w:val="22"/>
                <w:lang w:val="en-US"/>
              </w:rPr>
            </w:pPr>
          </w:p>
          <w:p w:rsidR="003E746A" w:rsidRPr="004D3CE2" w:rsidRDefault="003E746A" w:rsidP="00F72169">
            <w:pPr>
              <w:spacing w:line="264" w:lineRule="auto"/>
              <w:jc w:val="both"/>
              <w:rPr>
                <w:rFonts w:ascii="GHEA Grapalat" w:hAnsi="GHEA Grapalat"/>
                <w:b/>
                <w:i/>
                <w:sz w:val="22"/>
                <w:szCs w:val="22"/>
                <w:lang w:val="en-US"/>
              </w:rPr>
            </w:pPr>
          </w:p>
          <w:p w:rsidR="003E746A" w:rsidRPr="004D3CE2" w:rsidRDefault="003E746A" w:rsidP="00F72169">
            <w:pPr>
              <w:spacing w:line="264" w:lineRule="auto"/>
              <w:jc w:val="both"/>
              <w:rPr>
                <w:rFonts w:ascii="GHEA Grapalat" w:hAnsi="GHEA Grapalat"/>
                <w:b/>
                <w:i/>
                <w:sz w:val="22"/>
                <w:szCs w:val="22"/>
                <w:lang w:val="en-US"/>
              </w:rPr>
            </w:pPr>
          </w:p>
          <w:p w:rsidR="003E746A" w:rsidRPr="004D3CE2" w:rsidRDefault="003E746A" w:rsidP="00F72169">
            <w:pPr>
              <w:spacing w:line="264" w:lineRule="auto"/>
              <w:jc w:val="both"/>
              <w:rPr>
                <w:rFonts w:ascii="GHEA Grapalat" w:hAnsi="GHEA Grapalat"/>
                <w:b/>
                <w:i/>
                <w:sz w:val="22"/>
                <w:szCs w:val="22"/>
                <w:lang w:val="en-US"/>
              </w:rPr>
            </w:pPr>
          </w:p>
          <w:p w:rsidR="003E746A" w:rsidRPr="004D3CE2" w:rsidRDefault="003E746A" w:rsidP="00F72169">
            <w:pPr>
              <w:spacing w:line="264" w:lineRule="auto"/>
              <w:jc w:val="both"/>
              <w:rPr>
                <w:rFonts w:ascii="GHEA Grapalat" w:hAnsi="GHEA Grapalat"/>
                <w:b/>
                <w:i/>
                <w:sz w:val="22"/>
                <w:szCs w:val="22"/>
                <w:lang w:val="en-US"/>
              </w:rPr>
            </w:pPr>
          </w:p>
          <w:p w:rsidR="004D3CE2" w:rsidRDefault="004D3CE2" w:rsidP="00F72169">
            <w:pPr>
              <w:spacing w:line="264" w:lineRule="auto"/>
              <w:jc w:val="both"/>
              <w:rPr>
                <w:rFonts w:ascii="GHEA Grapalat" w:hAnsi="GHEA Grapalat"/>
                <w:sz w:val="22"/>
                <w:szCs w:val="22"/>
                <w:lang w:val="en-US"/>
              </w:rPr>
            </w:pPr>
          </w:p>
          <w:p w:rsidR="003E746A" w:rsidRPr="004D3CE2" w:rsidRDefault="003E746A" w:rsidP="00F72169">
            <w:pPr>
              <w:spacing w:line="264" w:lineRule="auto"/>
              <w:jc w:val="both"/>
              <w:rPr>
                <w:rFonts w:ascii="GHEA Grapalat" w:hAnsi="GHEA Grapalat"/>
                <w:sz w:val="22"/>
                <w:szCs w:val="22"/>
                <w:lang w:val="en-US"/>
              </w:rPr>
            </w:pPr>
            <w:r w:rsidRPr="004D3CE2">
              <w:rPr>
                <w:rFonts w:ascii="GHEA Grapalat" w:hAnsi="GHEA Grapalat"/>
                <w:sz w:val="22"/>
                <w:szCs w:val="22"/>
                <w:lang w:val="en-US"/>
              </w:rPr>
              <w:t>Նախագծի</w:t>
            </w:r>
            <w:r w:rsidRPr="004D3CE2">
              <w:rPr>
                <w:rFonts w:ascii="GHEA Grapalat" w:hAnsi="GHEA Grapalat" w:cs="Sylfaen"/>
                <w:sz w:val="22"/>
                <w:szCs w:val="22"/>
                <w:lang w:val="af-ZA"/>
              </w:rPr>
              <w:t xml:space="preserve">XIV-րդ բաժնում ներկայացվում են հայեցակարգի և դրանից բխող միջոցառումների և ծրագրերի իրականացմամբ ակնկալվող արդյունքը՝ համաձայն </w:t>
            </w:r>
            <w:r w:rsidRPr="004D3CE2">
              <w:rPr>
                <w:rFonts w:ascii="GHEA Grapalat" w:hAnsi="GHEA Grapalat"/>
                <w:sz w:val="22"/>
                <w:szCs w:val="22"/>
                <w:lang w:val="en-US"/>
              </w:rPr>
              <w:t xml:space="preserve">հայեցակարգերի մշակման մեթոդաբանության: </w:t>
            </w:r>
          </w:p>
          <w:p w:rsidR="004D3CE2" w:rsidRPr="006824F0" w:rsidRDefault="004D3CE2" w:rsidP="00F72169">
            <w:pPr>
              <w:spacing w:line="264" w:lineRule="auto"/>
              <w:jc w:val="both"/>
              <w:rPr>
                <w:rFonts w:ascii="GHEA Grapalat" w:hAnsi="GHEA Grapalat"/>
                <w:sz w:val="10"/>
                <w:szCs w:val="10"/>
                <w:lang w:val="en-US"/>
              </w:rPr>
            </w:pPr>
          </w:p>
          <w:p w:rsidR="00F72169" w:rsidRPr="004D3CE2" w:rsidRDefault="00F72169" w:rsidP="00F72169">
            <w:pPr>
              <w:spacing w:line="264" w:lineRule="auto"/>
              <w:jc w:val="both"/>
              <w:rPr>
                <w:rFonts w:ascii="GHEA Grapalat" w:hAnsi="GHEA Grapalat"/>
                <w:sz w:val="22"/>
                <w:szCs w:val="22"/>
                <w:lang w:val="en-US"/>
              </w:rPr>
            </w:pPr>
            <w:r w:rsidRPr="004D3CE2">
              <w:rPr>
                <w:rFonts w:ascii="GHEA Grapalat" w:hAnsi="GHEA Grapalat"/>
                <w:sz w:val="22"/>
                <w:szCs w:val="22"/>
                <w:lang w:val="en-US"/>
              </w:rPr>
              <w:t>Հայեցակարգի նշված բաժնում ներկայացվում են հայեցակարգի և հայեցակարգից բխող միջոցառումների և ծրագրերի իրականացման համար ֆինանսավորման հնարավոր աղբյուրները:</w:t>
            </w:r>
          </w:p>
          <w:p w:rsidR="00F72169" w:rsidRPr="004D3CE2" w:rsidRDefault="00F72169" w:rsidP="00F72169">
            <w:pPr>
              <w:spacing w:line="264" w:lineRule="auto"/>
              <w:jc w:val="both"/>
              <w:rPr>
                <w:rFonts w:ascii="GHEA Grapalat" w:hAnsi="GHEA Grapalat"/>
                <w:i/>
                <w:sz w:val="22"/>
                <w:szCs w:val="22"/>
                <w:lang w:val="en-US"/>
              </w:rPr>
            </w:pPr>
          </w:p>
        </w:tc>
        <w:tc>
          <w:tcPr>
            <w:tcW w:w="3211" w:type="dxa"/>
            <w:tcBorders>
              <w:top w:val="single" w:sz="4" w:space="0" w:color="auto"/>
              <w:left w:val="single" w:sz="4" w:space="0" w:color="auto"/>
              <w:bottom w:val="single" w:sz="4" w:space="0" w:color="auto"/>
              <w:right w:val="single" w:sz="4" w:space="0" w:color="auto"/>
            </w:tcBorders>
          </w:tcPr>
          <w:p w:rsidR="00525D72" w:rsidRPr="00F72169" w:rsidRDefault="00525D72" w:rsidP="00F72169">
            <w:pPr>
              <w:spacing w:line="264" w:lineRule="auto"/>
              <w:jc w:val="both"/>
              <w:rPr>
                <w:rFonts w:ascii="GHEA Grapalat" w:hAnsi="GHEA Grapalat"/>
                <w:color w:val="000000" w:themeColor="text1"/>
                <w:sz w:val="22"/>
                <w:szCs w:val="22"/>
                <w:lang w:val="en-US"/>
              </w:rPr>
            </w:pPr>
            <w:r w:rsidRPr="00F72169">
              <w:rPr>
                <w:rFonts w:ascii="GHEA Grapalat" w:hAnsi="GHEA Grapalat"/>
                <w:sz w:val="22"/>
                <w:szCs w:val="22"/>
                <w:lang w:val="af-ZA"/>
              </w:rPr>
              <w:lastRenderedPageBreak/>
              <w:t>Նախագծի 16-րդ կետը շարադրվել է հետևյալ խմբագրությամբ. </w:t>
            </w:r>
            <w:r w:rsidRPr="00F72169">
              <w:rPr>
                <w:rFonts w:ascii="GHEA Grapalat" w:hAnsi="GHEA Grapalat"/>
                <w:color w:val="000000" w:themeColor="text1"/>
                <w:sz w:val="22"/>
                <w:szCs w:val="22"/>
              </w:rPr>
              <w:t>Տարածքային աճի բևեռը</w:t>
            </w:r>
            <w:r w:rsidRPr="00F72169">
              <w:rPr>
                <w:rFonts w:ascii="GHEA Grapalat" w:hAnsi="GHEA Grapalat"/>
                <w:color w:val="000000" w:themeColor="text1"/>
                <w:sz w:val="22"/>
                <w:szCs w:val="22"/>
                <w:lang w:val="hy-AM"/>
              </w:rPr>
              <w:t>(այսուհետև՝ Բևեռ)` դա պետության որոշակի տարածք է, համայնք</w:t>
            </w:r>
            <w:r w:rsidRPr="00F72169">
              <w:rPr>
                <w:rFonts w:ascii="GHEA Grapalat" w:hAnsi="GHEA Grapalat"/>
                <w:color w:val="000000" w:themeColor="text1"/>
                <w:sz w:val="22"/>
                <w:szCs w:val="22"/>
                <w:lang w:val="en-US"/>
              </w:rPr>
              <w:t xml:space="preserve"> որտեղ տնտեսության որոշակի ոլորտ՝ </w:t>
            </w:r>
            <w:r w:rsidRPr="00F72169">
              <w:rPr>
                <w:rFonts w:ascii="GHEA Grapalat" w:hAnsi="GHEA Grapalat"/>
                <w:color w:val="000000" w:themeColor="text1"/>
                <w:sz w:val="22"/>
                <w:szCs w:val="22"/>
                <w:lang w:val="hy-AM"/>
              </w:rPr>
              <w:t>երկրի</w:t>
            </w:r>
            <w:r w:rsidRPr="00F72169">
              <w:rPr>
                <w:rFonts w:ascii="GHEA Grapalat" w:hAnsi="GHEA Grapalat"/>
                <w:color w:val="000000" w:themeColor="text1"/>
                <w:sz w:val="22"/>
                <w:szCs w:val="22"/>
                <w:lang w:val="en-US"/>
              </w:rPr>
              <w:t xml:space="preserve">, </w:t>
            </w:r>
            <w:r w:rsidRPr="00F72169">
              <w:rPr>
                <w:rFonts w:ascii="GHEA Grapalat" w:hAnsi="GHEA Grapalat"/>
                <w:color w:val="000000" w:themeColor="text1"/>
                <w:sz w:val="22"/>
                <w:szCs w:val="22"/>
                <w:lang w:val="hy-AM"/>
              </w:rPr>
              <w:lastRenderedPageBreak/>
              <w:t>տարածաշրջանիմիջինացված ցուցանիշների համեմատ, կարող</w:t>
            </w:r>
            <w:r w:rsidRPr="00F72169">
              <w:rPr>
                <w:rFonts w:ascii="GHEA Grapalat" w:hAnsi="GHEA Grapalat"/>
                <w:color w:val="000000" w:themeColor="text1"/>
                <w:sz w:val="22"/>
                <w:szCs w:val="22"/>
                <w:lang w:val="en-US"/>
              </w:rPr>
              <w:t xml:space="preserve"> է</w:t>
            </w:r>
            <w:r w:rsidRPr="00F72169">
              <w:rPr>
                <w:rFonts w:ascii="GHEA Grapalat" w:hAnsi="GHEA Grapalat"/>
                <w:color w:val="000000" w:themeColor="text1"/>
                <w:sz w:val="22"/>
                <w:szCs w:val="22"/>
                <w:lang w:val="hy-AM"/>
              </w:rPr>
              <w:t xml:space="preserve"> ապահովել ավելի արագացված որակական և քանակական զարգացում` աստիճանաբար նոր թափ հաղորդելով երկրի տնտեսության թերզարգացած </w:t>
            </w:r>
            <w:r w:rsidRPr="00F72169">
              <w:rPr>
                <w:rFonts w:ascii="GHEA Grapalat" w:hAnsi="GHEA Grapalat"/>
                <w:color w:val="000000" w:themeColor="text1"/>
                <w:sz w:val="22"/>
                <w:szCs w:val="22"/>
                <w:lang w:val="en-US"/>
              </w:rPr>
              <w:t xml:space="preserve">ոլորտներին, </w:t>
            </w:r>
            <w:r w:rsidRPr="00F72169">
              <w:rPr>
                <w:rFonts w:ascii="GHEA Grapalat" w:hAnsi="GHEA Grapalat"/>
                <w:color w:val="000000" w:themeColor="text1"/>
                <w:sz w:val="22"/>
                <w:szCs w:val="22"/>
                <w:lang w:val="hy-AM"/>
              </w:rPr>
              <w:t>տարածքներին, սուբյեկտներին և շոգեքարշի դեր կատարել դրանց համար:</w:t>
            </w:r>
          </w:p>
          <w:p w:rsidR="00525D72" w:rsidRPr="00F72169" w:rsidRDefault="00525D72" w:rsidP="00F72169">
            <w:pPr>
              <w:spacing w:line="264" w:lineRule="auto"/>
              <w:jc w:val="both"/>
              <w:rPr>
                <w:rFonts w:ascii="GHEA Grapalat" w:hAnsi="GHEA Grapalat"/>
                <w:color w:val="000000" w:themeColor="text1"/>
                <w:sz w:val="22"/>
                <w:szCs w:val="22"/>
                <w:lang w:val="en-US"/>
              </w:rPr>
            </w:pPr>
            <w:r w:rsidRPr="00F72169">
              <w:rPr>
                <w:rFonts w:ascii="GHEA Grapalat" w:hAnsi="GHEA Grapalat"/>
                <w:color w:val="000000" w:themeColor="text1"/>
                <w:sz w:val="22"/>
                <w:szCs w:val="22"/>
                <w:lang w:val="en-US"/>
              </w:rPr>
              <w:t>Նախագծի 54-58 կետերը ևս խմբագրվել են:</w:t>
            </w:r>
          </w:p>
          <w:p w:rsidR="00712236" w:rsidRPr="00F72169" w:rsidRDefault="00712236" w:rsidP="00F72169">
            <w:pPr>
              <w:spacing w:line="264" w:lineRule="auto"/>
              <w:jc w:val="both"/>
              <w:rPr>
                <w:rFonts w:ascii="GHEA Grapalat" w:hAnsi="GHEA Grapalat"/>
                <w:color w:val="000000" w:themeColor="text1"/>
                <w:sz w:val="22"/>
                <w:szCs w:val="22"/>
                <w:lang w:val="en-US"/>
              </w:rPr>
            </w:pPr>
          </w:p>
          <w:p w:rsidR="00712236" w:rsidRPr="00F72169" w:rsidRDefault="00712236" w:rsidP="00F72169">
            <w:pPr>
              <w:spacing w:line="264" w:lineRule="auto"/>
              <w:jc w:val="both"/>
              <w:rPr>
                <w:rFonts w:ascii="GHEA Grapalat" w:hAnsi="GHEA Grapalat"/>
                <w:color w:val="000000" w:themeColor="text1"/>
                <w:sz w:val="22"/>
                <w:szCs w:val="22"/>
                <w:lang w:val="en-US"/>
              </w:rPr>
            </w:pPr>
          </w:p>
          <w:p w:rsidR="00712236" w:rsidRPr="00F72169" w:rsidRDefault="00712236" w:rsidP="00F72169">
            <w:pPr>
              <w:spacing w:line="264" w:lineRule="auto"/>
              <w:jc w:val="both"/>
              <w:rPr>
                <w:rFonts w:ascii="GHEA Grapalat" w:hAnsi="GHEA Grapalat"/>
                <w:color w:val="000000" w:themeColor="text1"/>
                <w:sz w:val="22"/>
                <w:szCs w:val="22"/>
                <w:lang w:val="en-US"/>
              </w:rPr>
            </w:pPr>
          </w:p>
          <w:p w:rsidR="00712236" w:rsidRPr="00F72169" w:rsidRDefault="00712236" w:rsidP="00F72169">
            <w:pPr>
              <w:spacing w:line="264" w:lineRule="auto"/>
              <w:jc w:val="both"/>
              <w:rPr>
                <w:rFonts w:ascii="GHEA Grapalat" w:hAnsi="GHEA Grapalat"/>
                <w:color w:val="000000" w:themeColor="text1"/>
                <w:sz w:val="22"/>
                <w:szCs w:val="22"/>
                <w:lang w:val="en-US"/>
              </w:rPr>
            </w:pPr>
          </w:p>
          <w:p w:rsidR="00712236" w:rsidRPr="00F72169" w:rsidRDefault="00712236" w:rsidP="00F72169">
            <w:pPr>
              <w:spacing w:line="264" w:lineRule="auto"/>
              <w:jc w:val="both"/>
              <w:rPr>
                <w:rFonts w:ascii="GHEA Grapalat" w:hAnsi="GHEA Grapalat"/>
                <w:color w:val="000000" w:themeColor="text1"/>
                <w:sz w:val="22"/>
                <w:szCs w:val="22"/>
                <w:lang w:val="en-US"/>
              </w:rPr>
            </w:pPr>
          </w:p>
          <w:p w:rsidR="00712236" w:rsidRPr="00F72169" w:rsidRDefault="00712236" w:rsidP="00F72169">
            <w:pPr>
              <w:spacing w:line="264" w:lineRule="auto"/>
              <w:jc w:val="both"/>
              <w:rPr>
                <w:rFonts w:ascii="GHEA Grapalat" w:hAnsi="GHEA Grapalat"/>
                <w:color w:val="000000" w:themeColor="text1"/>
                <w:sz w:val="22"/>
                <w:szCs w:val="22"/>
                <w:lang w:val="en-US"/>
              </w:rPr>
            </w:pPr>
          </w:p>
          <w:p w:rsidR="00712236" w:rsidRPr="00F72169" w:rsidRDefault="00712236" w:rsidP="00F72169">
            <w:pPr>
              <w:spacing w:line="264" w:lineRule="auto"/>
              <w:jc w:val="both"/>
              <w:rPr>
                <w:rFonts w:ascii="GHEA Grapalat" w:hAnsi="GHEA Grapalat"/>
                <w:color w:val="000000" w:themeColor="text1"/>
                <w:sz w:val="22"/>
                <w:szCs w:val="22"/>
                <w:lang w:val="en-US"/>
              </w:rPr>
            </w:pPr>
          </w:p>
          <w:p w:rsidR="00712236" w:rsidRPr="00F72169" w:rsidRDefault="00712236" w:rsidP="00F72169">
            <w:pPr>
              <w:spacing w:line="264" w:lineRule="auto"/>
              <w:jc w:val="both"/>
              <w:rPr>
                <w:rFonts w:ascii="GHEA Grapalat" w:hAnsi="GHEA Grapalat"/>
                <w:color w:val="000000" w:themeColor="text1"/>
                <w:sz w:val="22"/>
                <w:szCs w:val="22"/>
                <w:lang w:val="en-US"/>
              </w:rPr>
            </w:pPr>
          </w:p>
          <w:p w:rsidR="00712236" w:rsidRPr="00F72169" w:rsidRDefault="00712236" w:rsidP="00F72169">
            <w:pPr>
              <w:spacing w:line="264" w:lineRule="auto"/>
              <w:jc w:val="both"/>
              <w:rPr>
                <w:rFonts w:ascii="GHEA Grapalat" w:hAnsi="GHEA Grapalat"/>
                <w:color w:val="000000" w:themeColor="text1"/>
                <w:sz w:val="22"/>
                <w:szCs w:val="22"/>
                <w:lang w:val="en-US"/>
              </w:rPr>
            </w:pPr>
          </w:p>
          <w:p w:rsidR="00712236" w:rsidRPr="00F72169" w:rsidRDefault="00712236" w:rsidP="00F72169">
            <w:pPr>
              <w:spacing w:line="264" w:lineRule="auto"/>
              <w:jc w:val="both"/>
              <w:rPr>
                <w:rFonts w:ascii="GHEA Grapalat" w:hAnsi="GHEA Grapalat"/>
                <w:color w:val="000000" w:themeColor="text1"/>
                <w:sz w:val="22"/>
                <w:szCs w:val="22"/>
                <w:lang w:val="en-US"/>
              </w:rPr>
            </w:pPr>
          </w:p>
          <w:p w:rsidR="00712236" w:rsidRPr="00F72169" w:rsidRDefault="00712236" w:rsidP="00F72169">
            <w:pPr>
              <w:spacing w:line="264" w:lineRule="auto"/>
              <w:jc w:val="both"/>
              <w:rPr>
                <w:rFonts w:ascii="GHEA Grapalat" w:hAnsi="GHEA Grapalat"/>
                <w:color w:val="000000" w:themeColor="text1"/>
                <w:sz w:val="22"/>
                <w:szCs w:val="22"/>
                <w:lang w:val="en-US"/>
              </w:rPr>
            </w:pPr>
          </w:p>
          <w:p w:rsidR="00712236" w:rsidRPr="00F72169" w:rsidRDefault="00712236" w:rsidP="00F72169">
            <w:pPr>
              <w:spacing w:line="264" w:lineRule="auto"/>
              <w:jc w:val="both"/>
              <w:rPr>
                <w:rFonts w:ascii="GHEA Grapalat" w:hAnsi="GHEA Grapalat"/>
                <w:color w:val="000000" w:themeColor="text1"/>
                <w:sz w:val="22"/>
                <w:szCs w:val="22"/>
                <w:lang w:val="en-US"/>
              </w:rPr>
            </w:pPr>
          </w:p>
          <w:p w:rsidR="00712236" w:rsidRPr="00F72169" w:rsidRDefault="00712236" w:rsidP="00F72169">
            <w:pPr>
              <w:spacing w:line="264" w:lineRule="auto"/>
              <w:jc w:val="both"/>
              <w:rPr>
                <w:rFonts w:ascii="GHEA Grapalat" w:hAnsi="GHEA Grapalat"/>
                <w:color w:val="000000" w:themeColor="text1"/>
                <w:sz w:val="22"/>
                <w:szCs w:val="22"/>
                <w:lang w:val="en-US"/>
              </w:rPr>
            </w:pPr>
          </w:p>
          <w:p w:rsidR="00712236" w:rsidRPr="00F72169" w:rsidRDefault="00712236" w:rsidP="00F72169">
            <w:pPr>
              <w:spacing w:line="264" w:lineRule="auto"/>
              <w:jc w:val="both"/>
              <w:rPr>
                <w:rFonts w:ascii="GHEA Grapalat" w:hAnsi="GHEA Grapalat"/>
                <w:color w:val="000000" w:themeColor="text1"/>
                <w:sz w:val="22"/>
                <w:szCs w:val="22"/>
                <w:lang w:val="en-US"/>
              </w:rPr>
            </w:pPr>
          </w:p>
          <w:p w:rsidR="00712236" w:rsidRPr="00F72169" w:rsidRDefault="00712236" w:rsidP="00F72169">
            <w:pPr>
              <w:spacing w:line="264" w:lineRule="auto"/>
              <w:jc w:val="both"/>
              <w:rPr>
                <w:rFonts w:ascii="GHEA Grapalat" w:hAnsi="GHEA Grapalat"/>
                <w:color w:val="000000" w:themeColor="text1"/>
                <w:sz w:val="22"/>
                <w:szCs w:val="22"/>
                <w:lang w:val="en-US"/>
              </w:rPr>
            </w:pPr>
          </w:p>
          <w:p w:rsidR="00712236" w:rsidRPr="00F72169" w:rsidRDefault="00712236" w:rsidP="00F72169">
            <w:pPr>
              <w:spacing w:line="264" w:lineRule="auto"/>
              <w:jc w:val="both"/>
              <w:rPr>
                <w:rFonts w:ascii="GHEA Grapalat" w:hAnsi="GHEA Grapalat"/>
                <w:color w:val="000000" w:themeColor="text1"/>
                <w:sz w:val="22"/>
                <w:szCs w:val="22"/>
                <w:lang w:val="en-US"/>
              </w:rPr>
            </w:pPr>
          </w:p>
          <w:p w:rsidR="00712236" w:rsidRPr="00F72169" w:rsidRDefault="00712236" w:rsidP="00F72169">
            <w:pPr>
              <w:spacing w:line="264" w:lineRule="auto"/>
              <w:jc w:val="both"/>
              <w:rPr>
                <w:rFonts w:ascii="GHEA Grapalat" w:hAnsi="GHEA Grapalat"/>
                <w:color w:val="000000" w:themeColor="text1"/>
                <w:sz w:val="22"/>
                <w:szCs w:val="22"/>
                <w:lang w:val="en-US"/>
              </w:rPr>
            </w:pPr>
          </w:p>
          <w:p w:rsidR="00712236" w:rsidRPr="00F72169" w:rsidRDefault="00712236" w:rsidP="00F72169">
            <w:pPr>
              <w:spacing w:line="264" w:lineRule="auto"/>
              <w:jc w:val="both"/>
              <w:rPr>
                <w:rFonts w:ascii="GHEA Grapalat" w:hAnsi="GHEA Grapalat"/>
                <w:color w:val="000000" w:themeColor="text1"/>
                <w:sz w:val="22"/>
                <w:szCs w:val="22"/>
                <w:lang w:val="en-US"/>
              </w:rPr>
            </w:pPr>
          </w:p>
          <w:p w:rsidR="00712236" w:rsidRPr="00F72169" w:rsidRDefault="00712236" w:rsidP="00F72169">
            <w:pPr>
              <w:spacing w:line="264" w:lineRule="auto"/>
              <w:jc w:val="both"/>
              <w:rPr>
                <w:rFonts w:ascii="GHEA Grapalat" w:hAnsi="GHEA Grapalat"/>
                <w:color w:val="000000" w:themeColor="text1"/>
                <w:sz w:val="22"/>
                <w:szCs w:val="22"/>
                <w:lang w:val="en-US"/>
              </w:rPr>
            </w:pPr>
          </w:p>
          <w:p w:rsidR="00712236" w:rsidRPr="00F72169" w:rsidRDefault="00712236" w:rsidP="00F72169">
            <w:pPr>
              <w:spacing w:line="264" w:lineRule="auto"/>
              <w:jc w:val="both"/>
              <w:rPr>
                <w:rFonts w:ascii="GHEA Grapalat" w:hAnsi="GHEA Grapalat"/>
                <w:color w:val="000000" w:themeColor="text1"/>
                <w:sz w:val="22"/>
                <w:szCs w:val="22"/>
                <w:lang w:val="en-US"/>
              </w:rPr>
            </w:pPr>
          </w:p>
          <w:p w:rsidR="00712236" w:rsidRPr="00F72169" w:rsidRDefault="00712236" w:rsidP="00F72169">
            <w:pPr>
              <w:spacing w:line="264" w:lineRule="auto"/>
              <w:jc w:val="both"/>
              <w:rPr>
                <w:rFonts w:ascii="GHEA Grapalat" w:hAnsi="GHEA Grapalat"/>
                <w:color w:val="000000" w:themeColor="text1"/>
                <w:sz w:val="22"/>
                <w:szCs w:val="22"/>
                <w:lang w:val="en-US"/>
              </w:rPr>
            </w:pPr>
          </w:p>
          <w:p w:rsidR="00712236" w:rsidRPr="00F72169" w:rsidRDefault="00712236" w:rsidP="00F72169">
            <w:pPr>
              <w:spacing w:line="264" w:lineRule="auto"/>
              <w:jc w:val="both"/>
              <w:rPr>
                <w:rFonts w:ascii="GHEA Grapalat" w:hAnsi="GHEA Grapalat"/>
                <w:color w:val="000000" w:themeColor="text1"/>
                <w:sz w:val="22"/>
                <w:szCs w:val="22"/>
                <w:lang w:val="en-US"/>
              </w:rPr>
            </w:pPr>
          </w:p>
          <w:p w:rsidR="00712236" w:rsidRPr="00F72169" w:rsidRDefault="00712236" w:rsidP="00F72169">
            <w:pPr>
              <w:spacing w:line="264" w:lineRule="auto"/>
              <w:jc w:val="both"/>
              <w:rPr>
                <w:rFonts w:ascii="GHEA Grapalat" w:hAnsi="GHEA Grapalat"/>
                <w:color w:val="000000" w:themeColor="text1"/>
                <w:sz w:val="22"/>
                <w:szCs w:val="22"/>
                <w:lang w:val="en-US"/>
              </w:rPr>
            </w:pPr>
          </w:p>
          <w:p w:rsidR="00712236" w:rsidRPr="00F72169" w:rsidRDefault="00712236" w:rsidP="00F72169">
            <w:pPr>
              <w:spacing w:line="264" w:lineRule="auto"/>
              <w:jc w:val="both"/>
              <w:rPr>
                <w:rFonts w:ascii="GHEA Grapalat" w:hAnsi="GHEA Grapalat"/>
                <w:color w:val="000000" w:themeColor="text1"/>
                <w:sz w:val="22"/>
                <w:szCs w:val="22"/>
                <w:lang w:val="en-US"/>
              </w:rPr>
            </w:pPr>
          </w:p>
          <w:p w:rsidR="00712236" w:rsidRPr="00F72169" w:rsidRDefault="00712236" w:rsidP="00F72169">
            <w:pPr>
              <w:spacing w:line="264" w:lineRule="auto"/>
              <w:jc w:val="both"/>
              <w:rPr>
                <w:rFonts w:ascii="GHEA Grapalat" w:hAnsi="GHEA Grapalat"/>
                <w:color w:val="000000" w:themeColor="text1"/>
                <w:sz w:val="22"/>
                <w:szCs w:val="22"/>
                <w:lang w:val="en-US"/>
              </w:rPr>
            </w:pPr>
          </w:p>
          <w:p w:rsidR="004D3CE2" w:rsidRDefault="004D3CE2" w:rsidP="00F72169">
            <w:pPr>
              <w:spacing w:line="264" w:lineRule="auto"/>
              <w:jc w:val="both"/>
              <w:rPr>
                <w:rFonts w:ascii="GHEA Grapalat" w:hAnsi="GHEA Grapalat"/>
                <w:color w:val="000000" w:themeColor="text1"/>
                <w:sz w:val="22"/>
                <w:szCs w:val="22"/>
                <w:lang w:val="en-US"/>
              </w:rPr>
            </w:pPr>
          </w:p>
          <w:p w:rsidR="004D3CE2" w:rsidRDefault="004D3CE2" w:rsidP="00F72169">
            <w:pPr>
              <w:spacing w:line="264" w:lineRule="auto"/>
              <w:jc w:val="both"/>
              <w:rPr>
                <w:rFonts w:ascii="GHEA Grapalat" w:hAnsi="GHEA Grapalat"/>
                <w:color w:val="000000" w:themeColor="text1"/>
                <w:sz w:val="22"/>
                <w:szCs w:val="22"/>
                <w:lang w:val="en-US"/>
              </w:rPr>
            </w:pPr>
          </w:p>
          <w:p w:rsidR="00712236" w:rsidRPr="00F72169" w:rsidRDefault="00712236" w:rsidP="00F72169">
            <w:pPr>
              <w:spacing w:line="264" w:lineRule="auto"/>
              <w:jc w:val="both"/>
              <w:rPr>
                <w:rFonts w:ascii="GHEA Grapalat" w:hAnsi="GHEA Grapalat"/>
                <w:color w:val="000000" w:themeColor="text1"/>
                <w:sz w:val="22"/>
                <w:szCs w:val="22"/>
                <w:lang w:val="en-US"/>
              </w:rPr>
            </w:pPr>
            <w:r w:rsidRPr="00F72169">
              <w:rPr>
                <w:rFonts w:ascii="GHEA Grapalat" w:hAnsi="GHEA Grapalat"/>
                <w:color w:val="000000" w:themeColor="text1"/>
                <w:sz w:val="22"/>
                <w:szCs w:val="22"/>
                <w:lang w:val="en-US"/>
              </w:rPr>
              <w:t>Նախագծում փոփոխություններ չեն կատարվել:</w:t>
            </w:r>
          </w:p>
          <w:p w:rsidR="00712236" w:rsidRPr="00F72169" w:rsidRDefault="00712236" w:rsidP="00F72169">
            <w:pPr>
              <w:spacing w:line="264" w:lineRule="auto"/>
              <w:jc w:val="both"/>
              <w:rPr>
                <w:rFonts w:ascii="GHEA Grapalat" w:hAnsi="GHEA Grapalat"/>
                <w:color w:val="000000" w:themeColor="text1"/>
                <w:sz w:val="22"/>
                <w:szCs w:val="22"/>
                <w:lang w:val="en-US"/>
              </w:rPr>
            </w:pPr>
          </w:p>
          <w:p w:rsidR="00712236" w:rsidRPr="00F72169" w:rsidRDefault="00712236" w:rsidP="00F72169">
            <w:pPr>
              <w:spacing w:line="264" w:lineRule="auto"/>
              <w:jc w:val="both"/>
              <w:rPr>
                <w:rFonts w:ascii="GHEA Grapalat" w:hAnsi="GHEA Grapalat"/>
                <w:color w:val="000000" w:themeColor="text1"/>
                <w:sz w:val="22"/>
                <w:szCs w:val="22"/>
                <w:lang w:val="en-US"/>
              </w:rPr>
            </w:pPr>
          </w:p>
          <w:p w:rsidR="00712236" w:rsidRPr="00F72169" w:rsidRDefault="00712236" w:rsidP="00F72169">
            <w:pPr>
              <w:spacing w:line="264" w:lineRule="auto"/>
              <w:jc w:val="both"/>
              <w:rPr>
                <w:rFonts w:ascii="GHEA Grapalat" w:hAnsi="GHEA Grapalat"/>
                <w:color w:val="000000" w:themeColor="text1"/>
                <w:sz w:val="22"/>
                <w:szCs w:val="22"/>
                <w:lang w:val="en-US"/>
              </w:rPr>
            </w:pPr>
          </w:p>
          <w:p w:rsidR="00712236" w:rsidRPr="00F72169" w:rsidRDefault="00712236" w:rsidP="00F72169">
            <w:pPr>
              <w:spacing w:line="264" w:lineRule="auto"/>
              <w:jc w:val="both"/>
              <w:rPr>
                <w:rFonts w:ascii="GHEA Grapalat" w:hAnsi="GHEA Grapalat"/>
                <w:color w:val="000000" w:themeColor="text1"/>
                <w:sz w:val="22"/>
                <w:szCs w:val="22"/>
                <w:lang w:val="en-US"/>
              </w:rPr>
            </w:pPr>
          </w:p>
          <w:p w:rsidR="00712236" w:rsidRPr="00F72169" w:rsidRDefault="00712236" w:rsidP="00F72169">
            <w:pPr>
              <w:spacing w:line="264" w:lineRule="auto"/>
              <w:jc w:val="both"/>
              <w:rPr>
                <w:rFonts w:ascii="GHEA Grapalat" w:hAnsi="GHEA Grapalat"/>
                <w:color w:val="000000" w:themeColor="text1"/>
                <w:sz w:val="22"/>
                <w:szCs w:val="22"/>
                <w:lang w:val="en-US"/>
              </w:rPr>
            </w:pPr>
          </w:p>
          <w:p w:rsidR="00712236" w:rsidRPr="00F72169" w:rsidRDefault="00712236" w:rsidP="00F72169">
            <w:pPr>
              <w:spacing w:line="264" w:lineRule="auto"/>
              <w:jc w:val="both"/>
              <w:rPr>
                <w:rFonts w:ascii="GHEA Grapalat" w:hAnsi="GHEA Grapalat"/>
                <w:color w:val="000000" w:themeColor="text1"/>
                <w:sz w:val="22"/>
                <w:szCs w:val="22"/>
                <w:lang w:val="en-US"/>
              </w:rPr>
            </w:pPr>
          </w:p>
          <w:p w:rsidR="00712236" w:rsidRPr="00F72169" w:rsidRDefault="00712236" w:rsidP="00F72169">
            <w:pPr>
              <w:spacing w:line="264" w:lineRule="auto"/>
              <w:jc w:val="both"/>
              <w:rPr>
                <w:rFonts w:ascii="GHEA Grapalat" w:hAnsi="GHEA Grapalat"/>
                <w:color w:val="000000" w:themeColor="text1"/>
                <w:sz w:val="22"/>
                <w:szCs w:val="22"/>
                <w:lang w:val="en-US"/>
              </w:rPr>
            </w:pPr>
          </w:p>
          <w:p w:rsidR="00712236" w:rsidRPr="00F72169" w:rsidRDefault="00712236" w:rsidP="00F72169">
            <w:pPr>
              <w:spacing w:line="264" w:lineRule="auto"/>
              <w:jc w:val="both"/>
              <w:rPr>
                <w:rFonts w:ascii="GHEA Grapalat" w:hAnsi="GHEA Grapalat"/>
                <w:color w:val="000000" w:themeColor="text1"/>
                <w:sz w:val="22"/>
                <w:szCs w:val="22"/>
                <w:lang w:val="en-US"/>
              </w:rPr>
            </w:pPr>
          </w:p>
          <w:p w:rsidR="00FE7C87" w:rsidRPr="00F72169" w:rsidRDefault="00FE7C87" w:rsidP="00F72169">
            <w:pPr>
              <w:spacing w:line="264" w:lineRule="auto"/>
              <w:jc w:val="both"/>
              <w:rPr>
                <w:rFonts w:ascii="GHEA Grapalat" w:hAnsi="GHEA Grapalat" w:cs="Sylfaen"/>
                <w:sz w:val="22"/>
                <w:szCs w:val="22"/>
                <w:lang w:val="af-ZA"/>
              </w:rPr>
            </w:pPr>
          </w:p>
          <w:p w:rsidR="00712236" w:rsidRPr="00F72169" w:rsidRDefault="00712236" w:rsidP="00F72169">
            <w:pPr>
              <w:spacing w:line="264" w:lineRule="auto"/>
              <w:jc w:val="both"/>
              <w:rPr>
                <w:rFonts w:ascii="GHEA Grapalat" w:hAnsi="GHEA Grapalat" w:cs="Sylfaen"/>
                <w:sz w:val="22"/>
                <w:szCs w:val="22"/>
                <w:lang w:val="af-ZA"/>
              </w:rPr>
            </w:pPr>
          </w:p>
          <w:p w:rsidR="00712236" w:rsidRPr="00F72169" w:rsidRDefault="00712236" w:rsidP="00F72169">
            <w:pPr>
              <w:spacing w:line="264" w:lineRule="auto"/>
              <w:jc w:val="both"/>
              <w:rPr>
                <w:rFonts w:ascii="GHEA Grapalat" w:hAnsi="GHEA Grapalat" w:cs="Sylfaen"/>
                <w:sz w:val="22"/>
                <w:szCs w:val="22"/>
                <w:lang w:val="af-ZA"/>
              </w:rPr>
            </w:pPr>
          </w:p>
          <w:p w:rsidR="00712236" w:rsidRPr="00F72169" w:rsidRDefault="00712236" w:rsidP="00F72169">
            <w:pPr>
              <w:spacing w:line="264" w:lineRule="auto"/>
              <w:jc w:val="both"/>
              <w:rPr>
                <w:rFonts w:ascii="GHEA Grapalat" w:hAnsi="GHEA Grapalat" w:cs="Sylfaen"/>
                <w:sz w:val="22"/>
                <w:szCs w:val="22"/>
                <w:lang w:val="af-ZA"/>
              </w:rPr>
            </w:pPr>
          </w:p>
          <w:p w:rsidR="00712236" w:rsidRPr="00F72169" w:rsidRDefault="00712236" w:rsidP="00F72169">
            <w:pPr>
              <w:spacing w:line="264" w:lineRule="auto"/>
              <w:jc w:val="both"/>
              <w:rPr>
                <w:rFonts w:ascii="GHEA Grapalat" w:hAnsi="GHEA Grapalat" w:cs="Sylfaen"/>
                <w:sz w:val="22"/>
                <w:szCs w:val="22"/>
                <w:lang w:val="af-ZA"/>
              </w:rPr>
            </w:pPr>
          </w:p>
          <w:p w:rsidR="00712236" w:rsidRPr="00F72169" w:rsidRDefault="00712236" w:rsidP="00F72169">
            <w:pPr>
              <w:spacing w:line="264" w:lineRule="auto"/>
              <w:jc w:val="both"/>
              <w:rPr>
                <w:rFonts w:ascii="GHEA Grapalat" w:hAnsi="GHEA Grapalat" w:cs="Sylfaen"/>
                <w:sz w:val="22"/>
                <w:szCs w:val="22"/>
                <w:lang w:val="af-ZA"/>
              </w:rPr>
            </w:pPr>
          </w:p>
          <w:p w:rsidR="00712236" w:rsidRPr="00F72169" w:rsidRDefault="00712236" w:rsidP="00F72169">
            <w:pPr>
              <w:spacing w:line="264" w:lineRule="auto"/>
              <w:jc w:val="both"/>
              <w:rPr>
                <w:rFonts w:ascii="GHEA Grapalat" w:hAnsi="GHEA Grapalat" w:cs="Sylfaen"/>
                <w:sz w:val="22"/>
                <w:szCs w:val="22"/>
                <w:lang w:val="af-ZA"/>
              </w:rPr>
            </w:pPr>
          </w:p>
          <w:p w:rsidR="00712236" w:rsidRPr="00F72169" w:rsidRDefault="00712236" w:rsidP="00F72169">
            <w:pPr>
              <w:spacing w:line="264" w:lineRule="auto"/>
              <w:jc w:val="both"/>
              <w:rPr>
                <w:rFonts w:ascii="GHEA Grapalat" w:hAnsi="GHEA Grapalat" w:cs="Sylfaen"/>
                <w:sz w:val="22"/>
                <w:szCs w:val="22"/>
                <w:lang w:val="af-ZA"/>
              </w:rPr>
            </w:pPr>
          </w:p>
          <w:p w:rsidR="00712236" w:rsidRPr="00F72169" w:rsidRDefault="00712236" w:rsidP="00F72169">
            <w:pPr>
              <w:spacing w:line="264" w:lineRule="auto"/>
              <w:jc w:val="both"/>
              <w:rPr>
                <w:rFonts w:ascii="GHEA Grapalat" w:hAnsi="GHEA Grapalat" w:cs="Sylfaen"/>
                <w:sz w:val="22"/>
                <w:szCs w:val="22"/>
                <w:lang w:val="af-ZA"/>
              </w:rPr>
            </w:pPr>
          </w:p>
          <w:p w:rsidR="00712236" w:rsidRPr="00F72169" w:rsidRDefault="00712236" w:rsidP="00F72169">
            <w:pPr>
              <w:spacing w:line="264" w:lineRule="auto"/>
              <w:jc w:val="both"/>
              <w:rPr>
                <w:rFonts w:ascii="GHEA Grapalat" w:hAnsi="GHEA Grapalat" w:cs="Sylfaen"/>
                <w:sz w:val="22"/>
                <w:szCs w:val="22"/>
                <w:lang w:val="af-ZA"/>
              </w:rPr>
            </w:pPr>
          </w:p>
          <w:p w:rsidR="00712236" w:rsidRPr="00F72169" w:rsidRDefault="00712236" w:rsidP="00F72169">
            <w:pPr>
              <w:spacing w:line="264" w:lineRule="auto"/>
              <w:jc w:val="both"/>
              <w:rPr>
                <w:rFonts w:ascii="GHEA Grapalat" w:hAnsi="GHEA Grapalat" w:cs="Sylfaen"/>
                <w:sz w:val="22"/>
                <w:szCs w:val="22"/>
                <w:lang w:val="af-ZA"/>
              </w:rPr>
            </w:pPr>
          </w:p>
          <w:p w:rsidR="00712236" w:rsidRPr="00F72169" w:rsidRDefault="00712236" w:rsidP="00F72169">
            <w:pPr>
              <w:spacing w:line="264" w:lineRule="auto"/>
              <w:jc w:val="both"/>
              <w:rPr>
                <w:rFonts w:ascii="GHEA Grapalat" w:hAnsi="GHEA Grapalat" w:cs="Sylfaen"/>
                <w:sz w:val="22"/>
                <w:szCs w:val="22"/>
                <w:lang w:val="af-ZA"/>
              </w:rPr>
            </w:pPr>
          </w:p>
          <w:p w:rsidR="00712236" w:rsidRPr="00F72169" w:rsidRDefault="00712236" w:rsidP="00F72169">
            <w:pPr>
              <w:spacing w:line="264" w:lineRule="auto"/>
              <w:jc w:val="both"/>
              <w:rPr>
                <w:rFonts w:ascii="GHEA Grapalat" w:hAnsi="GHEA Grapalat" w:cs="Sylfaen"/>
                <w:sz w:val="22"/>
                <w:szCs w:val="22"/>
                <w:lang w:val="af-ZA"/>
              </w:rPr>
            </w:pPr>
          </w:p>
          <w:p w:rsidR="00712236" w:rsidRPr="00F72169" w:rsidRDefault="00712236" w:rsidP="00F72169">
            <w:pPr>
              <w:spacing w:line="264" w:lineRule="auto"/>
              <w:jc w:val="both"/>
              <w:rPr>
                <w:rFonts w:ascii="GHEA Grapalat" w:hAnsi="GHEA Grapalat" w:cs="Sylfaen"/>
                <w:sz w:val="22"/>
                <w:szCs w:val="22"/>
                <w:lang w:val="af-ZA"/>
              </w:rPr>
            </w:pPr>
          </w:p>
          <w:p w:rsidR="00712236" w:rsidRPr="00F72169" w:rsidRDefault="00712236" w:rsidP="00F72169">
            <w:pPr>
              <w:spacing w:line="264" w:lineRule="auto"/>
              <w:jc w:val="both"/>
              <w:rPr>
                <w:rFonts w:ascii="GHEA Grapalat" w:hAnsi="GHEA Grapalat" w:cs="Sylfaen"/>
                <w:sz w:val="22"/>
                <w:szCs w:val="22"/>
                <w:lang w:val="af-ZA"/>
              </w:rPr>
            </w:pPr>
          </w:p>
          <w:p w:rsidR="00712236" w:rsidRPr="00F72169" w:rsidRDefault="00712236" w:rsidP="00F72169">
            <w:pPr>
              <w:spacing w:line="264" w:lineRule="auto"/>
              <w:jc w:val="both"/>
              <w:rPr>
                <w:rFonts w:ascii="GHEA Grapalat" w:hAnsi="GHEA Grapalat" w:cs="Sylfaen"/>
                <w:sz w:val="22"/>
                <w:szCs w:val="22"/>
                <w:lang w:val="af-ZA"/>
              </w:rPr>
            </w:pPr>
          </w:p>
          <w:p w:rsidR="00712236" w:rsidRPr="00F72169" w:rsidRDefault="00712236" w:rsidP="00F72169">
            <w:pPr>
              <w:spacing w:line="264" w:lineRule="auto"/>
              <w:jc w:val="both"/>
              <w:rPr>
                <w:rFonts w:ascii="GHEA Grapalat" w:hAnsi="GHEA Grapalat" w:cs="Sylfaen"/>
                <w:sz w:val="22"/>
                <w:szCs w:val="22"/>
                <w:lang w:val="af-ZA"/>
              </w:rPr>
            </w:pPr>
          </w:p>
          <w:p w:rsidR="00712236" w:rsidRPr="00F72169" w:rsidRDefault="00712236" w:rsidP="00F72169">
            <w:pPr>
              <w:spacing w:line="264" w:lineRule="auto"/>
              <w:jc w:val="both"/>
              <w:rPr>
                <w:rFonts w:ascii="GHEA Grapalat" w:hAnsi="GHEA Grapalat" w:cs="Sylfaen"/>
                <w:sz w:val="22"/>
                <w:szCs w:val="22"/>
                <w:lang w:val="af-ZA"/>
              </w:rPr>
            </w:pPr>
          </w:p>
          <w:p w:rsidR="00712236" w:rsidRPr="00F72169" w:rsidRDefault="00712236" w:rsidP="00F72169">
            <w:pPr>
              <w:spacing w:line="264" w:lineRule="auto"/>
              <w:jc w:val="both"/>
              <w:rPr>
                <w:rFonts w:ascii="GHEA Grapalat" w:hAnsi="GHEA Grapalat" w:cs="Sylfaen"/>
                <w:sz w:val="22"/>
                <w:szCs w:val="22"/>
                <w:lang w:val="af-ZA"/>
              </w:rPr>
            </w:pPr>
          </w:p>
          <w:p w:rsidR="00712236" w:rsidRPr="00F72169" w:rsidRDefault="00712236" w:rsidP="00F72169">
            <w:pPr>
              <w:spacing w:line="264" w:lineRule="auto"/>
              <w:jc w:val="both"/>
              <w:rPr>
                <w:rFonts w:ascii="GHEA Grapalat" w:hAnsi="GHEA Grapalat" w:cs="Sylfaen"/>
                <w:sz w:val="22"/>
                <w:szCs w:val="22"/>
                <w:lang w:val="af-ZA"/>
              </w:rPr>
            </w:pPr>
          </w:p>
          <w:p w:rsidR="00712236" w:rsidRPr="00F72169" w:rsidRDefault="00712236" w:rsidP="00F72169">
            <w:pPr>
              <w:spacing w:line="264" w:lineRule="auto"/>
              <w:jc w:val="both"/>
              <w:rPr>
                <w:rFonts w:ascii="GHEA Grapalat" w:hAnsi="GHEA Grapalat" w:cs="Sylfaen"/>
                <w:sz w:val="22"/>
                <w:szCs w:val="22"/>
                <w:lang w:val="af-ZA"/>
              </w:rPr>
            </w:pPr>
          </w:p>
          <w:p w:rsidR="00712236" w:rsidRPr="00F72169" w:rsidRDefault="00712236" w:rsidP="00F72169">
            <w:pPr>
              <w:spacing w:line="264" w:lineRule="auto"/>
              <w:jc w:val="both"/>
              <w:rPr>
                <w:rFonts w:ascii="GHEA Grapalat" w:hAnsi="GHEA Grapalat" w:cs="Sylfaen"/>
                <w:sz w:val="22"/>
                <w:szCs w:val="22"/>
                <w:lang w:val="af-ZA"/>
              </w:rPr>
            </w:pPr>
          </w:p>
          <w:p w:rsidR="00712236" w:rsidRPr="00F72169" w:rsidRDefault="00712236" w:rsidP="00F72169">
            <w:pPr>
              <w:spacing w:line="264" w:lineRule="auto"/>
              <w:jc w:val="both"/>
              <w:rPr>
                <w:rFonts w:ascii="GHEA Grapalat" w:hAnsi="GHEA Grapalat" w:cs="Sylfaen"/>
                <w:sz w:val="22"/>
                <w:szCs w:val="22"/>
                <w:lang w:val="af-ZA"/>
              </w:rPr>
            </w:pPr>
          </w:p>
          <w:p w:rsidR="00712236" w:rsidRPr="00F72169" w:rsidRDefault="00712236" w:rsidP="00F72169">
            <w:pPr>
              <w:spacing w:line="264" w:lineRule="auto"/>
              <w:jc w:val="both"/>
              <w:rPr>
                <w:rFonts w:ascii="GHEA Grapalat" w:hAnsi="GHEA Grapalat" w:cs="Sylfaen"/>
                <w:sz w:val="22"/>
                <w:szCs w:val="22"/>
                <w:lang w:val="af-ZA"/>
              </w:rPr>
            </w:pPr>
          </w:p>
          <w:p w:rsidR="00712236" w:rsidRDefault="00712236" w:rsidP="00F72169">
            <w:pPr>
              <w:spacing w:line="264" w:lineRule="auto"/>
              <w:jc w:val="both"/>
              <w:rPr>
                <w:rFonts w:ascii="GHEA Grapalat" w:hAnsi="GHEA Grapalat" w:cs="Sylfaen"/>
                <w:sz w:val="22"/>
                <w:szCs w:val="22"/>
                <w:lang w:val="af-ZA"/>
              </w:rPr>
            </w:pPr>
          </w:p>
          <w:p w:rsidR="006824F0" w:rsidRDefault="006824F0" w:rsidP="00F72169">
            <w:pPr>
              <w:spacing w:line="264" w:lineRule="auto"/>
              <w:jc w:val="both"/>
              <w:rPr>
                <w:rFonts w:ascii="GHEA Grapalat" w:hAnsi="GHEA Grapalat" w:cs="Sylfaen"/>
                <w:sz w:val="22"/>
                <w:szCs w:val="22"/>
                <w:lang w:val="af-ZA"/>
              </w:rPr>
            </w:pPr>
          </w:p>
          <w:p w:rsidR="006824F0" w:rsidRPr="00F72169" w:rsidRDefault="006824F0" w:rsidP="00F72169">
            <w:pPr>
              <w:spacing w:line="264" w:lineRule="auto"/>
              <w:jc w:val="both"/>
              <w:rPr>
                <w:rFonts w:ascii="GHEA Grapalat" w:hAnsi="GHEA Grapalat" w:cs="Sylfaen"/>
                <w:sz w:val="22"/>
                <w:szCs w:val="22"/>
                <w:lang w:val="af-ZA"/>
              </w:rPr>
            </w:pPr>
          </w:p>
          <w:p w:rsidR="00712236" w:rsidRPr="00F72169" w:rsidRDefault="00712236" w:rsidP="00F72169">
            <w:pPr>
              <w:spacing w:line="264" w:lineRule="auto"/>
              <w:jc w:val="both"/>
              <w:rPr>
                <w:rFonts w:ascii="GHEA Grapalat" w:hAnsi="GHEA Grapalat" w:cs="Sylfaen"/>
                <w:sz w:val="22"/>
                <w:szCs w:val="22"/>
                <w:lang w:val="af-ZA"/>
              </w:rPr>
            </w:pPr>
          </w:p>
          <w:p w:rsidR="00712236" w:rsidRPr="00F72169" w:rsidRDefault="00712236" w:rsidP="00F72169">
            <w:pPr>
              <w:spacing w:line="264" w:lineRule="auto"/>
              <w:jc w:val="both"/>
              <w:rPr>
                <w:rFonts w:ascii="GHEA Grapalat" w:hAnsi="GHEA Grapalat" w:cs="Sylfaen"/>
                <w:sz w:val="22"/>
                <w:szCs w:val="22"/>
                <w:lang w:val="af-ZA"/>
              </w:rPr>
            </w:pPr>
            <w:r w:rsidRPr="00F72169">
              <w:rPr>
                <w:rFonts w:ascii="GHEA Grapalat" w:hAnsi="GHEA Grapalat" w:cs="Sylfaen"/>
                <w:sz w:val="22"/>
                <w:szCs w:val="22"/>
                <w:lang w:val="af-ZA"/>
              </w:rPr>
              <w:t>Նախագծում փոփոխություններ չեն կատարվել</w:t>
            </w:r>
            <w:r w:rsidR="00DC2DE4" w:rsidRPr="00F72169">
              <w:rPr>
                <w:rFonts w:ascii="GHEA Grapalat" w:hAnsi="GHEA Grapalat" w:cs="Sylfaen"/>
                <w:sz w:val="22"/>
                <w:szCs w:val="22"/>
                <w:lang w:val="af-ZA"/>
              </w:rPr>
              <w:t>:</w:t>
            </w:r>
          </w:p>
          <w:p w:rsidR="00DC2DE4" w:rsidRPr="00F72169" w:rsidRDefault="00DC2DE4" w:rsidP="00F72169">
            <w:pPr>
              <w:spacing w:line="264" w:lineRule="auto"/>
              <w:jc w:val="both"/>
              <w:rPr>
                <w:rFonts w:ascii="GHEA Grapalat" w:hAnsi="GHEA Grapalat" w:cs="Sylfaen"/>
                <w:sz w:val="22"/>
                <w:szCs w:val="22"/>
                <w:lang w:val="af-ZA"/>
              </w:rPr>
            </w:pPr>
          </w:p>
          <w:p w:rsidR="00DC2DE4" w:rsidRPr="00F72169" w:rsidRDefault="00DC2DE4" w:rsidP="00F72169">
            <w:pPr>
              <w:spacing w:line="264" w:lineRule="auto"/>
              <w:jc w:val="both"/>
              <w:rPr>
                <w:rFonts w:ascii="GHEA Grapalat" w:hAnsi="GHEA Grapalat" w:cs="Sylfaen"/>
                <w:sz w:val="22"/>
                <w:szCs w:val="22"/>
                <w:lang w:val="af-ZA"/>
              </w:rPr>
            </w:pPr>
          </w:p>
          <w:p w:rsidR="00DC2DE4" w:rsidRPr="00F72169" w:rsidRDefault="00DC2DE4" w:rsidP="00F72169">
            <w:pPr>
              <w:spacing w:line="264" w:lineRule="auto"/>
              <w:jc w:val="both"/>
              <w:rPr>
                <w:rFonts w:ascii="GHEA Grapalat" w:hAnsi="GHEA Grapalat" w:cs="Sylfaen"/>
                <w:sz w:val="22"/>
                <w:szCs w:val="22"/>
                <w:lang w:val="af-ZA"/>
              </w:rPr>
            </w:pPr>
          </w:p>
          <w:p w:rsidR="00DC2DE4" w:rsidRPr="00F72169" w:rsidRDefault="00DC2DE4" w:rsidP="00F72169">
            <w:pPr>
              <w:spacing w:line="264" w:lineRule="auto"/>
              <w:jc w:val="both"/>
              <w:rPr>
                <w:rFonts w:ascii="GHEA Grapalat" w:hAnsi="GHEA Grapalat" w:cs="Sylfaen"/>
                <w:sz w:val="22"/>
                <w:szCs w:val="22"/>
                <w:lang w:val="af-ZA"/>
              </w:rPr>
            </w:pPr>
          </w:p>
          <w:p w:rsidR="00DC2DE4" w:rsidRPr="00F72169" w:rsidRDefault="00DC2DE4" w:rsidP="00F72169">
            <w:pPr>
              <w:spacing w:line="264" w:lineRule="auto"/>
              <w:jc w:val="both"/>
              <w:rPr>
                <w:rFonts w:ascii="GHEA Grapalat" w:hAnsi="GHEA Grapalat" w:cs="Sylfaen"/>
                <w:sz w:val="22"/>
                <w:szCs w:val="22"/>
                <w:lang w:val="af-ZA"/>
              </w:rPr>
            </w:pPr>
          </w:p>
          <w:p w:rsidR="00DC2DE4" w:rsidRPr="00F72169" w:rsidRDefault="00DC2DE4" w:rsidP="00F72169">
            <w:pPr>
              <w:spacing w:line="264" w:lineRule="auto"/>
              <w:jc w:val="both"/>
              <w:rPr>
                <w:rFonts w:ascii="GHEA Grapalat" w:hAnsi="GHEA Grapalat" w:cs="Sylfaen"/>
                <w:sz w:val="22"/>
                <w:szCs w:val="22"/>
                <w:lang w:val="af-ZA"/>
              </w:rPr>
            </w:pPr>
          </w:p>
          <w:p w:rsidR="00DC2DE4" w:rsidRPr="00F72169" w:rsidRDefault="00DC2DE4" w:rsidP="00F72169">
            <w:pPr>
              <w:spacing w:line="264" w:lineRule="auto"/>
              <w:jc w:val="both"/>
              <w:rPr>
                <w:rFonts w:ascii="GHEA Grapalat" w:hAnsi="GHEA Grapalat" w:cs="Sylfaen"/>
                <w:sz w:val="22"/>
                <w:szCs w:val="22"/>
                <w:lang w:val="af-ZA"/>
              </w:rPr>
            </w:pPr>
          </w:p>
          <w:p w:rsidR="00DC2DE4" w:rsidRPr="00F72169" w:rsidRDefault="00DC2DE4" w:rsidP="00F72169">
            <w:pPr>
              <w:spacing w:line="264" w:lineRule="auto"/>
              <w:jc w:val="both"/>
              <w:rPr>
                <w:rFonts w:ascii="GHEA Grapalat" w:hAnsi="GHEA Grapalat" w:cs="Sylfaen"/>
                <w:sz w:val="22"/>
                <w:szCs w:val="22"/>
                <w:lang w:val="af-ZA"/>
              </w:rPr>
            </w:pPr>
          </w:p>
          <w:p w:rsidR="00DC2DE4" w:rsidRPr="00F72169" w:rsidRDefault="00DC2DE4" w:rsidP="00F72169">
            <w:pPr>
              <w:spacing w:line="264" w:lineRule="auto"/>
              <w:jc w:val="both"/>
              <w:rPr>
                <w:rFonts w:ascii="GHEA Grapalat" w:hAnsi="GHEA Grapalat" w:cs="Sylfaen"/>
                <w:sz w:val="22"/>
                <w:szCs w:val="22"/>
                <w:lang w:val="af-ZA"/>
              </w:rPr>
            </w:pPr>
          </w:p>
          <w:p w:rsidR="00DC2DE4" w:rsidRPr="00F72169" w:rsidRDefault="00DC2DE4" w:rsidP="00F72169">
            <w:pPr>
              <w:spacing w:line="264" w:lineRule="auto"/>
              <w:jc w:val="both"/>
              <w:rPr>
                <w:rFonts w:ascii="GHEA Grapalat" w:hAnsi="GHEA Grapalat" w:cs="Sylfaen"/>
                <w:sz w:val="22"/>
                <w:szCs w:val="22"/>
                <w:lang w:val="af-ZA"/>
              </w:rPr>
            </w:pPr>
          </w:p>
          <w:p w:rsidR="00DC2DE4" w:rsidRPr="00F72169" w:rsidRDefault="00DC2DE4" w:rsidP="00F72169">
            <w:pPr>
              <w:spacing w:line="264" w:lineRule="auto"/>
              <w:jc w:val="both"/>
              <w:rPr>
                <w:rFonts w:ascii="GHEA Grapalat" w:hAnsi="GHEA Grapalat" w:cs="Sylfaen"/>
                <w:sz w:val="22"/>
                <w:szCs w:val="22"/>
                <w:lang w:val="af-ZA"/>
              </w:rPr>
            </w:pPr>
          </w:p>
          <w:p w:rsidR="00DC2DE4" w:rsidRPr="00F72169" w:rsidRDefault="00DC2DE4" w:rsidP="00F72169">
            <w:pPr>
              <w:spacing w:line="264" w:lineRule="auto"/>
              <w:jc w:val="both"/>
              <w:rPr>
                <w:rFonts w:ascii="GHEA Grapalat" w:hAnsi="GHEA Grapalat" w:cs="Sylfaen"/>
                <w:sz w:val="22"/>
                <w:szCs w:val="22"/>
                <w:lang w:val="af-ZA"/>
              </w:rPr>
            </w:pPr>
          </w:p>
          <w:p w:rsidR="00DC2DE4" w:rsidRPr="00F72169" w:rsidRDefault="00DC2DE4" w:rsidP="00F72169">
            <w:pPr>
              <w:spacing w:line="264" w:lineRule="auto"/>
              <w:jc w:val="both"/>
              <w:rPr>
                <w:rFonts w:ascii="GHEA Grapalat" w:hAnsi="GHEA Grapalat" w:cs="Sylfaen"/>
                <w:sz w:val="22"/>
                <w:szCs w:val="22"/>
                <w:lang w:val="af-ZA"/>
              </w:rPr>
            </w:pPr>
          </w:p>
          <w:p w:rsidR="00DC2DE4" w:rsidRPr="00F72169" w:rsidRDefault="00DC2DE4" w:rsidP="00F72169">
            <w:pPr>
              <w:spacing w:line="264" w:lineRule="auto"/>
              <w:jc w:val="both"/>
              <w:rPr>
                <w:rFonts w:ascii="GHEA Grapalat" w:hAnsi="GHEA Grapalat" w:cs="Sylfaen"/>
                <w:sz w:val="22"/>
                <w:szCs w:val="22"/>
                <w:lang w:val="af-ZA"/>
              </w:rPr>
            </w:pPr>
          </w:p>
          <w:p w:rsidR="00DC2DE4" w:rsidRPr="00F72169" w:rsidRDefault="00DC2DE4" w:rsidP="00F72169">
            <w:pPr>
              <w:spacing w:line="264" w:lineRule="auto"/>
              <w:jc w:val="both"/>
              <w:rPr>
                <w:rFonts w:ascii="GHEA Grapalat" w:hAnsi="GHEA Grapalat" w:cs="Sylfaen"/>
                <w:sz w:val="22"/>
                <w:szCs w:val="22"/>
                <w:lang w:val="af-ZA"/>
              </w:rPr>
            </w:pPr>
          </w:p>
          <w:p w:rsidR="00DC2DE4" w:rsidRPr="00F72169" w:rsidRDefault="00DC2DE4" w:rsidP="00F72169">
            <w:pPr>
              <w:spacing w:line="264" w:lineRule="auto"/>
              <w:jc w:val="both"/>
              <w:rPr>
                <w:rFonts w:ascii="GHEA Grapalat" w:hAnsi="GHEA Grapalat" w:cs="Sylfaen"/>
                <w:sz w:val="22"/>
                <w:szCs w:val="22"/>
                <w:lang w:val="af-ZA"/>
              </w:rPr>
            </w:pPr>
          </w:p>
          <w:p w:rsidR="00DC2DE4" w:rsidRPr="00F72169" w:rsidRDefault="00DC2DE4" w:rsidP="00F72169">
            <w:pPr>
              <w:spacing w:line="264" w:lineRule="auto"/>
              <w:jc w:val="both"/>
              <w:rPr>
                <w:rFonts w:ascii="GHEA Grapalat" w:hAnsi="GHEA Grapalat" w:cs="Sylfaen"/>
                <w:sz w:val="22"/>
                <w:szCs w:val="22"/>
                <w:lang w:val="af-ZA"/>
              </w:rPr>
            </w:pPr>
          </w:p>
          <w:p w:rsidR="00DC2DE4" w:rsidRPr="00F72169" w:rsidRDefault="00DC2DE4" w:rsidP="00F72169">
            <w:pPr>
              <w:spacing w:line="264" w:lineRule="auto"/>
              <w:jc w:val="both"/>
              <w:rPr>
                <w:rFonts w:ascii="GHEA Grapalat" w:hAnsi="GHEA Grapalat" w:cs="Sylfaen"/>
                <w:sz w:val="22"/>
                <w:szCs w:val="22"/>
                <w:lang w:val="af-ZA"/>
              </w:rPr>
            </w:pPr>
          </w:p>
          <w:p w:rsidR="00DC2DE4" w:rsidRPr="00F72169" w:rsidRDefault="00DC2DE4" w:rsidP="00F72169">
            <w:pPr>
              <w:spacing w:line="264" w:lineRule="auto"/>
              <w:jc w:val="both"/>
              <w:rPr>
                <w:rFonts w:ascii="GHEA Grapalat" w:hAnsi="GHEA Grapalat" w:cs="Sylfaen"/>
                <w:sz w:val="22"/>
                <w:szCs w:val="22"/>
                <w:lang w:val="af-ZA"/>
              </w:rPr>
            </w:pPr>
          </w:p>
          <w:p w:rsidR="00DC2DE4" w:rsidRPr="00F72169" w:rsidRDefault="00DC2DE4" w:rsidP="00F72169">
            <w:pPr>
              <w:spacing w:line="264" w:lineRule="auto"/>
              <w:jc w:val="both"/>
              <w:rPr>
                <w:rFonts w:ascii="GHEA Grapalat" w:hAnsi="GHEA Grapalat" w:cs="Sylfaen"/>
                <w:sz w:val="22"/>
                <w:szCs w:val="22"/>
                <w:lang w:val="af-ZA"/>
              </w:rPr>
            </w:pPr>
          </w:p>
          <w:p w:rsidR="00DC2DE4" w:rsidRPr="00F72169" w:rsidRDefault="00DC2DE4" w:rsidP="00F72169">
            <w:pPr>
              <w:spacing w:line="264" w:lineRule="auto"/>
              <w:jc w:val="both"/>
              <w:rPr>
                <w:rFonts w:ascii="GHEA Grapalat" w:hAnsi="GHEA Grapalat" w:cs="Sylfaen"/>
                <w:sz w:val="22"/>
                <w:szCs w:val="22"/>
                <w:lang w:val="af-ZA"/>
              </w:rPr>
            </w:pPr>
          </w:p>
          <w:p w:rsidR="00DC2DE4" w:rsidRPr="00F72169" w:rsidRDefault="00DC2DE4" w:rsidP="00F72169">
            <w:pPr>
              <w:spacing w:line="264" w:lineRule="auto"/>
              <w:jc w:val="both"/>
              <w:rPr>
                <w:rFonts w:ascii="GHEA Grapalat" w:hAnsi="GHEA Grapalat" w:cs="Sylfaen"/>
                <w:sz w:val="22"/>
                <w:szCs w:val="22"/>
                <w:lang w:val="af-ZA"/>
              </w:rPr>
            </w:pPr>
          </w:p>
          <w:p w:rsidR="00DC2DE4" w:rsidRPr="00F72169" w:rsidRDefault="00DC2DE4" w:rsidP="00F72169">
            <w:pPr>
              <w:spacing w:line="264" w:lineRule="auto"/>
              <w:jc w:val="both"/>
              <w:rPr>
                <w:rFonts w:ascii="GHEA Grapalat" w:hAnsi="GHEA Grapalat" w:cs="Sylfaen"/>
                <w:sz w:val="22"/>
                <w:szCs w:val="22"/>
                <w:lang w:val="af-ZA"/>
              </w:rPr>
            </w:pPr>
          </w:p>
          <w:p w:rsidR="00DC2DE4" w:rsidRPr="00F72169" w:rsidRDefault="00DC2DE4" w:rsidP="00F72169">
            <w:pPr>
              <w:spacing w:line="264" w:lineRule="auto"/>
              <w:jc w:val="both"/>
              <w:rPr>
                <w:rFonts w:ascii="GHEA Grapalat" w:hAnsi="GHEA Grapalat" w:cs="Sylfaen"/>
                <w:sz w:val="22"/>
                <w:szCs w:val="22"/>
                <w:lang w:val="af-ZA"/>
              </w:rPr>
            </w:pPr>
          </w:p>
          <w:p w:rsidR="00DC2DE4" w:rsidRPr="00F72169" w:rsidRDefault="00DC2DE4" w:rsidP="00F72169">
            <w:pPr>
              <w:spacing w:line="264" w:lineRule="auto"/>
              <w:jc w:val="both"/>
              <w:rPr>
                <w:rFonts w:ascii="GHEA Grapalat" w:hAnsi="GHEA Grapalat" w:cs="Sylfaen"/>
                <w:sz w:val="22"/>
                <w:szCs w:val="22"/>
                <w:lang w:val="af-ZA"/>
              </w:rPr>
            </w:pPr>
          </w:p>
          <w:p w:rsidR="00DC2DE4" w:rsidRPr="00F72169" w:rsidRDefault="00DC2DE4" w:rsidP="00F72169">
            <w:pPr>
              <w:spacing w:line="264" w:lineRule="auto"/>
              <w:jc w:val="both"/>
              <w:rPr>
                <w:rFonts w:ascii="GHEA Grapalat" w:hAnsi="GHEA Grapalat" w:cs="Sylfaen"/>
                <w:sz w:val="22"/>
                <w:szCs w:val="22"/>
                <w:lang w:val="af-ZA"/>
              </w:rPr>
            </w:pPr>
          </w:p>
          <w:p w:rsidR="00DC2DE4" w:rsidRPr="00F72169" w:rsidRDefault="00DC2DE4" w:rsidP="00F72169">
            <w:pPr>
              <w:spacing w:line="264" w:lineRule="auto"/>
              <w:jc w:val="both"/>
              <w:rPr>
                <w:rFonts w:ascii="GHEA Grapalat" w:hAnsi="GHEA Grapalat" w:cs="Sylfaen"/>
                <w:sz w:val="22"/>
                <w:szCs w:val="22"/>
                <w:lang w:val="af-ZA"/>
              </w:rPr>
            </w:pPr>
          </w:p>
          <w:p w:rsidR="00DC2DE4" w:rsidRPr="00F72169" w:rsidRDefault="00DC2DE4" w:rsidP="00F72169">
            <w:pPr>
              <w:spacing w:line="264" w:lineRule="auto"/>
              <w:jc w:val="both"/>
              <w:rPr>
                <w:rFonts w:ascii="GHEA Grapalat" w:hAnsi="GHEA Grapalat" w:cs="Sylfaen"/>
                <w:sz w:val="22"/>
                <w:szCs w:val="22"/>
                <w:lang w:val="af-ZA"/>
              </w:rPr>
            </w:pPr>
          </w:p>
          <w:p w:rsidR="00DC2DE4" w:rsidRPr="00F72169" w:rsidRDefault="00DC2DE4" w:rsidP="00F72169">
            <w:pPr>
              <w:spacing w:line="264" w:lineRule="auto"/>
              <w:jc w:val="both"/>
              <w:rPr>
                <w:rFonts w:ascii="GHEA Grapalat" w:hAnsi="GHEA Grapalat" w:cs="Sylfaen"/>
                <w:sz w:val="22"/>
                <w:szCs w:val="22"/>
                <w:lang w:val="af-ZA"/>
              </w:rPr>
            </w:pPr>
          </w:p>
          <w:p w:rsidR="00DC2DE4" w:rsidRPr="00F72169" w:rsidRDefault="00DC2DE4" w:rsidP="00F72169">
            <w:pPr>
              <w:spacing w:line="264" w:lineRule="auto"/>
              <w:jc w:val="both"/>
              <w:rPr>
                <w:rFonts w:ascii="GHEA Grapalat" w:hAnsi="GHEA Grapalat" w:cs="Sylfaen"/>
                <w:sz w:val="22"/>
                <w:szCs w:val="22"/>
                <w:lang w:val="af-ZA"/>
              </w:rPr>
            </w:pPr>
          </w:p>
          <w:p w:rsidR="00DC2DE4" w:rsidRPr="00F72169" w:rsidRDefault="00DC2DE4" w:rsidP="00F72169">
            <w:pPr>
              <w:spacing w:line="264" w:lineRule="auto"/>
              <w:jc w:val="both"/>
              <w:rPr>
                <w:rFonts w:ascii="GHEA Grapalat" w:hAnsi="GHEA Grapalat" w:cs="Sylfaen"/>
                <w:sz w:val="22"/>
                <w:szCs w:val="22"/>
                <w:lang w:val="af-ZA"/>
              </w:rPr>
            </w:pPr>
          </w:p>
          <w:p w:rsidR="00DC2DE4" w:rsidRPr="00F72169" w:rsidRDefault="00DC2DE4" w:rsidP="00F72169">
            <w:pPr>
              <w:spacing w:line="264" w:lineRule="auto"/>
              <w:jc w:val="both"/>
              <w:rPr>
                <w:rFonts w:ascii="GHEA Grapalat" w:hAnsi="GHEA Grapalat" w:cs="Sylfaen"/>
                <w:sz w:val="22"/>
                <w:szCs w:val="22"/>
                <w:lang w:val="af-ZA"/>
              </w:rPr>
            </w:pPr>
          </w:p>
          <w:p w:rsidR="00DC2DE4" w:rsidRPr="00F72169" w:rsidRDefault="00DC2DE4" w:rsidP="00F72169">
            <w:pPr>
              <w:spacing w:line="264" w:lineRule="auto"/>
              <w:jc w:val="both"/>
              <w:rPr>
                <w:rFonts w:ascii="GHEA Grapalat" w:hAnsi="GHEA Grapalat" w:cs="Sylfaen"/>
                <w:sz w:val="22"/>
                <w:szCs w:val="22"/>
                <w:lang w:val="af-ZA"/>
              </w:rPr>
            </w:pPr>
          </w:p>
          <w:p w:rsidR="00DC2DE4" w:rsidRPr="00F72169" w:rsidRDefault="00DC2DE4" w:rsidP="00F72169">
            <w:pPr>
              <w:spacing w:line="264" w:lineRule="auto"/>
              <w:jc w:val="both"/>
              <w:rPr>
                <w:rFonts w:ascii="GHEA Grapalat" w:hAnsi="GHEA Grapalat" w:cs="Sylfaen"/>
                <w:sz w:val="22"/>
                <w:szCs w:val="22"/>
                <w:lang w:val="af-ZA"/>
              </w:rPr>
            </w:pPr>
          </w:p>
          <w:p w:rsidR="00DC2DE4" w:rsidRPr="00F72169" w:rsidRDefault="00DC2DE4" w:rsidP="00F72169">
            <w:pPr>
              <w:spacing w:line="264" w:lineRule="auto"/>
              <w:jc w:val="both"/>
              <w:rPr>
                <w:rFonts w:ascii="GHEA Grapalat" w:hAnsi="GHEA Grapalat" w:cs="Sylfaen"/>
                <w:sz w:val="22"/>
                <w:szCs w:val="22"/>
                <w:lang w:val="af-ZA"/>
              </w:rPr>
            </w:pPr>
          </w:p>
          <w:p w:rsidR="00DC2DE4" w:rsidRPr="00F72169" w:rsidRDefault="00DC2DE4" w:rsidP="00F72169">
            <w:pPr>
              <w:spacing w:line="264" w:lineRule="auto"/>
              <w:jc w:val="both"/>
              <w:rPr>
                <w:rFonts w:ascii="GHEA Grapalat" w:hAnsi="GHEA Grapalat" w:cs="Sylfaen"/>
                <w:sz w:val="22"/>
                <w:szCs w:val="22"/>
                <w:lang w:val="af-ZA"/>
              </w:rPr>
            </w:pPr>
          </w:p>
          <w:p w:rsidR="00DC2DE4" w:rsidRPr="00F72169" w:rsidRDefault="00DC2DE4" w:rsidP="00F72169">
            <w:pPr>
              <w:spacing w:line="264" w:lineRule="auto"/>
              <w:jc w:val="both"/>
              <w:rPr>
                <w:rFonts w:ascii="GHEA Grapalat" w:hAnsi="GHEA Grapalat" w:cs="Sylfaen"/>
                <w:sz w:val="22"/>
                <w:szCs w:val="22"/>
                <w:lang w:val="af-ZA"/>
              </w:rPr>
            </w:pPr>
          </w:p>
          <w:p w:rsidR="00DC2DE4" w:rsidRPr="00F72169" w:rsidRDefault="00DC2DE4" w:rsidP="00F72169">
            <w:pPr>
              <w:spacing w:line="264" w:lineRule="auto"/>
              <w:jc w:val="both"/>
              <w:rPr>
                <w:rFonts w:ascii="GHEA Grapalat" w:hAnsi="GHEA Grapalat" w:cs="Sylfaen"/>
                <w:sz w:val="22"/>
                <w:szCs w:val="22"/>
                <w:lang w:val="af-ZA"/>
              </w:rPr>
            </w:pPr>
          </w:p>
          <w:p w:rsidR="00DC2DE4" w:rsidRPr="00F72169" w:rsidRDefault="00DC2DE4" w:rsidP="00F72169">
            <w:pPr>
              <w:spacing w:line="264" w:lineRule="auto"/>
              <w:jc w:val="both"/>
              <w:rPr>
                <w:rFonts w:ascii="GHEA Grapalat" w:hAnsi="GHEA Grapalat" w:cs="Sylfaen"/>
                <w:sz w:val="22"/>
                <w:szCs w:val="22"/>
                <w:lang w:val="af-ZA"/>
              </w:rPr>
            </w:pPr>
          </w:p>
          <w:p w:rsidR="00DC2DE4" w:rsidRPr="00F72169" w:rsidRDefault="00DC2DE4" w:rsidP="00F72169">
            <w:pPr>
              <w:spacing w:line="264" w:lineRule="auto"/>
              <w:jc w:val="both"/>
              <w:rPr>
                <w:rFonts w:ascii="GHEA Grapalat" w:hAnsi="GHEA Grapalat" w:cs="Sylfaen"/>
                <w:sz w:val="22"/>
                <w:szCs w:val="22"/>
                <w:lang w:val="af-ZA"/>
              </w:rPr>
            </w:pPr>
          </w:p>
          <w:p w:rsidR="00DC2DE4" w:rsidRPr="00F72169" w:rsidRDefault="00DC2DE4" w:rsidP="00F72169">
            <w:pPr>
              <w:spacing w:line="264" w:lineRule="auto"/>
              <w:jc w:val="both"/>
              <w:rPr>
                <w:rFonts w:ascii="GHEA Grapalat" w:hAnsi="GHEA Grapalat" w:cs="Sylfaen"/>
                <w:sz w:val="22"/>
                <w:szCs w:val="22"/>
                <w:lang w:val="af-ZA"/>
              </w:rPr>
            </w:pPr>
          </w:p>
          <w:p w:rsidR="00DC2DE4" w:rsidRPr="00F72169" w:rsidRDefault="00DC2DE4" w:rsidP="00F72169">
            <w:pPr>
              <w:spacing w:line="264" w:lineRule="auto"/>
              <w:jc w:val="both"/>
              <w:rPr>
                <w:rFonts w:ascii="GHEA Grapalat" w:hAnsi="GHEA Grapalat" w:cs="Sylfaen"/>
                <w:sz w:val="22"/>
                <w:szCs w:val="22"/>
                <w:lang w:val="af-ZA"/>
              </w:rPr>
            </w:pPr>
          </w:p>
          <w:p w:rsidR="00DC2DE4" w:rsidRPr="00F72169" w:rsidRDefault="00DC2DE4" w:rsidP="00F72169">
            <w:pPr>
              <w:spacing w:line="264" w:lineRule="auto"/>
              <w:jc w:val="both"/>
              <w:rPr>
                <w:rFonts w:ascii="GHEA Grapalat" w:hAnsi="GHEA Grapalat" w:cs="Sylfaen"/>
                <w:sz w:val="22"/>
                <w:szCs w:val="22"/>
                <w:lang w:val="af-ZA"/>
              </w:rPr>
            </w:pPr>
          </w:p>
          <w:p w:rsidR="00DC2DE4" w:rsidRPr="00F72169" w:rsidRDefault="00DC2DE4" w:rsidP="00F72169">
            <w:pPr>
              <w:spacing w:line="264" w:lineRule="auto"/>
              <w:jc w:val="both"/>
              <w:rPr>
                <w:rFonts w:ascii="GHEA Grapalat" w:hAnsi="GHEA Grapalat" w:cs="Sylfaen"/>
                <w:sz w:val="22"/>
                <w:szCs w:val="22"/>
                <w:lang w:val="af-ZA"/>
              </w:rPr>
            </w:pPr>
          </w:p>
          <w:p w:rsidR="00DC2DE4" w:rsidRPr="00F72169" w:rsidRDefault="00DC2DE4" w:rsidP="00F72169">
            <w:pPr>
              <w:spacing w:line="264" w:lineRule="auto"/>
              <w:jc w:val="both"/>
              <w:rPr>
                <w:rFonts w:ascii="GHEA Grapalat" w:hAnsi="GHEA Grapalat" w:cs="Sylfaen"/>
                <w:sz w:val="22"/>
                <w:szCs w:val="22"/>
                <w:lang w:val="af-ZA"/>
              </w:rPr>
            </w:pPr>
          </w:p>
          <w:p w:rsidR="00DC2DE4" w:rsidRPr="00F72169" w:rsidRDefault="00DC2DE4" w:rsidP="00F72169">
            <w:pPr>
              <w:spacing w:line="264" w:lineRule="auto"/>
              <w:jc w:val="both"/>
              <w:rPr>
                <w:rFonts w:ascii="GHEA Grapalat" w:hAnsi="GHEA Grapalat" w:cs="Sylfaen"/>
                <w:sz w:val="22"/>
                <w:szCs w:val="22"/>
                <w:lang w:val="af-ZA"/>
              </w:rPr>
            </w:pPr>
          </w:p>
          <w:p w:rsidR="00DC2DE4" w:rsidRPr="00F72169" w:rsidRDefault="00DC2DE4" w:rsidP="00F72169">
            <w:pPr>
              <w:spacing w:line="264" w:lineRule="auto"/>
              <w:jc w:val="both"/>
              <w:rPr>
                <w:rFonts w:ascii="GHEA Grapalat" w:hAnsi="GHEA Grapalat" w:cs="Sylfaen"/>
                <w:sz w:val="22"/>
                <w:szCs w:val="22"/>
                <w:lang w:val="af-ZA"/>
              </w:rPr>
            </w:pPr>
          </w:p>
          <w:p w:rsidR="00DC2DE4" w:rsidRPr="00F72169" w:rsidRDefault="00DC2DE4" w:rsidP="00F72169">
            <w:pPr>
              <w:spacing w:line="264" w:lineRule="auto"/>
              <w:jc w:val="both"/>
              <w:rPr>
                <w:rFonts w:ascii="GHEA Grapalat" w:hAnsi="GHEA Grapalat" w:cs="Sylfaen"/>
                <w:sz w:val="22"/>
                <w:szCs w:val="22"/>
                <w:lang w:val="af-ZA"/>
              </w:rPr>
            </w:pPr>
          </w:p>
          <w:p w:rsidR="00DC2DE4" w:rsidRPr="00F72169" w:rsidRDefault="00DC2DE4" w:rsidP="00F72169">
            <w:pPr>
              <w:spacing w:line="264" w:lineRule="auto"/>
              <w:jc w:val="both"/>
              <w:rPr>
                <w:rFonts w:ascii="GHEA Grapalat" w:hAnsi="GHEA Grapalat" w:cs="Sylfaen"/>
                <w:sz w:val="22"/>
                <w:szCs w:val="22"/>
                <w:lang w:val="af-ZA"/>
              </w:rPr>
            </w:pPr>
          </w:p>
          <w:p w:rsidR="00DC2DE4" w:rsidRPr="00F72169" w:rsidRDefault="00DC2DE4" w:rsidP="00F72169">
            <w:pPr>
              <w:spacing w:line="264" w:lineRule="auto"/>
              <w:jc w:val="both"/>
              <w:rPr>
                <w:rFonts w:ascii="GHEA Grapalat" w:hAnsi="GHEA Grapalat" w:cs="Sylfaen"/>
                <w:sz w:val="22"/>
                <w:szCs w:val="22"/>
                <w:lang w:val="af-ZA"/>
              </w:rPr>
            </w:pPr>
          </w:p>
          <w:p w:rsidR="00DC2DE4" w:rsidRPr="00F72169" w:rsidRDefault="00DC2DE4" w:rsidP="00F72169">
            <w:pPr>
              <w:spacing w:line="264" w:lineRule="auto"/>
              <w:jc w:val="both"/>
              <w:rPr>
                <w:rFonts w:ascii="GHEA Grapalat" w:hAnsi="GHEA Grapalat" w:cs="Sylfaen"/>
                <w:sz w:val="22"/>
                <w:szCs w:val="22"/>
                <w:lang w:val="af-ZA"/>
              </w:rPr>
            </w:pPr>
          </w:p>
          <w:p w:rsidR="00DC2DE4" w:rsidRPr="00F72169" w:rsidRDefault="00DC2DE4" w:rsidP="00F72169">
            <w:pPr>
              <w:spacing w:line="264" w:lineRule="auto"/>
              <w:jc w:val="both"/>
              <w:rPr>
                <w:rFonts w:ascii="GHEA Grapalat" w:hAnsi="GHEA Grapalat" w:cs="Sylfaen"/>
                <w:sz w:val="22"/>
                <w:szCs w:val="22"/>
                <w:lang w:val="af-ZA"/>
              </w:rPr>
            </w:pPr>
          </w:p>
          <w:p w:rsidR="00DC2DE4" w:rsidRPr="00F72169" w:rsidRDefault="00DC2DE4" w:rsidP="00F72169">
            <w:pPr>
              <w:spacing w:line="264" w:lineRule="auto"/>
              <w:jc w:val="both"/>
              <w:rPr>
                <w:rFonts w:ascii="GHEA Grapalat" w:hAnsi="GHEA Grapalat" w:cs="Sylfaen"/>
                <w:sz w:val="22"/>
                <w:szCs w:val="22"/>
                <w:lang w:val="af-ZA"/>
              </w:rPr>
            </w:pPr>
          </w:p>
          <w:p w:rsidR="00DC2DE4" w:rsidRPr="00F72169" w:rsidRDefault="00DC2DE4" w:rsidP="00F72169">
            <w:pPr>
              <w:spacing w:line="264" w:lineRule="auto"/>
              <w:jc w:val="both"/>
              <w:rPr>
                <w:rFonts w:ascii="GHEA Grapalat" w:hAnsi="GHEA Grapalat" w:cs="Sylfaen"/>
                <w:sz w:val="22"/>
                <w:szCs w:val="22"/>
                <w:lang w:val="af-ZA"/>
              </w:rPr>
            </w:pPr>
          </w:p>
          <w:p w:rsidR="00DC2DE4" w:rsidRPr="00F72169" w:rsidRDefault="00DC2DE4" w:rsidP="00F72169">
            <w:pPr>
              <w:spacing w:line="264" w:lineRule="auto"/>
              <w:jc w:val="both"/>
              <w:rPr>
                <w:rFonts w:ascii="GHEA Grapalat" w:hAnsi="GHEA Grapalat" w:cs="Sylfaen"/>
                <w:sz w:val="22"/>
                <w:szCs w:val="22"/>
                <w:lang w:val="af-ZA"/>
              </w:rPr>
            </w:pPr>
          </w:p>
          <w:p w:rsidR="00DC2DE4" w:rsidRPr="00F72169" w:rsidRDefault="00DC2DE4" w:rsidP="00F72169">
            <w:pPr>
              <w:spacing w:line="264" w:lineRule="auto"/>
              <w:jc w:val="both"/>
              <w:rPr>
                <w:rFonts w:ascii="GHEA Grapalat" w:hAnsi="GHEA Grapalat" w:cs="Sylfaen"/>
                <w:sz w:val="22"/>
                <w:szCs w:val="22"/>
                <w:lang w:val="af-ZA"/>
              </w:rPr>
            </w:pPr>
          </w:p>
          <w:p w:rsidR="00DC2DE4" w:rsidRPr="00F72169" w:rsidRDefault="00DC2DE4" w:rsidP="00F72169">
            <w:pPr>
              <w:spacing w:line="264" w:lineRule="auto"/>
              <w:jc w:val="both"/>
              <w:rPr>
                <w:rFonts w:ascii="GHEA Grapalat" w:hAnsi="GHEA Grapalat" w:cs="Sylfaen"/>
                <w:sz w:val="22"/>
                <w:szCs w:val="22"/>
                <w:lang w:val="af-ZA"/>
              </w:rPr>
            </w:pPr>
          </w:p>
          <w:p w:rsidR="00DC2DE4" w:rsidRPr="00F72169" w:rsidRDefault="00DC2DE4" w:rsidP="00F72169">
            <w:pPr>
              <w:spacing w:line="264" w:lineRule="auto"/>
              <w:jc w:val="both"/>
              <w:rPr>
                <w:rFonts w:ascii="GHEA Grapalat" w:hAnsi="GHEA Grapalat" w:cs="Sylfaen"/>
                <w:sz w:val="22"/>
                <w:szCs w:val="22"/>
                <w:lang w:val="af-ZA"/>
              </w:rPr>
            </w:pPr>
          </w:p>
          <w:p w:rsidR="00DC2DE4" w:rsidRPr="00F72169" w:rsidRDefault="00DC2DE4" w:rsidP="00F72169">
            <w:pPr>
              <w:spacing w:line="264" w:lineRule="auto"/>
              <w:jc w:val="both"/>
              <w:rPr>
                <w:rFonts w:ascii="GHEA Grapalat" w:hAnsi="GHEA Grapalat" w:cs="Sylfaen"/>
                <w:sz w:val="22"/>
                <w:szCs w:val="22"/>
                <w:lang w:val="af-ZA"/>
              </w:rPr>
            </w:pPr>
          </w:p>
          <w:p w:rsidR="004D3CE2" w:rsidRDefault="004D3CE2" w:rsidP="00F72169">
            <w:pPr>
              <w:spacing w:line="264" w:lineRule="auto"/>
              <w:jc w:val="both"/>
              <w:rPr>
                <w:rFonts w:ascii="GHEA Grapalat" w:hAnsi="GHEA Grapalat" w:cs="Sylfaen"/>
                <w:sz w:val="22"/>
                <w:szCs w:val="22"/>
                <w:lang w:val="af-ZA"/>
              </w:rPr>
            </w:pPr>
          </w:p>
          <w:p w:rsidR="004D3CE2" w:rsidRDefault="004D3CE2" w:rsidP="00F72169">
            <w:pPr>
              <w:spacing w:line="264" w:lineRule="auto"/>
              <w:jc w:val="both"/>
              <w:rPr>
                <w:rFonts w:ascii="GHEA Grapalat" w:hAnsi="GHEA Grapalat" w:cs="Sylfaen"/>
                <w:sz w:val="22"/>
                <w:szCs w:val="22"/>
                <w:lang w:val="af-ZA"/>
              </w:rPr>
            </w:pPr>
          </w:p>
          <w:p w:rsidR="00DC2DE4" w:rsidRPr="00F72169" w:rsidRDefault="00DC2DE4" w:rsidP="00F72169">
            <w:pPr>
              <w:spacing w:line="264" w:lineRule="auto"/>
              <w:jc w:val="both"/>
              <w:rPr>
                <w:rFonts w:ascii="GHEA Grapalat" w:hAnsi="GHEA Grapalat" w:cs="Sylfaen"/>
                <w:sz w:val="22"/>
                <w:szCs w:val="22"/>
                <w:lang w:val="af-ZA"/>
              </w:rPr>
            </w:pPr>
            <w:r w:rsidRPr="00F72169">
              <w:rPr>
                <w:rFonts w:ascii="GHEA Grapalat" w:hAnsi="GHEA Grapalat" w:cs="Sylfaen"/>
                <w:sz w:val="22"/>
                <w:szCs w:val="22"/>
                <w:lang w:val="af-ZA"/>
              </w:rPr>
              <w:t>Նախագծում փոփոխություններ չեն կատարվել:</w:t>
            </w:r>
          </w:p>
          <w:p w:rsidR="00DC2DE4" w:rsidRPr="00F72169" w:rsidRDefault="00DC2DE4" w:rsidP="00F72169">
            <w:pPr>
              <w:spacing w:line="264" w:lineRule="auto"/>
              <w:jc w:val="both"/>
              <w:rPr>
                <w:rFonts w:ascii="GHEA Grapalat" w:hAnsi="GHEA Grapalat" w:cs="Sylfaen"/>
                <w:sz w:val="22"/>
                <w:szCs w:val="22"/>
                <w:lang w:val="af-ZA"/>
              </w:rPr>
            </w:pPr>
          </w:p>
          <w:p w:rsidR="00DC2DE4" w:rsidRPr="00F72169" w:rsidRDefault="00DC2DE4" w:rsidP="00F72169">
            <w:pPr>
              <w:spacing w:line="264" w:lineRule="auto"/>
              <w:jc w:val="both"/>
              <w:rPr>
                <w:rFonts w:ascii="GHEA Grapalat" w:hAnsi="GHEA Grapalat" w:cs="Sylfaen"/>
                <w:sz w:val="22"/>
                <w:szCs w:val="22"/>
                <w:lang w:val="af-ZA"/>
              </w:rPr>
            </w:pPr>
          </w:p>
          <w:p w:rsidR="00DC2DE4" w:rsidRPr="00F72169" w:rsidRDefault="00DC2DE4" w:rsidP="00F72169">
            <w:pPr>
              <w:spacing w:line="264" w:lineRule="auto"/>
              <w:jc w:val="both"/>
              <w:rPr>
                <w:rFonts w:ascii="GHEA Grapalat" w:hAnsi="GHEA Grapalat" w:cs="Sylfaen"/>
                <w:sz w:val="22"/>
                <w:szCs w:val="22"/>
                <w:lang w:val="af-ZA"/>
              </w:rPr>
            </w:pPr>
          </w:p>
          <w:p w:rsidR="00DC2DE4" w:rsidRPr="00F72169" w:rsidRDefault="00DC2DE4" w:rsidP="00F72169">
            <w:pPr>
              <w:spacing w:line="264" w:lineRule="auto"/>
              <w:jc w:val="both"/>
              <w:rPr>
                <w:rFonts w:ascii="GHEA Grapalat" w:hAnsi="GHEA Grapalat" w:cs="Sylfaen"/>
                <w:sz w:val="22"/>
                <w:szCs w:val="22"/>
                <w:lang w:val="af-ZA"/>
              </w:rPr>
            </w:pPr>
          </w:p>
          <w:p w:rsidR="00DC2DE4" w:rsidRPr="00F72169" w:rsidRDefault="00DC2DE4" w:rsidP="00F72169">
            <w:pPr>
              <w:spacing w:line="264" w:lineRule="auto"/>
              <w:jc w:val="both"/>
              <w:rPr>
                <w:rFonts w:ascii="GHEA Grapalat" w:hAnsi="GHEA Grapalat" w:cs="Sylfaen"/>
                <w:sz w:val="22"/>
                <w:szCs w:val="22"/>
                <w:lang w:val="af-ZA"/>
              </w:rPr>
            </w:pPr>
          </w:p>
          <w:p w:rsidR="00DC2DE4" w:rsidRPr="00F72169" w:rsidRDefault="00DC2DE4" w:rsidP="00F72169">
            <w:pPr>
              <w:spacing w:line="264" w:lineRule="auto"/>
              <w:jc w:val="both"/>
              <w:rPr>
                <w:rFonts w:ascii="GHEA Grapalat" w:hAnsi="GHEA Grapalat" w:cs="Sylfaen"/>
                <w:sz w:val="22"/>
                <w:szCs w:val="22"/>
                <w:lang w:val="af-ZA"/>
              </w:rPr>
            </w:pPr>
          </w:p>
          <w:p w:rsidR="00DC2DE4" w:rsidRPr="00F72169" w:rsidRDefault="00DC2DE4" w:rsidP="00F72169">
            <w:pPr>
              <w:spacing w:line="264" w:lineRule="auto"/>
              <w:jc w:val="both"/>
              <w:rPr>
                <w:rFonts w:ascii="GHEA Grapalat" w:hAnsi="GHEA Grapalat" w:cs="Sylfaen"/>
                <w:sz w:val="22"/>
                <w:szCs w:val="22"/>
                <w:lang w:val="af-ZA"/>
              </w:rPr>
            </w:pPr>
          </w:p>
          <w:p w:rsidR="00DC2DE4" w:rsidRPr="00F72169" w:rsidRDefault="00DC2DE4" w:rsidP="00F72169">
            <w:pPr>
              <w:spacing w:line="264" w:lineRule="auto"/>
              <w:jc w:val="both"/>
              <w:rPr>
                <w:rFonts w:ascii="GHEA Grapalat" w:hAnsi="GHEA Grapalat" w:cs="Sylfaen"/>
                <w:sz w:val="22"/>
                <w:szCs w:val="22"/>
                <w:lang w:val="af-ZA"/>
              </w:rPr>
            </w:pPr>
          </w:p>
          <w:p w:rsidR="00DC2DE4" w:rsidRPr="00F72169" w:rsidRDefault="00DC2DE4" w:rsidP="00F72169">
            <w:pPr>
              <w:spacing w:line="264" w:lineRule="auto"/>
              <w:jc w:val="both"/>
              <w:rPr>
                <w:rFonts w:ascii="GHEA Grapalat" w:hAnsi="GHEA Grapalat" w:cs="Sylfaen"/>
                <w:sz w:val="22"/>
                <w:szCs w:val="22"/>
                <w:lang w:val="af-ZA"/>
              </w:rPr>
            </w:pPr>
          </w:p>
          <w:p w:rsidR="00DC2DE4" w:rsidRPr="00F72169" w:rsidRDefault="00DC2DE4" w:rsidP="00F72169">
            <w:pPr>
              <w:spacing w:line="264" w:lineRule="auto"/>
              <w:jc w:val="both"/>
              <w:rPr>
                <w:rFonts w:ascii="GHEA Grapalat" w:hAnsi="GHEA Grapalat" w:cs="Sylfaen"/>
                <w:sz w:val="22"/>
                <w:szCs w:val="22"/>
                <w:lang w:val="af-ZA"/>
              </w:rPr>
            </w:pPr>
          </w:p>
          <w:p w:rsidR="00712236" w:rsidRPr="00F72169" w:rsidRDefault="00712236" w:rsidP="00F72169">
            <w:pPr>
              <w:spacing w:line="264" w:lineRule="auto"/>
              <w:jc w:val="both"/>
              <w:rPr>
                <w:rFonts w:ascii="GHEA Grapalat" w:hAnsi="GHEA Grapalat" w:cs="Sylfaen"/>
                <w:sz w:val="22"/>
                <w:szCs w:val="22"/>
                <w:lang w:val="af-ZA"/>
              </w:rPr>
            </w:pPr>
          </w:p>
          <w:p w:rsidR="00712236" w:rsidRPr="00F72169" w:rsidRDefault="00712236" w:rsidP="00F72169">
            <w:pPr>
              <w:spacing w:line="264" w:lineRule="auto"/>
              <w:jc w:val="both"/>
              <w:rPr>
                <w:rFonts w:ascii="GHEA Grapalat" w:hAnsi="GHEA Grapalat" w:cs="Sylfaen"/>
                <w:sz w:val="22"/>
                <w:szCs w:val="22"/>
                <w:lang w:val="af-ZA"/>
              </w:rPr>
            </w:pPr>
          </w:p>
          <w:p w:rsidR="00712236" w:rsidRPr="00F72169" w:rsidRDefault="00712236" w:rsidP="00F72169">
            <w:pPr>
              <w:spacing w:line="264" w:lineRule="auto"/>
              <w:jc w:val="both"/>
              <w:rPr>
                <w:rFonts w:ascii="GHEA Grapalat" w:hAnsi="GHEA Grapalat" w:cs="Sylfaen"/>
                <w:sz w:val="22"/>
                <w:szCs w:val="22"/>
                <w:lang w:val="af-ZA"/>
              </w:rPr>
            </w:pPr>
          </w:p>
          <w:p w:rsidR="00712236" w:rsidRPr="00F72169" w:rsidRDefault="00712236" w:rsidP="00F72169">
            <w:pPr>
              <w:spacing w:line="264" w:lineRule="auto"/>
              <w:jc w:val="both"/>
              <w:rPr>
                <w:rFonts w:ascii="GHEA Grapalat" w:hAnsi="GHEA Grapalat" w:cs="Sylfaen"/>
                <w:sz w:val="22"/>
                <w:szCs w:val="22"/>
                <w:lang w:val="af-ZA"/>
              </w:rPr>
            </w:pPr>
          </w:p>
          <w:p w:rsidR="00712236" w:rsidRPr="00F72169" w:rsidRDefault="00712236" w:rsidP="00F72169">
            <w:pPr>
              <w:spacing w:line="264" w:lineRule="auto"/>
              <w:jc w:val="both"/>
              <w:rPr>
                <w:rFonts w:ascii="GHEA Grapalat" w:hAnsi="GHEA Grapalat" w:cs="Sylfaen"/>
                <w:sz w:val="22"/>
                <w:szCs w:val="22"/>
                <w:lang w:val="af-ZA"/>
              </w:rPr>
            </w:pPr>
          </w:p>
          <w:p w:rsidR="00712236" w:rsidRPr="00F72169" w:rsidRDefault="00712236" w:rsidP="00F72169">
            <w:pPr>
              <w:spacing w:line="264" w:lineRule="auto"/>
              <w:jc w:val="both"/>
              <w:rPr>
                <w:rFonts w:ascii="GHEA Grapalat" w:hAnsi="GHEA Grapalat" w:cs="Sylfaen"/>
                <w:sz w:val="22"/>
                <w:szCs w:val="22"/>
                <w:lang w:val="af-ZA"/>
              </w:rPr>
            </w:pPr>
          </w:p>
          <w:p w:rsidR="004D3CE2" w:rsidRDefault="004D3CE2" w:rsidP="00F72169">
            <w:pPr>
              <w:spacing w:line="264" w:lineRule="auto"/>
              <w:jc w:val="both"/>
              <w:rPr>
                <w:rFonts w:ascii="GHEA Grapalat" w:hAnsi="GHEA Grapalat" w:cs="Sylfaen"/>
                <w:sz w:val="22"/>
                <w:szCs w:val="22"/>
                <w:lang w:val="af-ZA"/>
              </w:rPr>
            </w:pPr>
          </w:p>
          <w:p w:rsidR="004D3CE2" w:rsidRDefault="004D3CE2" w:rsidP="00F72169">
            <w:pPr>
              <w:spacing w:line="264" w:lineRule="auto"/>
              <w:jc w:val="both"/>
              <w:rPr>
                <w:rFonts w:ascii="GHEA Grapalat" w:hAnsi="GHEA Grapalat" w:cs="Sylfaen"/>
                <w:sz w:val="22"/>
                <w:szCs w:val="22"/>
                <w:lang w:val="af-ZA"/>
              </w:rPr>
            </w:pPr>
          </w:p>
          <w:p w:rsidR="003E746A" w:rsidRPr="00F72169" w:rsidRDefault="003E746A" w:rsidP="00F72169">
            <w:pPr>
              <w:spacing w:line="264" w:lineRule="auto"/>
              <w:jc w:val="both"/>
              <w:rPr>
                <w:rFonts w:ascii="GHEA Grapalat" w:hAnsi="GHEA Grapalat" w:cs="Sylfaen"/>
                <w:sz w:val="22"/>
                <w:szCs w:val="22"/>
                <w:lang w:val="af-ZA"/>
              </w:rPr>
            </w:pPr>
            <w:r w:rsidRPr="00F72169">
              <w:rPr>
                <w:rFonts w:ascii="GHEA Grapalat" w:hAnsi="GHEA Grapalat" w:cs="Sylfaen"/>
                <w:sz w:val="22"/>
                <w:szCs w:val="22"/>
                <w:lang w:val="af-ZA"/>
              </w:rPr>
              <w:t>Նախագծում փոփոխություններ չեն կատարվել:</w:t>
            </w:r>
          </w:p>
          <w:p w:rsidR="00712236" w:rsidRPr="00F72169" w:rsidRDefault="00712236" w:rsidP="00F72169">
            <w:pPr>
              <w:spacing w:line="264" w:lineRule="auto"/>
              <w:jc w:val="both"/>
              <w:rPr>
                <w:rFonts w:ascii="GHEA Grapalat" w:hAnsi="GHEA Grapalat" w:cs="Sylfaen"/>
                <w:sz w:val="22"/>
                <w:szCs w:val="22"/>
                <w:lang w:val="af-ZA"/>
              </w:rPr>
            </w:pPr>
          </w:p>
          <w:p w:rsidR="00712236" w:rsidRPr="00F72169" w:rsidRDefault="00712236" w:rsidP="00F72169">
            <w:pPr>
              <w:spacing w:line="264" w:lineRule="auto"/>
              <w:jc w:val="both"/>
              <w:rPr>
                <w:rFonts w:ascii="GHEA Grapalat" w:hAnsi="GHEA Grapalat" w:cs="Sylfaen"/>
                <w:sz w:val="22"/>
                <w:szCs w:val="22"/>
                <w:lang w:val="af-ZA"/>
              </w:rPr>
            </w:pPr>
          </w:p>
          <w:p w:rsidR="00712236" w:rsidRPr="00F72169" w:rsidRDefault="00712236" w:rsidP="00F72169">
            <w:pPr>
              <w:spacing w:line="264" w:lineRule="auto"/>
              <w:jc w:val="both"/>
              <w:rPr>
                <w:rFonts w:ascii="GHEA Grapalat" w:hAnsi="GHEA Grapalat" w:cs="Sylfaen"/>
                <w:sz w:val="22"/>
                <w:szCs w:val="22"/>
                <w:lang w:val="af-ZA"/>
              </w:rPr>
            </w:pPr>
          </w:p>
          <w:p w:rsidR="00712236" w:rsidRPr="00F72169" w:rsidRDefault="00712236" w:rsidP="00F72169">
            <w:pPr>
              <w:spacing w:line="264" w:lineRule="auto"/>
              <w:jc w:val="both"/>
              <w:rPr>
                <w:rFonts w:ascii="GHEA Grapalat" w:hAnsi="GHEA Grapalat" w:cs="Sylfaen"/>
                <w:sz w:val="22"/>
                <w:szCs w:val="22"/>
                <w:lang w:val="af-ZA"/>
              </w:rPr>
            </w:pPr>
          </w:p>
          <w:p w:rsidR="00712236" w:rsidRPr="00F72169" w:rsidRDefault="00712236" w:rsidP="00F72169">
            <w:pPr>
              <w:spacing w:line="264" w:lineRule="auto"/>
              <w:jc w:val="both"/>
              <w:rPr>
                <w:rFonts w:ascii="GHEA Grapalat" w:hAnsi="GHEA Grapalat" w:cs="Sylfaen"/>
                <w:sz w:val="22"/>
                <w:szCs w:val="22"/>
                <w:lang w:val="af-ZA"/>
              </w:rPr>
            </w:pPr>
          </w:p>
          <w:p w:rsidR="00712236" w:rsidRPr="00F72169" w:rsidRDefault="00712236" w:rsidP="00F72169">
            <w:pPr>
              <w:spacing w:line="264" w:lineRule="auto"/>
              <w:jc w:val="both"/>
              <w:rPr>
                <w:rFonts w:ascii="GHEA Grapalat" w:hAnsi="GHEA Grapalat" w:cs="Sylfaen"/>
                <w:sz w:val="22"/>
                <w:szCs w:val="22"/>
                <w:lang w:val="af-ZA"/>
              </w:rPr>
            </w:pPr>
          </w:p>
          <w:p w:rsidR="00712236" w:rsidRPr="00F72169" w:rsidRDefault="00712236" w:rsidP="00F72169">
            <w:pPr>
              <w:spacing w:line="264" w:lineRule="auto"/>
              <w:jc w:val="both"/>
              <w:rPr>
                <w:rFonts w:ascii="GHEA Grapalat" w:hAnsi="GHEA Grapalat" w:cs="Sylfaen"/>
                <w:sz w:val="22"/>
                <w:szCs w:val="22"/>
                <w:lang w:val="af-ZA"/>
              </w:rPr>
            </w:pPr>
          </w:p>
          <w:p w:rsidR="00712236" w:rsidRPr="00F72169" w:rsidRDefault="00712236" w:rsidP="00F72169">
            <w:pPr>
              <w:spacing w:line="264" w:lineRule="auto"/>
              <w:jc w:val="both"/>
              <w:rPr>
                <w:rFonts w:ascii="GHEA Grapalat" w:hAnsi="GHEA Grapalat" w:cs="Sylfaen"/>
                <w:sz w:val="22"/>
                <w:szCs w:val="22"/>
                <w:lang w:val="af-ZA"/>
              </w:rPr>
            </w:pPr>
          </w:p>
          <w:p w:rsidR="003E746A" w:rsidRPr="00F72169" w:rsidRDefault="003E746A" w:rsidP="00F72169">
            <w:pPr>
              <w:spacing w:line="264" w:lineRule="auto"/>
              <w:jc w:val="both"/>
              <w:rPr>
                <w:rFonts w:ascii="GHEA Grapalat" w:hAnsi="GHEA Grapalat" w:cs="Sylfaen"/>
                <w:sz w:val="22"/>
                <w:szCs w:val="22"/>
                <w:lang w:val="en-US"/>
              </w:rPr>
            </w:pPr>
            <w:r w:rsidRPr="00F72169">
              <w:rPr>
                <w:rFonts w:ascii="GHEA Grapalat" w:hAnsi="GHEA Grapalat" w:cs="Sylfaen"/>
                <w:sz w:val="22"/>
                <w:szCs w:val="22"/>
                <w:lang w:val="af-ZA"/>
              </w:rPr>
              <w:t xml:space="preserve">Նախագծի </w:t>
            </w:r>
            <w:r w:rsidRPr="00F72169">
              <w:rPr>
                <w:rFonts w:ascii="GHEA Grapalat" w:hAnsi="GHEA Grapalat" w:cs="Sylfaen"/>
                <w:sz w:val="22"/>
                <w:szCs w:val="22"/>
                <w:lang w:val="hy-AM"/>
              </w:rPr>
              <w:t>XIII</w:t>
            </w:r>
            <w:r w:rsidRPr="00F72169">
              <w:rPr>
                <w:rFonts w:ascii="GHEA Grapalat" w:hAnsi="GHEA Grapalat" w:cs="Sylfaen"/>
                <w:sz w:val="22"/>
                <w:szCs w:val="22"/>
                <w:lang w:val="en-US"/>
              </w:rPr>
              <w:t>-րդ բաժնից հանվել է նշված ռիսկը:</w:t>
            </w:r>
          </w:p>
          <w:p w:rsidR="003E746A" w:rsidRPr="00F72169" w:rsidRDefault="003E746A" w:rsidP="00F72169">
            <w:pPr>
              <w:spacing w:line="264" w:lineRule="auto"/>
              <w:jc w:val="both"/>
              <w:rPr>
                <w:rFonts w:ascii="GHEA Grapalat" w:hAnsi="GHEA Grapalat" w:cs="Sylfaen"/>
                <w:sz w:val="22"/>
                <w:szCs w:val="22"/>
                <w:lang w:val="en-US"/>
              </w:rPr>
            </w:pPr>
          </w:p>
          <w:p w:rsidR="003E746A" w:rsidRPr="00F72169" w:rsidRDefault="003E746A" w:rsidP="00F72169">
            <w:pPr>
              <w:spacing w:line="264" w:lineRule="auto"/>
              <w:jc w:val="both"/>
              <w:rPr>
                <w:rFonts w:ascii="GHEA Grapalat" w:hAnsi="GHEA Grapalat" w:cs="Sylfaen"/>
                <w:sz w:val="22"/>
                <w:szCs w:val="22"/>
                <w:lang w:val="en-US"/>
              </w:rPr>
            </w:pPr>
          </w:p>
          <w:p w:rsidR="003E746A" w:rsidRPr="00F72169" w:rsidRDefault="003E746A" w:rsidP="00F72169">
            <w:pPr>
              <w:spacing w:line="264" w:lineRule="auto"/>
              <w:jc w:val="both"/>
              <w:rPr>
                <w:rFonts w:ascii="GHEA Grapalat" w:hAnsi="GHEA Grapalat" w:cs="Sylfaen"/>
                <w:sz w:val="22"/>
                <w:szCs w:val="22"/>
                <w:lang w:val="en-US"/>
              </w:rPr>
            </w:pPr>
          </w:p>
          <w:p w:rsidR="003E746A" w:rsidRPr="00F72169" w:rsidRDefault="003E746A" w:rsidP="00F72169">
            <w:pPr>
              <w:spacing w:line="264" w:lineRule="auto"/>
              <w:jc w:val="both"/>
              <w:rPr>
                <w:rFonts w:ascii="GHEA Grapalat" w:hAnsi="GHEA Grapalat" w:cs="Sylfaen"/>
                <w:sz w:val="22"/>
                <w:szCs w:val="22"/>
                <w:lang w:val="en-US"/>
              </w:rPr>
            </w:pPr>
          </w:p>
          <w:p w:rsidR="003E746A" w:rsidRPr="00F72169" w:rsidRDefault="003E746A" w:rsidP="00F72169">
            <w:pPr>
              <w:spacing w:line="264" w:lineRule="auto"/>
              <w:jc w:val="both"/>
              <w:rPr>
                <w:rFonts w:ascii="GHEA Grapalat" w:hAnsi="GHEA Grapalat" w:cs="Sylfaen"/>
                <w:sz w:val="22"/>
                <w:szCs w:val="22"/>
                <w:lang w:val="en-US"/>
              </w:rPr>
            </w:pPr>
          </w:p>
          <w:p w:rsidR="003E746A" w:rsidRPr="00F72169" w:rsidRDefault="003E746A" w:rsidP="00F72169">
            <w:pPr>
              <w:spacing w:line="264" w:lineRule="auto"/>
              <w:jc w:val="both"/>
              <w:rPr>
                <w:rFonts w:ascii="GHEA Grapalat" w:hAnsi="GHEA Grapalat" w:cs="Sylfaen"/>
                <w:sz w:val="22"/>
                <w:szCs w:val="22"/>
                <w:lang w:val="en-US"/>
              </w:rPr>
            </w:pPr>
          </w:p>
          <w:p w:rsidR="003E746A" w:rsidRPr="00F72169" w:rsidRDefault="003E746A" w:rsidP="00F72169">
            <w:pPr>
              <w:spacing w:line="264" w:lineRule="auto"/>
              <w:jc w:val="both"/>
              <w:rPr>
                <w:rFonts w:ascii="GHEA Grapalat" w:hAnsi="GHEA Grapalat" w:cs="Sylfaen"/>
                <w:sz w:val="22"/>
                <w:szCs w:val="22"/>
                <w:lang w:val="en-US"/>
              </w:rPr>
            </w:pPr>
          </w:p>
          <w:p w:rsidR="003E746A" w:rsidRPr="00F72169" w:rsidRDefault="003E746A" w:rsidP="00F72169">
            <w:pPr>
              <w:spacing w:line="264" w:lineRule="auto"/>
              <w:jc w:val="both"/>
              <w:rPr>
                <w:rFonts w:ascii="GHEA Grapalat" w:hAnsi="GHEA Grapalat" w:cs="Sylfaen"/>
                <w:sz w:val="22"/>
                <w:szCs w:val="22"/>
                <w:lang w:val="en-US"/>
              </w:rPr>
            </w:pPr>
          </w:p>
          <w:p w:rsidR="003E746A" w:rsidRPr="00F72169" w:rsidRDefault="003E746A" w:rsidP="00F72169">
            <w:pPr>
              <w:spacing w:line="264" w:lineRule="auto"/>
              <w:jc w:val="both"/>
              <w:rPr>
                <w:rFonts w:ascii="GHEA Grapalat" w:hAnsi="GHEA Grapalat" w:cs="Sylfaen"/>
                <w:sz w:val="22"/>
                <w:szCs w:val="22"/>
                <w:lang w:val="en-US"/>
              </w:rPr>
            </w:pPr>
          </w:p>
          <w:p w:rsidR="003E746A" w:rsidRPr="00F72169" w:rsidRDefault="003E746A" w:rsidP="00F72169">
            <w:pPr>
              <w:spacing w:line="264" w:lineRule="auto"/>
              <w:jc w:val="both"/>
              <w:rPr>
                <w:rFonts w:ascii="GHEA Grapalat" w:hAnsi="GHEA Grapalat" w:cs="Sylfaen"/>
                <w:sz w:val="22"/>
                <w:szCs w:val="22"/>
                <w:lang w:val="en-US"/>
              </w:rPr>
            </w:pPr>
          </w:p>
          <w:p w:rsidR="003E746A" w:rsidRPr="00F72169" w:rsidRDefault="003E746A" w:rsidP="00F72169">
            <w:pPr>
              <w:spacing w:line="264" w:lineRule="auto"/>
              <w:jc w:val="both"/>
              <w:rPr>
                <w:rFonts w:ascii="GHEA Grapalat" w:hAnsi="GHEA Grapalat" w:cs="Sylfaen"/>
                <w:sz w:val="22"/>
                <w:szCs w:val="22"/>
                <w:lang w:val="en-US"/>
              </w:rPr>
            </w:pPr>
          </w:p>
          <w:p w:rsidR="003E746A" w:rsidRPr="00F72169" w:rsidRDefault="003E746A" w:rsidP="00F72169">
            <w:pPr>
              <w:spacing w:line="264" w:lineRule="auto"/>
              <w:jc w:val="both"/>
              <w:rPr>
                <w:rFonts w:ascii="GHEA Grapalat" w:hAnsi="GHEA Grapalat" w:cs="Sylfaen"/>
                <w:sz w:val="22"/>
                <w:szCs w:val="22"/>
                <w:lang w:val="en-US"/>
              </w:rPr>
            </w:pPr>
          </w:p>
          <w:p w:rsidR="003E746A" w:rsidRPr="00F72169" w:rsidRDefault="003E746A" w:rsidP="00F72169">
            <w:pPr>
              <w:spacing w:line="264" w:lineRule="auto"/>
              <w:jc w:val="both"/>
              <w:rPr>
                <w:rFonts w:ascii="GHEA Grapalat" w:hAnsi="GHEA Grapalat" w:cs="Sylfaen"/>
                <w:sz w:val="22"/>
                <w:szCs w:val="22"/>
                <w:lang w:val="en-US"/>
              </w:rPr>
            </w:pPr>
          </w:p>
          <w:p w:rsidR="003E746A" w:rsidRPr="00F72169" w:rsidRDefault="003E746A" w:rsidP="00F72169">
            <w:pPr>
              <w:spacing w:line="264" w:lineRule="auto"/>
              <w:jc w:val="both"/>
              <w:rPr>
                <w:rFonts w:ascii="GHEA Grapalat" w:hAnsi="GHEA Grapalat" w:cs="Sylfaen"/>
                <w:sz w:val="22"/>
                <w:szCs w:val="22"/>
                <w:lang w:val="en-US"/>
              </w:rPr>
            </w:pPr>
          </w:p>
          <w:p w:rsidR="003E746A" w:rsidRPr="00F72169" w:rsidRDefault="003E746A" w:rsidP="00F72169">
            <w:pPr>
              <w:spacing w:line="264" w:lineRule="auto"/>
              <w:jc w:val="both"/>
              <w:rPr>
                <w:rFonts w:ascii="GHEA Grapalat" w:hAnsi="GHEA Grapalat" w:cs="Sylfaen"/>
                <w:sz w:val="22"/>
                <w:szCs w:val="22"/>
                <w:lang w:val="en-US"/>
              </w:rPr>
            </w:pPr>
          </w:p>
          <w:p w:rsidR="003E746A" w:rsidRPr="00F72169" w:rsidRDefault="003E746A" w:rsidP="00F72169">
            <w:pPr>
              <w:spacing w:line="264" w:lineRule="auto"/>
              <w:jc w:val="both"/>
              <w:rPr>
                <w:rFonts w:ascii="GHEA Grapalat" w:hAnsi="GHEA Grapalat" w:cs="Sylfaen"/>
                <w:sz w:val="22"/>
                <w:szCs w:val="22"/>
                <w:lang w:val="en-US"/>
              </w:rPr>
            </w:pPr>
          </w:p>
          <w:p w:rsidR="004D3CE2" w:rsidRDefault="004D3CE2" w:rsidP="00F72169">
            <w:pPr>
              <w:spacing w:line="264" w:lineRule="auto"/>
              <w:jc w:val="both"/>
              <w:rPr>
                <w:rFonts w:ascii="GHEA Grapalat" w:hAnsi="GHEA Grapalat" w:cs="Sylfaen"/>
                <w:sz w:val="22"/>
                <w:szCs w:val="22"/>
                <w:lang w:val="en-US"/>
              </w:rPr>
            </w:pPr>
          </w:p>
          <w:p w:rsidR="003E746A" w:rsidRPr="00F72169" w:rsidRDefault="003E746A" w:rsidP="00F72169">
            <w:pPr>
              <w:spacing w:line="264" w:lineRule="auto"/>
              <w:jc w:val="both"/>
              <w:rPr>
                <w:rFonts w:ascii="GHEA Grapalat" w:hAnsi="GHEA Grapalat" w:cs="Sylfaen"/>
                <w:sz w:val="22"/>
                <w:szCs w:val="22"/>
                <w:lang w:val="en-US"/>
              </w:rPr>
            </w:pPr>
            <w:r w:rsidRPr="00F72169">
              <w:rPr>
                <w:rFonts w:ascii="GHEA Grapalat" w:hAnsi="GHEA Grapalat" w:cs="Sylfaen"/>
                <w:sz w:val="22"/>
                <w:szCs w:val="22"/>
                <w:lang w:val="en-US"/>
              </w:rPr>
              <w:t>Նախագծում փոփոխություններ չեն կատարվել:</w:t>
            </w:r>
          </w:p>
          <w:p w:rsidR="003E746A" w:rsidRPr="00F72169" w:rsidRDefault="003E746A" w:rsidP="00F72169">
            <w:pPr>
              <w:spacing w:line="264" w:lineRule="auto"/>
              <w:jc w:val="both"/>
              <w:rPr>
                <w:rFonts w:ascii="GHEA Grapalat" w:hAnsi="GHEA Grapalat" w:cs="Sylfaen"/>
                <w:sz w:val="22"/>
                <w:szCs w:val="22"/>
                <w:lang w:val="en-US"/>
              </w:rPr>
            </w:pPr>
          </w:p>
          <w:p w:rsidR="003E746A" w:rsidRPr="00F72169" w:rsidRDefault="003E746A" w:rsidP="00F72169">
            <w:pPr>
              <w:spacing w:line="264" w:lineRule="auto"/>
              <w:jc w:val="both"/>
              <w:rPr>
                <w:rFonts w:ascii="GHEA Grapalat" w:hAnsi="GHEA Grapalat" w:cs="Sylfaen"/>
                <w:sz w:val="22"/>
                <w:szCs w:val="22"/>
                <w:lang w:val="af-ZA"/>
              </w:rPr>
            </w:pPr>
          </w:p>
          <w:p w:rsidR="00F72169" w:rsidRPr="00F72169" w:rsidRDefault="00F72169" w:rsidP="00F72169">
            <w:pPr>
              <w:spacing w:line="264" w:lineRule="auto"/>
              <w:jc w:val="both"/>
              <w:rPr>
                <w:rFonts w:ascii="GHEA Grapalat" w:hAnsi="GHEA Grapalat" w:cs="Sylfaen"/>
                <w:sz w:val="22"/>
                <w:szCs w:val="22"/>
                <w:lang w:val="af-ZA"/>
              </w:rPr>
            </w:pPr>
          </w:p>
          <w:p w:rsidR="00F72169" w:rsidRPr="00F72169" w:rsidRDefault="00F72169" w:rsidP="00F72169">
            <w:pPr>
              <w:spacing w:line="264" w:lineRule="auto"/>
              <w:jc w:val="both"/>
              <w:rPr>
                <w:rFonts w:ascii="GHEA Grapalat" w:hAnsi="GHEA Grapalat" w:cs="Sylfaen"/>
                <w:sz w:val="22"/>
                <w:szCs w:val="22"/>
                <w:lang w:val="en-US"/>
              </w:rPr>
            </w:pPr>
            <w:r w:rsidRPr="00F72169">
              <w:rPr>
                <w:rFonts w:ascii="GHEA Grapalat" w:hAnsi="GHEA Grapalat" w:cs="Sylfaen"/>
                <w:sz w:val="22"/>
                <w:szCs w:val="22"/>
                <w:lang w:val="en-US"/>
              </w:rPr>
              <w:t>Նախագծում փոփոխություններ չեն կատարվել:</w:t>
            </w:r>
          </w:p>
          <w:p w:rsidR="00F72169" w:rsidRPr="00F72169" w:rsidRDefault="00F72169" w:rsidP="00F72169">
            <w:pPr>
              <w:spacing w:line="264" w:lineRule="auto"/>
              <w:jc w:val="both"/>
              <w:rPr>
                <w:rFonts w:ascii="GHEA Grapalat" w:hAnsi="GHEA Grapalat" w:cs="Sylfaen"/>
                <w:sz w:val="22"/>
                <w:szCs w:val="22"/>
                <w:lang w:val="af-ZA"/>
              </w:rPr>
            </w:pPr>
          </w:p>
        </w:tc>
      </w:tr>
      <w:tr w:rsidR="00BF0E33" w:rsidRPr="00F93E0B" w:rsidTr="009B26F4">
        <w:tc>
          <w:tcPr>
            <w:tcW w:w="2628" w:type="dxa"/>
            <w:tcBorders>
              <w:top w:val="single" w:sz="4" w:space="0" w:color="auto"/>
              <w:left w:val="single" w:sz="4" w:space="0" w:color="auto"/>
              <w:bottom w:val="single" w:sz="4" w:space="0" w:color="auto"/>
              <w:right w:val="single" w:sz="4" w:space="0" w:color="auto"/>
            </w:tcBorders>
          </w:tcPr>
          <w:p w:rsidR="00BF0E33" w:rsidRPr="00F72169" w:rsidRDefault="0076697E" w:rsidP="00F72169">
            <w:pPr>
              <w:spacing w:line="264" w:lineRule="auto"/>
              <w:rPr>
                <w:rFonts w:ascii="GHEA Grapalat" w:hAnsi="GHEA Grapalat"/>
                <w:sz w:val="22"/>
                <w:szCs w:val="22"/>
                <w:lang w:val="af-ZA"/>
              </w:rPr>
            </w:pPr>
            <w:r w:rsidRPr="00F72169">
              <w:rPr>
                <w:rFonts w:ascii="GHEA Grapalat" w:hAnsi="GHEA Grapalat"/>
                <w:sz w:val="22"/>
                <w:szCs w:val="22"/>
                <w:lang w:val="af-ZA"/>
              </w:rPr>
              <w:lastRenderedPageBreak/>
              <w:t>4</w:t>
            </w:r>
            <w:r w:rsidR="00BF0E33" w:rsidRPr="00F72169">
              <w:rPr>
                <w:rFonts w:ascii="GHEA Grapalat" w:hAnsi="GHEA Grapalat"/>
                <w:sz w:val="22"/>
                <w:szCs w:val="22"/>
                <w:lang w:val="af-ZA"/>
              </w:rPr>
              <w:t xml:space="preserve">. </w:t>
            </w:r>
            <w:r w:rsidR="0034553B" w:rsidRPr="00F72169">
              <w:rPr>
                <w:rFonts w:ascii="GHEA Grapalat" w:hAnsi="GHEA Grapalat"/>
                <w:sz w:val="22"/>
                <w:szCs w:val="22"/>
                <w:lang w:val="af-ZA"/>
              </w:rPr>
              <w:t>ՀՀ մշակույթի նախարարությ</w:t>
            </w:r>
            <w:r w:rsidR="00F72169" w:rsidRPr="00F72169">
              <w:rPr>
                <w:rFonts w:ascii="GHEA Grapalat" w:hAnsi="GHEA Grapalat"/>
                <w:sz w:val="22"/>
                <w:szCs w:val="22"/>
                <w:lang w:val="af-ZA"/>
              </w:rPr>
              <w:t>ան</w:t>
            </w:r>
          </w:p>
          <w:p w:rsidR="0073748E" w:rsidRPr="00F72169" w:rsidRDefault="00F72169" w:rsidP="00F72169">
            <w:pPr>
              <w:spacing w:line="264" w:lineRule="auto"/>
              <w:rPr>
                <w:rFonts w:ascii="GHEA Grapalat" w:hAnsi="GHEA Grapalat"/>
                <w:sz w:val="22"/>
                <w:szCs w:val="22"/>
                <w:lang w:val="en-US"/>
              </w:rPr>
            </w:pPr>
            <w:r w:rsidRPr="00F72169">
              <w:rPr>
                <w:rFonts w:ascii="GHEA Grapalat" w:hAnsi="GHEA Grapalat"/>
                <w:sz w:val="22"/>
                <w:szCs w:val="22"/>
                <w:lang w:val="af-ZA"/>
              </w:rPr>
              <w:t xml:space="preserve">12.10.2017թ. թիվ </w:t>
            </w:r>
            <w:r w:rsidR="0073748E" w:rsidRPr="00F72169">
              <w:rPr>
                <w:rFonts w:ascii="GHEA Grapalat" w:hAnsi="GHEA Grapalat"/>
                <w:sz w:val="22"/>
                <w:szCs w:val="22"/>
                <w:lang w:val="af-ZA"/>
              </w:rPr>
              <w:t>01/1.1/6058-17</w:t>
            </w:r>
            <w:r w:rsidRPr="00F72169">
              <w:rPr>
                <w:rFonts w:ascii="GHEA Grapalat" w:hAnsi="GHEA Grapalat"/>
                <w:sz w:val="22"/>
                <w:szCs w:val="22"/>
                <w:lang w:val="af-ZA"/>
              </w:rPr>
              <w:t xml:space="preserve"> գրություն</w:t>
            </w:r>
          </w:p>
        </w:tc>
        <w:tc>
          <w:tcPr>
            <w:tcW w:w="5400" w:type="dxa"/>
            <w:tcBorders>
              <w:top w:val="single" w:sz="4" w:space="0" w:color="auto"/>
              <w:left w:val="single" w:sz="4" w:space="0" w:color="auto"/>
              <w:bottom w:val="single" w:sz="4" w:space="0" w:color="auto"/>
              <w:right w:val="single" w:sz="4" w:space="0" w:color="auto"/>
            </w:tcBorders>
          </w:tcPr>
          <w:p w:rsidR="00BF0E33" w:rsidRPr="00F72169" w:rsidRDefault="00F72169" w:rsidP="006824F0">
            <w:pPr>
              <w:spacing w:line="264" w:lineRule="auto"/>
              <w:ind w:left="-57"/>
              <w:jc w:val="both"/>
              <w:rPr>
                <w:rFonts w:ascii="GHEA Grapalat" w:hAnsi="GHEA Grapalat" w:cs="Arial Armenian"/>
                <w:sz w:val="22"/>
                <w:szCs w:val="22"/>
                <w:lang w:val="af-ZA"/>
              </w:rPr>
            </w:pPr>
            <w:r w:rsidRPr="00F72169">
              <w:rPr>
                <w:rFonts w:ascii="GHEA Grapalat" w:hAnsi="GHEA Grapalat"/>
                <w:sz w:val="22"/>
                <w:szCs w:val="22"/>
                <w:lang w:val="af-ZA"/>
              </w:rPr>
              <w:t>Առ</w:t>
            </w:r>
            <w:r w:rsidR="00722FC2" w:rsidRPr="00F72169">
              <w:rPr>
                <w:rFonts w:ascii="GHEA Grapalat" w:hAnsi="GHEA Grapalat"/>
                <w:sz w:val="22"/>
                <w:szCs w:val="22"/>
              </w:rPr>
              <w:t>աջարկ</w:t>
            </w:r>
            <w:r w:rsidR="001E5ABF">
              <w:rPr>
                <w:rFonts w:ascii="GHEA Grapalat" w:hAnsi="GHEA Grapalat"/>
                <w:sz w:val="22"/>
                <w:szCs w:val="22"/>
                <w:lang w:val="en-US"/>
              </w:rPr>
              <w:t>վ</w:t>
            </w:r>
            <w:r w:rsidR="00722FC2" w:rsidRPr="00F72169">
              <w:rPr>
                <w:rFonts w:ascii="GHEA Grapalat" w:hAnsi="GHEA Grapalat"/>
                <w:sz w:val="22"/>
                <w:szCs w:val="22"/>
              </w:rPr>
              <w:t>ում</w:t>
            </w:r>
            <w:r w:rsidR="001E5ABF">
              <w:rPr>
                <w:rFonts w:ascii="GHEA Grapalat" w:hAnsi="GHEA Grapalat"/>
                <w:sz w:val="22"/>
                <w:szCs w:val="22"/>
                <w:lang w:val="af-ZA"/>
              </w:rPr>
              <w:t>է</w:t>
            </w:r>
            <w:r w:rsidR="00722FC2" w:rsidRPr="00F72169">
              <w:rPr>
                <w:rFonts w:ascii="GHEA Grapalat" w:hAnsi="GHEA Grapalat"/>
                <w:sz w:val="22"/>
                <w:szCs w:val="22"/>
                <w:lang w:val="af-ZA"/>
              </w:rPr>
              <w:t xml:space="preserve"> նախագծի 8-րդ գլխի 47-րդ պարբերությունը շարադրել հետևյալ խմբագրությամբ. «</w:t>
            </w:r>
            <w:r w:rsidR="00722FC2" w:rsidRPr="00F72169">
              <w:rPr>
                <w:rFonts w:ascii="GHEA Grapalat" w:hAnsi="GHEA Grapalat" w:cs="Sylfaen"/>
                <w:sz w:val="22"/>
                <w:szCs w:val="22"/>
                <w:lang w:val="hy-AM"/>
              </w:rPr>
              <w:t>Զբոսաշրջությ</w:t>
            </w:r>
            <w:r w:rsidR="00722FC2" w:rsidRPr="00F72169">
              <w:rPr>
                <w:rFonts w:ascii="GHEA Grapalat" w:hAnsi="GHEA Grapalat" w:cs="Sylfaen"/>
                <w:sz w:val="22"/>
                <w:szCs w:val="22"/>
              </w:rPr>
              <w:t>աններուժունենհազարամյակների</w:t>
            </w:r>
            <w:r w:rsidR="00722FC2" w:rsidRPr="00F72169">
              <w:rPr>
                <w:rFonts w:ascii="GHEA Grapalat" w:hAnsi="GHEA Grapalat" w:cs="Sylfaen"/>
                <w:sz w:val="22"/>
                <w:szCs w:val="22"/>
                <w:lang w:val="hy-AM"/>
              </w:rPr>
              <w:t xml:space="preserve"> հարուստ պատմությ</w:t>
            </w:r>
            <w:r w:rsidR="00722FC2" w:rsidRPr="00F72169">
              <w:rPr>
                <w:rFonts w:ascii="GHEA Grapalat" w:hAnsi="GHEA Grapalat" w:cs="Sylfaen"/>
                <w:sz w:val="22"/>
                <w:szCs w:val="22"/>
              </w:rPr>
              <w:t>ունունեցող</w:t>
            </w:r>
            <w:r w:rsidR="00722FC2" w:rsidRPr="00F72169">
              <w:rPr>
                <w:rFonts w:ascii="GHEA Grapalat" w:hAnsi="GHEA Grapalat" w:cs="Sylfaen"/>
                <w:sz w:val="22"/>
                <w:szCs w:val="22"/>
                <w:lang w:val="hy-AM"/>
              </w:rPr>
              <w:t xml:space="preserve"> մշակութային ժառանգության ավելի քան 24000 </w:t>
            </w:r>
            <w:r w:rsidR="00722FC2" w:rsidRPr="00F72169">
              <w:rPr>
                <w:rFonts w:ascii="GHEA Grapalat" w:hAnsi="GHEA Grapalat" w:cs="Sylfaen"/>
                <w:sz w:val="22"/>
                <w:szCs w:val="22"/>
                <w:lang w:val="hy-AM"/>
              </w:rPr>
              <w:lastRenderedPageBreak/>
              <w:t>պատմամշակութային հուշարձաններ</w:t>
            </w:r>
            <w:r w:rsidR="00722FC2" w:rsidRPr="00F72169">
              <w:rPr>
                <w:rFonts w:ascii="GHEA Grapalat" w:hAnsi="GHEA Grapalat" w:cs="Sylfaen"/>
                <w:sz w:val="22"/>
                <w:szCs w:val="22"/>
              </w:rPr>
              <w:t>ի</w:t>
            </w:r>
            <w:r w:rsidR="00722FC2" w:rsidRPr="00F72169">
              <w:rPr>
                <w:rFonts w:ascii="GHEA Grapalat" w:hAnsi="GHEA Grapalat" w:cs="Sylfaen"/>
                <w:sz w:val="22"/>
                <w:szCs w:val="22"/>
                <w:lang w:val="af-ZA"/>
              </w:rPr>
              <w:t xml:space="preserve">՝ </w:t>
            </w:r>
            <w:r w:rsidR="00722FC2" w:rsidRPr="00F72169">
              <w:rPr>
                <w:rFonts w:ascii="GHEA Grapalat" w:hAnsi="GHEA Grapalat" w:cs="Sylfaen"/>
                <w:sz w:val="22"/>
                <w:szCs w:val="22"/>
              </w:rPr>
              <w:t>հատկապես</w:t>
            </w:r>
            <w:r w:rsidR="00722FC2" w:rsidRPr="00F72169">
              <w:rPr>
                <w:rFonts w:ascii="GHEA Grapalat" w:hAnsi="GHEA Grapalat" w:cs="Sylfaen"/>
                <w:sz w:val="22"/>
                <w:szCs w:val="22"/>
                <w:lang w:val="hy-AM"/>
              </w:rPr>
              <w:t>Յ</w:t>
            </w:r>
            <w:r w:rsidR="00722FC2" w:rsidRPr="00F72169">
              <w:rPr>
                <w:rFonts w:ascii="GHEA Grapalat" w:hAnsi="GHEA Grapalat" w:cs="Sylfaen"/>
                <w:sz w:val="22"/>
                <w:szCs w:val="22"/>
              </w:rPr>
              <w:t>ՈՒՆԵՍԿՕ</w:t>
            </w:r>
            <w:r w:rsidR="00722FC2" w:rsidRPr="00F72169">
              <w:rPr>
                <w:rFonts w:ascii="GHEA Grapalat" w:hAnsi="GHEA Grapalat" w:cs="Sylfaen"/>
                <w:sz w:val="22"/>
                <w:szCs w:val="22"/>
                <w:lang w:val="hy-AM"/>
              </w:rPr>
              <w:t>-ի</w:t>
            </w:r>
            <w:r w:rsidR="00722FC2" w:rsidRPr="00F72169">
              <w:rPr>
                <w:rFonts w:ascii="GHEA Grapalat" w:hAnsi="GHEA Grapalat" w:cs="Sylfaen"/>
                <w:sz w:val="22"/>
                <w:szCs w:val="22"/>
              </w:rPr>
              <w:t>համաշխարհայինժառանգությանցանկումՀայաստանից</w:t>
            </w:r>
            <w:r w:rsidR="00722FC2" w:rsidRPr="00F72169">
              <w:rPr>
                <w:rFonts w:ascii="GHEA Grapalat" w:hAnsi="GHEA Grapalat" w:cs="Sylfaen"/>
                <w:sz w:val="22"/>
                <w:szCs w:val="22"/>
                <w:lang w:val="af-ZA"/>
              </w:rPr>
              <w:t xml:space="preserve"> 3 </w:t>
            </w:r>
            <w:r w:rsidR="00722FC2" w:rsidRPr="00F72169">
              <w:rPr>
                <w:rFonts w:ascii="GHEA Grapalat" w:hAnsi="GHEA Grapalat" w:cs="Sylfaen"/>
                <w:sz w:val="22"/>
                <w:szCs w:val="22"/>
              </w:rPr>
              <w:t>անվանակարգերով</w:t>
            </w:r>
            <w:r w:rsidR="00722FC2" w:rsidRPr="00F72169">
              <w:rPr>
                <w:rFonts w:ascii="GHEA Grapalat" w:hAnsi="GHEA Grapalat" w:cs="Sylfaen"/>
                <w:sz w:val="22"/>
                <w:szCs w:val="22"/>
                <w:lang w:val="hy-AM"/>
              </w:rPr>
              <w:t>ընդգրկված</w:t>
            </w:r>
            <w:r w:rsidR="00722FC2" w:rsidRPr="00F72169">
              <w:rPr>
                <w:rFonts w:ascii="GHEA Grapalat" w:hAnsi="GHEA Grapalat" w:cs="Sylfaen"/>
                <w:sz w:val="22"/>
                <w:szCs w:val="22"/>
              </w:rPr>
              <w:t>հուշարձանների</w:t>
            </w:r>
            <w:r w:rsidR="00722FC2" w:rsidRPr="00F72169">
              <w:rPr>
                <w:rFonts w:ascii="GHEA Grapalat" w:hAnsi="GHEA Grapalat" w:cs="Sylfaen"/>
                <w:sz w:val="22"/>
                <w:szCs w:val="22"/>
                <w:lang w:val="af-ZA"/>
              </w:rPr>
              <w:t xml:space="preserve"> (</w:t>
            </w:r>
            <w:r w:rsidR="00722FC2" w:rsidRPr="00F72169">
              <w:rPr>
                <w:rFonts w:ascii="GHEA Grapalat" w:hAnsi="GHEA Grapalat" w:cs="Sylfaen"/>
                <w:sz w:val="22"/>
                <w:szCs w:val="22"/>
                <w:lang w:val="hy-AM"/>
              </w:rPr>
              <w:t>Հաղպատ</w:t>
            </w:r>
            <w:r w:rsidR="00722FC2" w:rsidRPr="00F72169">
              <w:rPr>
                <w:rFonts w:ascii="GHEA Grapalat" w:hAnsi="GHEA Grapalat" w:cs="Sylfaen"/>
                <w:sz w:val="22"/>
                <w:szCs w:val="22"/>
              </w:rPr>
              <w:t>ի</w:t>
            </w:r>
            <w:r w:rsidR="00722FC2" w:rsidRPr="00F72169">
              <w:rPr>
                <w:rFonts w:ascii="GHEA Grapalat" w:hAnsi="GHEA Grapalat" w:cs="Sylfaen"/>
                <w:sz w:val="22"/>
                <w:szCs w:val="22"/>
                <w:lang w:val="hy-AM"/>
              </w:rPr>
              <w:t>և Սանահն</w:t>
            </w:r>
            <w:r w:rsidR="00722FC2" w:rsidRPr="00F72169">
              <w:rPr>
                <w:rFonts w:ascii="GHEA Grapalat" w:hAnsi="GHEA Grapalat" w:cs="Sylfaen"/>
                <w:sz w:val="22"/>
                <w:szCs w:val="22"/>
              </w:rPr>
              <w:t>իվանականհամալիրները</w:t>
            </w:r>
            <w:r w:rsidR="00722FC2" w:rsidRPr="00F72169">
              <w:rPr>
                <w:rFonts w:ascii="GHEA Grapalat" w:hAnsi="GHEA Grapalat"/>
                <w:sz w:val="22"/>
                <w:szCs w:val="22"/>
                <w:lang w:val="af-ZA"/>
              </w:rPr>
              <w:t>(1996 թ., 2000 թ.)</w:t>
            </w:r>
            <w:r w:rsidR="00722FC2" w:rsidRPr="00F72169">
              <w:rPr>
                <w:rFonts w:ascii="GHEA Grapalat" w:hAnsi="GHEA Grapalat" w:cs="Sylfaen"/>
                <w:sz w:val="22"/>
                <w:szCs w:val="22"/>
                <w:lang w:val="hy-AM"/>
              </w:rPr>
              <w:t xml:space="preserve">, </w:t>
            </w:r>
            <w:r w:rsidR="00722FC2" w:rsidRPr="00F72169">
              <w:rPr>
                <w:rFonts w:ascii="GHEA Grapalat" w:hAnsi="GHEA Grapalat"/>
                <w:sz w:val="22"/>
                <w:szCs w:val="22"/>
                <w:lang w:val="af-ZA"/>
              </w:rPr>
              <w:t>Էջմիած</w:t>
            </w:r>
            <w:r w:rsidR="00722FC2" w:rsidRPr="00F72169">
              <w:rPr>
                <w:rFonts w:ascii="GHEA Grapalat" w:hAnsi="GHEA Grapalat"/>
                <w:sz w:val="22"/>
                <w:szCs w:val="22"/>
                <w:lang w:val="af-ZA"/>
              </w:rPr>
              <w:softHyphen/>
              <w:t>նի Մայր տաճարը, եկեղեցիները և Զվարթնոց հնագիտական վայրը (2000թ.),Գեղարդավանքը և Ազատ գետի վերին հովիտը (2000 թ.)) տարածքները:»:</w:t>
            </w:r>
          </w:p>
        </w:tc>
        <w:tc>
          <w:tcPr>
            <w:tcW w:w="4527" w:type="dxa"/>
            <w:tcBorders>
              <w:top w:val="single" w:sz="4" w:space="0" w:color="auto"/>
              <w:left w:val="single" w:sz="4" w:space="0" w:color="auto"/>
              <w:bottom w:val="single" w:sz="4" w:space="0" w:color="auto"/>
              <w:right w:val="single" w:sz="4" w:space="0" w:color="auto"/>
            </w:tcBorders>
          </w:tcPr>
          <w:p w:rsidR="00BF0E33" w:rsidRPr="001E5ABF" w:rsidRDefault="00722FC2" w:rsidP="00F72169">
            <w:pPr>
              <w:spacing w:line="264" w:lineRule="auto"/>
              <w:jc w:val="both"/>
              <w:rPr>
                <w:rFonts w:ascii="GHEA Grapalat" w:hAnsi="GHEA Grapalat" w:cs="Arial Armenian"/>
                <w:sz w:val="22"/>
                <w:szCs w:val="22"/>
                <w:lang w:val="af-ZA"/>
              </w:rPr>
            </w:pPr>
            <w:r w:rsidRPr="001E5ABF">
              <w:rPr>
                <w:rFonts w:ascii="GHEA Grapalat" w:hAnsi="GHEA Grapalat" w:cs="Arial Armenian"/>
                <w:sz w:val="22"/>
                <w:szCs w:val="22"/>
                <w:lang w:val="af-ZA"/>
              </w:rPr>
              <w:lastRenderedPageBreak/>
              <w:t>Ընդունվել է:</w:t>
            </w:r>
          </w:p>
        </w:tc>
        <w:tc>
          <w:tcPr>
            <w:tcW w:w="3211" w:type="dxa"/>
            <w:tcBorders>
              <w:top w:val="single" w:sz="4" w:space="0" w:color="auto"/>
              <w:left w:val="single" w:sz="4" w:space="0" w:color="auto"/>
              <w:bottom w:val="single" w:sz="4" w:space="0" w:color="auto"/>
              <w:right w:val="single" w:sz="4" w:space="0" w:color="auto"/>
            </w:tcBorders>
          </w:tcPr>
          <w:p w:rsidR="00BF0E33" w:rsidRPr="00F72169" w:rsidRDefault="00F72169" w:rsidP="00F72169">
            <w:pPr>
              <w:spacing w:line="264" w:lineRule="auto"/>
              <w:jc w:val="both"/>
              <w:rPr>
                <w:rFonts w:ascii="GHEA Grapalat" w:hAnsi="GHEA Grapalat"/>
                <w:sz w:val="22"/>
                <w:szCs w:val="22"/>
                <w:lang w:val="af-ZA"/>
              </w:rPr>
            </w:pPr>
            <w:r w:rsidRPr="00F72169">
              <w:rPr>
                <w:rFonts w:ascii="GHEA Grapalat" w:hAnsi="GHEA Grapalat"/>
                <w:sz w:val="22"/>
                <w:szCs w:val="22"/>
                <w:lang w:val="en-US"/>
              </w:rPr>
              <w:t>Ն</w:t>
            </w:r>
            <w:r w:rsidR="00722FC2" w:rsidRPr="00F72169">
              <w:rPr>
                <w:rFonts w:ascii="GHEA Grapalat" w:hAnsi="GHEA Grapalat"/>
                <w:sz w:val="22"/>
                <w:szCs w:val="22"/>
              </w:rPr>
              <w:t>ախագծի</w:t>
            </w:r>
            <w:r w:rsidRPr="00F72169">
              <w:rPr>
                <w:rFonts w:ascii="GHEA Grapalat" w:hAnsi="GHEA Grapalat"/>
                <w:sz w:val="22"/>
                <w:szCs w:val="22"/>
                <w:lang w:val="af-ZA"/>
              </w:rPr>
              <w:t xml:space="preserve">8-րդ գլխի 47-րդ կետը խմբագրվել է: </w:t>
            </w:r>
          </w:p>
        </w:tc>
      </w:tr>
      <w:tr w:rsidR="003E003A" w:rsidRPr="003E003A" w:rsidTr="009B26F4">
        <w:tc>
          <w:tcPr>
            <w:tcW w:w="2628" w:type="dxa"/>
            <w:tcBorders>
              <w:top w:val="single" w:sz="4" w:space="0" w:color="auto"/>
              <w:left w:val="single" w:sz="4" w:space="0" w:color="auto"/>
              <w:bottom w:val="single" w:sz="4" w:space="0" w:color="auto"/>
              <w:right w:val="single" w:sz="4" w:space="0" w:color="auto"/>
            </w:tcBorders>
          </w:tcPr>
          <w:p w:rsidR="003E003A" w:rsidRPr="003E003A" w:rsidRDefault="003E003A" w:rsidP="003E003A">
            <w:pPr>
              <w:rPr>
                <w:rFonts w:ascii="GHEA Grapalat" w:hAnsi="GHEA Grapalat"/>
                <w:sz w:val="22"/>
                <w:szCs w:val="22"/>
                <w:lang w:val="af-ZA"/>
              </w:rPr>
            </w:pPr>
            <w:r w:rsidRPr="003E003A">
              <w:rPr>
                <w:rFonts w:ascii="GHEA Grapalat" w:hAnsi="GHEA Grapalat"/>
                <w:sz w:val="22"/>
                <w:szCs w:val="22"/>
                <w:lang w:val="af-ZA"/>
              </w:rPr>
              <w:lastRenderedPageBreak/>
              <w:t xml:space="preserve">5. ՀՀ արդարադատության նախարարության </w:t>
            </w:r>
          </w:p>
          <w:p w:rsidR="003E003A" w:rsidRPr="003E003A" w:rsidRDefault="003E003A" w:rsidP="003E003A">
            <w:pPr>
              <w:rPr>
                <w:rFonts w:ascii="GHEA Grapalat" w:hAnsi="GHEA Grapalat"/>
                <w:sz w:val="22"/>
                <w:szCs w:val="22"/>
                <w:lang w:val="en-US"/>
              </w:rPr>
            </w:pPr>
            <w:r w:rsidRPr="003E003A">
              <w:rPr>
                <w:rFonts w:ascii="GHEA Grapalat" w:hAnsi="GHEA Grapalat"/>
                <w:sz w:val="22"/>
                <w:szCs w:val="22"/>
                <w:lang w:val="af-ZA"/>
              </w:rPr>
              <w:t xml:space="preserve">9.11.2017թ.թիվ </w:t>
            </w:r>
            <w:r w:rsidRPr="003E003A">
              <w:rPr>
                <w:rFonts w:ascii="GHEA Grapalat" w:hAnsi="GHEA Grapalat"/>
                <w:color w:val="000000"/>
                <w:sz w:val="22"/>
                <w:szCs w:val="22"/>
                <w:shd w:val="clear" w:color="auto" w:fill="FFFFFF"/>
              </w:rPr>
              <w:t>01/14/20157-17</w:t>
            </w:r>
            <w:r w:rsidRPr="003E003A">
              <w:rPr>
                <w:rFonts w:ascii="GHEA Grapalat" w:hAnsi="GHEA Grapalat"/>
                <w:color w:val="000000"/>
                <w:sz w:val="22"/>
                <w:szCs w:val="22"/>
                <w:shd w:val="clear" w:color="auto" w:fill="FFFFFF"/>
                <w:lang w:val="en-US"/>
              </w:rPr>
              <w:t xml:space="preserve"> գրություն</w:t>
            </w:r>
          </w:p>
        </w:tc>
        <w:tc>
          <w:tcPr>
            <w:tcW w:w="5400" w:type="dxa"/>
            <w:tcBorders>
              <w:top w:val="single" w:sz="4" w:space="0" w:color="auto"/>
              <w:left w:val="single" w:sz="4" w:space="0" w:color="auto"/>
              <w:bottom w:val="single" w:sz="4" w:space="0" w:color="auto"/>
              <w:right w:val="single" w:sz="4" w:space="0" w:color="auto"/>
            </w:tcBorders>
          </w:tcPr>
          <w:p w:rsidR="003E003A" w:rsidRDefault="003E003A" w:rsidP="003E003A">
            <w:pPr>
              <w:jc w:val="both"/>
              <w:rPr>
                <w:rFonts w:ascii="GHEA Grapalat" w:hAnsi="GHEA Grapalat" w:cs="GHEA Grapalat"/>
                <w:sz w:val="22"/>
                <w:szCs w:val="22"/>
                <w:lang w:val="af-ZA"/>
              </w:rPr>
            </w:pPr>
            <w:r w:rsidRPr="003E003A">
              <w:rPr>
                <w:rFonts w:ascii="GHEA Grapalat" w:hAnsi="GHEA Grapalat" w:cs="GHEA Grapalat"/>
                <w:sz w:val="22"/>
                <w:szCs w:val="22"/>
                <w:lang w:val="af-ZA"/>
              </w:rPr>
              <w:t xml:space="preserve">    1. </w:t>
            </w:r>
            <w:r w:rsidRPr="003E003A">
              <w:rPr>
                <w:rFonts w:ascii="GHEA Grapalat" w:hAnsi="GHEA Grapalat" w:cs="GHEA Grapalat"/>
                <w:bCs/>
                <w:sz w:val="22"/>
                <w:szCs w:val="22"/>
                <w:lang w:val="hy-AM"/>
              </w:rPr>
              <w:t>«</w:t>
            </w:r>
            <w:r w:rsidRPr="003E003A">
              <w:rPr>
                <w:rFonts w:ascii="GHEA Grapalat" w:hAnsi="GHEA Grapalat"/>
                <w:color w:val="000000"/>
                <w:sz w:val="22"/>
                <w:szCs w:val="22"/>
                <w:shd w:val="clear" w:color="auto" w:fill="FFFFFF"/>
                <w:lang w:val="hy-AM"/>
              </w:rPr>
              <w:t>Տարածքային աճի բևեռների զարգացման հայեցակարգին հավանություն տալու մասին</w:t>
            </w:r>
            <w:r w:rsidRPr="003E003A">
              <w:rPr>
                <w:rFonts w:ascii="GHEA Grapalat" w:hAnsi="GHEA Grapalat" w:cs="GHEA Grapalat"/>
                <w:bCs/>
                <w:sz w:val="22"/>
                <w:szCs w:val="22"/>
                <w:lang w:val="hy-AM"/>
              </w:rPr>
              <w:t>»</w:t>
            </w:r>
            <w:r w:rsidRPr="003E003A">
              <w:rPr>
                <w:rFonts w:ascii="GHEA Grapalat" w:hAnsi="GHEA Grapalat" w:cs="GHEA Grapalat"/>
                <w:sz w:val="22"/>
                <w:szCs w:val="22"/>
              </w:rPr>
              <w:t>ՀայաստանիՀանրապետությանկառավարությանարձանագրայինորոշմաննախագծում</w:t>
            </w:r>
            <w:r w:rsidRPr="003E003A">
              <w:rPr>
                <w:rFonts w:ascii="GHEA Grapalat" w:hAnsi="GHEA Grapalat" w:cs="GHEA Grapalat"/>
                <w:sz w:val="22"/>
                <w:szCs w:val="22"/>
                <w:lang w:val="af-ZA"/>
              </w:rPr>
              <w:t xml:space="preserve"> (</w:t>
            </w:r>
            <w:r w:rsidRPr="003E003A">
              <w:rPr>
                <w:rFonts w:ascii="GHEA Grapalat" w:hAnsi="GHEA Grapalat" w:cs="GHEA Grapalat"/>
                <w:sz w:val="22"/>
                <w:szCs w:val="22"/>
              </w:rPr>
              <w:t>այսուհետ՝նախագիծ</w:t>
            </w:r>
            <w:r w:rsidRPr="003E003A">
              <w:rPr>
                <w:rFonts w:ascii="GHEA Grapalat" w:hAnsi="GHEA Grapalat" w:cs="GHEA Grapalat"/>
                <w:sz w:val="22"/>
                <w:szCs w:val="22"/>
                <w:lang w:val="af-ZA"/>
              </w:rPr>
              <w:t xml:space="preserve">) </w:t>
            </w:r>
            <w:r w:rsidRPr="003E003A">
              <w:rPr>
                <w:rFonts w:ascii="GHEA Grapalat" w:hAnsi="GHEA Grapalat" w:cs="GHEA Grapalat"/>
                <w:sz w:val="22"/>
                <w:szCs w:val="22"/>
              </w:rPr>
              <w:t>անհրաժեշտէնախատեսելհայեցակարգիառանձին</w:t>
            </w:r>
            <w:r w:rsidRPr="003E003A">
              <w:rPr>
                <w:rFonts w:ascii="GHEA Grapalat" w:hAnsi="GHEA Grapalat" w:cs="GHEA Grapalat"/>
                <w:sz w:val="22"/>
                <w:szCs w:val="22"/>
                <w:lang w:val="af-ZA"/>
              </w:rPr>
              <w:t xml:space="preserve"> 2-րդ </w:t>
            </w:r>
            <w:r w:rsidRPr="003E003A">
              <w:rPr>
                <w:rFonts w:ascii="GHEA Grapalat" w:hAnsi="GHEA Grapalat" w:cs="GHEA Grapalat"/>
                <w:sz w:val="22"/>
                <w:szCs w:val="22"/>
              </w:rPr>
              <w:t>կետ</w:t>
            </w:r>
            <w:r w:rsidRPr="003E003A">
              <w:rPr>
                <w:rFonts w:ascii="GHEA Grapalat" w:hAnsi="GHEA Grapalat" w:cs="GHEA Grapalat"/>
                <w:sz w:val="22"/>
                <w:szCs w:val="22"/>
                <w:lang w:val="af-ZA"/>
              </w:rPr>
              <w:t xml:space="preserve">, </w:t>
            </w:r>
            <w:r w:rsidRPr="003E003A">
              <w:rPr>
                <w:rFonts w:ascii="GHEA Grapalat" w:hAnsi="GHEA Grapalat" w:cs="GHEA Grapalat"/>
                <w:sz w:val="22"/>
                <w:szCs w:val="22"/>
              </w:rPr>
              <w:t>որիհամաձայնսույնհայեցակարգնուժիմեջմտնելուցհետոհամապատասխանժամկետում</w:t>
            </w:r>
            <w:r w:rsidRPr="003E003A">
              <w:rPr>
                <w:rFonts w:ascii="GHEA Grapalat" w:hAnsi="GHEA Grapalat" w:cs="GHEA Grapalat"/>
                <w:sz w:val="22"/>
                <w:szCs w:val="22"/>
                <w:lang w:val="af-ZA"/>
              </w:rPr>
              <w:t xml:space="preserve"> ՀՀ տարածքային կառավարման և զարգացման </w:t>
            </w:r>
            <w:r w:rsidRPr="003E003A">
              <w:rPr>
                <w:rFonts w:ascii="GHEA Grapalat" w:hAnsi="GHEA Grapalat" w:cs="GHEA Grapalat"/>
                <w:sz w:val="22"/>
                <w:szCs w:val="22"/>
              </w:rPr>
              <w:t>նախարարըպետքէՀՀկառավարություններկայացնիհայեցակարգիկատարումնապահովողմիջոցառումներիծրագիր</w:t>
            </w:r>
            <w:r w:rsidRPr="003E003A">
              <w:rPr>
                <w:rFonts w:ascii="GHEA Grapalat" w:hAnsi="GHEA Grapalat" w:cs="GHEA Grapalat"/>
                <w:sz w:val="22"/>
                <w:szCs w:val="22"/>
                <w:lang w:val="af-ZA"/>
              </w:rPr>
              <w:t xml:space="preserve">, </w:t>
            </w:r>
            <w:r w:rsidRPr="003E003A">
              <w:rPr>
                <w:rFonts w:ascii="GHEA Grapalat" w:hAnsi="GHEA Grapalat" w:cs="GHEA Grapalat"/>
                <w:sz w:val="22"/>
                <w:szCs w:val="22"/>
              </w:rPr>
              <w:t>որումհստակկսահմանվինախատեսվողմիջոցառումներիանվանումները</w:t>
            </w:r>
            <w:r w:rsidRPr="003E003A">
              <w:rPr>
                <w:rFonts w:ascii="GHEA Grapalat" w:hAnsi="GHEA Grapalat" w:cs="GHEA Grapalat"/>
                <w:sz w:val="22"/>
                <w:szCs w:val="22"/>
                <w:lang w:val="af-ZA"/>
              </w:rPr>
              <w:t xml:space="preserve">, </w:t>
            </w:r>
            <w:r w:rsidRPr="003E003A">
              <w:rPr>
                <w:rFonts w:ascii="GHEA Grapalat" w:hAnsi="GHEA Grapalat" w:cs="GHEA Grapalat"/>
                <w:sz w:val="22"/>
                <w:szCs w:val="22"/>
              </w:rPr>
              <w:t>նպատակը</w:t>
            </w:r>
            <w:r w:rsidRPr="003E003A">
              <w:rPr>
                <w:rFonts w:ascii="GHEA Grapalat" w:hAnsi="GHEA Grapalat" w:cs="GHEA Grapalat"/>
                <w:sz w:val="22"/>
                <w:szCs w:val="22"/>
                <w:lang w:val="af-ZA"/>
              </w:rPr>
              <w:t xml:space="preserve">, </w:t>
            </w:r>
            <w:r w:rsidRPr="003E003A">
              <w:rPr>
                <w:rFonts w:ascii="GHEA Grapalat" w:hAnsi="GHEA Grapalat" w:cs="GHEA Grapalat"/>
                <w:sz w:val="22"/>
                <w:szCs w:val="22"/>
              </w:rPr>
              <w:t>խնդիրըևկոնկրետոլորտումիրականացվելիքմիջոցառմաննկարագիրը</w:t>
            </w:r>
            <w:r w:rsidRPr="003E003A">
              <w:rPr>
                <w:rFonts w:ascii="GHEA Grapalat" w:hAnsi="GHEA Grapalat" w:cs="GHEA Grapalat"/>
                <w:sz w:val="22"/>
                <w:szCs w:val="22"/>
                <w:lang w:val="af-ZA"/>
              </w:rPr>
              <w:t xml:space="preserve">, </w:t>
            </w:r>
            <w:r w:rsidRPr="003E003A">
              <w:rPr>
                <w:rFonts w:ascii="GHEA Grapalat" w:hAnsi="GHEA Grapalat" w:cs="GHEA Grapalat"/>
                <w:sz w:val="22"/>
                <w:szCs w:val="22"/>
              </w:rPr>
              <w:t>կոնկրետոլորտումմ</w:t>
            </w:r>
            <w:r w:rsidRPr="003E003A">
              <w:rPr>
                <w:rFonts w:ascii="GHEA Grapalat" w:hAnsi="GHEA Grapalat" w:cs="GHEA Grapalat"/>
                <w:sz w:val="22"/>
                <w:szCs w:val="22"/>
                <w:lang w:val="af-ZA"/>
              </w:rPr>
              <w:t>իջոցառ</w:t>
            </w:r>
            <w:r w:rsidRPr="003E003A">
              <w:rPr>
                <w:rFonts w:ascii="GHEA Grapalat" w:hAnsi="GHEA Grapalat" w:cs="GHEA Grapalat"/>
                <w:sz w:val="22"/>
                <w:szCs w:val="22"/>
              </w:rPr>
              <w:t>ման</w:t>
            </w:r>
            <w:r w:rsidRPr="003E003A">
              <w:rPr>
                <w:rFonts w:ascii="GHEA Grapalat" w:hAnsi="GHEA Grapalat" w:cs="GHEA Grapalat"/>
                <w:sz w:val="22"/>
                <w:szCs w:val="22"/>
                <w:lang w:val="af-ZA"/>
              </w:rPr>
              <w:t xml:space="preserve"> կատարման </w:t>
            </w:r>
            <w:r w:rsidRPr="003E003A">
              <w:rPr>
                <w:rFonts w:ascii="GHEA Grapalat" w:hAnsi="GHEA Grapalat" w:cs="GHEA Grapalat"/>
                <w:sz w:val="22"/>
                <w:szCs w:val="22"/>
              </w:rPr>
              <w:t>համար</w:t>
            </w:r>
            <w:r w:rsidRPr="003E003A">
              <w:rPr>
                <w:rFonts w:ascii="GHEA Grapalat" w:hAnsi="GHEA Grapalat" w:cs="GHEA Grapalat"/>
                <w:sz w:val="22"/>
                <w:szCs w:val="22"/>
                <w:lang w:val="af-ZA"/>
              </w:rPr>
              <w:t xml:space="preserve"> պատասխանատու </w:t>
            </w:r>
            <w:r w:rsidRPr="003E003A">
              <w:rPr>
                <w:rFonts w:ascii="GHEA Grapalat" w:hAnsi="GHEA Grapalat" w:cs="GHEA Grapalat"/>
                <w:sz w:val="22"/>
                <w:szCs w:val="22"/>
              </w:rPr>
              <w:t>մարմնիանվանումը</w:t>
            </w:r>
            <w:r w:rsidRPr="003E003A">
              <w:rPr>
                <w:rFonts w:ascii="GHEA Grapalat" w:hAnsi="GHEA Grapalat" w:cs="GHEA Grapalat"/>
                <w:sz w:val="22"/>
                <w:szCs w:val="22"/>
                <w:lang w:val="af-ZA"/>
              </w:rPr>
              <w:t xml:space="preserve">, </w:t>
            </w:r>
            <w:r w:rsidRPr="003E003A">
              <w:rPr>
                <w:rFonts w:ascii="GHEA Grapalat" w:hAnsi="GHEA Grapalat" w:cs="GHEA Grapalat"/>
                <w:sz w:val="22"/>
                <w:szCs w:val="22"/>
              </w:rPr>
              <w:t>միջոցառմանկատարմանժամկետներըևֆինանսավորմանաղբյուրը</w:t>
            </w:r>
            <w:r w:rsidRPr="003E003A">
              <w:rPr>
                <w:rFonts w:ascii="GHEA Grapalat" w:hAnsi="GHEA Grapalat" w:cs="GHEA Grapalat"/>
                <w:sz w:val="22"/>
                <w:szCs w:val="22"/>
                <w:lang w:val="af-ZA"/>
              </w:rPr>
              <w:t>:</w:t>
            </w:r>
          </w:p>
          <w:p w:rsidR="003E003A" w:rsidRPr="003E003A" w:rsidRDefault="003E003A" w:rsidP="003E003A">
            <w:pPr>
              <w:jc w:val="both"/>
              <w:rPr>
                <w:rFonts w:ascii="GHEA Grapalat" w:hAnsi="GHEA Grapalat" w:cs="GHEA Grapalat"/>
                <w:sz w:val="22"/>
                <w:szCs w:val="22"/>
                <w:lang w:val="af-ZA"/>
              </w:rPr>
            </w:pPr>
          </w:p>
          <w:p w:rsidR="003E003A" w:rsidRDefault="003E003A" w:rsidP="003E003A">
            <w:pPr>
              <w:jc w:val="both"/>
              <w:rPr>
                <w:rFonts w:ascii="GHEA Grapalat" w:hAnsi="GHEA Grapalat" w:cs="GHEA Grapalat"/>
                <w:sz w:val="22"/>
                <w:szCs w:val="22"/>
                <w:lang w:val="af-ZA"/>
              </w:rPr>
            </w:pPr>
            <w:r w:rsidRPr="003E003A">
              <w:rPr>
                <w:rFonts w:ascii="GHEA Grapalat" w:hAnsi="GHEA Grapalat" w:cs="GHEA Grapalat"/>
                <w:sz w:val="22"/>
                <w:szCs w:val="22"/>
                <w:lang w:val="af-ZA"/>
              </w:rPr>
              <w:lastRenderedPageBreak/>
              <w:t xml:space="preserve">2. Նախագծի 28-րդ կետում՝ բևեռների ընտրության համար նախատեսվում է որպես հիմք ընդունել նախագծով նախատեսված չափորոշիչները, սակայն նախագծից և նախագծին կից ներկայացված հիմնավորումից պարզ չէ, թե ինչ իրավական ակտով պետք է նախատեսվեն այդ չափորոշիչները: Այդ առումով, նախագծի 32-րդ կետում անհրաժեշտ է հստակեցնել «հատուկ կարգավիճակ» արտահայտությունը, որը վերաբերում է նշված չափորոշիչներին: </w:t>
            </w:r>
          </w:p>
          <w:p w:rsidR="003E003A" w:rsidRDefault="003E003A" w:rsidP="003E003A">
            <w:pPr>
              <w:jc w:val="both"/>
              <w:rPr>
                <w:rFonts w:ascii="GHEA Grapalat" w:hAnsi="GHEA Grapalat" w:cs="GHEA Grapalat"/>
                <w:sz w:val="22"/>
                <w:szCs w:val="22"/>
                <w:lang w:val="af-ZA"/>
              </w:rPr>
            </w:pPr>
          </w:p>
          <w:p w:rsidR="00A51C71" w:rsidRDefault="00A51C71" w:rsidP="003E003A">
            <w:pPr>
              <w:jc w:val="both"/>
              <w:rPr>
                <w:rFonts w:ascii="GHEA Grapalat" w:hAnsi="GHEA Grapalat" w:cs="GHEA Grapalat"/>
                <w:sz w:val="22"/>
                <w:szCs w:val="22"/>
                <w:lang w:val="af-ZA"/>
              </w:rPr>
            </w:pPr>
          </w:p>
          <w:p w:rsidR="003D4920" w:rsidRDefault="003D4920" w:rsidP="003E003A">
            <w:pPr>
              <w:jc w:val="both"/>
              <w:rPr>
                <w:rFonts w:ascii="GHEA Grapalat" w:hAnsi="GHEA Grapalat" w:cs="GHEA Grapalat"/>
                <w:sz w:val="22"/>
                <w:szCs w:val="22"/>
                <w:lang w:val="af-ZA"/>
              </w:rPr>
            </w:pPr>
          </w:p>
          <w:p w:rsidR="003D4920" w:rsidRDefault="003D4920" w:rsidP="003E003A">
            <w:pPr>
              <w:jc w:val="both"/>
              <w:rPr>
                <w:rFonts w:ascii="GHEA Grapalat" w:hAnsi="GHEA Grapalat" w:cs="GHEA Grapalat"/>
                <w:sz w:val="22"/>
                <w:szCs w:val="22"/>
                <w:lang w:val="af-ZA"/>
              </w:rPr>
            </w:pPr>
          </w:p>
          <w:p w:rsidR="003D4920" w:rsidRDefault="003D4920" w:rsidP="003E003A">
            <w:pPr>
              <w:jc w:val="both"/>
              <w:rPr>
                <w:rFonts w:ascii="GHEA Grapalat" w:hAnsi="GHEA Grapalat" w:cs="GHEA Grapalat"/>
                <w:sz w:val="22"/>
                <w:szCs w:val="22"/>
                <w:lang w:val="af-ZA"/>
              </w:rPr>
            </w:pPr>
          </w:p>
          <w:p w:rsidR="003E003A" w:rsidRPr="003E003A" w:rsidRDefault="003E003A" w:rsidP="003E003A">
            <w:pPr>
              <w:jc w:val="both"/>
              <w:rPr>
                <w:rFonts w:ascii="GHEA Grapalat" w:hAnsi="GHEA Grapalat" w:cs="GHEA Grapalat"/>
                <w:sz w:val="22"/>
                <w:szCs w:val="22"/>
                <w:lang w:val="af-ZA"/>
              </w:rPr>
            </w:pPr>
            <w:r w:rsidRPr="003E003A">
              <w:rPr>
                <w:rFonts w:ascii="GHEA Grapalat" w:hAnsi="GHEA Grapalat" w:cs="GHEA Grapalat"/>
                <w:sz w:val="22"/>
                <w:szCs w:val="22"/>
                <w:lang w:val="af-ZA"/>
              </w:rPr>
              <w:t xml:space="preserve"> 3. Նախագծի XI </w:t>
            </w:r>
            <w:r w:rsidRPr="003E003A">
              <w:rPr>
                <w:rFonts w:ascii="GHEA Grapalat" w:hAnsi="GHEA Grapalat" w:cs="GHEA Grapalat"/>
                <w:sz w:val="22"/>
                <w:szCs w:val="22"/>
              </w:rPr>
              <w:t>և</w:t>
            </w:r>
            <w:r w:rsidRPr="003E003A">
              <w:rPr>
                <w:rFonts w:ascii="GHEA Grapalat" w:hAnsi="GHEA Grapalat" w:cs="GHEA Grapalat"/>
                <w:sz w:val="22"/>
                <w:szCs w:val="22"/>
                <w:lang w:val="af-ZA"/>
              </w:rPr>
              <w:t xml:space="preserve"> XII </w:t>
            </w:r>
            <w:r w:rsidRPr="003E003A">
              <w:rPr>
                <w:rFonts w:ascii="GHEA Grapalat" w:hAnsi="GHEA Grapalat" w:cs="GHEA Grapalat"/>
                <w:sz w:val="22"/>
                <w:szCs w:val="22"/>
              </w:rPr>
              <w:t>բաժիններում</w:t>
            </w:r>
            <w:r w:rsidRPr="003E003A">
              <w:rPr>
                <w:rFonts w:ascii="GHEA Grapalat" w:hAnsi="GHEA Grapalat" w:cs="GHEA Grapalat"/>
                <w:sz w:val="22"/>
                <w:szCs w:val="22"/>
                <w:lang w:val="af-ZA"/>
              </w:rPr>
              <w:t xml:space="preserve"> «</w:t>
            </w:r>
            <w:r w:rsidRPr="003E003A">
              <w:rPr>
                <w:rFonts w:ascii="GHEA Grapalat" w:hAnsi="GHEA Grapalat" w:cs="GHEA Grapalat"/>
                <w:sz w:val="22"/>
                <w:szCs w:val="22"/>
              </w:rPr>
              <w:t>ձեռնարկություններ</w:t>
            </w:r>
            <w:r w:rsidRPr="003E003A">
              <w:rPr>
                <w:rFonts w:ascii="GHEA Grapalat" w:hAnsi="GHEA Grapalat" w:cs="GHEA Grapalat"/>
                <w:sz w:val="22"/>
                <w:szCs w:val="22"/>
                <w:lang w:val="af-ZA"/>
              </w:rPr>
              <w:t>» բառն անհրաժեշտ է փոխարինել «կազմակերպություններ» բառով, քանի որ ձեռնարկությունը ՀՀ քաղաքացիական օրենսգրքով նախատեսված չէ:</w:t>
            </w:r>
          </w:p>
          <w:p w:rsidR="003E003A" w:rsidRDefault="003E003A" w:rsidP="003E003A">
            <w:pPr>
              <w:ind w:left="288"/>
              <w:jc w:val="both"/>
              <w:rPr>
                <w:rFonts w:ascii="GHEA Grapalat" w:hAnsi="GHEA Grapalat" w:cs="GHEA Grapalat"/>
                <w:sz w:val="22"/>
                <w:szCs w:val="22"/>
                <w:lang w:val="af-ZA"/>
              </w:rPr>
            </w:pPr>
          </w:p>
          <w:p w:rsidR="00302CFD" w:rsidRPr="003E003A" w:rsidRDefault="00302CFD" w:rsidP="003E003A">
            <w:pPr>
              <w:ind w:left="288"/>
              <w:jc w:val="both"/>
              <w:rPr>
                <w:rFonts w:ascii="GHEA Grapalat" w:hAnsi="GHEA Grapalat" w:cs="GHEA Grapalat"/>
                <w:sz w:val="22"/>
                <w:szCs w:val="22"/>
                <w:lang w:val="af-ZA"/>
              </w:rPr>
            </w:pPr>
          </w:p>
          <w:p w:rsidR="003E003A" w:rsidRPr="003E003A" w:rsidRDefault="003E003A" w:rsidP="003E003A">
            <w:pPr>
              <w:jc w:val="both"/>
              <w:rPr>
                <w:rFonts w:ascii="GHEA Grapalat" w:hAnsi="GHEA Grapalat" w:cs="GHEA Grapalat"/>
                <w:sz w:val="22"/>
                <w:szCs w:val="22"/>
                <w:lang w:val="af-ZA"/>
              </w:rPr>
            </w:pPr>
            <w:r w:rsidRPr="003E003A">
              <w:rPr>
                <w:rFonts w:ascii="GHEA Grapalat" w:hAnsi="GHEA Grapalat" w:cs="GHEA Grapalat"/>
                <w:sz w:val="22"/>
                <w:szCs w:val="22"/>
                <w:lang w:val="af-ZA"/>
              </w:rPr>
              <w:t>4. Նախագծի 69-րդ կետի 1-ին ենթակետի բ. պարբերությունում «ինտերնետի» բառն անհրաժեշտ է փոխարինել «համացանցի» բառով:</w:t>
            </w:r>
          </w:p>
          <w:p w:rsidR="003E003A" w:rsidRPr="003E003A" w:rsidRDefault="003E003A" w:rsidP="003E003A">
            <w:pPr>
              <w:ind w:left="-57"/>
              <w:jc w:val="both"/>
              <w:rPr>
                <w:rFonts w:ascii="GHEA Grapalat" w:hAnsi="GHEA Grapalat"/>
                <w:sz w:val="22"/>
                <w:szCs w:val="22"/>
                <w:lang w:val="af-ZA"/>
              </w:rPr>
            </w:pPr>
          </w:p>
        </w:tc>
        <w:tc>
          <w:tcPr>
            <w:tcW w:w="4527" w:type="dxa"/>
            <w:tcBorders>
              <w:top w:val="single" w:sz="4" w:space="0" w:color="auto"/>
              <w:left w:val="single" w:sz="4" w:space="0" w:color="auto"/>
              <w:bottom w:val="single" w:sz="4" w:space="0" w:color="auto"/>
              <w:right w:val="single" w:sz="4" w:space="0" w:color="auto"/>
            </w:tcBorders>
          </w:tcPr>
          <w:p w:rsidR="003E003A" w:rsidRDefault="003E003A" w:rsidP="003E003A">
            <w:pPr>
              <w:jc w:val="both"/>
              <w:rPr>
                <w:rFonts w:ascii="GHEA Grapalat" w:hAnsi="GHEA Grapalat" w:cs="Arial Armenian"/>
                <w:sz w:val="22"/>
                <w:szCs w:val="22"/>
                <w:lang w:val="af-ZA"/>
              </w:rPr>
            </w:pPr>
            <w:r>
              <w:rPr>
                <w:rFonts w:ascii="GHEA Grapalat" w:hAnsi="GHEA Grapalat" w:cs="Arial Armenian"/>
                <w:sz w:val="22"/>
                <w:szCs w:val="22"/>
                <w:lang w:val="af-ZA"/>
              </w:rPr>
              <w:lastRenderedPageBreak/>
              <w:t>Ընդունվել է:</w:t>
            </w:r>
          </w:p>
          <w:p w:rsidR="003E003A" w:rsidRDefault="003E003A" w:rsidP="003E003A">
            <w:pPr>
              <w:jc w:val="both"/>
              <w:rPr>
                <w:rFonts w:ascii="GHEA Grapalat" w:hAnsi="GHEA Grapalat" w:cs="Arial Armenian"/>
                <w:sz w:val="22"/>
                <w:szCs w:val="22"/>
                <w:lang w:val="af-ZA"/>
              </w:rPr>
            </w:pPr>
          </w:p>
          <w:p w:rsidR="003E003A" w:rsidRDefault="003E003A" w:rsidP="003E003A">
            <w:pPr>
              <w:jc w:val="both"/>
              <w:rPr>
                <w:rFonts w:ascii="GHEA Grapalat" w:hAnsi="GHEA Grapalat" w:cs="Arial Armenian"/>
                <w:sz w:val="22"/>
                <w:szCs w:val="22"/>
                <w:lang w:val="af-ZA"/>
              </w:rPr>
            </w:pPr>
          </w:p>
          <w:p w:rsidR="003E003A" w:rsidRDefault="003E003A" w:rsidP="003E003A">
            <w:pPr>
              <w:jc w:val="both"/>
              <w:rPr>
                <w:rFonts w:ascii="GHEA Grapalat" w:hAnsi="GHEA Grapalat" w:cs="Arial Armenian"/>
                <w:sz w:val="22"/>
                <w:szCs w:val="22"/>
                <w:lang w:val="af-ZA"/>
              </w:rPr>
            </w:pPr>
          </w:p>
          <w:p w:rsidR="003E003A" w:rsidRDefault="003E003A" w:rsidP="003E003A">
            <w:pPr>
              <w:jc w:val="both"/>
              <w:rPr>
                <w:rFonts w:ascii="GHEA Grapalat" w:hAnsi="GHEA Grapalat" w:cs="Arial Armenian"/>
                <w:sz w:val="22"/>
                <w:szCs w:val="22"/>
                <w:lang w:val="af-ZA"/>
              </w:rPr>
            </w:pPr>
          </w:p>
          <w:p w:rsidR="003E003A" w:rsidRDefault="003E003A" w:rsidP="003E003A">
            <w:pPr>
              <w:jc w:val="both"/>
              <w:rPr>
                <w:rFonts w:ascii="GHEA Grapalat" w:hAnsi="GHEA Grapalat" w:cs="Arial Armenian"/>
                <w:sz w:val="22"/>
                <w:szCs w:val="22"/>
                <w:lang w:val="af-ZA"/>
              </w:rPr>
            </w:pPr>
          </w:p>
          <w:p w:rsidR="003E003A" w:rsidRDefault="003E003A" w:rsidP="003E003A">
            <w:pPr>
              <w:jc w:val="both"/>
              <w:rPr>
                <w:rFonts w:ascii="GHEA Grapalat" w:hAnsi="GHEA Grapalat" w:cs="Arial Armenian"/>
                <w:sz w:val="22"/>
                <w:szCs w:val="22"/>
                <w:lang w:val="af-ZA"/>
              </w:rPr>
            </w:pPr>
          </w:p>
          <w:p w:rsidR="003E003A" w:rsidRDefault="003E003A" w:rsidP="003E003A">
            <w:pPr>
              <w:jc w:val="both"/>
              <w:rPr>
                <w:rFonts w:ascii="GHEA Grapalat" w:hAnsi="GHEA Grapalat" w:cs="Arial Armenian"/>
                <w:sz w:val="22"/>
                <w:szCs w:val="22"/>
                <w:lang w:val="af-ZA"/>
              </w:rPr>
            </w:pPr>
          </w:p>
          <w:p w:rsidR="003E003A" w:rsidRDefault="003E003A" w:rsidP="003E003A">
            <w:pPr>
              <w:jc w:val="both"/>
              <w:rPr>
                <w:rFonts w:ascii="GHEA Grapalat" w:hAnsi="GHEA Grapalat" w:cs="Arial Armenian"/>
                <w:sz w:val="22"/>
                <w:szCs w:val="22"/>
                <w:lang w:val="af-ZA"/>
              </w:rPr>
            </w:pPr>
          </w:p>
          <w:p w:rsidR="003E003A" w:rsidRDefault="003E003A" w:rsidP="003E003A">
            <w:pPr>
              <w:jc w:val="both"/>
              <w:rPr>
                <w:rFonts w:ascii="GHEA Grapalat" w:hAnsi="GHEA Grapalat" w:cs="Arial Armenian"/>
                <w:sz w:val="22"/>
                <w:szCs w:val="22"/>
                <w:lang w:val="af-ZA"/>
              </w:rPr>
            </w:pPr>
          </w:p>
          <w:p w:rsidR="003E003A" w:rsidRDefault="003E003A" w:rsidP="003E003A">
            <w:pPr>
              <w:jc w:val="both"/>
              <w:rPr>
                <w:rFonts w:ascii="GHEA Grapalat" w:hAnsi="GHEA Grapalat" w:cs="Arial Armenian"/>
                <w:sz w:val="22"/>
                <w:szCs w:val="22"/>
                <w:lang w:val="af-ZA"/>
              </w:rPr>
            </w:pPr>
          </w:p>
          <w:p w:rsidR="003E003A" w:rsidRDefault="003E003A" w:rsidP="003E003A">
            <w:pPr>
              <w:jc w:val="both"/>
              <w:rPr>
                <w:rFonts w:ascii="GHEA Grapalat" w:hAnsi="GHEA Grapalat" w:cs="Arial Armenian"/>
                <w:sz w:val="22"/>
                <w:szCs w:val="22"/>
                <w:lang w:val="af-ZA"/>
              </w:rPr>
            </w:pPr>
          </w:p>
          <w:p w:rsidR="003E003A" w:rsidRDefault="003E003A" w:rsidP="003E003A">
            <w:pPr>
              <w:jc w:val="both"/>
              <w:rPr>
                <w:rFonts w:ascii="GHEA Grapalat" w:hAnsi="GHEA Grapalat" w:cs="Arial Armenian"/>
                <w:sz w:val="22"/>
                <w:szCs w:val="22"/>
                <w:lang w:val="af-ZA"/>
              </w:rPr>
            </w:pPr>
          </w:p>
          <w:p w:rsidR="003E003A" w:rsidRDefault="003E003A" w:rsidP="003E003A">
            <w:pPr>
              <w:jc w:val="both"/>
              <w:rPr>
                <w:rFonts w:ascii="GHEA Grapalat" w:hAnsi="GHEA Grapalat" w:cs="Arial Armenian"/>
                <w:sz w:val="22"/>
                <w:szCs w:val="22"/>
                <w:lang w:val="af-ZA"/>
              </w:rPr>
            </w:pPr>
          </w:p>
          <w:p w:rsidR="003E003A" w:rsidRDefault="003E003A" w:rsidP="003E003A">
            <w:pPr>
              <w:jc w:val="both"/>
              <w:rPr>
                <w:rFonts w:ascii="GHEA Grapalat" w:hAnsi="GHEA Grapalat" w:cs="Arial Armenian"/>
                <w:sz w:val="22"/>
                <w:szCs w:val="22"/>
                <w:lang w:val="af-ZA"/>
              </w:rPr>
            </w:pPr>
          </w:p>
          <w:p w:rsidR="003E003A" w:rsidRDefault="003E003A" w:rsidP="003E003A">
            <w:pPr>
              <w:jc w:val="both"/>
              <w:rPr>
                <w:rFonts w:ascii="GHEA Grapalat" w:hAnsi="GHEA Grapalat" w:cs="Arial Armenian"/>
                <w:sz w:val="22"/>
                <w:szCs w:val="22"/>
                <w:lang w:val="af-ZA"/>
              </w:rPr>
            </w:pPr>
          </w:p>
          <w:p w:rsidR="003E003A" w:rsidRDefault="003E003A" w:rsidP="003E003A">
            <w:pPr>
              <w:jc w:val="both"/>
              <w:rPr>
                <w:rFonts w:ascii="GHEA Grapalat" w:hAnsi="GHEA Grapalat" w:cs="Arial Armenian"/>
                <w:sz w:val="22"/>
                <w:szCs w:val="22"/>
                <w:lang w:val="af-ZA"/>
              </w:rPr>
            </w:pPr>
          </w:p>
          <w:p w:rsidR="003E003A" w:rsidRDefault="003E003A" w:rsidP="003E003A">
            <w:pPr>
              <w:jc w:val="both"/>
              <w:rPr>
                <w:rFonts w:ascii="GHEA Grapalat" w:hAnsi="GHEA Grapalat" w:cs="Arial Armenian"/>
                <w:sz w:val="22"/>
                <w:szCs w:val="22"/>
                <w:lang w:val="af-ZA"/>
              </w:rPr>
            </w:pPr>
          </w:p>
          <w:p w:rsidR="003E003A" w:rsidRDefault="003E003A" w:rsidP="003E003A">
            <w:pPr>
              <w:jc w:val="both"/>
              <w:rPr>
                <w:rFonts w:ascii="GHEA Grapalat" w:hAnsi="GHEA Grapalat" w:cs="Arial Armenian"/>
                <w:sz w:val="22"/>
                <w:szCs w:val="22"/>
                <w:lang w:val="af-ZA"/>
              </w:rPr>
            </w:pPr>
          </w:p>
          <w:p w:rsidR="00B8144C" w:rsidRDefault="00B8144C" w:rsidP="003E003A">
            <w:pPr>
              <w:jc w:val="both"/>
              <w:rPr>
                <w:rFonts w:ascii="GHEA Grapalat" w:hAnsi="GHEA Grapalat" w:cs="Arial Armenian"/>
                <w:sz w:val="22"/>
                <w:szCs w:val="22"/>
                <w:lang w:val="af-ZA"/>
              </w:rPr>
            </w:pPr>
          </w:p>
          <w:p w:rsidR="0010444A" w:rsidRDefault="0010444A" w:rsidP="003E003A">
            <w:pPr>
              <w:jc w:val="both"/>
              <w:rPr>
                <w:rFonts w:ascii="GHEA Grapalat" w:hAnsi="GHEA Grapalat" w:cs="Arial Armenian"/>
                <w:sz w:val="22"/>
                <w:szCs w:val="22"/>
                <w:lang w:val="af-ZA"/>
              </w:rPr>
            </w:pPr>
          </w:p>
          <w:p w:rsidR="0010444A" w:rsidRDefault="0010444A" w:rsidP="003E003A">
            <w:pPr>
              <w:jc w:val="both"/>
              <w:rPr>
                <w:rFonts w:ascii="GHEA Grapalat" w:hAnsi="GHEA Grapalat" w:cs="Arial Armenian"/>
                <w:sz w:val="22"/>
                <w:szCs w:val="22"/>
                <w:lang w:val="af-ZA"/>
              </w:rPr>
            </w:pPr>
          </w:p>
          <w:p w:rsidR="00A51C71" w:rsidRDefault="00B8144C" w:rsidP="003E003A">
            <w:pPr>
              <w:jc w:val="both"/>
              <w:rPr>
                <w:rFonts w:ascii="GHEA Grapalat" w:hAnsi="GHEA Grapalat" w:cs="Arial Armenian"/>
                <w:sz w:val="22"/>
                <w:szCs w:val="22"/>
                <w:lang w:val="af-ZA"/>
              </w:rPr>
            </w:pPr>
            <w:r>
              <w:rPr>
                <w:rFonts w:ascii="GHEA Grapalat" w:hAnsi="GHEA Grapalat" w:cs="Arial Armenian"/>
                <w:sz w:val="22"/>
                <w:szCs w:val="22"/>
                <w:lang w:val="af-ZA"/>
              </w:rPr>
              <w:lastRenderedPageBreak/>
              <w:t xml:space="preserve">Ընդունվել է մասնակի: </w:t>
            </w:r>
            <w:r w:rsidR="00A51C71">
              <w:rPr>
                <w:rFonts w:ascii="GHEA Grapalat" w:hAnsi="GHEA Grapalat" w:cs="Arial Armenian"/>
                <w:sz w:val="22"/>
                <w:szCs w:val="22"/>
                <w:lang w:val="af-ZA"/>
              </w:rPr>
              <w:t xml:space="preserve">Նախագծում ներկայացվում են չափորոշիչներ, որոնք </w:t>
            </w:r>
            <w:r w:rsidR="00A51C71" w:rsidRPr="00A51C71">
              <w:rPr>
                <w:rFonts w:ascii="GHEA Grapalat" w:hAnsi="GHEA Grapalat" w:cs="Arial Armenian"/>
                <w:i/>
                <w:sz w:val="22"/>
                <w:szCs w:val="22"/>
                <w:lang w:val="af-ZA"/>
              </w:rPr>
              <w:t>կարող են</w:t>
            </w:r>
            <w:r w:rsidR="00A51C71">
              <w:rPr>
                <w:rFonts w:ascii="GHEA Grapalat" w:hAnsi="GHEA Grapalat" w:cs="Arial Armenian"/>
                <w:sz w:val="22"/>
                <w:szCs w:val="22"/>
                <w:lang w:val="af-ZA"/>
              </w:rPr>
              <w:t xml:space="preserve"> որոշիչ լինել տարածքային աճի բևեռների ընտրության ժամանակ, իսկ չափորոշիչների այն խումբը, որի հիման վրա կորոշվեն վերոնշյալ բևեռները</w:t>
            </w:r>
            <w:r w:rsidR="003D4920">
              <w:rPr>
                <w:rFonts w:ascii="GHEA Grapalat" w:hAnsi="GHEA Grapalat" w:cs="Arial Armenian"/>
                <w:sz w:val="22"/>
                <w:szCs w:val="22"/>
                <w:lang w:val="af-ZA"/>
              </w:rPr>
              <w:t>՝</w:t>
            </w:r>
            <w:r w:rsidR="00A51C71">
              <w:rPr>
                <w:rFonts w:ascii="GHEA Grapalat" w:hAnsi="GHEA Grapalat" w:cs="Arial Armenian"/>
                <w:sz w:val="22"/>
                <w:szCs w:val="22"/>
                <w:lang w:val="af-ZA"/>
              </w:rPr>
              <w:t xml:space="preserve"> կսահմանվի հայեցակարգից բխող միջոցառումների ծրագրով:</w:t>
            </w:r>
            <w:r w:rsidR="003D4920">
              <w:rPr>
                <w:rFonts w:ascii="GHEA Grapalat" w:hAnsi="GHEA Grapalat" w:cs="Arial Armenian"/>
                <w:sz w:val="22"/>
                <w:szCs w:val="22"/>
                <w:lang w:val="af-ZA"/>
              </w:rPr>
              <w:t xml:space="preserve"> Ինչ վերաբերում է նախագծի 32-րդ կետում նշված </w:t>
            </w:r>
            <w:r w:rsidR="003D4920" w:rsidRPr="003E003A">
              <w:rPr>
                <w:rFonts w:ascii="GHEA Grapalat" w:hAnsi="GHEA Grapalat" w:cs="GHEA Grapalat"/>
                <w:sz w:val="22"/>
                <w:szCs w:val="22"/>
                <w:lang w:val="af-ZA"/>
              </w:rPr>
              <w:t>«հատուկ կարգավիճակ» արտահայտությունը</w:t>
            </w:r>
            <w:r w:rsidR="003D4920">
              <w:rPr>
                <w:rFonts w:ascii="GHEA Grapalat" w:hAnsi="GHEA Grapalat" w:cs="GHEA Grapalat"/>
                <w:sz w:val="22"/>
                <w:szCs w:val="22"/>
                <w:lang w:val="af-ZA"/>
              </w:rPr>
              <w:t>, ապա պետք է նշել, որ  այն վերաբերու</w:t>
            </w:r>
            <w:r w:rsidR="00302CFD">
              <w:rPr>
                <w:rFonts w:ascii="GHEA Grapalat" w:hAnsi="GHEA Grapalat" w:cs="GHEA Grapalat"/>
                <w:sz w:val="22"/>
                <w:szCs w:val="22"/>
                <w:lang w:val="af-ZA"/>
              </w:rPr>
              <w:t>մ</w:t>
            </w:r>
            <w:r w:rsidR="003D4920">
              <w:rPr>
                <w:rFonts w:ascii="GHEA Grapalat" w:hAnsi="GHEA Grapalat" w:cs="GHEA Grapalat"/>
                <w:sz w:val="22"/>
                <w:szCs w:val="22"/>
                <w:lang w:val="af-ZA"/>
              </w:rPr>
              <w:t xml:space="preserve"> է տարածքային աճի բևեռին, այլ ոչ </w:t>
            </w:r>
            <w:r w:rsidR="00302CFD">
              <w:rPr>
                <w:rFonts w:ascii="GHEA Grapalat" w:hAnsi="GHEA Grapalat" w:cs="GHEA Grapalat"/>
                <w:sz w:val="22"/>
                <w:szCs w:val="22"/>
                <w:lang w:val="af-ZA"/>
              </w:rPr>
              <w:t xml:space="preserve">թե </w:t>
            </w:r>
            <w:r w:rsidR="003D4920">
              <w:rPr>
                <w:rFonts w:ascii="GHEA Grapalat" w:hAnsi="GHEA Grapalat" w:cs="GHEA Grapalat"/>
                <w:sz w:val="22"/>
                <w:szCs w:val="22"/>
                <w:lang w:val="af-ZA"/>
              </w:rPr>
              <w:t>չափորոշիչների</w:t>
            </w:r>
            <w:r w:rsidR="00302CFD">
              <w:rPr>
                <w:rFonts w:ascii="GHEA Grapalat" w:hAnsi="GHEA Grapalat" w:cs="GHEA Grapalat"/>
                <w:sz w:val="22"/>
                <w:szCs w:val="22"/>
                <w:lang w:val="af-ZA"/>
              </w:rPr>
              <w:t>ն</w:t>
            </w:r>
            <w:r w:rsidR="003D4920">
              <w:rPr>
                <w:rFonts w:ascii="GHEA Grapalat" w:hAnsi="GHEA Grapalat" w:cs="GHEA Grapalat"/>
                <w:sz w:val="22"/>
                <w:szCs w:val="22"/>
                <w:lang w:val="af-ZA"/>
              </w:rPr>
              <w:t>:</w:t>
            </w:r>
          </w:p>
          <w:p w:rsidR="003D4920" w:rsidRDefault="003D4920" w:rsidP="003E003A">
            <w:pPr>
              <w:jc w:val="both"/>
              <w:rPr>
                <w:rFonts w:ascii="GHEA Grapalat" w:hAnsi="GHEA Grapalat" w:cs="Arial Armenian"/>
                <w:sz w:val="22"/>
                <w:szCs w:val="22"/>
                <w:lang w:val="af-ZA"/>
              </w:rPr>
            </w:pPr>
          </w:p>
          <w:p w:rsidR="003E003A" w:rsidRDefault="003E003A" w:rsidP="003E003A">
            <w:pPr>
              <w:jc w:val="both"/>
              <w:rPr>
                <w:rFonts w:ascii="GHEA Grapalat" w:hAnsi="GHEA Grapalat" w:cs="Arial Armenian"/>
                <w:sz w:val="22"/>
                <w:szCs w:val="22"/>
                <w:lang w:val="af-ZA"/>
              </w:rPr>
            </w:pPr>
          </w:p>
          <w:p w:rsidR="003E003A" w:rsidRDefault="003E003A" w:rsidP="003E003A">
            <w:pPr>
              <w:jc w:val="both"/>
              <w:rPr>
                <w:rFonts w:ascii="GHEA Grapalat" w:hAnsi="GHEA Grapalat" w:cs="Arial Armenian"/>
                <w:sz w:val="22"/>
                <w:szCs w:val="22"/>
                <w:lang w:val="af-ZA"/>
              </w:rPr>
            </w:pPr>
            <w:r>
              <w:rPr>
                <w:rFonts w:ascii="GHEA Grapalat" w:hAnsi="GHEA Grapalat" w:cs="Arial Armenian"/>
                <w:sz w:val="22"/>
                <w:szCs w:val="22"/>
                <w:lang w:val="af-ZA"/>
              </w:rPr>
              <w:t>Ընդունվել է:</w:t>
            </w:r>
          </w:p>
          <w:p w:rsidR="003E003A" w:rsidRDefault="003E003A" w:rsidP="003E003A">
            <w:pPr>
              <w:jc w:val="both"/>
              <w:rPr>
                <w:rFonts w:ascii="GHEA Grapalat" w:hAnsi="GHEA Grapalat" w:cs="Arial Armenian"/>
                <w:sz w:val="22"/>
                <w:szCs w:val="22"/>
                <w:lang w:val="af-ZA"/>
              </w:rPr>
            </w:pPr>
          </w:p>
          <w:p w:rsidR="003E003A" w:rsidRDefault="003E003A" w:rsidP="003E003A">
            <w:pPr>
              <w:jc w:val="both"/>
              <w:rPr>
                <w:rFonts w:ascii="GHEA Grapalat" w:hAnsi="GHEA Grapalat" w:cs="Arial Armenian"/>
                <w:sz w:val="22"/>
                <w:szCs w:val="22"/>
                <w:lang w:val="af-ZA"/>
              </w:rPr>
            </w:pPr>
          </w:p>
          <w:p w:rsidR="003E003A" w:rsidRDefault="003E003A" w:rsidP="003E003A">
            <w:pPr>
              <w:jc w:val="both"/>
              <w:rPr>
                <w:rFonts w:ascii="GHEA Grapalat" w:hAnsi="GHEA Grapalat" w:cs="Arial Armenian"/>
                <w:sz w:val="22"/>
                <w:szCs w:val="22"/>
                <w:lang w:val="af-ZA"/>
              </w:rPr>
            </w:pPr>
          </w:p>
          <w:p w:rsidR="003E003A" w:rsidRDefault="003E003A" w:rsidP="003E003A">
            <w:pPr>
              <w:jc w:val="both"/>
              <w:rPr>
                <w:rFonts w:ascii="GHEA Grapalat" w:hAnsi="GHEA Grapalat" w:cs="Arial Armenian"/>
                <w:sz w:val="22"/>
                <w:szCs w:val="22"/>
                <w:lang w:val="af-ZA"/>
              </w:rPr>
            </w:pPr>
          </w:p>
          <w:p w:rsidR="003E003A" w:rsidRDefault="003E003A" w:rsidP="003E003A">
            <w:pPr>
              <w:jc w:val="both"/>
              <w:rPr>
                <w:rFonts w:ascii="GHEA Grapalat" w:hAnsi="GHEA Grapalat" w:cs="Arial Armenian"/>
                <w:sz w:val="22"/>
                <w:szCs w:val="22"/>
                <w:lang w:val="af-ZA"/>
              </w:rPr>
            </w:pPr>
          </w:p>
          <w:p w:rsidR="00302CFD" w:rsidRDefault="00302CFD" w:rsidP="003E003A">
            <w:pPr>
              <w:jc w:val="both"/>
              <w:rPr>
                <w:rFonts w:ascii="GHEA Grapalat" w:hAnsi="GHEA Grapalat" w:cs="Arial Armenian"/>
                <w:sz w:val="22"/>
                <w:szCs w:val="22"/>
                <w:lang w:val="af-ZA"/>
              </w:rPr>
            </w:pPr>
          </w:p>
          <w:p w:rsidR="003E003A" w:rsidRPr="003E003A" w:rsidRDefault="003E003A" w:rsidP="003E003A">
            <w:pPr>
              <w:jc w:val="both"/>
              <w:rPr>
                <w:rFonts w:ascii="GHEA Grapalat" w:hAnsi="GHEA Grapalat" w:cs="Arial Armenian"/>
                <w:sz w:val="22"/>
                <w:szCs w:val="22"/>
                <w:lang w:val="af-ZA"/>
              </w:rPr>
            </w:pPr>
            <w:r>
              <w:rPr>
                <w:rFonts w:ascii="GHEA Grapalat" w:hAnsi="GHEA Grapalat" w:cs="Arial Armenian"/>
                <w:sz w:val="22"/>
                <w:szCs w:val="22"/>
                <w:lang w:val="af-ZA"/>
              </w:rPr>
              <w:t>Ընդունվել է:</w:t>
            </w:r>
          </w:p>
        </w:tc>
        <w:tc>
          <w:tcPr>
            <w:tcW w:w="3211" w:type="dxa"/>
            <w:tcBorders>
              <w:top w:val="single" w:sz="4" w:space="0" w:color="auto"/>
              <w:left w:val="single" w:sz="4" w:space="0" w:color="auto"/>
              <w:bottom w:val="single" w:sz="4" w:space="0" w:color="auto"/>
              <w:right w:val="single" w:sz="4" w:space="0" w:color="auto"/>
            </w:tcBorders>
          </w:tcPr>
          <w:p w:rsidR="003E003A" w:rsidRPr="006C1CE6" w:rsidRDefault="003E003A" w:rsidP="003E003A">
            <w:pPr>
              <w:shd w:val="clear" w:color="auto" w:fill="FFFFFF"/>
              <w:jc w:val="both"/>
              <w:rPr>
                <w:rFonts w:ascii="GHEA Grapalat" w:hAnsi="GHEA Grapalat" w:cs="GHEA Grapalat"/>
                <w:sz w:val="24"/>
                <w:szCs w:val="24"/>
                <w:lang w:val="af-ZA"/>
              </w:rPr>
            </w:pPr>
            <w:r w:rsidRPr="003E003A">
              <w:rPr>
                <w:rFonts w:ascii="GHEA Grapalat" w:hAnsi="GHEA Grapalat"/>
                <w:sz w:val="22"/>
                <w:szCs w:val="22"/>
                <w:lang w:val="en-US"/>
              </w:rPr>
              <w:lastRenderedPageBreak/>
              <w:t xml:space="preserve">Նախագիծը խմբագրվել է և ավելացվել է 2-րդ կետը, որի համաձայն </w:t>
            </w:r>
            <w:r w:rsidRPr="003E003A">
              <w:rPr>
                <w:rFonts w:ascii="GHEA Grapalat" w:hAnsi="GHEA Grapalat" w:cs="GHEA Grapalat"/>
                <w:sz w:val="22"/>
                <w:szCs w:val="22"/>
                <w:lang w:val="af-ZA"/>
              </w:rPr>
              <w:t>ՀՀ տարածքային կառավարման և զարգացման նախարար</w:t>
            </w:r>
            <w:r>
              <w:rPr>
                <w:rFonts w:ascii="GHEA Grapalat" w:hAnsi="GHEA Grapalat" w:cs="GHEA Grapalat"/>
                <w:sz w:val="22"/>
                <w:szCs w:val="22"/>
                <w:lang w:val="af-ZA"/>
              </w:rPr>
              <w:t>ը</w:t>
            </w:r>
            <w:r w:rsidRPr="003E003A">
              <w:rPr>
                <w:rFonts w:ascii="GHEA Grapalat" w:hAnsi="GHEA Grapalat" w:cs="GHEA Grapalat"/>
                <w:sz w:val="22"/>
                <w:szCs w:val="22"/>
                <w:lang w:val="af-ZA"/>
              </w:rPr>
              <w:t xml:space="preserve"> վեցամսյա ժամկետում Հայաuտանի Հանրապետության կառավարություն </w:t>
            </w:r>
            <w:r>
              <w:rPr>
                <w:rFonts w:ascii="GHEA Grapalat" w:hAnsi="GHEA Grapalat" w:cs="GHEA Grapalat"/>
                <w:sz w:val="22"/>
                <w:szCs w:val="22"/>
                <w:lang w:val="af-ZA"/>
              </w:rPr>
              <w:t>կ</w:t>
            </w:r>
            <w:r w:rsidRPr="003E003A">
              <w:rPr>
                <w:rFonts w:ascii="GHEA Grapalat" w:hAnsi="GHEA Grapalat" w:cs="GHEA Grapalat"/>
                <w:sz w:val="22"/>
                <w:szCs w:val="22"/>
                <w:lang w:val="af-ZA"/>
              </w:rPr>
              <w:t>ներկայացն</w:t>
            </w:r>
            <w:r>
              <w:rPr>
                <w:rFonts w:ascii="GHEA Grapalat" w:hAnsi="GHEA Grapalat" w:cs="GHEA Grapalat"/>
                <w:sz w:val="22"/>
                <w:szCs w:val="22"/>
                <w:lang w:val="af-ZA"/>
              </w:rPr>
              <w:t>ի</w:t>
            </w:r>
            <w:r w:rsidRPr="003E003A">
              <w:rPr>
                <w:rFonts w:ascii="GHEA Grapalat" w:hAnsi="GHEA Grapalat" w:cs="GHEA Grapalat"/>
                <w:sz w:val="22"/>
                <w:szCs w:val="22"/>
                <w:lang w:val="af-ZA"/>
              </w:rPr>
              <w:t xml:space="preserve"> հայեցա</w:t>
            </w:r>
            <w:r w:rsidRPr="003E003A">
              <w:rPr>
                <w:rFonts w:ascii="GHEA Grapalat" w:hAnsi="GHEA Grapalat" w:cs="GHEA Grapalat"/>
                <w:sz w:val="22"/>
                <w:szCs w:val="22"/>
                <w:lang w:val="af-ZA"/>
              </w:rPr>
              <w:softHyphen/>
              <w:t>կար</w:t>
            </w:r>
            <w:r w:rsidRPr="003E003A">
              <w:rPr>
                <w:rFonts w:ascii="GHEA Grapalat" w:hAnsi="GHEA Grapalat" w:cs="GHEA Grapalat"/>
                <w:sz w:val="22"/>
                <w:szCs w:val="22"/>
                <w:lang w:val="af-ZA"/>
              </w:rPr>
              <w:softHyphen/>
              <w:t>գից բխող միջոցառումների իրականացման ծրագիր</w:t>
            </w:r>
            <w:r w:rsidRPr="006C1CE6">
              <w:rPr>
                <w:rFonts w:ascii="GHEA Grapalat" w:hAnsi="GHEA Grapalat" w:cs="GHEA Grapalat"/>
                <w:sz w:val="24"/>
                <w:szCs w:val="24"/>
                <w:lang w:val="af-ZA"/>
              </w:rPr>
              <w:t>:</w:t>
            </w:r>
          </w:p>
          <w:p w:rsidR="003E003A" w:rsidRDefault="003E003A" w:rsidP="003E003A">
            <w:pPr>
              <w:jc w:val="both"/>
              <w:rPr>
                <w:rFonts w:ascii="GHEA Grapalat" w:hAnsi="GHEA Grapalat"/>
                <w:sz w:val="22"/>
                <w:szCs w:val="22"/>
                <w:lang w:val="en-US"/>
              </w:rPr>
            </w:pPr>
          </w:p>
          <w:p w:rsidR="003E003A" w:rsidRDefault="003E003A" w:rsidP="003E003A">
            <w:pPr>
              <w:jc w:val="both"/>
              <w:rPr>
                <w:rFonts w:ascii="GHEA Grapalat" w:hAnsi="GHEA Grapalat"/>
                <w:sz w:val="22"/>
                <w:szCs w:val="22"/>
                <w:lang w:val="en-US"/>
              </w:rPr>
            </w:pPr>
          </w:p>
          <w:p w:rsidR="003E003A" w:rsidRDefault="003E003A" w:rsidP="003E003A">
            <w:pPr>
              <w:jc w:val="both"/>
              <w:rPr>
                <w:rFonts w:ascii="GHEA Grapalat" w:hAnsi="GHEA Grapalat"/>
                <w:sz w:val="22"/>
                <w:szCs w:val="22"/>
                <w:lang w:val="en-US"/>
              </w:rPr>
            </w:pPr>
          </w:p>
          <w:p w:rsidR="003E003A" w:rsidRDefault="003E003A" w:rsidP="003E003A">
            <w:pPr>
              <w:jc w:val="both"/>
              <w:rPr>
                <w:rFonts w:ascii="GHEA Grapalat" w:hAnsi="GHEA Grapalat"/>
                <w:sz w:val="22"/>
                <w:szCs w:val="22"/>
                <w:lang w:val="en-US"/>
              </w:rPr>
            </w:pPr>
          </w:p>
          <w:p w:rsidR="003E003A" w:rsidRDefault="003E003A" w:rsidP="003E003A">
            <w:pPr>
              <w:jc w:val="both"/>
              <w:rPr>
                <w:rFonts w:ascii="GHEA Grapalat" w:hAnsi="GHEA Grapalat"/>
                <w:sz w:val="22"/>
                <w:szCs w:val="22"/>
                <w:lang w:val="en-US"/>
              </w:rPr>
            </w:pPr>
          </w:p>
          <w:p w:rsidR="003E003A" w:rsidRDefault="003E003A" w:rsidP="003E003A">
            <w:pPr>
              <w:jc w:val="both"/>
              <w:rPr>
                <w:rFonts w:ascii="GHEA Grapalat" w:hAnsi="GHEA Grapalat"/>
                <w:sz w:val="22"/>
                <w:szCs w:val="22"/>
                <w:lang w:val="en-US"/>
              </w:rPr>
            </w:pPr>
          </w:p>
          <w:p w:rsidR="003E003A" w:rsidRDefault="003E003A" w:rsidP="003E003A">
            <w:pPr>
              <w:jc w:val="both"/>
              <w:rPr>
                <w:rFonts w:ascii="GHEA Grapalat" w:hAnsi="GHEA Grapalat"/>
                <w:sz w:val="22"/>
                <w:szCs w:val="22"/>
                <w:lang w:val="en-US"/>
              </w:rPr>
            </w:pPr>
          </w:p>
          <w:p w:rsidR="00B8144C" w:rsidRDefault="00B8144C" w:rsidP="003E003A">
            <w:pPr>
              <w:jc w:val="both"/>
              <w:rPr>
                <w:rFonts w:ascii="GHEA Grapalat" w:hAnsi="GHEA Grapalat"/>
                <w:sz w:val="22"/>
                <w:szCs w:val="22"/>
                <w:lang w:val="en-US"/>
              </w:rPr>
            </w:pPr>
          </w:p>
          <w:p w:rsidR="0010444A" w:rsidRDefault="0010444A" w:rsidP="003E003A">
            <w:pPr>
              <w:jc w:val="both"/>
              <w:rPr>
                <w:rFonts w:ascii="GHEA Grapalat" w:hAnsi="GHEA Grapalat"/>
                <w:sz w:val="22"/>
                <w:szCs w:val="22"/>
                <w:lang w:val="en-US"/>
              </w:rPr>
            </w:pPr>
          </w:p>
          <w:p w:rsidR="0010444A" w:rsidRDefault="0010444A" w:rsidP="003E003A">
            <w:pPr>
              <w:jc w:val="both"/>
              <w:rPr>
                <w:rFonts w:ascii="GHEA Grapalat" w:hAnsi="GHEA Grapalat"/>
                <w:sz w:val="22"/>
                <w:szCs w:val="22"/>
                <w:lang w:val="en-US"/>
              </w:rPr>
            </w:pPr>
          </w:p>
          <w:p w:rsidR="00B8144C" w:rsidRDefault="003E003A" w:rsidP="003E003A">
            <w:pPr>
              <w:jc w:val="both"/>
              <w:rPr>
                <w:rFonts w:ascii="GHEA Grapalat" w:hAnsi="GHEA Grapalat"/>
                <w:sz w:val="22"/>
                <w:szCs w:val="22"/>
                <w:lang w:val="en-US"/>
              </w:rPr>
            </w:pPr>
            <w:r>
              <w:rPr>
                <w:rFonts w:ascii="GHEA Grapalat" w:hAnsi="GHEA Grapalat"/>
                <w:sz w:val="22"/>
                <w:szCs w:val="22"/>
                <w:lang w:val="en-US"/>
              </w:rPr>
              <w:lastRenderedPageBreak/>
              <w:t>Նախագծ</w:t>
            </w:r>
            <w:r w:rsidR="00B8144C">
              <w:rPr>
                <w:rFonts w:ascii="GHEA Grapalat" w:hAnsi="GHEA Grapalat"/>
                <w:sz w:val="22"/>
                <w:szCs w:val="22"/>
                <w:lang w:val="en-US"/>
              </w:rPr>
              <w:t xml:space="preserve">ի 32-րդ կետը խմբագրվել է, հաշվի առնելով առաջարկությունը: </w:t>
            </w:r>
          </w:p>
          <w:p w:rsidR="003E003A" w:rsidRDefault="003E003A" w:rsidP="003E003A">
            <w:pPr>
              <w:jc w:val="both"/>
              <w:rPr>
                <w:rFonts w:ascii="GHEA Grapalat" w:hAnsi="GHEA Grapalat"/>
                <w:sz w:val="22"/>
                <w:szCs w:val="22"/>
                <w:lang w:val="en-US"/>
              </w:rPr>
            </w:pPr>
          </w:p>
          <w:p w:rsidR="003E003A" w:rsidRDefault="003E003A" w:rsidP="003E003A">
            <w:pPr>
              <w:jc w:val="both"/>
              <w:rPr>
                <w:rFonts w:ascii="GHEA Grapalat" w:hAnsi="GHEA Grapalat"/>
                <w:sz w:val="22"/>
                <w:szCs w:val="22"/>
                <w:lang w:val="en-US"/>
              </w:rPr>
            </w:pPr>
          </w:p>
          <w:p w:rsidR="003E003A" w:rsidRDefault="003E003A" w:rsidP="003E003A">
            <w:pPr>
              <w:jc w:val="both"/>
              <w:rPr>
                <w:rFonts w:ascii="GHEA Grapalat" w:hAnsi="GHEA Grapalat"/>
                <w:sz w:val="22"/>
                <w:szCs w:val="22"/>
                <w:lang w:val="en-US"/>
              </w:rPr>
            </w:pPr>
          </w:p>
          <w:p w:rsidR="003E003A" w:rsidRDefault="003E003A" w:rsidP="003E003A">
            <w:pPr>
              <w:jc w:val="both"/>
              <w:rPr>
                <w:rFonts w:ascii="GHEA Grapalat" w:hAnsi="GHEA Grapalat"/>
                <w:sz w:val="22"/>
                <w:szCs w:val="22"/>
                <w:lang w:val="en-US"/>
              </w:rPr>
            </w:pPr>
          </w:p>
          <w:p w:rsidR="003E003A" w:rsidRDefault="003E003A" w:rsidP="003E003A">
            <w:pPr>
              <w:jc w:val="both"/>
              <w:rPr>
                <w:rFonts w:ascii="GHEA Grapalat" w:hAnsi="GHEA Grapalat"/>
                <w:sz w:val="22"/>
                <w:szCs w:val="22"/>
                <w:lang w:val="en-US"/>
              </w:rPr>
            </w:pPr>
          </w:p>
          <w:p w:rsidR="003E003A" w:rsidRDefault="003E003A" w:rsidP="003E003A">
            <w:pPr>
              <w:jc w:val="both"/>
              <w:rPr>
                <w:rFonts w:ascii="GHEA Grapalat" w:hAnsi="GHEA Grapalat"/>
                <w:sz w:val="22"/>
                <w:szCs w:val="22"/>
                <w:lang w:val="en-US"/>
              </w:rPr>
            </w:pPr>
          </w:p>
          <w:p w:rsidR="003E003A" w:rsidRDefault="003E003A" w:rsidP="003E003A">
            <w:pPr>
              <w:jc w:val="both"/>
              <w:rPr>
                <w:rFonts w:ascii="GHEA Grapalat" w:hAnsi="GHEA Grapalat"/>
                <w:sz w:val="22"/>
                <w:szCs w:val="22"/>
                <w:lang w:val="en-US"/>
              </w:rPr>
            </w:pPr>
          </w:p>
          <w:p w:rsidR="003E003A" w:rsidRDefault="003E003A" w:rsidP="003E003A">
            <w:pPr>
              <w:jc w:val="both"/>
              <w:rPr>
                <w:rFonts w:ascii="GHEA Grapalat" w:hAnsi="GHEA Grapalat"/>
                <w:sz w:val="22"/>
                <w:szCs w:val="22"/>
                <w:lang w:val="en-US"/>
              </w:rPr>
            </w:pPr>
          </w:p>
          <w:p w:rsidR="003E003A" w:rsidRDefault="003E003A" w:rsidP="003E003A">
            <w:pPr>
              <w:jc w:val="both"/>
              <w:rPr>
                <w:rFonts w:ascii="GHEA Grapalat" w:hAnsi="GHEA Grapalat"/>
                <w:sz w:val="22"/>
                <w:szCs w:val="22"/>
                <w:lang w:val="en-US"/>
              </w:rPr>
            </w:pPr>
          </w:p>
          <w:p w:rsidR="003E003A" w:rsidRDefault="003E003A" w:rsidP="003E003A">
            <w:pPr>
              <w:jc w:val="both"/>
              <w:rPr>
                <w:rFonts w:ascii="GHEA Grapalat" w:hAnsi="GHEA Grapalat"/>
                <w:sz w:val="22"/>
                <w:szCs w:val="22"/>
                <w:lang w:val="en-US"/>
              </w:rPr>
            </w:pPr>
          </w:p>
          <w:p w:rsidR="0010444A" w:rsidRDefault="0010444A" w:rsidP="003E003A">
            <w:pPr>
              <w:jc w:val="both"/>
              <w:rPr>
                <w:rFonts w:ascii="GHEA Grapalat" w:hAnsi="GHEA Grapalat"/>
                <w:sz w:val="22"/>
                <w:szCs w:val="22"/>
                <w:lang w:val="en-US"/>
              </w:rPr>
            </w:pPr>
          </w:p>
          <w:p w:rsidR="0010444A" w:rsidRDefault="0010444A" w:rsidP="003E003A">
            <w:pPr>
              <w:jc w:val="both"/>
              <w:rPr>
                <w:rFonts w:ascii="GHEA Grapalat" w:hAnsi="GHEA Grapalat"/>
                <w:sz w:val="22"/>
                <w:szCs w:val="22"/>
                <w:lang w:val="en-US"/>
              </w:rPr>
            </w:pPr>
          </w:p>
          <w:p w:rsidR="003E003A" w:rsidRDefault="003E003A" w:rsidP="003E003A">
            <w:pPr>
              <w:jc w:val="both"/>
              <w:rPr>
                <w:rFonts w:ascii="GHEA Grapalat" w:hAnsi="GHEA Grapalat"/>
                <w:sz w:val="22"/>
                <w:szCs w:val="22"/>
                <w:lang w:val="en-US"/>
              </w:rPr>
            </w:pPr>
            <w:r>
              <w:rPr>
                <w:rFonts w:ascii="GHEA Grapalat" w:hAnsi="GHEA Grapalat"/>
                <w:sz w:val="22"/>
                <w:szCs w:val="22"/>
                <w:lang w:val="en-US"/>
              </w:rPr>
              <w:t>Նախագծում կատարվել են խմբագրական փոփոխություններ:</w:t>
            </w:r>
          </w:p>
          <w:p w:rsidR="003E003A" w:rsidRDefault="003E003A" w:rsidP="003E003A">
            <w:pPr>
              <w:jc w:val="both"/>
              <w:rPr>
                <w:rFonts w:ascii="GHEA Grapalat" w:hAnsi="GHEA Grapalat"/>
                <w:sz w:val="22"/>
                <w:szCs w:val="22"/>
                <w:lang w:val="en-US"/>
              </w:rPr>
            </w:pPr>
          </w:p>
          <w:p w:rsidR="003E003A" w:rsidRDefault="003E003A" w:rsidP="003E003A">
            <w:pPr>
              <w:jc w:val="both"/>
              <w:rPr>
                <w:rFonts w:ascii="GHEA Grapalat" w:hAnsi="GHEA Grapalat"/>
                <w:sz w:val="22"/>
                <w:szCs w:val="22"/>
                <w:lang w:val="en-US"/>
              </w:rPr>
            </w:pPr>
          </w:p>
          <w:p w:rsidR="003E003A" w:rsidRDefault="003E003A" w:rsidP="003E003A">
            <w:pPr>
              <w:jc w:val="both"/>
              <w:rPr>
                <w:rFonts w:ascii="GHEA Grapalat" w:hAnsi="GHEA Grapalat"/>
                <w:sz w:val="22"/>
                <w:szCs w:val="22"/>
                <w:lang w:val="en-US"/>
              </w:rPr>
            </w:pPr>
          </w:p>
          <w:p w:rsidR="00302CFD" w:rsidRDefault="00302CFD" w:rsidP="003E003A">
            <w:pPr>
              <w:jc w:val="both"/>
              <w:rPr>
                <w:rFonts w:ascii="GHEA Grapalat" w:hAnsi="GHEA Grapalat"/>
                <w:sz w:val="22"/>
                <w:szCs w:val="22"/>
                <w:lang w:val="en-US"/>
              </w:rPr>
            </w:pPr>
          </w:p>
          <w:p w:rsidR="003E003A" w:rsidRDefault="003E003A" w:rsidP="003E003A">
            <w:pPr>
              <w:jc w:val="both"/>
              <w:rPr>
                <w:rFonts w:ascii="GHEA Grapalat" w:hAnsi="GHEA Grapalat"/>
                <w:sz w:val="22"/>
                <w:szCs w:val="22"/>
                <w:lang w:val="en-US"/>
              </w:rPr>
            </w:pPr>
            <w:r>
              <w:rPr>
                <w:rFonts w:ascii="GHEA Grapalat" w:hAnsi="GHEA Grapalat"/>
                <w:sz w:val="22"/>
                <w:szCs w:val="22"/>
                <w:lang w:val="en-US"/>
              </w:rPr>
              <w:t>Նախագծում կատարվել են խմբագրական փոփոխություններ:</w:t>
            </w:r>
          </w:p>
          <w:p w:rsidR="003E003A" w:rsidRDefault="003E003A" w:rsidP="003E003A">
            <w:pPr>
              <w:jc w:val="both"/>
              <w:rPr>
                <w:rFonts w:ascii="GHEA Grapalat" w:hAnsi="GHEA Grapalat"/>
                <w:sz w:val="22"/>
                <w:szCs w:val="22"/>
                <w:lang w:val="en-US"/>
              </w:rPr>
            </w:pPr>
          </w:p>
          <w:p w:rsidR="003E003A" w:rsidRPr="003E003A" w:rsidRDefault="003E003A" w:rsidP="003E003A">
            <w:pPr>
              <w:jc w:val="both"/>
              <w:rPr>
                <w:rFonts w:ascii="GHEA Grapalat" w:hAnsi="GHEA Grapalat"/>
                <w:sz w:val="22"/>
                <w:szCs w:val="22"/>
                <w:lang w:val="en-US"/>
              </w:rPr>
            </w:pPr>
          </w:p>
        </w:tc>
      </w:tr>
      <w:tr w:rsidR="00F10BFC" w:rsidRPr="003E003A" w:rsidTr="009B26F4">
        <w:tc>
          <w:tcPr>
            <w:tcW w:w="2628" w:type="dxa"/>
            <w:tcBorders>
              <w:top w:val="single" w:sz="4" w:space="0" w:color="auto"/>
              <w:left w:val="single" w:sz="4" w:space="0" w:color="auto"/>
              <w:bottom w:val="single" w:sz="4" w:space="0" w:color="auto"/>
              <w:right w:val="single" w:sz="4" w:space="0" w:color="auto"/>
            </w:tcBorders>
          </w:tcPr>
          <w:p w:rsidR="00F10BFC" w:rsidRDefault="005B5FB5" w:rsidP="003E003A">
            <w:pPr>
              <w:rPr>
                <w:rFonts w:ascii="GHEA Grapalat" w:hAnsi="GHEA Grapalat"/>
                <w:sz w:val="22"/>
                <w:szCs w:val="22"/>
                <w:lang w:val="af-ZA"/>
              </w:rPr>
            </w:pPr>
            <w:r>
              <w:rPr>
                <w:rFonts w:ascii="GHEA Grapalat" w:hAnsi="GHEA Grapalat"/>
                <w:sz w:val="22"/>
                <w:szCs w:val="22"/>
                <w:lang w:val="af-ZA"/>
              </w:rPr>
              <w:lastRenderedPageBreak/>
              <w:t>Քաղաքաշինություն և տնտեսություն ՀԿ</w:t>
            </w:r>
          </w:p>
          <w:p w:rsidR="005B5FB5" w:rsidRPr="003E003A" w:rsidRDefault="005B5FB5" w:rsidP="003E003A">
            <w:pPr>
              <w:rPr>
                <w:rFonts w:ascii="GHEA Grapalat" w:hAnsi="GHEA Grapalat"/>
                <w:sz w:val="22"/>
                <w:szCs w:val="22"/>
                <w:lang w:val="af-ZA"/>
              </w:rPr>
            </w:pPr>
            <w:r>
              <w:rPr>
                <w:rFonts w:ascii="GHEA Grapalat" w:hAnsi="GHEA Grapalat"/>
                <w:sz w:val="22"/>
                <w:szCs w:val="22"/>
                <w:lang w:val="af-ZA"/>
              </w:rPr>
              <w:t>13.11.2017թ. թիվ 1710114 գրություն</w:t>
            </w:r>
          </w:p>
        </w:tc>
        <w:tc>
          <w:tcPr>
            <w:tcW w:w="5400" w:type="dxa"/>
            <w:tcBorders>
              <w:top w:val="single" w:sz="4" w:space="0" w:color="auto"/>
              <w:left w:val="single" w:sz="4" w:space="0" w:color="auto"/>
              <w:bottom w:val="single" w:sz="4" w:space="0" w:color="auto"/>
              <w:right w:val="single" w:sz="4" w:space="0" w:color="auto"/>
            </w:tcBorders>
          </w:tcPr>
          <w:p w:rsidR="00F10BFC" w:rsidRDefault="00F10BFC" w:rsidP="00FA7B01">
            <w:pPr>
              <w:pStyle w:val="ListParagraph"/>
              <w:numPr>
                <w:ilvl w:val="0"/>
                <w:numId w:val="20"/>
              </w:numPr>
              <w:ind w:left="-36" w:firstLine="270"/>
              <w:jc w:val="both"/>
              <w:rPr>
                <w:rFonts w:ascii="GHEA Grapalat" w:hAnsi="GHEA Grapalat" w:cs="GHEA Grapalat"/>
                <w:sz w:val="22"/>
                <w:szCs w:val="22"/>
                <w:lang w:val="af-ZA"/>
              </w:rPr>
            </w:pPr>
            <w:r>
              <w:rPr>
                <w:rFonts w:ascii="GHEA Grapalat" w:hAnsi="GHEA Grapalat" w:cs="GHEA Grapalat"/>
                <w:sz w:val="22"/>
                <w:szCs w:val="22"/>
                <w:lang w:val="af-ZA"/>
              </w:rPr>
              <w:t xml:space="preserve">Ըստ հայեցակարգի որպես առանցքային խնդիր համարվող՝ մայրաքաղաքի միաբևեռ և կենտրոնացված տնտեսությունից անցումը բազմաբևեռ, կայուն, համաչափ զարգացող տնտեսությանը՝ նախատեսվում է իրականացնել տարածքային աճի բևեռների ստեղծման միջոցով: Առաջարկում ենք միաբևեռ և կենտրոնացված </w:t>
            </w:r>
            <w:r>
              <w:rPr>
                <w:rFonts w:ascii="GHEA Grapalat" w:hAnsi="GHEA Grapalat" w:cs="GHEA Grapalat"/>
                <w:sz w:val="22"/>
                <w:szCs w:val="22"/>
                <w:lang w:val="af-ZA"/>
              </w:rPr>
              <w:lastRenderedPageBreak/>
              <w:t>տնտեսությունից ազատվելուև մայրաքաղաքը բեռնաթափելու նպատակով հարակից Մասիս, Էջմիածին, Աշտարակ և Աբովյան քաղաքներն ընդունել որպես Արբանյակ քաղաքներ և իրականացնել համապատասխան ուղղվածության տնտեսական քաղաքականություն, քանի որ մայրաքաղաքում բևառացված չեն արդյունաբերության առաջատար ճյուղերը:</w:t>
            </w:r>
          </w:p>
          <w:p w:rsidR="00F10BFC" w:rsidRDefault="00F10BFC" w:rsidP="00FA7B01">
            <w:pPr>
              <w:pStyle w:val="ListParagraph"/>
              <w:ind w:left="-36" w:firstLine="270"/>
              <w:jc w:val="both"/>
              <w:rPr>
                <w:rFonts w:ascii="GHEA Grapalat" w:hAnsi="GHEA Grapalat" w:cs="GHEA Grapalat"/>
                <w:sz w:val="22"/>
                <w:szCs w:val="22"/>
                <w:lang w:val="af-ZA"/>
              </w:rPr>
            </w:pPr>
            <w:r>
              <w:rPr>
                <w:rFonts w:ascii="GHEA Grapalat" w:hAnsi="GHEA Grapalat" w:cs="GHEA Grapalat"/>
                <w:sz w:val="22"/>
                <w:szCs w:val="22"/>
                <w:lang w:val="af-ZA"/>
              </w:rPr>
              <w:t>Տարածքային աճի բևեռի տեսության հիմնադիր Ֆրանսիացի տնտեսագետ Ֆ. Պերուի կողմից սահմանվել է, որ աճի բևեռ կարող է հանդիսանալ կոմպակտ տեղակայված և դինամիկ զարգացող արդյունաբերությունը, որում կենտրոնացված է զարգացման ներուժը, որն ազդում է տնտեսության տարածքային կառուցվածքի և դինամիկայի վրա:</w:t>
            </w:r>
          </w:p>
          <w:p w:rsidR="008060FC" w:rsidRDefault="008060FC" w:rsidP="00FA7B01">
            <w:pPr>
              <w:pStyle w:val="ListParagraph"/>
              <w:numPr>
                <w:ilvl w:val="0"/>
                <w:numId w:val="20"/>
              </w:numPr>
              <w:ind w:left="-36" w:firstLine="270"/>
              <w:jc w:val="both"/>
              <w:rPr>
                <w:rFonts w:ascii="GHEA Grapalat" w:hAnsi="GHEA Grapalat" w:cs="GHEA Grapalat"/>
                <w:sz w:val="22"/>
                <w:szCs w:val="22"/>
                <w:lang w:val="af-ZA"/>
              </w:rPr>
            </w:pPr>
            <w:r>
              <w:rPr>
                <w:rFonts w:ascii="GHEA Grapalat" w:hAnsi="GHEA Grapalat" w:cs="GHEA Grapalat"/>
                <w:sz w:val="22"/>
                <w:szCs w:val="22"/>
                <w:lang w:val="af-ZA"/>
              </w:rPr>
              <w:t>Հայեցակարգի հիմնական նպատակն է՝ մշակել տարածքային աճի բևեռների ձևավորման և զարգացման ընդհանուր հայեցակարգային մոտեցումներ՝ կայուն զարգացող բազմաբևեռ տնտեսության և հավասարաչափ տարածքային զարգացման ապահովման նպատակով: Ներկայացվել են իրար հակասող նպատակներ, քանի որ հանրապետությունում ՀՀ կառավարության 29.07.2016թ. N29 արձանագրայի</w:t>
            </w:r>
            <w:r w:rsidR="00FA7B01">
              <w:rPr>
                <w:rFonts w:ascii="GHEA Grapalat" w:hAnsi="GHEA Grapalat" w:cs="GHEA Grapalat"/>
                <w:sz w:val="22"/>
                <w:szCs w:val="22"/>
                <w:lang w:val="af-ZA"/>
              </w:rPr>
              <w:t>ն</w:t>
            </w:r>
            <w:r>
              <w:rPr>
                <w:rFonts w:ascii="GHEA Grapalat" w:hAnsi="GHEA Grapalat" w:cs="GHEA Grapalat"/>
                <w:sz w:val="22"/>
                <w:szCs w:val="22"/>
                <w:lang w:val="af-ZA"/>
              </w:rPr>
              <w:t xml:space="preserve"> որոշման 5-րդ կետի համաձայն լավագույն դեպքում 1-3 տարածքային աճի բևեռի ստեղծումը, խթանելով տնտեսության զարգացմանը, չի կարող ընդգրկել ամբողջ տարածքի հավասարաչափ զարգացումը:</w:t>
            </w:r>
          </w:p>
          <w:p w:rsidR="00FB177F" w:rsidRDefault="00FB177F" w:rsidP="00FA7B01">
            <w:pPr>
              <w:pStyle w:val="ListParagraph"/>
              <w:ind w:left="-36" w:firstLine="270"/>
              <w:jc w:val="both"/>
              <w:rPr>
                <w:rFonts w:ascii="GHEA Grapalat" w:hAnsi="GHEA Grapalat" w:cs="GHEA Grapalat"/>
                <w:sz w:val="22"/>
                <w:szCs w:val="22"/>
                <w:lang w:val="af-ZA"/>
              </w:rPr>
            </w:pPr>
          </w:p>
          <w:p w:rsidR="00FB177F" w:rsidRDefault="00FB177F" w:rsidP="00FA7B01">
            <w:pPr>
              <w:pStyle w:val="ListParagraph"/>
              <w:numPr>
                <w:ilvl w:val="0"/>
                <w:numId w:val="20"/>
              </w:numPr>
              <w:ind w:left="-36" w:firstLine="270"/>
              <w:jc w:val="both"/>
              <w:rPr>
                <w:rFonts w:ascii="GHEA Grapalat" w:hAnsi="GHEA Grapalat" w:cs="GHEA Grapalat"/>
                <w:sz w:val="22"/>
                <w:szCs w:val="22"/>
                <w:lang w:val="af-ZA"/>
              </w:rPr>
            </w:pPr>
            <w:r>
              <w:rPr>
                <w:rFonts w:ascii="GHEA Grapalat" w:hAnsi="GHEA Grapalat" w:cs="GHEA Grapalat"/>
                <w:sz w:val="22"/>
                <w:szCs w:val="22"/>
                <w:lang w:val="af-ZA"/>
              </w:rPr>
              <w:t>Նախատեսվում է բևեռային քաղաքներ ձևավորել պատմական, վարչական, սոցիալ-տնտեսական, ինովացիոն կենտրոններում:Այն համահունչ չէ </w:t>
            </w:r>
            <w:r w:rsidR="00BF2D2E">
              <w:rPr>
                <w:rFonts w:ascii="GHEA Grapalat" w:hAnsi="GHEA Grapalat" w:cs="GHEA Grapalat"/>
                <w:sz w:val="22"/>
                <w:szCs w:val="22"/>
                <w:lang w:val="af-ZA"/>
              </w:rPr>
              <w:t>Տարածքային աճի բևեռ</w:t>
            </w:r>
            <w:r>
              <w:rPr>
                <w:rFonts w:ascii="GHEA Grapalat" w:hAnsi="GHEA Grapalat" w:cs="GHEA Grapalat"/>
                <w:sz w:val="22"/>
                <w:szCs w:val="22"/>
                <w:lang w:val="af-ZA"/>
              </w:rPr>
              <w:t></w:t>
            </w:r>
            <w:r w:rsidR="00BF2D2E">
              <w:rPr>
                <w:rFonts w:ascii="GHEA Grapalat" w:hAnsi="GHEA Grapalat" w:cs="GHEA Grapalat"/>
                <w:sz w:val="22"/>
                <w:szCs w:val="22"/>
                <w:lang w:val="af-ZA"/>
              </w:rPr>
              <w:t xml:space="preserve"> </w:t>
            </w:r>
            <w:r w:rsidR="00BF2D2E">
              <w:rPr>
                <w:rFonts w:ascii="GHEA Grapalat" w:hAnsi="GHEA Grapalat" w:cs="GHEA Grapalat"/>
                <w:sz w:val="22"/>
                <w:szCs w:val="22"/>
                <w:lang w:val="af-ZA"/>
              </w:rPr>
              <w:lastRenderedPageBreak/>
              <w:t xml:space="preserve">տեսությունը մշակող գիտնականների հիմնական թեզին, </w:t>
            </w:r>
            <w:r w:rsidR="00477312">
              <w:rPr>
                <w:rFonts w:ascii="GHEA Grapalat" w:hAnsi="GHEA Grapalat" w:cs="GHEA Grapalat"/>
                <w:sz w:val="22"/>
                <w:szCs w:val="22"/>
                <w:lang w:val="af-ZA"/>
              </w:rPr>
              <w:t>ըստ որի բևեռները ձևավորվում են արդյունաբերության ճյուղերի զարգացման համար առավել նպաստավոր կենտրոններում: Իսպանացի գիտնական Հ.Ռ.  Լասունենը նշվում է, աճի բևեռը շրջանի տնտեսության արտահանման հատվածի հետ կապված ձեռնարկությունների տարածաշրջանային հանգույց է՝ տեղակայվածմեկ կամ մի քանի տնտեսվարող սուբյեկտների(կոնցենտրացիաների) տարածքում:</w:t>
            </w:r>
          </w:p>
          <w:p w:rsidR="008060FC" w:rsidRDefault="00CB0F2C" w:rsidP="00FA7B01">
            <w:pPr>
              <w:pStyle w:val="ListParagraph"/>
              <w:numPr>
                <w:ilvl w:val="0"/>
                <w:numId w:val="20"/>
              </w:numPr>
              <w:ind w:left="-36" w:firstLine="270"/>
              <w:jc w:val="both"/>
              <w:rPr>
                <w:rFonts w:ascii="GHEA Grapalat" w:hAnsi="GHEA Grapalat" w:cs="GHEA Grapalat"/>
                <w:sz w:val="22"/>
                <w:szCs w:val="22"/>
                <w:lang w:val="af-ZA"/>
              </w:rPr>
            </w:pPr>
            <w:r>
              <w:rPr>
                <w:rFonts w:ascii="GHEA Grapalat" w:hAnsi="GHEA Grapalat" w:cs="GHEA Grapalat"/>
                <w:sz w:val="22"/>
                <w:szCs w:val="22"/>
                <w:lang w:val="af-ZA"/>
              </w:rPr>
              <w:t>Հստակեցված չէ բևեռների ընտրության համար հիմք հանդիսացող քաղաքների ելակետային տվյալներից (</w:t>
            </w:r>
            <w:r w:rsidR="00DD3DFF">
              <w:rPr>
                <w:rFonts w:ascii="GHEA Grapalat" w:hAnsi="GHEA Grapalat" w:cs="GHEA Grapalat"/>
                <w:sz w:val="22"/>
                <w:szCs w:val="22"/>
                <w:lang w:val="af-ZA"/>
              </w:rPr>
              <w:t>ինդիկատորներից</w:t>
            </w:r>
            <w:r>
              <w:rPr>
                <w:rFonts w:ascii="GHEA Grapalat" w:hAnsi="GHEA Grapalat" w:cs="GHEA Grapalat"/>
                <w:sz w:val="22"/>
                <w:szCs w:val="22"/>
                <w:lang w:val="af-ZA"/>
              </w:rPr>
              <w:t>)</w:t>
            </w:r>
            <w:r w:rsidR="00DD3DFF">
              <w:rPr>
                <w:rFonts w:ascii="GHEA Grapalat" w:hAnsi="GHEA Grapalat" w:cs="GHEA Grapalat"/>
                <w:sz w:val="22"/>
                <w:szCs w:val="22"/>
                <w:lang w:val="af-ZA"/>
              </w:rPr>
              <w:t xml:space="preserve"> և չա</w:t>
            </w:r>
            <w:r w:rsidR="00FA7B01">
              <w:rPr>
                <w:rFonts w:ascii="GHEA Grapalat" w:hAnsi="GHEA Grapalat" w:cs="GHEA Grapalat"/>
                <w:sz w:val="22"/>
                <w:szCs w:val="22"/>
                <w:lang w:val="af-ZA"/>
              </w:rPr>
              <w:t>փ</w:t>
            </w:r>
            <w:r w:rsidR="00DD3DFF">
              <w:rPr>
                <w:rFonts w:ascii="GHEA Grapalat" w:hAnsi="GHEA Grapalat" w:cs="GHEA Grapalat"/>
                <w:sz w:val="22"/>
                <w:szCs w:val="22"/>
                <w:lang w:val="af-ZA"/>
              </w:rPr>
              <w:t>որոշիչներից յուրաքանչյուրի կոնկրետ կշիռը, որը կնպաստի հետագա աշխատանքներում քաղաքների ճիշտ և անկողմնական գնահատելու և համապատասխան ընտրության կատարելու համար:</w:t>
            </w:r>
          </w:p>
          <w:p w:rsidR="006C7E87" w:rsidRDefault="006C7E87" w:rsidP="00FA7B01">
            <w:pPr>
              <w:ind w:left="-36" w:firstLine="270"/>
              <w:jc w:val="both"/>
              <w:rPr>
                <w:rFonts w:ascii="GHEA Grapalat" w:hAnsi="GHEA Grapalat" w:cs="GHEA Grapalat"/>
                <w:sz w:val="22"/>
                <w:szCs w:val="22"/>
                <w:lang w:val="af-ZA"/>
              </w:rPr>
            </w:pPr>
          </w:p>
          <w:p w:rsidR="006C7E87" w:rsidRDefault="006C7E87" w:rsidP="00FA7B01">
            <w:pPr>
              <w:ind w:left="-36" w:firstLine="270"/>
              <w:jc w:val="both"/>
              <w:rPr>
                <w:rFonts w:ascii="GHEA Grapalat" w:hAnsi="GHEA Grapalat" w:cs="GHEA Grapalat"/>
                <w:sz w:val="22"/>
                <w:szCs w:val="22"/>
                <w:lang w:val="af-ZA"/>
              </w:rPr>
            </w:pPr>
          </w:p>
          <w:p w:rsidR="006C7E87" w:rsidRDefault="006C7E87" w:rsidP="00FA7B01">
            <w:pPr>
              <w:pStyle w:val="ListParagraph"/>
              <w:numPr>
                <w:ilvl w:val="0"/>
                <w:numId w:val="20"/>
              </w:numPr>
              <w:ind w:left="-36" w:firstLine="270"/>
              <w:jc w:val="both"/>
              <w:rPr>
                <w:rFonts w:ascii="GHEA Grapalat" w:hAnsi="GHEA Grapalat" w:cs="GHEA Grapalat"/>
                <w:sz w:val="22"/>
                <w:szCs w:val="22"/>
                <w:lang w:val="af-ZA"/>
              </w:rPr>
            </w:pPr>
            <w:r>
              <w:rPr>
                <w:rFonts w:ascii="GHEA Grapalat" w:hAnsi="GHEA Grapalat" w:cs="GHEA Grapalat"/>
                <w:sz w:val="22"/>
                <w:szCs w:val="22"/>
                <w:lang w:val="af-ZA"/>
              </w:rPr>
              <w:t>Հայեցակարգում չի նշվում դրանից բխող տնտեսական զարգացման ռազմավարության մշակման աշխատանքների պատասխանատու մարմինը, ժամանակացույցը և անհրաժեշտ միջոցները, բևեռների ձևավորման առաջարկվող փուլերի տարածական և ճյուղային հաջորդականությունն ու ժամանակահատվածը:</w:t>
            </w:r>
          </w:p>
          <w:p w:rsidR="005F63CB" w:rsidRPr="00FA7B01" w:rsidRDefault="005F63CB" w:rsidP="00FA7B01">
            <w:pPr>
              <w:pStyle w:val="ListParagraph"/>
              <w:ind w:left="-36" w:firstLine="270"/>
              <w:jc w:val="both"/>
              <w:rPr>
                <w:rFonts w:ascii="GHEA Grapalat" w:hAnsi="GHEA Grapalat" w:cs="GHEA Grapalat"/>
                <w:sz w:val="10"/>
                <w:szCs w:val="10"/>
                <w:lang w:val="af-ZA"/>
              </w:rPr>
            </w:pPr>
          </w:p>
          <w:p w:rsidR="006C7E87" w:rsidRDefault="005F63CB" w:rsidP="00FA7B01">
            <w:pPr>
              <w:pStyle w:val="ListParagraph"/>
              <w:numPr>
                <w:ilvl w:val="0"/>
                <w:numId w:val="20"/>
              </w:numPr>
              <w:ind w:left="-36" w:firstLine="270"/>
              <w:jc w:val="both"/>
              <w:rPr>
                <w:rFonts w:ascii="GHEA Grapalat" w:hAnsi="GHEA Grapalat" w:cs="GHEA Grapalat"/>
                <w:sz w:val="22"/>
                <w:szCs w:val="22"/>
                <w:lang w:val="af-ZA"/>
              </w:rPr>
            </w:pPr>
            <w:r>
              <w:rPr>
                <w:rFonts w:ascii="GHEA Grapalat" w:hAnsi="GHEA Grapalat" w:cs="GHEA Grapalat"/>
                <w:sz w:val="22"/>
                <w:szCs w:val="22"/>
                <w:lang w:val="af-ZA"/>
              </w:rPr>
              <w:t>Որքանով է իրատեսական առաջիկա տարիներին կողմից անմիջական մասնակցության հնարավորությունը և ինչպիսին է դրա ֆինանսական գնահատականը:</w:t>
            </w:r>
          </w:p>
          <w:p w:rsidR="005F63CB" w:rsidRDefault="005F63CB" w:rsidP="00FA7B01">
            <w:pPr>
              <w:pStyle w:val="ListParagraph"/>
              <w:ind w:left="-36" w:firstLine="270"/>
              <w:rPr>
                <w:rFonts w:ascii="GHEA Grapalat" w:hAnsi="GHEA Grapalat" w:cs="GHEA Grapalat"/>
                <w:sz w:val="22"/>
                <w:szCs w:val="22"/>
                <w:lang w:val="af-ZA"/>
              </w:rPr>
            </w:pPr>
          </w:p>
          <w:p w:rsidR="00FA7B01" w:rsidRDefault="00FA7B01" w:rsidP="00FA7B01">
            <w:pPr>
              <w:pStyle w:val="ListParagraph"/>
              <w:ind w:left="-36" w:firstLine="270"/>
              <w:rPr>
                <w:rFonts w:ascii="GHEA Grapalat" w:hAnsi="GHEA Grapalat" w:cs="GHEA Grapalat"/>
                <w:sz w:val="22"/>
                <w:szCs w:val="22"/>
                <w:lang w:val="af-ZA"/>
              </w:rPr>
            </w:pPr>
          </w:p>
          <w:p w:rsidR="0019279C" w:rsidRPr="005F63CB" w:rsidRDefault="0019279C" w:rsidP="00FA7B01">
            <w:pPr>
              <w:pStyle w:val="ListParagraph"/>
              <w:ind w:left="-36" w:firstLine="270"/>
              <w:rPr>
                <w:rFonts w:ascii="GHEA Grapalat" w:hAnsi="GHEA Grapalat" w:cs="GHEA Grapalat"/>
                <w:sz w:val="22"/>
                <w:szCs w:val="22"/>
                <w:lang w:val="af-ZA"/>
              </w:rPr>
            </w:pPr>
          </w:p>
          <w:p w:rsidR="005F63CB" w:rsidRDefault="005F63CB" w:rsidP="00FA7B01">
            <w:pPr>
              <w:pStyle w:val="ListParagraph"/>
              <w:numPr>
                <w:ilvl w:val="0"/>
                <w:numId w:val="20"/>
              </w:numPr>
              <w:ind w:left="-36" w:firstLine="270"/>
              <w:jc w:val="both"/>
              <w:rPr>
                <w:rFonts w:ascii="GHEA Grapalat" w:hAnsi="GHEA Grapalat" w:cs="GHEA Grapalat"/>
                <w:sz w:val="22"/>
                <w:szCs w:val="22"/>
                <w:lang w:val="af-ZA"/>
              </w:rPr>
            </w:pPr>
            <w:r>
              <w:rPr>
                <w:rFonts w:ascii="GHEA Grapalat" w:hAnsi="GHEA Grapalat" w:cs="GHEA Grapalat"/>
                <w:sz w:val="22"/>
                <w:szCs w:val="22"/>
                <w:lang w:val="af-ZA"/>
              </w:rPr>
              <w:lastRenderedPageBreak/>
              <w:t>Տարածքների աճի բևեռի համար նախատեսվող քաղաքների ցանկում ավելացնել Սպիտակը՝ հաշվի առնելով նրա տեքստիլ ներուժը, իսկ ցանկից հանել տուրիստական կենտրոնները:</w:t>
            </w:r>
            <w:r w:rsidR="0019279C">
              <w:rPr>
                <w:rFonts w:ascii="GHEA Grapalat" w:hAnsi="GHEA Grapalat" w:cs="GHEA Grapalat"/>
                <w:sz w:val="22"/>
                <w:szCs w:val="22"/>
                <w:lang w:val="af-ZA"/>
              </w:rPr>
              <w:t>Տուրիստական կենտրոնների զարգացումը կարելի է իրականացնել այլ մոդելների կիրառմամբ՝ չբաժանելով առանձին կենտրոնների, օրինակ Սևան քաղաքը դիտարկել Սևանի ավազանի բնակավայրերի հետ միասին՝ որպես մեկ ընդհանուր միավոր:</w:t>
            </w:r>
          </w:p>
          <w:p w:rsidR="0019279C" w:rsidRDefault="0019279C" w:rsidP="00FA7B01">
            <w:pPr>
              <w:ind w:left="-36" w:firstLine="270"/>
              <w:jc w:val="both"/>
              <w:rPr>
                <w:rFonts w:ascii="GHEA Grapalat" w:hAnsi="GHEA Grapalat" w:cs="GHEA Grapalat"/>
                <w:sz w:val="22"/>
                <w:szCs w:val="22"/>
                <w:lang w:val="af-ZA"/>
              </w:rPr>
            </w:pPr>
          </w:p>
          <w:p w:rsidR="0019279C" w:rsidRPr="005B5FB5" w:rsidRDefault="0019279C" w:rsidP="00FA7B01">
            <w:pPr>
              <w:pStyle w:val="ListParagraph"/>
              <w:numPr>
                <w:ilvl w:val="0"/>
                <w:numId w:val="20"/>
              </w:numPr>
              <w:ind w:left="-36" w:firstLine="270"/>
              <w:jc w:val="both"/>
              <w:rPr>
                <w:rFonts w:ascii="GHEA Grapalat" w:hAnsi="GHEA Grapalat" w:cs="GHEA Grapalat"/>
                <w:sz w:val="22"/>
                <w:szCs w:val="22"/>
                <w:lang w:val="af-ZA"/>
              </w:rPr>
            </w:pPr>
            <w:r w:rsidRPr="005B5FB5">
              <w:rPr>
                <w:rFonts w:ascii="GHEA Grapalat" w:hAnsi="GHEA Grapalat" w:cs="GHEA Grapalat"/>
                <w:sz w:val="22"/>
                <w:szCs w:val="22"/>
                <w:lang w:val="af-ZA"/>
              </w:rPr>
              <w:t>Անհրաժեշտ է ներկայացնել ՀՀ կառավարության 19.03.2014թ. թիվ 11 արձանագրային որոշման համաձայն ՀՍՆՀ-ի աճի բևեռների ուղղությամբ իրականացրած գործունեության արդյունքները: Հստակ չի ներկայացվում այն տնտեսական կառուցվածքի մոդել, որով կուղղորդվի բևռի կայացումը, առաջարկվող տարբերակի այլընտրանքը, հանարավոր ռիսկերի չա</w:t>
            </w:r>
            <w:r w:rsidR="005B5FB5">
              <w:rPr>
                <w:rFonts w:ascii="GHEA Grapalat" w:hAnsi="GHEA Grapalat" w:cs="GHEA Grapalat"/>
                <w:sz w:val="22"/>
                <w:szCs w:val="22"/>
                <w:lang w:val="af-ZA"/>
              </w:rPr>
              <w:t>փ</w:t>
            </w:r>
            <w:r w:rsidRPr="005B5FB5">
              <w:rPr>
                <w:rFonts w:ascii="GHEA Grapalat" w:hAnsi="GHEA Grapalat" w:cs="GHEA Grapalat"/>
                <w:sz w:val="22"/>
                <w:szCs w:val="22"/>
                <w:lang w:val="af-ZA"/>
              </w:rPr>
              <w:t>ելիությունը, հետևանքները և ապահովագրական մեխանիզմները:</w:t>
            </w:r>
          </w:p>
          <w:p w:rsidR="00896E6E" w:rsidRPr="00896E6E" w:rsidRDefault="00896E6E" w:rsidP="00FA7B01">
            <w:pPr>
              <w:pStyle w:val="ListParagraph"/>
              <w:ind w:left="-36" w:firstLine="270"/>
              <w:rPr>
                <w:rFonts w:ascii="GHEA Grapalat" w:hAnsi="GHEA Grapalat" w:cs="GHEA Grapalat"/>
                <w:sz w:val="22"/>
                <w:szCs w:val="22"/>
                <w:lang w:val="af-ZA"/>
              </w:rPr>
            </w:pPr>
          </w:p>
          <w:p w:rsidR="00896E6E" w:rsidRPr="00FA7B01" w:rsidRDefault="00896E6E" w:rsidP="00FA7B01">
            <w:pPr>
              <w:pStyle w:val="ListParagraph"/>
              <w:numPr>
                <w:ilvl w:val="0"/>
                <w:numId w:val="20"/>
              </w:numPr>
              <w:ind w:left="-36" w:firstLine="270"/>
              <w:jc w:val="both"/>
              <w:rPr>
                <w:rFonts w:ascii="GHEA Grapalat" w:hAnsi="GHEA Grapalat" w:cs="GHEA Grapalat"/>
                <w:sz w:val="22"/>
                <w:szCs w:val="22"/>
                <w:lang w:val="af-ZA"/>
              </w:rPr>
            </w:pPr>
            <w:r w:rsidRPr="00FA7B01">
              <w:rPr>
                <w:rFonts w:ascii="GHEA Grapalat" w:hAnsi="GHEA Grapalat" w:cs="GHEA Grapalat"/>
                <w:sz w:val="22"/>
                <w:szCs w:val="22"/>
                <w:lang w:val="af-ZA"/>
              </w:rPr>
              <w:t xml:space="preserve">Աճի բևեռները պետք չէ նույնականացվեն արդյունաբերական հանգույցների և կենտրոնների հետ: Հիմք ընդունելով միայն նախկին արդյունաբերական գոտիների առկայությունը՝ այստեղ էլ կարող ենք թույլ տալ այն դասական սխալը, երբ դրանք նույնականացվում են տարածքային աճի բևեռի հետ: </w:t>
            </w:r>
          </w:p>
          <w:p w:rsidR="0019279C" w:rsidRPr="0019279C" w:rsidRDefault="0019279C" w:rsidP="00FA7B01">
            <w:pPr>
              <w:pStyle w:val="ListParagraph"/>
              <w:ind w:left="-36" w:firstLine="270"/>
              <w:rPr>
                <w:rFonts w:ascii="GHEA Grapalat" w:hAnsi="GHEA Grapalat" w:cs="GHEA Grapalat"/>
                <w:sz w:val="22"/>
                <w:szCs w:val="22"/>
                <w:lang w:val="af-ZA"/>
              </w:rPr>
            </w:pPr>
          </w:p>
          <w:p w:rsidR="0019279C" w:rsidRPr="0019279C" w:rsidRDefault="0019279C" w:rsidP="0019279C">
            <w:pPr>
              <w:jc w:val="both"/>
              <w:rPr>
                <w:rFonts w:ascii="GHEA Grapalat" w:hAnsi="GHEA Grapalat" w:cs="GHEA Grapalat"/>
                <w:sz w:val="22"/>
                <w:szCs w:val="22"/>
                <w:lang w:val="af-ZA"/>
              </w:rPr>
            </w:pPr>
          </w:p>
        </w:tc>
        <w:tc>
          <w:tcPr>
            <w:tcW w:w="4527" w:type="dxa"/>
            <w:tcBorders>
              <w:top w:val="single" w:sz="4" w:space="0" w:color="auto"/>
              <w:left w:val="single" w:sz="4" w:space="0" w:color="auto"/>
              <w:bottom w:val="single" w:sz="4" w:space="0" w:color="auto"/>
              <w:right w:val="single" w:sz="4" w:space="0" w:color="auto"/>
            </w:tcBorders>
          </w:tcPr>
          <w:p w:rsidR="00546B2E" w:rsidRDefault="00FA7B01" w:rsidP="003E003A">
            <w:pPr>
              <w:jc w:val="both"/>
              <w:rPr>
                <w:rFonts w:ascii="GHEA Grapalat" w:hAnsi="GHEA Grapalat" w:cs="Arial Armenian"/>
                <w:sz w:val="22"/>
                <w:szCs w:val="22"/>
                <w:lang w:val="af-ZA"/>
              </w:rPr>
            </w:pPr>
            <w:r>
              <w:rPr>
                <w:rFonts w:ascii="GHEA Grapalat" w:hAnsi="GHEA Grapalat" w:cs="Arial Armenian"/>
                <w:sz w:val="22"/>
                <w:szCs w:val="22"/>
                <w:lang w:val="af-ZA"/>
              </w:rPr>
              <w:lastRenderedPageBreak/>
              <w:t>Ընդունվել է ի գիտություն:</w:t>
            </w:r>
          </w:p>
          <w:p w:rsidR="00546B2E" w:rsidRDefault="00546B2E" w:rsidP="00546B2E">
            <w:pPr>
              <w:jc w:val="both"/>
              <w:rPr>
                <w:rFonts w:ascii="GHEA Grapalat" w:hAnsi="GHEA Grapalat" w:cs="GHEA Grapalat"/>
                <w:sz w:val="22"/>
                <w:szCs w:val="22"/>
                <w:lang w:val="af-ZA"/>
              </w:rPr>
            </w:pPr>
            <w:r>
              <w:rPr>
                <w:rFonts w:ascii="GHEA Grapalat" w:hAnsi="GHEA Grapalat" w:cs="Arial Armenian"/>
                <w:sz w:val="22"/>
                <w:szCs w:val="22"/>
                <w:lang w:val="af-ZA"/>
              </w:rPr>
              <w:t xml:space="preserve">Նախագիծը սահմանում է տարածքային աճի բևեռների զարգացման ընդհանուր հայեցակարգային մոտեցումներ  և չի սահմանում և սահմանափակում այն տարածքների, քաղաքների ցանկը որոնք կարող են ընտրվել որպես բևեռ: Կոնկրետ </w:t>
            </w:r>
            <w:r>
              <w:rPr>
                <w:rFonts w:ascii="GHEA Grapalat" w:hAnsi="GHEA Grapalat" w:cs="Arial Armenian"/>
                <w:sz w:val="22"/>
                <w:szCs w:val="22"/>
                <w:lang w:val="af-ZA"/>
              </w:rPr>
              <w:lastRenderedPageBreak/>
              <w:t>քաղաքները, տարածքները կներկայացվեն հայեցակարգի իրականացումն ապահովող միջոցառումների ծրագրով: Ինչ վերաբերում է ֆ</w:t>
            </w:r>
            <w:r>
              <w:rPr>
                <w:rFonts w:ascii="GHEA Grapalat" w:hAnsi="GHEA Grapalat" w:cs="GHEA Grapalat"/>
                <w:sz w:val="22"/>
                <w:szCs w:val="22"/>
                <w:lang w:val="af-ZA"/>
              </w:rPr>
              <w:t>րանսիացի տնտեսագետ Ֆ. Պերուի կողմից առաջարկած աճի բևեռների սահմանմանը, ապա նշենք</w:t>
            </w:r>
            <w:r w:rsidR="008060FC">
              <w:rPr>
                <w:rFonts w:ascii="GHEA Grapalat" w:hAnsi="GHEA Grapalat" w:cs="GHEA Grapalat"/>
                <w:sz w:val="22"/>
                <w:szCs w:val="22"/>
                <w:lang w:val="af-ZA"/>
              </w:rPr>
              <w:t>,</w:t>
            </w:r>
            <w:r>
              <w:rPr>
                <w:rFonts w:ascii="GHEA Grapalat" w:hAnsi="GHEA Grapalat" w:cs="GHEA Grapalat"/>
                <w:sz w:val="22"/>
                <w:szCs w:val="22"/>
                <w:lang w:val="af-ZA"/>
              </w:rPr>
              <w:t xml:space="preserve"> որ նախագիծը մշակելիս մենք հաշվի ենք առել ոչ միայն իր</w:t>
            </w:r>
            <w:r w:rsidR="008060FC">
              <w:rPr>
                <w:rFonts w:ascii="GHEA Grapalat" w:hAnsi="GHEA Grapalat" w:cs="GHEA Grapalat"/>
                <w:sz w:val="22"/>
                <w:szCs w:val="22"/>
                <w:lang w:val="af-ZA"/>
              </w:rPr>
              <w:t>,</w:t>
            </w:r>
            <w:r>
              <w:rPr>
                <w:rFonts w:ascii="GHEA Grapalat" w:hAnsi="GHEA Grapalat" w:cs="GHEA Grapalat"/>
                <w:sz w:val="22"/>
                <w:szCs w:val="22"/>
                <w:lang w:val="af-ZA"/>
              </w:rPr>
              <w:t xml:space="preserve"> այլև Գ Մյուրդալի, Ժ.Բուդվիլի, Պ. Պոտյեի. Խ. Լասուենի, Խ.Ռիչարդսոնի</w:t>
            </w:r>
            <w:r w:rsidR="008060FC">
              <w:rPr>
                <w:rFonts w:ascii="GHEA Grapalat" w:hAnsi="GHEA Grapalat" w:cs="GHEA Grapalat"/>
                <w:sz w:val="22"/>
                <w:szCs w:val="22"/>
                <w:lang w:val="af-ZA"/>
              </w:rPr>
              <w:t>, Ջ. Ֆրիդմանի տեսությունները տարածքային, տնտեսական աճի բևեռների վերաբերյալ:</w:t>
            </w:r>
          </w:p>
          <w:p w:rsidR="008060FC" w:rsidRDefault="008060FC" w:rsidP="00546B2E">
            <w:pPr>
              <w:jc w:val="both"/>
              <w:rPr>
                <w:rFonts w:ascii="GHEA Grapalat" w:hAnsi="GHEA Grapalat" w:cs="GHEA Grapalat"/>
                <w:sz w:val="22"/>
                <w:szCs w:val="22"/>
                <w:lang w:val="af-ZA"/>
              </w:rPr>
            </w:pPr>
          </w:p>
          <w:p w:rsidR="008060FC" w:rsidRDefault="008060FC" w:rsidP="00546B2E">
            <w:pPr>
              <w:jc w:val="both"/>
              <w:rPr>
                <w:rFonts w:ascii="GHEA Grapalat" w:hAnsi="GHEA Grapalat" w:cs="GHEA Grapalat"/>
                <w:sz w:val="22"/>
                <w:szCs w:val="22"/>
                <w:lang w:val="af-ZA"/>
              </w:rPr>
            </w:pPr>
          </w:p>
          <w:p w:rsidR="008060FC" w:rsidRDefault="008060FC" w:rsidP="00546B2E">
            <w:pPr>
              <w:jc w:val="both"/>
              <w:rPr>
                <w:rFonts w:ascii="GHEA Grapalat" w:hAnsi="GHEA Grapalat" w:cs="GHEA Grapalat"/>
                <w:sz w:val="22"/>
                <w:szCs w:val="22"/>
                <w:lang w:val="af-ZA"/>
              </w:rPr>
            </w:pPr>
            <w:r>
              <w:rPr>
                <w:rFonts w:ascii="GHEA Grapalat" w:hAnsi="GHEA Grapalat" w:cs="GHEA Grapalat"/>
                <w:sz w:val="22"/>
                <w:szCs w:val="22"/>
                <w:lang w:val="af-ZA"/>
              </w:rPr>
              <w:t>Չի ընդունվել:</w:t>
            </w:r>
          </w:p>
          <w:p w:rsidR="008060FC" w:rsidRDefault="00CE02FB" w:rsidP="00FB177F">
            <w:pPr>
              <w:jc w:val="both"/>
              <w:rPr>
                <w:rFonts w:ascii="GHEA Grapalat" w:hAnsi="GHEA Grapalat" w:cs="GHEA Grapalat"/>
                <w:sz w:val="22"/>
                <w:szCs w:val="22"/>
                <w:lang w:val="af-ZA"/>
              </w:rPr>
            </w:pPr>
            <w:r>
              <w:rPr>
                <w:rFonts w:ascii="GHEA Grapalat" w:hAnsi="GHEA Grapalat" w:cs="GHEA Grapalat"/>
                <w:sz w:val="22"/>
                <w:szCs w:val="22"/>
                <w:lang w:val="af-ZA"/>
              </w:rPr>
              <w:t>Նախագծի 20-րդ, 24-րդ կե</w:t>
            </w:r>
            <w:r w:rsidR="00FB177F">
              <w:rPr>
                <w:rFonts w:ascii="GHEA Grapalat" w:hAnsi="GHEA Grapalat" w:cs="GHEA Grapalat"/>
                <w:sz w:val="22"/>
                <w:szCs w:val="22"/>
                <w:lang w:val="af-ZA"/>
              </w:rPr>
              <w:t>տերում հստակ նշում է, որ զարգացումը աճի բևեռում տարածվում է հարակից ոլորտների, տարածների և բևեռների միջև ընկած տարածքների վրա: Բացի այդ նա</w:t>
            </w:r>
            <w:r>
              <w:rPr>
                <w:rFonts w:ascii="GHEA Grapalat" w:hAnsi="GHEA Grapalat" w:cs="GHEA Grapalat"/>
                <w:sz w:val="22"/>
                <w:szCs w:val="22"/>
                <w:lang w:val="af-ZA"/>
              </w:rPr>
              <w:t>խագծի 52-րդ կետում նշվում է</w:t>
            </w:r>
            <w:r w:rsidR="00FB177F">
              <w:rPr>
                <w:rFonts w:ascii="GHEA Grapalat" w:hAnsi="GHEA Grapalat" w:cs="GHEA Grapalat"/>
                <w:sz w:val="22"/>
                <w:szCs w:val="22"/>
                <w:lang w:val="af-ZA"/>
              </w:rPr>
              <w:t>, որ</w:t>
            </w:r>
            <w:r>
              <w:rPr>
                <w:rFonts w:ascii="GHEA Grapalat" w:hAnsi="GHEA Grapalat" w:cs="GHEA Grapalat"/>
                <w:sz w:val="22"/>
                <w:szCs w:val="22"/>
                <w:lang w:val="af-ZA"/>
              </w:rPr>
              <w:t xml:space="preserve"> Համապատասխան տնտեսական Էֆեկտի ապահովման դեպքում առաջարկվում է շարունակել տարածքային աճի բևեռների ձևավորումը՝ ստեղծելով տարածքային աճի բևեռների ցանց:  </w:t>
            </w:r>
          </w:p>
          <w:p w:rsidR="00FB177F" w:rsidRDefault="00FB177F" w:rsidP="00FB177F">
            <w:pPr>
              <w:jc w:val="both"/>
              <w:rPr>
                <w:rFonts w:ascii="GHEA Grapalat" w:hAnsi="GHEA Grapalat" w:cs="GHEA Grapalat"/>
                <w:sz w:val="22"/>
                <w:szCs w:val="22"/>
                <w:lang w:val="af-ZA"/>
              </w:rPr>
            </w:pPr>
          </w:p>
          <w:p w:rsidR="00FB177F" w:rsidRDefault="00FB177F" w:rsidP="00FB177F">
            <w:pPr>
              <w:jc w:val="both"/>
              <w:rPr>
                <w:rFonts w:ascii="GHEA Grapalat" w:hAnsi="GHEA Grapalat" w:cs="Arial Armenian"/>
                <w:sz w:val="22"/>
                <w:szCs w:val="22"/>
                <w:lang w:val="af-ZA"/>
              </w:rPr>
            </w:pPr>
          </w:p>
          <w:p w:rsidR="00FA7B01" w:rsidRDefault="00FA7B01" w:rsidP="00477312">
            <w:pPr>
              <w:jc w:val="both"/>
              <w:rPr>
                <w:rFonts w:ascii="GHEA Grapalat" w:hAnsi="GHEA Grapalat" w:cs="GHEA Grapalat"/>
                <w:sz w:val="22"/>
                <w:szCs w:val="22"/>
                <w:lang w:val="af-ZA"/>
              </w:rPr>
            </w:pPr>
            <w:r>
              <w:rPr>
                <w:rFonts w:ascii="GHEA Grapalat" w:hAnsi="GHEA Grapalat" w:cs="GHEA Grapalat"/>
                <w:sz w:val="22"/>
                <w:szCs w:val="22"/>
                <w:lang w:val="af-ZA"/>
              </w:rPr>
              <w:t xml:space="preserve">Ընդունվել է ի գիտություն: </w:t>
            </w:r>
          </w:p>
          <w:p w:rsidR="00CB0F2C" w:rsidRDefault="00477312" w:rsidP="00477312">
            <w:pPr>
              <w:jc w:val="both"/>
              <w:rPr>
                <w:rFonts w:ascii="GHEA Grapalat" w:hAnsi="GHEA Grapalat" w:cs="GHEA Grapalat"/>
                <w:sz w:val="22"/>
                <w:szCs w:val="22"/>
                <w:lang w:val="af-ZA"/>
              </w:rPr>
            </w:pPr>
            <w:r>
              <w:rPr>
                <w:rFonts w:ascii="GHEA Grapalat" w:hAnsi="GHEA Grapalat" w:cs="GHEA Grapalat"/>
                <w:sz w:val="22"/>
                <w:szCs w:val="22"/>
                <w:lang w:val="af-ZA"/>
              </w:rPr>
              <w:t xml:space="preserve">Նախագիծը մշակելիս, հիմք ընդունվելով գիտնականների կարծիքները, մեր կողմից </w:t>
            </w:r>
            <w:r w:rsidR="00CB0F2C">
              <w:rPr>
                <w:rFonts w:ascii="GHEA Grapalat" w:hAnsi="GHEA Grapalat" w:cs="GHEA Grapalat"/>
                <w:sz w:val="22"/>
                <w:szCs w:val="22"/>
                <w:lang w:val="af-ZA"/>
              </w:rPr>
              <w:t xml:space="preserve">նախ և առաջ </w:t>
            </w:r>
            <w:r>
              <w:rPr>
                <w:rFonts w:ascii="GHEA Grapalat" w:hAnsi="GHEA Grapalat" w:cs="GHEA Grapalat"/>
                <w:sz w:val="22"/>
                <w:szCs w:val="22"/>
                <w:lang w:val="af-ZA"/>
              </w:rPr>
              <w:t xml:space="preserve">հաշվի են առնվել և </w:t>
            </w:r>
            <w:r>
              <w:rPr>
                <w:rFonts w:ascii="GHEA Grapalat" w:hAnsi="GHEA Grapalat" w:cs="GHEA Grapalat"/>
                <w:sz w:val="22"/>
                <w:szCs w:val="22"/>
                <w:lang w:val="af-ZA"/>
              </w:rPr>
              <w:lastRenderedPageBreak/>
              <w:t>բազային ընդունվել մեր երկրի պայմանները</w:t>
            </w:r>
            <w:r w:rsidR="00CB0F2C">
              <w:rPr>
                <w:rFonts w:ascii="GHEA Grapalat" w:hAnsi="GHEA Grapalat" w:cs="GHEA Grapalat"/>
                <w:sz w:val="22"/>
                <w:szCs w:val="22"/>
                <w:lang w:val="af-ZA"/>
              </w:rPr>
              <w:t xml:space="preserve"> և տարածքների ներուժը: Ի հավելումն նշենք նաև, որ ինովացիաները և տուրիզմը ևս հանդիսանում են ինդուստրիալ ճյուղեր, որոնք ի դեպ ապահովում են տնտեսության զարգացման առաջանցիկ աճի տեմպեր:</w:t>
            </w:r>
          </w:p>
          <w:p w:rsidR="00477312" w:rsidRDefault="00477312" w:rsidP="00477312">
            <w:pPr>
              <w:jc w:val="both"/>
              <w:rPr>
                <w:rFonts w:ascii="GHEA Grapalat" w:hAnsi="GHEA Grapalat" w:cs="GHEA Grapalat"/>
                <w:sz w:val="22"/>
                <w:szCs w:val="22"/>
                <w:lang w:val="af-ZA"/>
              </w:rPr>
            </w:pPr>
          </w:p>
          <w:p w:rsidR="00477312" w:rsidRDefault="00477312" w:rsidP="00FB177F">
            <w:pPr>
              <w:jc w:val="both"/>
              <w:rPr>
                <w:rFonts w:ascii="GHEA Grapalat" w:hAnsi="GHEA Grapalat" w:cs="Arial Armenian"/>
                <w:sz w:val="22"/>
                <w:szCs w:val="22"/>
                <w:lang w:val="af-ZA"/>
              </w:rPr>
            </w:pPr>
          </w:p>
          <w:p w:rsidR="006C7E87" w:rsidRDefault="006C7E87" w:rsidP="00FB177F">
            <w:pPr>
              <w:jc w:val="both"/>
              <w:rPr>
                <w:rFonts w:ascii="GHEA Grapalat" w:hAnsi="GHEA Grapalat" w:cs="Arial Armenian"/>
                <w:sz w:val="22"/>
                <w:szCs w:val="22"/>
                <w:lang w:val="af-ZA"/>
              </w:rPr>
            </w:pPr>
          </w:p>
          <w:p w:rsidR="006C7E87" w:rsidRDefault="006C7E87" w:rsidP="00FB177F">
            <w:pPr>
              <w:jc w:val="both"/>
              <w:rPr>
                <w:rFonts w:ascii="GHEA Grapalat" w:hAnsi="GHEA Grapalat" w:cs="Arial Armenian"/>
                <w:sz w:val="22"/>
                <w:szCs w:val="22"/>
                <w:lang w:val="af-ZA"/>
              </w:rPr>
            </w:pPr>
            <w:r>
              <w:rPr>
                <w:rFonts w:ascii="GHEA Grapalat" w:hAnsi="GHEA Grapalat" w:cs="GHEA Grapalat"/>
                <w:sz w:val="22"/>
                <w:szCs w:val="22"/>
                <w:lang w:val="af-ZA"/>
              </w:rPr>
              <w:t>Չի ընդունվել:</w:t>
            </w:r>
          </w:p>
          <w:p w:rsidR="006C7E87" w:rsidRDefault="006C7E87" w:rsidP="00FB177F">
            <w:pPr>
              <w:jc w:val="both"/>
              <w:rPr>
                <w:rFonts w:ascii="GHEA Grapalat" w:hAnsi="GHEA Grapalat" w:cs="Arial Armenian"/>
                <w:sz w:val="22"/>
                <w:szCs w:val="22"/>
                <w:lang w:val="af-ZA"/>
              </w:rPr>
            </w:pPr>
            <w:r>
              <w:rPr>
                <w:rFonts w:ascii="GHEA Grapalat" w:hAnsi="GHEA Grapalat" w:cs="Arial Armenian"/>
                <w:sz w:val="22"/>
                <w:szCs w:val="22"/>
                <w:lang w:val="af-ZA"/>
              </w:rPr>
              <w:t xml:space="preserve">Նախագծում ներկայացվում են չափորոշիչներ, որոնք </w:t>
            </w:r>
            <w:r w:rsidRPr="00A51C71">
              <w:rPr>
                <w:rFonts w:ascii="GHEA Grapalat" w:hAnsi="GHEA Grapalat" w:cs="Arial Armenian"/>
                <w:i/>
                <w:sz w:val="22"/>
                <w:szCs w:val="22"/>
                <w:lang w:val="af-ZA"/>
              </w:rPr>
              <w:t>կարող են</w:t>
            </w:r>
            <w:r>
              <w:rPr>
                <w:rFonts w:ascii="GHEA Grapalat" w:hAnsi="GHEA Grapalat" w:cs="Arial Armenian"/>
                <w:sz w:val="22"/>
                <w:szCs w:val="22"/>
                <w:lang w:val="af-ZA"/>
              </w:rPr>
              <w:t xml:space="preserve"> որոշիչ լինել տարածքային աճի բևեռների ընտրության ժամանակ, իսկ չափորոշիչների այն խումբը և դրանց կշիռները, որի հիման վրա կորոշվեն վերոնշյալ բևեռները՝ կսահմանվի հայեցակարգից բխող միջոցառումների ծրագրով:</w:t>
            </w:r>
          </w:p>
          <w:p w:rsidR="006C7E87" w:rsidRDefault="006C7E87" w:rsidP="006C7E87">
            <w:pPr>
              <w:jc w:val="both"/>
              <w:rPr>
                <w:rFonts w:ascii="GHEA Grapalat" w:hAnsi="GHEA Grapalat" w:cs="Arial Armenian"/>
                <w:sz w:val="22"/>
                <w:szCs w:val="22"/>
                <w:lang w:val="af-ZA"/>
              </w:rPr>
            </w:pPr>
            <w:r>
              <w:rPr>
                <w:rFonts w:ascii="GHEA Grapalat" w:hAnsi="GHEA Grapalat" w:cs="Arial Armenian"/>
                <w:sz w:val="22"/>
                <w:szCs w:val="22"/>
                <w:lang w:val="af-ZA"/>
              </w:rPr>
              <w:t>Հայեցակարգի ընդունումից հետո կմշակվի և ՀՀ կառավարություն կներկայացվի հայեցակարգի իրականացումն ապահովող միջոցառումների ծրագիր</w:t>
            </w:r>
            <w:r w:rsidR="00FA7B01">
              <w:rPr>
                <w:rFonts w:ascii="GHEA Grapalat" w:hAnsi="GHEA Grapalat" w:cs="Arial Armenian"/>
                <w:sz w:val="22"/>
                <w:szCs w:val="22"/>
                <w:lang w:val="af-ZA"/>
              </w:rPr>
              <w:t>, այդ թվում կատարողների և համակատարողների սահմանմամբ</w:t>
            </w:r>
            <w:r>
              <w:rPr>
                <w:rFonts w:ascii="GHEA Grapalat" w:hAnsi="GHEA Grapalat" w:cs="Arial Armenian"/>
                <w:sz w:val="22"/>
                <w:szCs w:val="22"/>
                <w:lang w:val="af-ZA"/>
              </w:rPr>
              <w:t>:</w:t>
            </w:r>
          </w:p>
          <w:p w:rsidR="006C7E87" w:rsidRDefault="006C7E87" w:rsidP="00FB177F">
            <w:pPr>
              <w:jc w:val="both"/>
              <w:rPr>
                <w:rFonts w:ascii="GHEA Grapalat" w:hAnsi="GHEA Grapalat" w:cs="Arial Armenian"/>
                <w:sz w:val="22"/>
                <w:szCs w:val="22"/>
                <w:lang w:val="af-ZA"/>
              </w:rPr>
            </w:pPr>
          </w:p>
          <w:p w:rsidR="005F63CB" w:rsidRDefault="005F63CB" w:rsidP="005F63CB">
            <w:pPr>
              <w:jc w:val="both"/>
              <w:rPr>
                <w:rFonts w:ascii="GHEA Grapalat" w:hAnsi="GHEA Grapalat" w:cs="Arial Armenian"/>
                <w:sz w:val="22"/>
                <w:szCs w:val="22"/>
                <w:lang w:val="af-ZA"/>
              </w:rPr>
            </w:pPr>
            <w:r>
              <w:rPr>
                <w:rFonts w:ascii="GHEA Grapalat" w:hAnsi="GHEA Grapalat" w:cs="Arial Armenian"/>
                <w:sz w:val="22"/>
                <w:szCs w:val="22"/>
                <w:lang w:val="af-ZA"/>
              </w:rPr>
              <w:t xml:space="preserve">Նախագծի XV գլխի 80, 81 կետերում </w:t>
            </w:r>
            <w:r w:rsidR="00FA7B01">
              <w:rPr>
                <w:rFonts w:ascii="GHEA Grapalat" w:hAnsi="GHEA Grapalat" w:cs="Arial Armenian"/>
                <w:sz w:val="22"/>
                <w:szCs w:val="22"/>
                <w:lang w:val="af-ZA"/>
              </w:rPr>
              <w:t xml:space="preserve">նշվածի վերաբերյալ </w:t>
            </w:r>
            <w:r>
              <w:rPr>
                <w:rFonts w:ascii="GHEA Grapalat" w:hAnsi="GHEA Grapalat" w:cs="Arial Armenian"/>
                <w:sz w:val="22"/>
                <w:szCs w:val="22"/>
                <w:lang w:val="af-ZA"/>
              </w:rPr>
              <w:t>ներկայացված է: Հստակ ֆինանսական գնահատական հնարավոր կլինի տալ միայն քաղաքների ընտրությունից հետո:</w:t>
            </w:r>
          </w:p>
          <w:p w:rsidR="0019279C" w:rsidRDefault="0019279C" w:rsidP="005F63CB">
            <w:pPr>
              <w:jc w:val="both"/>
              <w:rPr>
                <w:rFonts w:ascii="GHEA Grapalat" w:hAnsi="GHEA Grapalat" w:cs="Arial Armenian"/>
                <w:sz w:val="22"/>
                <w:szCs w:val="22"/>
                <w:lang w:val="af-ZA"/>
              </w:rPr>
            </w:pPr>
          </w:p>
          <w:p w:rsidR="0019279C" w:rsidRDefault="0019279C" w:rsidP="005F63CB">
            <w:pPr>
              <w:jc w:val="both"/>
              <w:rPr>
                <w:rFonts w:ascii="GHEA Grapalat" w:hAnsi="GHEA Grapalat" w:cs="Arial Armenian"/>
                <w:sz w:val="22"/>
                <w:szCs w:val="22"/>
                <w:lang w:val="af-ZA"/>
              </w:rPr>
            </w:pPr>
            <w:r>
              <w:rPr>
                <w:rFonts w:ascii="GHEA Grapalat" w:hAnsi="GHEA Grapalat" w:cs="Arial Armenian"/>
                <w:sz w:val="22"/>
                <w:szCs w:val="22"/>
                <w:lang w:val="af-ZA"/>
              </w:rPr>
              <w:lastRenderedPageBreak/>
              <w:t>Ընդունվել է ի գիտություն:</w:t>
            </w:r>
          </w:p>
          <w:p w:rsidR="00896E6E" w:rsidRDefault="00896E6E" w:rsidP="005F63CB">
            <w:pPr>
              <w:jc w:val="both"/>
              <w:rPr>
                <w:rFonts w:ascii="GHEA Grapalat" w:hAnsi="GHEA Grapalat" w:cs="Arial Armenian"/>
                <w:sz w:val="22"/>
                <w:szCs w:val="22"/>
                <w:lang w:val="af-ZA"/>
              </w:rPr>
            </w:pPr>
          </w:p>
          <w:p w:rsidR="00896E6E" w:rsidRDefault="00896E6E" w:rsidP="005F63CB">
            <w:pPr>
              <w:jc w:val="both"/>
              <w:rPr>
                <w:rFonts w:ascii="GHEA Grapalat" w:hAnsi="GHEA Grapalat" w:cs="Arial Armenian"/>
                <w:sz w:val="22"/>
                <w:szCs w:val="22"/>
                <w:lang w:val="af-ZA"/>
              </w:rPr>
            </w:pPr>
          </w:p>
          <w:p w:rsidR="00896E6E" w:rsidRDefault="00896E6E" w:rsidP="005F63CB">
            <w:pPr>
              <w:jc w:val="both"/>
              <w:rPr>
                <w:rFonts w:ascii="GHEA Grapalat" w:hAnsi="GHEA Grapalat" w:cs="Arial Armenian"/>
                <w:sz w:val="22"/>
                <w:szCs w:val="22"/>
                <w:lang w:val="af-ZA"/>
              </w:rPr>
            </w:pPr>
          </w:p>
          <w:p w:rsidR="00896E6E" w:rsidRDefault="00896E6E" w:rsidP="005F63CB">
            <w:pPr>
              <w:jc w:val="both"/>
              <w:rPr>
                <w:rFonts w:ascii="GHEA Grapalat" w:hAnsi="GHEA Grapalat" w:cs="Arial Armenian"/>
                <w:sz w:val="22"/>
                <w:szCs w:val="22"/>
                <w:lang w:val="af-ZA"/>
              </w:rPr>
            </w:pPr>
          </w:p>
          <w:p w:rsidR="00896E6E" w:rsidRDefault="00896E6E" w:rsidP="005F63CB">
            <w:pPr>
              <w:jc w:val="both"/>
              <w:rPr>
                <w:rFonts w:ascii="GHEA Grapalat" w:hAnsi="GHEA Grapalat" w:cs="Arial Armenian"/>
                <w:sz w:val="22"/>
                <w:szCs w:val="22"/>
                <w:lang w:val="af-ZA"/>
              </w:rPr>
            </w:pPr>
          </w:p>
          <w:p w:rsidR="00896E6E" w:rsidRDefault="00896E6E" w:rsidP="005F63CB">
            <w:pPr>
              <w:jc w:val="both"/>
              <w:rPr>
                <w:rFonts w:ascii="GHEA Grapalat" w:hAnsi="GHEA Grapalat" w:cs="Arial Armenian"/>
                <w:sz w:val="22"/>
                <w:szCs w:val="22"/>
                <w:lang w:val="af-ZA"/>
              </w:rPr>
            </w:pPr>
          </w:p>
          <w:p w:rsidR="00896E6E" w:rsidRDefault="00896E6E" w:rsidP="005F63CB">
            <w:pPr>
              <w:jc w:val="both"/>
              <w:rPr>
                <w:rFonts w:ascii="GHEA Grapalat" w:hAnsi="GHEA Grapalat" w:cs="Arial Armenian"/>
                <w:sz w:val="22"/>
                <w:szCs w:val="22"/>
                <w:lang w:val="af-ZA"/>
              </w:rPr>
            </w:pPr>
          </w:p>
          <w:p w:rsidR="00896E6E" w:rsidRDefault="00896E6E" w:rsidP="005F63CB">
            <w:pPr>
              <w:jc w:val="both"/>
              <w:rPr>
                <w:rFonts w:ascii="GHEA Grapalat" w:hAnsi="GHEA Grapalat" w:cs="Arial Armenian"/>
                <w:sz w:val="22"/>
                <w:szCs w:val="22"/>
                <w:lang w:val="af-ZA"/>
              </w:rPr>
            </w:pPr>
          </w:p>
          <w:p w:rsidR="00896E6E" w:rsidRDefault="00896E6E" w:rsidP="005F63CB">
            <w:pPr>
              <w:jc w:val="both"/>
              <w:rPr>
                <w:rFonts w:ascii="GHEA Grapalat" w:hAnsi="GHEA Grapalat" w:cs="Arial Armenian"/>
                <w:sz w:val="22"/>
                <w:szCs w:val="22"/>
                <w:lang w:val="af-ZA"/>
              </w:rPr>
            </w:pPr>
          </w:p>
          <w:p w:rsidR="00896E6E" w:rsidRDefault="00896E6E" w:rsidP="005F63CB">
            <w:pPr>
              <w:jc w:val="both"/>
              <w:rPr>
                <w:rFonts w:ascii="GHEA Grapalat" w:hAnsi="GHEA Grapalat" w:cs="Arial Armenian"/>
                <w:sz w:val="22"/>
                <w:szCs w:val="22"/>
                <w:lang w:val="af-ZA"/>
              </w:rPr>
            </w:pPr>
          </w:p>
          <w:p w:rsidR="005B5FB5" w:rsidRDefault="00E46C5F" w:rsidP="005F63CB">
            <w:pPr>
              <w:jc w:val="both"/>
              <w:rPr>
                <w:rFonts w:ascii="GHEA Grapalat" w:hAnsi="GHEA Grapalat" w:cs="Arial Armenian"/>
                <w:sz w:val="22"/>
                <w:szCs w:val="22"/>
                <w:lang w:val="af-ZA"/>
              </w:rPr>
            </w:pPr>
            <w:r>
              <w:rPr>
                <w:rFonts w:ascii="GHEA Grapalat" w:hAnsi="GHEA Grapalat" w:cs="Arial Armenian"/>
                <w:sz w:val="22"/>
                <w:szCs w:val="22"/>
                <w:lang w:val="af-ZA"/>
              </w:rPr>
              <w:t xml:space="preserve">Նախագծի XI և XII գլուխներում ներկայացվում է այն տնտեսական կառուցվածքի ընդհանրական մոդելը որով պետք է զարգանա տարածքային աճի բևեռը: </w:t>
            </w:r>
          </w:p>
          <w:p w:rsidR="00896E6E" w:rsidRDefault="00896E6E" w:rsidP="005F63CB">
            <w:pPr>
              <w:jc w:val="both"/>
              <w:rPr>
                <w:rFonts w:ascii="GHEA Grapalat" w:hAnsi="GHEA Grapalat" w:cs="Arial Armenian"/>
                <w:sz w:val="22"/>
                <w:szCs w:val="22"/>
                <w:lang w:val="af-ZA"/>
              </w:rPr>
            </w:pPr>
          </w:p>
          <w:p w:rsidR="00896E6E" w:rsidRDefault="00896E6E" w:rsidP="005F63CB">
            <w:pPr>
              <w:jc w:val="both"/>
              <w:rPr>
                <w:rFonts w:ascii="GHEA Grapalat" w:hAnsi="GHEA Grapalat" w:cs="Arial Armenian"/>
                <w:sz w:val="22"/>
                <w:szCs w:val="22"/>
                <w:lang w:val="af-ZA"/>
              </w:rPr>
            </w:pPr>
          </w:p>
          <w:p w:rsidR="00896E6E" w:rsidRDefault="00896E6E" w:rsidP="005F63CB">
            <w:pPr>
              <w:jc w:val="both"/>
              <w:rPr>
                <w:rFonts w:ascii="GHEA Grapalat" w:hAnsi="GHEA Grapalat" w:cs="Arial Armenian"/>
                <w:sz w:val="22"/>
                <w:szCs w:val="22"/>
                <w:lang w:val="af-ZA"/>
              </w:rPr>
            </w:pPr>
          </w:p>
          <w:p w:rsidR="00896E6E" w:rsidRDefault="00896E6E" w:rsidP="005F63CB">
            <w:pPr>
              <w:jc w:val="both"/>
              <w:rPr>
                <w:rFonts w:ascii="GHEA Grapalat" w:hAnsi="GHEA Grapalat" w:cs="Arial Armenian"/>
                <w:sz w:val="22"/>
                <w:szCs w:val="22"/>
                <w:lang w:val="af-ZA"/>
              </w:rPr>
            </w:pPr>
          </w:p>
          <w:p w:rsidR="00896E6E" w:rsidRDefault="00896E6E" w:rsidP="005F63CB">
            <w:pPr>
              <w:jc w:val="both"/>
              <w:rPr>
                <w:rFonts w:ascii="GHEA Grapalat" w:hAnsi="GHEA Grapalat" w:cs="Arial Armenian"/>
                <w:sz w:val="22"/>
                <w:szCs w:val="22"/>
                <w:lang w:val="af-ZA"/>
              </w:rPr>
            </w:pPr>
          </w:p>
          <w:p w:rsidR="00896E6E" w:rsidRDefault="00896E6E" w:rsidP="005F63CB">
            <w:pPr>
              <w:jc w:val="both"/>
              <w:rPr>
                <w:rFonts w:ascii="GHEA Grapalat" w:hAnsi="GHEA Grapalat" w:cs="Arial Armenian"/>
                <w:sz w:val="22"/>
                <w:szCs w:val="22"/>
                <w:lang w:val="af-ZA"/>
              </w:rPr>
            </w:pPr>
          </w:p>
          <w:p w:rsidR="00896E6E" w:rsidRDefault="00896E6E" w:rsidP="005F63CB">
            <w:pPr>
              <w:jc w:val="both"/>
              <w:rPr>
                <w:rFonts w:ascii="GHEA Grapalat" w:hAnsi="GHEA Grapalat" w:cs="Arial Armenian"/>
                <w:sz w:val="22"/>
                <w:szCs w:val="22"/>
                <w:lang w:val="af-ZA"/>
              </w:rPr>
            </w:pPr>
          </w:p>
          <w:p w:rsidR="00896E6E" w:rsidRDefault="009A2886" w:rsidP="0032183B">
            <w:pPr>
              <w:tabs>
                <w:tab w:val="left" w:pos="720"/>
              </w:tabs>
              <w:ind w:firstLine="450"/>
              <w:jc w:val="both"/>
              <w:rPr>
                <w:rFonts w:ascii="GHEA Grapalat" w:hAnsi="GHEA Grapalat" w:cs="Arial Armenian"/>
                <w:sz w:val="22"/>
                <w:szCs w:val="22"/>
                <w:lang w:val="af-ZA"/>
              </w:rPr>
            </w:pPr>
            <w:r>
              <w:rPr>
                <w:rFonts w:ascii="GHEA Grapalat" w:hAnsi="GHEA Grapalat"/>
                <w:sz w:val="22"/>
                <w:szCs w:val="22"/>
                <w:lang w:val="en-US"/>
              </w:rPr>
              <w:t>Նախագծով ներկայացված են տ</w:t>
            </w:r>
            <w:r w:rsidRPr="009A2886">
              <w:rPr>
                <w:rFonts w:ascii="GHEA Grapalat" w:hAnsi="GHEA Grapalat"/>
                <w:sz w:val="22"/>
                <w:szCs w:val="22"/>
              </w:rPr>
              <w:t>արածքային աճի բևեռներ</w:t>
            </w:r>
            <w:r>
              <w:rPr>
                <w:rFonts w:ascii="GHEA Grapalat" w:hAnsi="GHEA Grapalat"/>
                <w:sz w:val="22"/>
                <w:szCs w:val="22"/>
                <w:lang w:val="en-US"/>
              </w:rPr>
              <w:t>ի զարգացման հնարավոր ուղղո</w:t>
            </w:r>
            <w:r w:rsidR="00731D0D">
              <w:rPr>
                <w:rFonts w:ascii="GHEA Grapalat" w:hAnsi="GHEA Grapalat"/>
                <w:sz w:val="22"/>
                <w:szCs w:val="22"/>
                <w:lang w:val="en-US"/>
              </w:rPr>
              <w:t>ւ</w:t>
            </w:r>
            <w:r>
              <w:rPr>
                <w:rFonts w:ascii="GHEA Grapalat" w:hAnsi="GHEA Grapalat"/>
                <w:sz w:val="22"/>
                <w:szCs w:val="22"/>
                <w:lang w:val="en-US"/>
              </w:rPr>
              <w:t xml:space="preserve">թյունները՝ </w:t>
            </w:r>
            <w:r w:rsidRPr="009A2886">
              <w:rPr>
                <w:rFonts w:ascii="GHEA Grapalat" w:hAnsi="GHEA Grapalat"/>
                <w:sz w:val="22"/>
                <w:szCs w:val="22"/>
                <w:lang w:val="hy-AM"/>
              </w:rPr>
              <w:t xml:space="preserve">որոշակի ճյուղի առաջանցիկ զարգացմամբ։ </w:t>
            </w:r>
            <w:r>
              <w:rPr>
                <w:rFonts w:ascii="GHEA Grapalat" w:hAnsi="GHEA Grapalat"/>
                <w:sz w:val="22"/>
                <w:szCs w:val="22"/>
                <w:lang w:val="en-US"/>
              </w:rPr>
              <w:t>Այն կարող է լինել տ</w:t>
            </w:r>
            <w:r w:rsidRPr="009A2886">
              <w:rPr>
                <w:rFonts w:ascii="GHEA Grapalat" w:hAnsi="GHEA Grapalat"/>
                <w:sz w:val="22"/>
                <w:szCs w:val="22"/>
                <w:lang w:val="hy-AM"/>
              </w:rPr>
              <w:t>ուրիզմ</w:t>
            </w:r>
            <w:r>
              <w:rPr>
                <w:rFonts w:ascii="GHEA Grapalat" w:hAnsi="GHEA Grapalat"/>
                <w:sz w:val="22"/>
                <w:szCs w:val="22"/>
                <w:lang w:val="en-US"/>
              </w:rPr>
              <w:t>ը</w:t>
            </w:r>
            <w:proofErr w:type="gramStart"/>
            <w:r>
              <w:rPr>
                <w:rFonts w:ascii="GHEA Grapalat" w:hAnsi="GHEA Grapalat"/>
                <w:sz w:val="22"/>
                <w:szCs w:val="22"/>
                <w:lang w:val="en-US"/>
              </w:rPr>
              <w:t xml:space="preserve">, </w:t>
            </w:r>
            <w:r w:rsidRPr="009A2886">
              <w:rPr>
                <w:rFonts w:ascii="GHEA Grapalat" w:hAnsi="GHEA Grapalat"/>
                <w:sz w:val="22"/>
                <w:szCs w:val="22"/>
                <w:lang w:val="hy-AM"/>
              </w:rPr>
              <w:t xml:space="preserve"> հանքարդյունաբերությունը</w:t>
            </w:r>
            <w:proofErr w:type="gramEnd"/>
            <w:r w:rsidRPr="009A2886">
              <w:rPr>
                <w:rFonts w:ascii="GHEA Grapalat" w:hAnsi="GHEA Grapalat"/>
                <w:sz w:val="22"/>
                <w:szCs w:val="22"/>
                <w:lang w:val="hy-AM"/>
              </w:rPr>
              <w:t xml:space="preserve">, </w:t>
            </w:r>
            <w:r>
              <w:rPr>
                <w:rFonts w:ascii="GHEA Grapalat" w:hAnsi="GHEA Grapalat"/>
                <w:sz w:val="22"/>
                <w:szCs w:val="22"/>
                <w:lang w:val="en-US"/>
              </w:rPr>
              <w:t>է</w:t>
            </w:r>
            <w:r w:rsidRPr="009A2886">
              <w:rPr>
                <w:rFonts w:ascii="GHEA Grapalat" w:hAnsi="GHEA Grapalat"/>
                <w:sz w:val="22"/>
                <w:szCs w:val="22"/>
                <w:lang w:val="hy-AM"/>
              </w:rPr>
              <w:t xml:space="preserve">լեկտրաէներգիայի արտադրությունը և այլն։ </w:t>
            </w:r>
            <w:r>
              <w:rPr>
                <w:rFonts w:ascii="GHEA Grapalat" w:hAnsi="GHEA Grapalat"/>
                <w:sz w:val="22"/>
                <w:szCs w:val="22"/>
                <w:lang w:val="en-US"/>
              </w:rPr>
              <w:t xml:space="preserve">Ընդ որում </w:t>
            </w:r>
            <w:r w:rsidRPr="009A2886">
              <w:rPr>
                <w:rFonts w:ascii="GHEA Grapalat" w:hAnsi="GHEA Grapalat"/>
                <w:sz w:val="22"/>
                <w:szCs w:val="22"/>
              </w:rPr>
              <w:t xml:space="preserve">կոնկրետ ոլորտի   զարգացումը շղթայականորեն ապահովում է փոխկապակցված և հարակից ոլորտների աշխուժացում և </w:t>
            </w:r>
            <w:r w:rsidRPr="009A2886">
              <w:rPr>
                <w:rFonts w:ascii="GHEA Grapalat" w:hAnsi="GHEA Grapalat"/>
                <w:sz w:val="22"/>
                <w:szCs w:val="22"/>
              </w:rPr>
              <w:lastRenderedPageBreak/>
              <w:t>ազդեցություն ապահովում տնտեսության աճի վրա</w:t>
            </w:r>
            <w:r>
              <w:rPr>
                <w:rFonts w:ascii="GHEA Grapalat" w:hAnsi="GHEA Grapalat"/>
                <w:sz w:val="22"/>
                <w:szCs w:val="22"/>
                <w:lang w:val="en-US"/>
              </w:rPr>
              <w:t xml:space="preserve">: </w:t>
            </w:r>
            <w:r w:rsidR="0032183B">
              <w:rPr>
                <w:rFonts w:ascii="GHEA Grapalat" w:hAnsi="GHEA Grapalat"/>
                <w:sz w:val="22"/>
                <w:szCs w:val="22"/>
                <w:lang w:val="en-US"/>
              </w:rPr>
              <w:t xml:space="preserve">Ինչպես նաև </w:t>
            </w:r>
            <w:r w:rsidRPr="009A2886">
              <w:rPr>
                <w:rFonts w:ascii="GHEA Grapalat" w:hAnsi="GHEA Grapalat"/>
                <w:sz w:val="22"/>
                <w:szCs w:val="22"/>
                <w:lang w:val="hy-AM"/>
              </w:rPr>
              <w:t xml:space="preserve">տարածքները, որոնք կգտնվեն աճի բևեռների միջև և կապահովեն տրանսպորտային կապը, ևս կստանան աճի լրացուցիչ իմպուլսներ շնորհիվ բեռնափոխադրումների ավելացման, նորարարությունների տարածման, ենթակառուցվածքների զարգացման և այլն: </w:t>
            </w:r>
            <w:bookmarkStart w:id="0" w:name="_GoBack"/>
            <w:bookmarkEnd w:id="0"/>
          </w:p>
        </w:tc>
        <w:tc>
          <w:tcPr>
            <w:tcW w:w="3211" w:type="dxa"/>
            <w:tcBorders>
              <w:top w:val="single" w:sz="4" w:space="0" w:color="auto"/>
              <w:left w:val="single" w:sz="4" w:space="0" w:color="auto"/>
              <w:bottom w:val="single" w:sz="4" w:space="0" w:color="auto"/>
              <w:right w:val="single" w:sz="4" w:space="0" w:color="auto"/>
            </w:tcBorders>
          </w:tcPr>
          <w:p w:rsidR="00F10BFC" w:rsidRDefault="00546B2E" w:rsidP="003E003A">
            <w:pPr>
              <w:shd w:val="clear" w:color="auto" w:fill="FFFFFF"/>
              <w:jc w:val="both"/>
              <w:rPr>
                <w:rFonts w:ascii="GHEA Grapalat" w:hAnsi="GHEA Grapalat"/>
                <w:sz w:val="22"/>
                <w:szCs w:val="22"/>
                <w:lang w:val="en-US"/>
              </w:rPr>
            </w:pPr>
            <w:r>
              <w:rPr>
                <w:rFonts w:ascii="GHEA Grapalat" w:hAnsi="GHEA Grapalat"/>
                <w:sz w:val="22"/>
                <w:szCs w:val="22"/>
                <w:lang w:val="en-US"/>
              </w:rPr>
              <w:lastRenderedPageBreak/>
              <w:t>Նախագծում փոփոխություններ չեն կատարվել:</w:t>
            </w:r>
          </w:p>
          <w:p w:rsidR="008060FC" w:rsidRDefault="008060FC" w:rsidP="003E003A">
            <w:pPr>
              <w:shd w:val="clear" w:color="auto" w:fill="FFFFFF"/>
              <w:jc w:val="both"/>
              <w:rPr>
                <w:rFonts w:ascii="GHEA Grapalat" w:hAnsi="GHEA Grapalat"/>
                <w:sz w:val="22"/>
                <w:szCs w:val="22"/>
                <w:lang w:val="en-US"/>
              </w:rPr>
            </w:pPr>
          </w:p>
          <w:p w:rsidR="008060FC" w:rsidRDefault="008060FC" w:rsidP="003E003A">
            <w:pPr>
              <w:shd w:val="clear" w:color="auto" w:fill="FFFFFF"/>
              <w:jc w:val="both"/>
              <w:rPr>
                <w:rFonts w:ascii="GHEA Grapalat" w:hAnsi="GHEA Grapalat"/>
                <w:sz w:val="22"/>
                <w:szCs w:val="22"/>
                <w:lang w:val="en-US"/>
              </w:rPr>
            </w:pPr>
          </w:p>
          <w:p w:rsidR="008060FC" w:rsidRDefault="008060FC" w:rsidP="003E003A">
            <w:pPr>
              <w:shd w:val="clear" w:color="auto" w:fill="FFFFFF"/>
              <w:jc w:val="both"/>
              <w:rPr>
                <w:rFonts w:ascii="GHEA Grapalat" w:hAnsi="GHEA Grapalat"/>
                <w:sz w:val="22"/>
                <w:szCs w:val="22"/>
                <w:lang w:val="en-US"/>
              </w:rPr>
            </w:pPr>
          </w:p>
          <w:p w:rsidR="008060FC" w:rsidRDefault="008060FC" w:rsidP="003E003A">
            <w:pPr>
              <w:shd w:val="clear" w:color="auto" w:fill="FFFFFF"/>
              <w:jc w:val="both"/>
              <w:rPr>
                <w:rFonts w:ascii="GHEA Grapalat" w:hAnsi="GHEA Grapalat"/>
                <w:sz w:val="22"/>
                <w:szCs w:val="22"/>
                <w:lang w:val="en-US"/>
              </w:rPr>
            </w:pPr>
          </w:p>
          <w:p w:rsidR="008060FC" w:rsidRDefault="008060FC" w:rsidP="003E003A">
            <w:pPr>
              <w:shd w:val="clear" w:color="auto" w:fill="FFFFFF"/>
              <w:jc w:val="both"/>
              <w:rPr>
                <w:rFonts w:ascii="GHEA Grapalat" w:hAnsi="GHEA Grapalat"/>
                <w:sz w:val="22"/>
                <w:szCs w:val="22"/>
                <w:lang w:val="en-US"/>
              </w:rPr>
            </w:pPr>
          </w:p>
          <w:p w:rsidR="008060FC" w:rsidRDefault="008060FC" w:rsidP="003E003A">
            <w:pPr>
              <w:shd w:val="clear" w:color="auto" w:fill="FFFFFF"/>
              <w:jc w:val="both"/>
              <w:rPr>
                <w:rFonts w:ascii="GHEA Grapalat" w:hAnsi="GHEA Grapalat"/>
                <w:sz w:val="22"/>
                <w:szCs w:val="22"/>
                <w:lang w:val="en-US"/>
              </w:rPr>
            </w:pPr>
          </w:p>
          <w:p w:rsidR="008060FC" w:rsidRDefault="008060FC" w:rsidP="003E003A">
            <w:pPr>
              <w:shd w:val="clear" w:color="auto" w:fill="FFFFFF"/>
              <w:jc w:val="both"/>
              <w:rPr>
                <w:rFonts w:ascii="GHEA Grapalat" w:hAnsi="GHEA Grapalat"/>
                <w:sz w:val="22"/>
                <w:szCs w:val="22"/>
                <w:lang w:val="en-US"/>
              </w:rPr>
            </w:pPr>
          </w:p>
          <w:p w:rsidR="008060FC" w:rsidRDefault="008060FC" w:rsidP="003E003A">
            <w:pPr>
              <w:shd w:val="clear" w:color="auto" w:fill="FFFFFF"/>
              <w:jc w:val="both"/>
              <w:rPr>
                <w:rFonts w:ascii="GHEA Grapalat" w:hAnsi="GHEA Grapalat"/>
                <w:sz w:val="22"/>
                <w:szCs w:val="22"/>
                <w:lang w:val="en-US"/>
              </w:rPr>
            </w:pPr>
          </w:p>
          <w:p w:rsidR="008060FC" w:rsidRDefault="008060FC" w:rsidP="003E003A">
            <w:pPr>
              <w:shd w:val="clear" w:color="auto" w:fill="FFFFFF"/>
              <w:jc w:val="both"/>
              <w:rPr>
                <w:rFonts w:ascii="GHEA Grapalat" w:hAnsi="GHEA Grapalat"/>
                <w:sz w:val="22"/>
                <w:szCs w:val="22"/>
                <w:lang w:val="en-US"/>
              </w:rPr>
            </w:pPr>
          </w:p>
          <w:p w:rsidR="008060FC" w:rsidRDefault="008060FC" w:rsidP="003E003A">
            <w:pPr>
              <w:shd w:val="clear" w:color="auto" w:fill="FFFFFF"/>
              <w:jc w:val="both"/>
              <w:rPr>
                <w:rFonts w:ascii="GHEA Grapalat" w:hAnsi="GHEA Grapalat"/>
                <w:sz w:val="22"/>
                <w:szCs w:val="22"/>
                <w:lang w:val="en-US"/>
              </w:rPr>
            </w:pPr>
          </w:p>
          <w:p w:rsidR="008060FC" w:rsidRDefault="008060FC" w:rsidP="003E003A">
            <w:pPr>
              <w:shd w:val="clear" w:color="auto" w:fill="FFFFFF"/>
              <w:jc w:val="both"/>
              <w:rPr>
                <w:rFonts w:ascii="GHEA Grapalat" w:hAnsi="GHEA Grapalat"/>
                <w:sz w:val="22"/>
                <w:szCs w:val="22"/>
                <w:lang w:val="en-US"/>
              </w:rPr>
            </w:pPr>
          </w:p>
          <w:p w:rsidR="008060FC" w:rsidRDefault="008060FC" w:rsidP="003E003A">
            <w:pPr>
              <w:shd w:val="clear" w:color="auto" w:fill="FFFFFF"/>
              <w:jc w:val="both"/>
              <w:rPr>
                <w:rFonts w:ascii="GHEA Grapalat" w:hAnsi="GHEA Grapalat"/>
                <w:sz w:val="22"/>
                <w:szCs w:val="22"/>
                <w:lang w:val="en-US"/>
              </w:rPr>
            </w:pPr>
          </w:p>
          <w:p w:rsidR="008060FC" w:rsidRDefault="008060FC" w:rsidP="003E003A">
            <w:pPr>
              <w:shd w:val="clear" w:color="auto" w:fill="FFFFFF"/>
              <w:jc w:val="both"/>
              <w:rPr>
                <w:rFonts w:ascii="GHEA Grapalat" w:hAnsi="GHEA Grapalat"/>
                <w:sz w:val="22"/>
                <w:szCs w:val="22"/>
                <w:lang w:val="en-US"/>
              </w:rPr>
            </w:pPr>
          </w:p>
          <w:p w:rsidR="008060FC" w:rsidRDefault="008060FC" w:rsidP="003E003A">
            <w:pPr>
              <w:shd w:val="clear" w:color="auto" w:fill="FFFFFF"/>
              <w:jc w:val="both"/>
              <w:rPr>
                <w:rFonts w:ascii="GHEA Grapalat" w:hAnsi="GHEA Grapalat"/>
                <w:sz w:val="22"/>
                <w:szCs w:val="22"/>
                <w:lang w:val="en-US"/>
              </w:rPr>
            </w:pPr>
          </w:p>
          <w:p w:rsidR="008060FC" w:rsidRDefault="008060FC" w:rsidP="003E003A">
            <w:pPr>
              <w:shd w:val="clear" w:color="auto" w:fill="FFFFFF"/>
              <w:jc w:val="both"/>
              <w:rPr>
                <w:rFonts w:ascii="GHEA Grapalat" w:hAnsi="GHEA Grapalat"/>
                <w:sz w:val="22"/>
                <w:szCs w:val="22"/>
                <w:lang w:val="en-US"/>
              </w:rPr>
            </w:pPr>
          </w:p>
          <w:p w:rsidR="008060FC" w:rsidRDefault="008060FC" w:rsidP="003E003A">
            <w:pPr>
              <w:shd w:val="clear" w:color="auto" w:fill="FFFFFF"/>
              <w:jc w:val="both"/>
              <w:rPr>
                <w:rFonts w:ascii="GHEA Grapalat" w:hAnsi="GHEA Grapalat"/>
                <w:sz w:val="22"/>
                <w:szCs w:val="22"/>
                <w:lang w:val="en-US"/>
              </w:rPr>
            </w:pPr>
          </w:p>
          <w:p w:rsidR="008060FC" w:rsidRDefault="008060FC" w:rsidP="003E003A">
            <w:pPr>
              <w:shd w:val="clear" w:color="auto" w:fill="FFFFFF"/>
              <w:jc w:val="both"/>
              <w:rPr>
                <w:rFonts w:ascii="GHEA Grapalat" w:hAnsi="GHEA Grapalat"/>
                <w:sz w:val="22"/>
                <w:szCs w:val="22"/>
                <w:lang w:val="en-US"/>
              </w:rPr>
            </w:pPr>
          </w:p>
          <w:p w:rsidR="008060FC" w:rsidRDefault="008060FC" w:rsidP="003E003A">
            <w:pPr>
              <w:shd w:val="clear" w:color="auto" w:fill="FFFFFF"/>
              <w:jc w:val="both"/>
              <w:rPr>
                <w:rFonts w:ascii="GHEA Grapalat" w:hAnsi="GHEA Grapalat"/>
                <w:sz w:val="22"/>
                <w:szCs w:val="22"/>
                <w:lang w:val="en-US"/>
              </w:rPr>
            </w:pPr>
          </w:p>
          <w:p w:rsidR="008060FC" w:rsidRDefault="008060FC" w:rsidP="003E003A">
            <w:pPr>
              <w:shd w:val="clear" w:color="auto" w:fill="FFFFFF"/>
              <w:jc w:val="both"/>
              <w:rPr>
                <w:rFonts w:ascii="GHEA Grapalat" w:hAnsi="GHEA Grapalat"/>
                <w:sz w:val="22"/>
                <w:szCs w:val="22"/>
                <w:lang w:val="en-US"/>
              </w:rPr>
            </w:pPr>
          </w:p>
          <w:p w:rsidR="008060FC" w:rsidRDefault="008060FC" w:rsidP="003E003A">
            <w:pPr>
              <w:shd w:val="clear" w:color="auto" w:fill="FFFFFF"/>
              <w:jc w:val="both"/>
              <w:rPr>
                <w:rFonts w:ascii="GHEA Grapalat" w:hAnsi="GHEA Grapalat"/>
                <w:sz w:val="22"/>
                <w:szCs w:val="22"/>
                <w:lang w:val="en-US"/>
              </w:rPr>
            </w:pPr>
            <w:r>
              <w:rPr>
                <w:rFonts w:ascii="GHEA Grapalat" w:hAnsi="GHEA Grapalat"/>
                <w:sz w:val="22"/>
                <w:szCs w:val="22"/>
                <w:lang w:val="en-US"/>
              </w:rPr>
              <w:t>Նախագծում փոփոխություններ չեն կատարվել</w:t>
            </w:r>
            <w:r w:rsidR="00477312">
              <w:rPr>
                <w:rFonts w:ascii="GHEA Grapalat" w:hAnsi="GHEA Grapalat"/>
                <w:sz w:val="22"/>
                <w:szCs w:val="22"/>
                <w:lang w:val="en-US"/>
              </w:rPr>
              <w:t>:</w:t>
            </w:r>
          </w:p>
          <w:p w:rsidR="00477312" w:rsidRDefault="00477312" w:rsidP="003E003A">
            <w:pPr>
              <w:shd w:val="clear" w:color="auto" w:fill="FFFFFF"/>
              <w:jc w:val="both"/>
              <w:rPr>
                <w:rFonts w:ascii="GHEA Grapalat" w:hAnsi="GHEA Grapalat"/>
                <w:sz w:val="22"/>
                <w:szCs w:val="22"/>
                <w:lang w:val="en-US"/>
              </w:rPr>
            </w:pPr>
          </w:p>
          <w:p w:rsidR="00477312" w:rsidRDefault="00477312" w:rsidP="003E003A">
            <w:pPr>
              <w:shd w:val="clear" w:color="auto" w:fill="FFFFFF"/>
              <w:jc w:val="both"/>
              <w:rPr>
                <w:rFonts w:ascii="GHEA Grapalat" w:hAnsi="GHEA Grapalat"/>
                <w:sz w:val="22"/>
                <w:szCs w:val="22"/>
                <w:lang w:val="en-US"/>
              </w:rPr>
            </w:pPr>
          </w:p>
          <w:p w:rsidR="00477312" w:rsidRDefault="00477312" w:rsidP="003E003A">
            <w:pPr>
              <w:shd w:val="clear" w:color="auto" w:fill="FFFFFF"/>
              <w:jc w:val="both"/>
              <w:rPr>
                <w:rFonts w:ascii="GHEA Grapalat" w:hAnsi="GHEA Grapalat"/>
                <w:sz w:val="22"/>
                <w:szCs w:val="22"/>
                <w:lang w:val="en-US"/>
              </w:rPr>
            </w:pPr>
          </w:p>
          <w:p w:rsidR="00477312" w:rsidRDefault="00477312" w:rsidP="003E003A">
            <w:pPr>
              <w:shd w:val="clear" w:color="auto" w:fill="FFFFFF"/>
              <w:jc w:val="both"/>
              <w:rPr>
                <w:rFonts w:ascii="GHEA Grapalat" w:hAnsi="GHEA Grapalat"/>
                <w:sz w:val="22"/>
                <w:szCs w:val="22"/>
                <w:lang w:val="en-US"/>
              </w:rPr>
            </w:pPr>
          </w:p>
          <w:p w:rsidR="00477312" w:rsidRDefault="00477312" w:rsidP="003E003A">
            <w:pPr>
              <w:shd w:val="clear" w:color="auto" w:fill="FFFFFF"/>
              <w:jc w:val="both"/>
              <w:rPr>
                <w:rFonts w:ascii="GHEA Grapalat" w:hAnsi="GHEA Grapalat"/>
                <w:sz w:val="22"/>
                <w:szCs w:val="22"/>
                <w:lang w:val="en-US"/>
              </w:rPr>
            </w:pPr>
          </w:p>
          <w:p w:rsidR="00477312" w:rsidRDefault="00477312" w:rsidP="003E003A">
            <w:pPr>
              <w:shd w:val="clear" w:color="auto" w:fill="FFFFFF"/>
              <w:jc w:val="both"/>
              <w:rPr>
                <w:rFonts w:ascii="GHEA Grapalat" w:hAnsi="GHEA Grapalat"/>
                <w:sz w:val="22"/>
                <w:szCs w:val="22"/>
                <w:lang w:val="en-US"/>
              </w:rPr>
            </w:pPr>
          </w:p>
          <w:p w:rsidR="00477312" w:rsidRDefault="00477312" w:rsidP="003E003A">
            <w:pPr>
              <w:shd w:val="clear" w:color="auto" w:fill="FFFFFF"/>
              <w:jc w:val="both"/>
              <w:rPr>
                <w:rFonts w:ascii="GHEA Grapalat" w:hAnsi="GHEA Grapalat"/>
                <w:sz w:val="22"/>
                <w:szCs w:val="22"/>
                <w:lang w:val="en-US"/>
              </w:rPr>
            </w:pPr>
          </w:p>
          <w:p w:rsidR="00477312" w:rsidRDefault="00477312" w:rsidP="003E003A">
            <w:pPr>
              <w:shd w:val="clear" w:color="auto" w:fill="FFFFFF"/>
              <w:jc w:val="both"/>
              <w:rPr>
                <w:rFonts w:ascii="GHEA Grapalat" w:hAnsi="GHEA Grapalat"/>
                <w:sz w:val="22"/>
                <w:szCs w:val="22"/>
                <w:lang w:val="en-US"/>
              </w:rPr>
            </w:pPr>
          </w:p>
          <w:p w:rsidR="00477312" w:rsidRDefault="00477312" w:rsidP="003E003A">
            <w:pPr>
              <w:shd w:val="clear" w:color="auto" w:fill="FFFFFF"/>
              <w:jc w:val="both"/>
              <w:rPr>
                <w:rFonts w:ascii="GHEA Grapalat" w:hAnsi="GHEA Grapalat"/>
                <w:sz w:val="22"/>
                <w:szCs w:val="22"/>
                <w:lang w:val="en-US"/>
              </w:rPr>
            </w:pPr>
          </w:p>
          <w:p w:rsidR="00477312" w:rsidRDefault="00477312" w:rsidP="003E003A">
            <w:pPr>
              <w:shd w:val="clear" w:color="auto" w:fill="FFFFFF"/>
              <w:jc w:val="both"/>
              <w:rPr>
                <w:rFonts w:ascii="GHEA Grapalat" w:hAnsi="GHEA Grapalat"/>
                <w:sz w:val="22"/>
                <w:szCs w:val="22"/>
                <w:lang w:val="en-US"/>
              </w:rPr>
            </w:pPr>
          </w:p>
          <w:p w:rsidR="00477312" w:rsidRDefault="00477312" w:rsidP="003E003A">
            <w:pPr>
              <w:shd w:val="clear" w:color="auto" w:fill="FFFFFF"/>
              <w:jc w:val="both"/>
              <w:rPr>
                <w:rFonts w:ascii="GHEA Grapalat" w:hAnsi="GHEA Grapalat"/>
                <w:sz w:val="22"/>
                <w:szCs w:val="22"/>
                <w:lang w:val="en-US"/>
              </w:rPr>
            </w:pPr>
          </w:p>
          <w:p w:rsidR="00477312" w:rsidRDefault="00477312" w:rsidP="003E003A">
            <w:pPr>
              <w:shd w:val="clear" w:color="auto" w:fill="FFFFFF"/>
              <w:jc w:val="both"/>
              <w:rPr>
                <w:rFonts w:ascii="GHEA Grapalat" w:hAnsi="GHEA Grapalat"/>
                <w:sz w:val="22"/>
                <w:szCs w:val="22"/>
                <w:lang w:val="en-US"/>
              </w:rPr>
            </w:pPr>
          </w:p>
          <w:p w:rsidR="00477312" w:rsidRDefault="00477312" w:rsidP="003E003A">
            <w:pPr>
              <w:shd w:val="clear" w:color="auto" w:fill="FFFFFF"/>
              <w:jc w:val="both"/>
              <w:rPr>
                <w:rFonts w:ascii="GHEA Grapalat" w:hAnsi="GHEA Grapalat"/>
                <w:sz w:val="22"/>
                <w:szCs w:val="22"/>
                <w:lang w:val="en-US"/>
              </w:rPr>
            </w:pPr>
          </w:p>
          <w:p w:rsidR="00477312" w:rsidRDefault="00477312" w:rsidP="003E003A">
            <w:pPr>
              <w:shd w:val="clear" w:color="auto" w:fill="FFFFFF"/>
              <w:jc w:val="both"/>
              <w:rPr>
                <w:rFonts w:ascii="GHEA Grapalat" w:hAnsi="GHEA Grapalat"/>
                <w:sz w:val="22"/>
                <w:szCs w:val="22"/>
                <w:lang w:val="en-US"/>
              </w:rPr>
            </w:pPr>
            <w:r>
              <w:rPr>
                <w:rFonts w:ascii="GHEA Grapalat" w:hAnsi="GHEA Grapalat"/>
                <w:sz w:val="22"/>
                <w:szCs w:val="22"/>
                <w:lang w:val="en-US"/>
              </w:rPr>
              <w:t>Նախագծում փոփոխություններ չեն կատարվել</w:t>
            </w:r>
            <w:r w:rsidR="006C7E87">
              <w:rPr>
                <w:rFonts w:ascii="GHEA Grapalat" w:hAnsi="GHEA Grapalat"/>
                <w:sz w:val="22"/>
                <w:szCs w:val="22"/>
                <w:lang w:val="en-US"/>
              </w:rPr>
              <w:t>:</w:t>
            </w:r>
          </w:p>
          <w:p w:rsidR="006C7E87" w:rsidRDefault="006C7E87" w:rsidP="003E003A">
            <w:pPr>
              <w:shd w:val="clear" w:color="auto" w:fill="FFFFFF"/>
              <w:jc w:val="both"/>
              <w:rPr>
                <w:rFonts w:ascii="GHEA Grapalat" w:hAnsi="GHEA Grapalat"/>
                <w:sz w:val="22"/>
                <w:szCs w:val="22"/>
                <w:lang w:val="en-US"/>
              </w:rPr>
            </w:pPr>
          </w:p>
          <w:p w:rsidR="006C7E87" w:rsidRDefault="006C7E87" w:rsidP="003E003A">
            <w:pPr>
              <w:shd w:val="clear" w:color="auto" w:fill="FFFFFF"/>
              <w:jc w:val="both"/>
              <w:rPr>
                <w:rFonts w:ascii="GHEA Grapalat" w:hAnsi="GHEA Grapalat"/>
                <w:sz w:val="22"/>
                <w:szCs w:val="22"/>
                <w:lang w:val="en-US"/>
              </w:rPr>
            </w:pPr>
          </w:p>
          <w:p w:rsidR="006C7E87" w:rsidRDefault="006C7E87" w:rsidP="003E003A">
            <w:pPr>
              <w:shd w:val="clear" w:color="auto" w:fill="FFFFFF"/>
              <w:jc w:val="both"/>
              <w:rPr>
                <w:rFonts w:ascii="GHEA Grapalat" w:hAnsi="GHEA Grapalat"/>
                <w:sz w:val="22"/>
                <w:szCs w:val="22"/>
                <w:lang w:val="en-US"/>
              </w:rPr>
            </w:pPr>
          </w:p>
          <w:p w:rsidR="006C7E87" w:rsidRDefault="006C7E87" w:rsidP="003E003A">
            <w:pPr>
              <w:shd w:val="clear" w:color="auto" w:fill="FFFFFF"/>
              <w:jc w:val="both"/>
              <w:rPr>
                <w:rFonts w:ascii="GHEA Grapalat" w:hAnsi="GHEA Grapalat"/>
                <w:sz w:val="22"/>
                <w:szCs w:val="22"/>
                <w:lang w:val="en-US"/>
              </w:rPr>
            </w:pPr>
          </w:p>
          <w:p w:rsidR="006C7E87" w:rsidRDefault="006C7E87" w:rsidP="003E003A">
            <w:pPr>
              <w:shd w:val="clear" w:color="auto" w:fill="FFFFFF"/>
              <w:jc w:val="both"/>
              <w:rPr>
                <w:rFonts w:ascii="GHEA Grapalat" w:hAnsi="GHEA Grapalat"/>
                <w:sz w:val="22"/>
                <w:szCs w:val="22"/>
                <w:lang w:val="en-US"/>
              </w:rPr>
            </w:pPr>
          </w:p>
          <w:p w:rsidR="006C7E87" w:rsidRDefault="006C7E87" w:rsidP="003E003A">
            <w:pPr>
              <w:shd w:val="clear" w:color="auto" w:fill="FFFFFF"/>
              <w:jc w:val="both"/>
              <w:rPr>
                <w:rFonts w:ascii="GHEA Grapalat" w:hAnsi="GHEA Grapalat"/>
                <w:sz w:val="22"/>
                <w:szCs w:val="22"/>
                <w:lang w:val="en-US"/>
              </w:rPr>
            </w:pPr>
          </w:p>
          <w:p w:rsidR="006C7E87" w:rsidRDefault="006C7E87" w:rsidP="003E003A">
            <w:pPr>
              <w:shd w:val="clear" w:color="auto" w:fill="FFFFFF"/>
              <w:jc w:val="both"/>
              <w:rPr>
                <w:rFonts w:ascii="GHEA Grapalat" w:hAnsi="GHEA Grapalat"/>
                <w:sz w:val="22"/>
                <w:szCs w:val="22"/>
                <w:lang w:val="en-US"/>
              </w:rPr>
            </w:pPr>
          </w:p>
          <w:p w:rsidR="006C7E87" w:rsidRDefault="006C7E87" w:rsidP="003E003A">
            <w:pPr>
              <w:shd w:val="clear" w:color="auto" w:fill="FFFFFF"/>
              <w:jc w:val="both"/>
              <w:rPr>
                <w:rFonts w:ascii="GHEA Grapalat" w:hAnsi="GHEA Grapalat"/>
                <w:sz w:val="22"/>
                <w:szCs w:val="22"/>
                <w:lang w:val="en-US"/>
              </w:rPr>
            </w:pPr>
          </w:p>
          <w:p w:rsidR="006C7E87" w:rsidRDefault="006C7E87" w:rsidP="003E003A">
            <w:pPr>
              <w:shd w:val="clear" w:color="auto" w:fill="FFFFFF"/>
              <w:jc w:val="both"/>
              <w:rPr>
                <w:rFonts w:ascii="GHEA Grapalat" w:hAnsi="GHEA Grapalat"/>
                <w:sz w:val="22"/>
                <w:szCs w:val="22"/>
                <w:lang w:val="en-US"/>
              </w:rPr>
            </w:pPr>
          </w:p>
          <w:p w:rsidR="006C7E87" w:rsidRDefault="006C7E87" w:rsidP="003E003A">
            <w:pPr>
              <w:shd w:val="clear" w:color="auto" w:fill="FFFFFF"/>
              <w:jc w:val="both"/>
              <w:rPr>
                <w:rFonts w:ascii="GHEA Grapalat" w:hAnsi="GHEA Grapalat"/>
                <w:sz w:val="22"/>
                <w:szCs w:val="22"/>
                <w:lang w:val="en-US"/>
              </w:rPr>
            </w:pPr>
          </w:p>
          <w:p w:rsidR="006C7E87" w:rsidRDefault="006C7E87" w:rsidP="003E003A">
            <w:pPr>
              <w:shd w:val="clear" w:color="auto" w:fill="FFFFFF"/>
              <w:jc w:val="both"/>
              <w:rPr>
                <w:rFonts w:ascii="GHEA Grapalat" w:hAnsi="GHEA Grapalat"/>
                <w:sz w:val="22"/>
                <w:szCs w:val="22"/>
                <w:lang w:val="en-US"/>
              </w:rPr>
            </w:pPr>
            <w:r>
              <w:rPr>
                <w:rFonts w:ascii="GHEA Grapalat" w:hAnsi="GHEA Grapalat"/>
                <w:sz w:val="22"/>
                <w:szCs w:val="22"/>
                <w:lang w:val="en-US"/>
              </w:rPr>
              <w:t>Նախագծում փոփոխություններ չեն կատարվել:</w:t>
            </w:r>
          </w:p>
          <w:p w:rsidR="006C7E87" w:rsidRDefault="006C7E87" w:rsidP="003E003A">
            <w:pPr>
              <w:shd w:val="clear" w:color="auto" w:fill="FFFFFF"/>
              <w:jc w:val="both"/>
              <w:rPr>
                <w:rFonts w:ascii="GHEA Grapalat" w:hAnsi="GHEA Grapalat"/>
                <w:sz w:val="22"/>
                <w:szCs w:val="22"/>
                <w:lang w:val="en-US"/>
              </w:rPr>
            </w:pPr>
          </w:p>
          <w:p w:rsidR="006C7E87" w:rsidRDefault="006C7E87" w:rsidP="003E003A">
            <w:pPr>
              <w:shd w:val="clear" w:color="auto" w:fill="FFFFFF"/>
              <w:jc w:val="both"/>
              <w:rPr>
                <w:rFonts w:ascii="GHEA Grapalat" w:hAnsi="GHEA Grapalat"/>
                <w:sz w:val="22"/>
                <w:szCs w:val="22"/>
                <w:lang w:val="en-US"/>
              </w:rPr>
            </w:pPr>
          </w:p>
          <w:p w:rsidR="006C7E87" w:rsidRDefault="006C7E87" w:rsidP="003E003A">
            <w:pPr>
              <w:shd w:val="clear" w:color="auto" w:fill="FFFFFF"/>
              <w:jc w:val="both"/>
              <w:rPr>
                <w:rFonts w:ascii="GHEA Grapalat" w:hAnsi="GHEA Grapalat"/>
                <w:sz w:val="22"/>
                <w:szCs w:val="22"/>
                <w:lang w:val="en-US"/>
              </w:rPr>
            </w:pPr>
          </w:p>
          <w:p w:rsidR="006C7E87" w:rsidRDefault="006C7E87" w:rsidP="003E003A">
            <w:pPr>
              <w:shd w:val="clear" w:color="auto" w:fill="FFFFFF"/>
              <w:jc w:val="both"/>
              <w:rPr>
                <w:rFonts w:ascii="GHEA Grapalat" w:hAnsi="GHEA Grapalat"/>
                <w:sz w:val="22"/>
                <w:szCs w:val="22"/>
                <w:lang w:val="en-US"/>
              </w:rPr>
            </w:pPr>
          </w:p>
          <w:p w:rsidR="006C7E87" w:rsidRDefault="006C7E87" w:rsidP="003E003A">
            <w:pPr>
              <w:shd w:val="clear" w:color="auto" w:fill="FFFFFF"/>
              <w:jc w:val="both"/>
              <w:rPr>
                <w:rFonts w:ascii="GHEA Grapalat" w:hAnsi="GHEA Grapalat"/>
                <w:sz w:val="22"/>
                <w:szCs w:val="22"/>
                <w:lang w:val="en-US"/>
              </w:rPr>
            </w:pPr>
          </w:p>
          <w:p w:rsidR="006C7E87" w:rsidRDefault="006C7E87" w:rsidP="003E003A">
            <w:pPr>
              <w:shd w:val="clear" w:color="auto" w:fill="FFFFFF"/>
              <w:jc w:val="both"/>
              <w:rPr>
                <w:rFonts w:ascii="GHEA Grapalat" w:hAnsi="GHEA Grapalat"/>
                <w:sz w:val="22"/>
                <w:szCs w:val="22"/>
                <w:lang w:val="en-US"/>
              </w:rPr>
            </w:pPr>
          </w:p>
          <w:p w:rsidR="006C7E87" w:rsidRDefault="006C7E87" w:rsidP="003E003A">
            <w:pPr>
              <w:shd w:val="clear" w:color="auto" w:fill="FFFFFF"/>
              <w:jc w:val="both"/>
              <w:rPr>
                <w:rFonts w:ascii="GHEA Grapalat" w:hAnsi="GHEA Grapalat"/>
                <w:sz w:val="22"/>
                <w:szCs w:val="22"/>
                <w:lang w:val="en-US"/>
              </w:rPr>
            </w:pPr>
          </w:p>
          <w:p w:rsidR="006C7E87" w:rsidRDefault="006C7E87" w:rsidP="003E003A">
            <w:pPr>
              <w:shd w:val="clear" w:color="auto" w:fill="FFFFFF"/>
              <w:jc w:val="both"/>
              <w:rPr>
                <w:rFonts w:ascii="GHEA Grapalat" w:hAnsi="GHEA Grapalat"/>
                <w:sz w:val="22"/>
                <w:szCs w:val="22"/>
                <w:lang w:val="en-US"/>
              </w:rPr>
            </w:pPr>
            <w:r>
              <w:rPr>
                <w:rFonts w:ascii="GHEA Grapalat" w:hAnsi="GHEA Grapalat"/>
                <w:sz w:val="22"/>
                <w:szCs w:val="22"/>
                <w:lang w:val="en-US"/>
              </w:rPr>
              <w:t>Նախագծում փոփոխություններ չեն կատարվել</w:t>
            </w:r>
            <w:r w:rsidR="005F63CB">
              <w:rPr>
                <w:rFonts w:ascii="GHEA Grapalat" w:hAnsi="GHEA Grapalat"/>
                <w:sz w:val="22"/>
                <w:szCs w:val="22"/>
                <w:lang w:val="en-US"/>
              </w:rPr>
              <w:t>:</w:t>
            </w:r>
          </w:p>
          <w:p w:rsidR="005F63CB" w:rsidRDefault="005F63CB" w:rsidP="003E003A">
            <w:pPr>
              <w:shd w:val="clear" w:color="auto" w:fill="FFFFFF"/>
              <w:jc w:val="both"/>
              <w:rPr>
                <w:rFonts w:ascii="GHEA Grapalat" w:hAnsi="GHEA Grapalat"/>
                <w:sz w:val="22"/>
                <w:szCs w:val="22"/>
                <w:lang w:val="en-US"/>
              </w:rPr>
            </w:pPr>
          </w:p>
          <w:p w:rsidR="005F63CB" w:rsidRDefault="005F63CB" w:rsidP="003E003A">
            <w:pPr>
              <w:shd w:val="clear" w:color="auto" w:fill="FFFFFF"/>
              <w:jc w:val="both"/>
              <w:rPr>
                <w:rFonts w:ascii="GHEA Grapalat" w:hAnsi="GHEA Grapalat"/>
                <w:sz w:val="22"/>
                <w:szCs w:val="22"/>
                <w:lang w:val="en-US"/>
              </w:rPr>
            </w:pPr>
          </w:p>
          <w:p w:rsidR="005F63CB" w:rsidRDefault="005F63CB" w:rsidP="003E003A">
            <w:pPr>
              <w:shd w:val="clear" w:color="auto" w:fill="FFFFFF"/>
              <w:jc w:val="both"/>
              <w:rPr>
                <w:rFonts w:ascii="GHEA Grapalat" w:hAnsi="GHEA Grapalat"/>
                <w:sz w:val="22"/>
                <w:szCs w:val="22"/>
                <w:lang w:val="en-US"/>
              </w:rPr>
            </w:pPr>
          </w:p>
          <w:p w:rsidR="005F63CB" w:rsidRDefault="005F63CB" w:rsidP="003E003A">
            <w:pPr>
              <w:shd w:val="clear" w:color="auto" w:fill="FFFFFF"/>
              <w:jc w:val="both"/>
              <w:rPr>
                <w:rFonts w:ascii="GHEA Grapalat" w:hAnsi="GHEA Grapalat"/>
                <w:sz w:val="22"/>
                <w:szCs w:val="22"/>
                <w:lang w:val="en-US"/>
              </w:rPr>
            </w:pPr>
          </w:p>
          <w:p w:rsidR="00FA7B01" w:rsidRDefault="00FA7B01" w:rsidP="003E003A">
            <w:pPr>
              <w:shd w:val="clear" w:color="auto" w:fill="FFFFFF"/>
              <w:jc w:val="both"/>
              <w:rPr>
                <w:rFonts w:ascii="GHEA Grapalat" w:hAnsi="GHEA Grapalat"/>
                <w:sz w:val="22"/>
                <w:szCs w:val="22"/>
                <w:lang w:val="en-US"/>
              </w:rPr>
            </w:pPr>
          </w:p>
          <w:p w:rsidR="005F63CB" w:rsidRDefault="005F63CB" w:rsidP="003E003A">
            <w:pPr>
              <w:shd w:val="clear" w:color="auto" w:fill="FFFFFF"/>
              <w:jc w:val="both"/>
              <w:rPr>
                <w:rFonts w:ascii="GHEA Grapalat" w:hAnsi="GHEA Grapalat"/>
                <w:sz w:val="22"/>
                <w:szCs w:val="22"/>
                <w:lang w:val="en-US"/>
              </w:rPr>
            </w:pPr>
            <w:r>
              <w:rPr>
                <w:rFonts w:ascii="GHEA Grapalat" w:hAnsi="GHEA Grapalat"/>
                <w:sz w:val="22"/>
                <w:szCs w:val="22"/>
                <w:lang w:val="en-US"/>
              </w:rPr>
              <w:t>Նախագծում փոփոխություններ չեն կատարվել:</w:t>
            </w:r>
          </w:p>
          <w:p w:rsidR="0019279C" w:rsidRDefault="0019279C" w:rsidP="003E003A">
            <w:pPr>
              <w:shd w:val="clear" w:color="auto" w:fill="FFFFFF"/>
              <w:jc w:val="both"/>
              <w:rPr>
                <w:rFonts w:ascii="GHEA Grapalat" w:hAnsi="GHEA Grapalat"/>
                <w:sz w:val="22"/>
                <w:szCs w:val="22"/>
                <w:lang w:val="en-US"/>
              </w:rPr>
            </w:pPr>
          </w:p>
          <w:p w:rsidR="0019279C" w:rsidRDefault="0019279C" w:rsidP="003E003A">
            <w:pPr>
              <w:shd w:val="clear" w:color="auto" w:fill="FFFFFF"/>
              <w:jc w:val="both"/>
              <w:rPr>
                <w:rFonts w:ascii="GHEA Grapalat" w:hAnsi="GHEA Grapalat"/>
                <w:sz w:val="22"/>
                <w:szCs w:val="22"/>
                <w:lang w:val="en-US"/>
              </w:rPr>
            </w:pPr>
          </w:p>
          <w:p w:rsidR="0019279C" w:rsidRDefault="0019279C" w:rsidP="003E003A">
            <w:pPr>
              <w:shd w:val="clear" w:color="auto" w:fill="FFFFFF"/>
              <w:jc w:val="both"/>
              <w:rPr>
                <w:rFonts w:ascii="GHEA Grapalat" w:hAnsi="GHEA Grapalat"/>
                <w:sz w:val="22"/>
                <w:szCs w:val="22"/>
                <w:lang w:val="en-US"/>
              </w:rPr>
            </w:pPr>
          </w:p>
          <w:p w:rsidR="0019279C" w:rsidRDefault="0019279C" w:rsidP="003E003A">
            <w:pPr>
              <w:shd w:val="clear" w:color="auto" w:fill="FFFFFF"/>
              <w:jc w:val="both"/>
              <w:rPr>
                <w:rFonts w:ascii="GHEA Grapalat" w:hAnsi="GHEA Grapalat"/>
                <w:sz w:val="22"/>
                <w:szCs w:val="22"/>
                <w:lang w:val="en-US"/>
              </w:rPr>
            </w:pPr>
            <w:r>
              <w:rPr>
                <w:rFonts w:ascii="GHEA Grapalat" w:hAnsi="GHEA Grapalat"/>
                <w:sz w:val="22"/>
                <w:szCs w:val="22"/>
                <w:lang w:val="en-US"/>
              </w:rPr>
              <w:lastRenderedPageBreak/>
              <w:t>Նախագծում փոփոխություններ չեն կատարվել</w:t>
            </w:r>
            <w:r w:rsidR="005B5FB5">
              <w:rPr>
                <w:rFonts w:ascii="GHEA Grapalat" w:hAnsi="GHEA Grapalat"/>
                <w:sz w:val="22"/>
                <w:szCs w:val="22"/>
                <w:lang w:val="en-US"/>
              </w:rPr>
              <w:t>:</w:t>
            </w:r>
          </w:p>
          <w:p w:rsidR="005B5FB5" w:rsidRDefault="005B5FB5" w:rsidP="003E003A">
            <w:pPr>
              <w:shd w:val="clear" w:color="auto" w:fill="FFFFFF"/>
              <w:jc w:val="both"/>
              <w:rPr>
                <w:rFonts w:ascii="GHEA Grapalat" w:hAnsi="GHEA Grapalat"/>
                <w:sz w:val="22"/>
                <w:szCs w:val="22"/>
                <w:lang w:val="en-US"/>
              </w:rPr>
            </w:pPr>
          </w:p>
          <w:p w:rsidR="005B5FB5" w:rsidRDefault="005B5FB5" w:rsidP="003E003A">
            <w:pPr>
              <w:shd w:val="clear" w:color="auto" w:fill="FFFFFF"/>
              <w:jc w:val="both"/>
              <w:rPr>
                <w:rFonts w:ascii="GHEA Grapalat" w:hAnsi="GHEA Grapalat"/>
                <w:sz w:val="22"/>
                <w:szCs w:val="22"/>
                <w:lang w:val="en-US"/>
              </w:rPr>
            </w:pPr>
          </w:p>
          <w:p w:rsidR="005B5FB5" w:rsidRDefault="005B5FB5" w:rsidP="003E003A">
            <w:pPr>
              <w:shd w:val="clear" w:color="auto" w:fill="FFFFFF"/>
              <w:jc w:val="both"/>
              <w:rPr>
                <w:rFonts w:ascii="GHEA Grapalat" w:hAnsi="GHEA Grapalat"/>
                <w:sz w:val="22"/>
                <w:szCs w:val="22"/>
                <w:lang w:val="en-US"/>
              </w:rPr>
            </w:pPr>
          </w:p>
          <w:p w:rsidR="005B5FB5" w:rsidRDefault="005B5FB5" w:rsidP="003E003A">
            <w:pPr>
              <w:shd w:val="clear" w:color="auto" w:fill="FFFFFF"/>
              <w:jc w:val="both"/>
              <w:rPr>
                <w:rFonts w:ascii="GHEA Grapalat" w:hAnsi="GHEA Grapalat"/>
                <w:sz w:val="22"/>
                <w:szCs w:val="22"/>
                <w:lang w:val="en-US"/>
              </w:rPr>
            </w:pPr>
          </w:p>
          <w:p w:rsidR="005B5FB5" w:rsidRDefault="005B5FB5" w:rsidP="003E003A">
            <w:pPr>
              <w:shd w:val="clear" w:color="auto" w:fill="FFFFFF"/>
              <w:jc w:val="both"/>
              <w:rPr>
                <w:rFonts w:ascii="GHEA Grapalat" w:hAnsi="GHEA Grapalat"/>
                <w:sz w:val="22"/>
                <w:szCs w:val="22"/>
                <w:lang w:val="en-US"/>
              </w:rPr>
            </w:pPr>
          </w:p>
          <w:p w:rsidR="005B5FB5" w:rsidRDefault="005B5FB5" w:rsidP="003E003A">
            <w:pPr>
              <w:shd w:val="clear" w:color="auto" w:fill="FFFFFF"/>
              <w:jc w:val="both"/>
              <w:rPr>
                <w:rFonts w:ascii="GHEA Grapalat" w:hAnsi="GHEA Grapalat"/>
                <w:sz w:val="22"/>
                <w:szCs w:val="22"/>
                <w:lang w:val="en-US"/>
              </w:rPr>
            </w:pPr>
          </w:p>
          <w:p w:rsidR="005B5FB5" w:rsidRDefault="005B5FB5" w:rsidP="003E003A">
            <w:pPr>
              <w:shd w:val="clear" w:color="auto" w:fill="FFFFFF"/>
              <w:jc w:val="both"/>
              <w:rPr>
                <w:rFonts w:ascii="GHEA Grapalat" w:hAnsi="GHEA Grapalat"/>
                <w:sz w:val="22"/>
                <w:szCs w:val="22"/>
                <w:lang w:val="en-US"/>
              </w:rPr>
            </w:pPr>
          </w:p>
          <w:p w:rsidR="005B5FB5" w:rsidRDefault="005B5FB5" w:rsidP="003E003A">
            <w:pPr>
              <w:shd w:val="clear" w:color="auto" w:fill="FFFFFF"/>
              <w:jc w:val="both"/>
              <w:rPr>
                <w:rFonts w:ascii="GHEA Grapalat" w:hAnsi="GHEA Grapalat"/>
                <w:sz w:val="22"/>
                <w:szCs w:val="22"/>
                <w:lang w:val="en-US"/>
              </w:rPr>
            </w:pPr>
          </w:p>
          <w:p w:rsidR="005B5FB5" w:rsidRDefault="005B5FB5" w:rsidP="003E003A">
            <w:pPr>
              <w:shd w:val="clear" w:color="auto" w:fill="FFFFFF"/>
              <w:jc w:val="both"/>
              <w:rPr>
                <w:rFonts w:ascii="GHEA Grapalat" w:hAnsi="GHEA Grapalat"/>
                <w:sz w:val="22"/>
                <w:szCs w:val="22"/>
                <w:lang w:val="en-US"/>
              </w:rPr>
            </w:pPr>
            <w:r>
              <w:rPr>
                <w:rFonts w:ascii="GHEA Grapalat" w:hAnsi="GHEA Grapalat"/>
                <w:sz w:val="22"/>
                <w:szCs w:val="22"/>
                <w:lang w:val="en-US"/>
              </w:rPr>
              <w:t>Նախագծում փոփոխություններ չեն կատարվել</w:t>
            </w:r>
          </w:p>
          <w:p w:rsidR="009A2886" w:rsidRDefault="009A2886" w:rsidP="003E003A">
            <w:pPr>
              <w:shd w:val="clear" w:color="auto" w:fill="FFFFFF"/>
              <w:jc w:val="both"/>
              <w:rPr>
                <w:rFonts w:ascii="GHEA Grapalat" w:hAnsi="GHEA Grapalat"/>
                <w:sz w:val="22"/>
                <w:szCs w:val="22"/>
                <w:lang w:val="en-US"/>
              </w:rPr>
            </w:pPr>
          </w:p>
          <w:p w:rsidR="009A2886" w:rsidRDefault="009A2886" w:rsidP="003E003A">
            <w:pPr>
              <w:shd w:val="clear" w:color="auto" w:fill="FFFFFF"/>
              <w:jc w:val="both"/>
              <w:rPr>
                <w:rFonts w:ascii="GHEA Grapalat" w:hAnsi="GHEA Grapalat"/>
                <w:sz w:val="22"/>
                <w:szCs w:val="22"/>
                <w:lang w:val="en-US"/>
              </w:rPr>
            </w:pPr>
          </w:p>
          <w:p w:rsidR="009A2886" w:rsidRDefault="009A2886" w:rsidP="003E003A">
            <w:pPr>
              <w:shd w:val="clear" w:color="auto" w:fill="FFFFFF"/>
              <w:jc w:val="both"/>
              <w:rPr>
                <w:rFonts w:ascii="GHEA Grapalat" w:hAnsi="GHEA Grapalat"/>
                <w:sz w:val="22"/>
                <w:szCs w:val="22"/>
                <w:lang w:val="en-US"/>
              </w:rPr>
            </w:pPr>
          </w:p>
          <w:p w:rsidR="009A2886" w:rsidRDefault="009A2886" w:rsidP="003E003A">
            <w:pPr>
              <w:shd w:val="clear" w:color="auto" w:fill="FFFFFF"/>
              <w:jc w:val="both"/>
              <w:rPr>
                <w:rFonts w:ascii="GHEA Grapalat" w:hAnsi="GHEA Grapalat"/>
                <w:sz w:val="22"/>
                <w:szCs w:val="22"/>
                <w:lang w:val="en-US"/>
              </w:rPr>
            </w:pPr>
          </w:p>
          <w:p w:rsidR="009A2886" w:rsidRDefault="009A2886" w:rsidP="003E003A">
            <w:pPr>
              <w:shd w:val="clear" w:color="auto" w:fill="FFFFFF"/>
              <w:jc w:val="both"/>
              <w:rPr>
                <w:rFonts w:ascii="GHEA Grapalat" w:hAnsi="GHEA Grapalat"/>
                <w:sz w:val="22"/>
                <w:szCs w:val="22"/>
                <w:lang w:val="en-US"/>
              </w:rPr>
            </w:pPr>
          </w:p>
          <w:p w:rsidR="009A2886" w:rsidRDefault="009A2886" w:rsidP="003E003A">
            <w:pPr>
              <w:shd w:val="clear" w:color="auto" w:fill="FFFFFF"/>
              <w:jc w:val="both"/>
              <w:rPr>
                <w:rFonts w:ascii="GHEA Grapalat" w:hAnsi="GHEA Grapalat"/>
                <w:sz w:val="22"/>
                <w:szCs w:val="22"/>
                <w:lang w:val="en-US"/>
              </w:rPr>
            </w:pPr>
          </w:p>
          <w:p w:rsidR="009A2886" w:rsidRDefault="009A2886" w:rsidP="003E003A">
            <w:pPr>
              <w:shd w:val="clear" w:color="auto" w:fill="FFFFFF"/>
              <w:jc w:val="both"/>
              <w:rPr>
                <w:rFonts w:ascii="GHEA Grapalat" w:hAnsi="GHEA Grapalat"/>
                <w:sz w:val="22"/>
                <w:szCs w:val="22"/>
                <w:lang w:val="en-US"/>
              </w:rPr>
            </w:pPr>
          </w:p>
          <w:p w:rsidR="009A2886" w:rsidRDefault="009A2886" w:rsidP="003E003A">
            <w:pPr>
              <w:shd w:val="clear" w:color="auto" w:fill="FFFFFF"/>
              <w:jc w:val="both"/>
              <w:rPr>
                <w:rFonts w:ascii="GHEA Grapalat" w:hAnsi="GHEA Grapalat"/>
                <w:sz w:val="22"/>
                <w:szCs w:val="22"/>
                <w:lang w:val="en-US"/>
              </w:rPr>
            </w:pPr>
          </w:p>
          <w:p w:rsidR="009A2886" w:rsidRDefault="009A2886" w:rsidP="003E003A">
            <w:pPr>
              <w:shd w:val="clear" w:color="auto" w:fill="FFFFFF"/>
              <w:jc w:val="both"/>
              <w:rPr>
                <w:rFonts w:ascii="GHEA Grapalat" w:hAnsi="GHEA Grapalat"/>
                <w:sz w:val="22"/>
                <w:szCs w:val="22"/>
                <w:lang w:val="en-US"/>
              </w:rPr>
            </w:pPr>
          </w:p>
          <w:p w:rsidR="009A2886" w:rsidRDefault="009A2886" w:rsidP="003E003A">
            <w:pPr>
              <w:shd w:val="clear" w:color="auto" w:fill="FFFFFF"/>
              <w:jc w:val="both"/>
              <w:rPr>
                <w:rFonts w:ascii="GHEA Grapalat" w:hAnsi="GHEA Grapalat"/>
                <w:sz w:val="22"/>
                <w:szCs w:val="22"/>
                <w:lang w:val="en-US"/>
              </w:rPr>
            </w:pPr>
            <w:r>
              <w:rPr>
                <w:rFonts w:ascii="GHEA Grapalat" w:hAnsi="GHEA Grapalat"/>
                <w:sz w:val="22"/>
                <w:szCs w:val="22"/>
                <w:lang w:val="en-US"/>
              </w:rPr>
              <w:t>Նախագծում փոփոխություններ չեն կատարվել</w:t>
            </w:r>
          </w:p>
          <w:p w:rsidR="009A2886" w:rsidRPr="003E003A" w:rsidRDefault="009A2886" w:rsidP="003E003A">
            <w:pPr>
              <w:shd w:val="clear" w:color="auto" w:fill="FFFFFF"/>
              <w:jc w:val="both"/>
              <w:rPr>
                <w:rFonts w:ascii="GHEA Grapalat" w:hAnsi="GHEA Grapalat"/>
                <w:sz w:val="22"/>
                <w:szCs w:val="22"/>
                <w:lang w:val="en-US"/>
              </w:rPr>
            </w:pPr>
          </w:p>
        </w:tc>
      </w:tr>
    </w:tbl>
    <w:p w:rsidR="00340B6B" w:rsidRPr="003E003A" w:rsidRDefault="00340B6B" w:rsidP="003E003A">
      <w:pPr>
        <w:rPr>
          <w:rFonts w:ascii="GHEA Grapalat" w:hAnsi="GHEA Grapalat"/>
          <w:sz w:val="22"/>
          <w:szCs w:val="22"/>
          <w:lang w:val="af-ZA"/>
        </w:rPr>
      </w:pPr>
    </w:p>
    <w:sectPr w:rsidR="00340B6B" w:rsidRPr="003E003A" w:rsidSect="004557AA">
      <w:pgSz w:w="16838" w:h="11906" w:orient="landscape"/>
      <w:pgMar w:top="709"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00"/>
    <w:family w:val="swiss"/>
    <w:pitch w:val="variable"/>
    <w:sig w:usb0="E00022FF" w:usb1="C000205B" w:usb2="00000009" w:usb3="00000000" w:csb0="000001D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64E3C"/>
    <w:multiLevelType w:val="hybridMultilevel"/>
    <w:tmpl w:val="74685176"/>
    <w:lvl w:ilvl="0" w:tplc="E424F624">
      <w:start w:val="1"/>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1">
    <w:nsid w:val="0E2F551C"/>
    <w:multiLevelType w:val="hybridMultilevel"/>
    <w:tmpl w:val="860627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9321D6"/>
    <w:multiLevelType w:val="hybridMultilevel"/>
    <w:tmpl w:val="A53ED1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86751EB"/>
    <w:multiLevelType w:val="hybridMultilevel"/>
    <w:tmpl w:val="02A8469C"/>
    <w:lvl w:ilvl="0" w:tplc="2F02ABA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037284"/>
    <w:multiLevelType w:val="hybridMultilevel"/>
    <w:tmpl w:val="BD3ADEC2"/>
    <w:lvl w:ilvl="0" w:tplc="352AD38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C1E6B25"/>
    <w:multiLevelType w:val="hybridMultilevel"/>
    <w:tmpl w:val="9D74D9B4"/>
    <w:lvl w:ilvl="0" w:tplc="5CDE4BBA">
      <w:start w:val="1"/>
      <w:numFmt w:val="decimal"/>
      <w:lvlText w:val="%1."/>
      <w:lvlJc w:val="left"/>
      <w:pPr>
        <w:ind w:left="1431" w:hanging="1005"/>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2400576B"/>
    <w:multiLevelType w:val="hybridMultilevel"/>
    <w:tmpl w:val="98BAAD7E"/>
    <w:lvl w:ilvl="0" w:tplc="89CA85B2">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C5206B7"/>
    <w:multiLevelType w:val="hybridMultilevel"/>
    <w:tmpl w:val="73A84F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E9540C6"/>
    <w:multiLevelType w:val="hybridMultilevel"/>
    <w:tmpl w:val="31F289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09510BC"/>
    <w:multiLevelType w:val="hybridMultilevel"/>
    <w:tmpl w:val="E4647C1A"/>
    <w:lvl w:ilvl="0" w:tplc="4FEEAFFE">
      <w:start w:val="1"/>
      <w:numFmt w:val="bullet"/>
      <w:lvlText w:val=""/>
      <w:lvlJc w:val="left"/>
      <w:pPr>
        <w:ind w:left="720" w:hanging="360"/>
      </w:pPr>
      <w:rPr>
        <w:rFonts w:ascii="Symbol" w:hAnsi="Symbol" w:hint="default"/>
        <w:color w:val="auto"/>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A67E12"/>
    <w:multiLevelType w:val="hybridMultilevel"/>
    <w:tmpl w:val="3B22D7A4"/>
    <w:lvl w:ilvl="0" w:tplc="E7CAB7EA">
      <w:start w:val="2"/>
      <w:numFmt w:val="decimal"/>
      <w:lvlText w:val="%1"/>
      <w:lvlJc w:val="left"/>
      <w:pPr>
        <w:ind w:left="720" w:hanging="360"/>
      </w:pPr>
      <w:rPr>
        <w:rFonts w:cs="Arial Armeni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F872D4"/>
    <w:multiLevelType w:val="hybridMultilevel"/>
    <w:tmpl w:val="6816B4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DE1349E"/>
    <w:multiLevelType w:val="hybridMultilevel"/>
    <w:tmpl w:val="9918CF18"/>
    <w:lvl w:ilvl="0" w:tplc="A79215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5DBA0403"/>
    <w:multiLevelType w:val="hybridMultilevel"/>
    <w:tmpl w:val="C57E01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1596590"/>
    <w:multiLevelType w:val="hybridMultilevel"/>
    <w:tmpl w:val="55D8CB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9274AFF"/>
    <w:multiLevelType w:val="hybridMultilevel"/>
    <w:tmpl w:val="CF2C8A30"/>
    <w:lvl w:ilvl="0" w:tplc="C0D43F9C">
      <w:start w:val="1"/>
      <w:numFmt w:val="decimal"/>
      <w:lvlText w:val="%1."/>
      <w:lvlJc w:val="left"/>
      <w:pPr>
        <w:ind w:left="664" w:hanging="360"/>
      </w:pPr>
      <w:rPr>
        <w:rFonts w:hint="default"/>
      </w:rPr>
    </w:lvl>
    <w:lvl w:ilvl="1" w:tplc="04190019" w:tentative="1">
      <w:start w:val="1"/>
      <w:numFmt w:val="lowerLetter"/>
      <w:lvlText w:val="%2."/>
      <w:lvlJc w:val="left"/>
      <w:pPr>
        <w:ind w:left="1384" w:hanging="360"/>
      </w:pPr>
    </w:lvl>
    <w:lvl w:ilvl="2" w:tplc="0419001B" w:tentative="1">
      <w:start w:val="1"/>
      <w:numFmt w:val="lowerRoman"/>
      <w:lvlText w:val="%3."/>
      <w:lvlJc w:val="right"/>
      <w:pPr>
        <w:ind w:left="2104" w:hanging="180"/>
      </w:pPr>
    </w:lvl>
    <w:lvl w:ilvl="3" w:tplc="0419000F" w:tentative="1">
      <w:start w:val="1"/>
      <w:numFmt w:val="decimal"/>
      <w:lvlText w:val="%4."/>
      <w:lvlJc w:val="left"/>
      <w:pPr>
        <w:ind w:left="2824" w:hanging="360"/>
      </w:pPr>
    </w:lvl>
    <w:lvl w:ilvl="4" w:tplc="04190019" w:tentative="1">
      <w:start w:val="1"/>
      <w:numFmt w:val="lowerLetter"/>
      <w:lvlText w:val="%5."/>
      <w:lvlJc w:val="left"/>
      <w:pPr>
        <w:ind w:left="3544" w:hanging="360"/>
      </w:pPr>
    </w:lvl>
    <w:lvl w:ilvl="5" w:tplc="0419001B" w:tentative="1">
      <w:start w:val="1"/>
      <w:numFmt w:val="lowerRoman"/>
      <w:lvlText w:val="%6."/>
      <w:lvlJc w:val="right"/>
      <w:pPr>
        <w:ind w:left="4264" w:hanging="180"/>
      </w:pPr>
    </w:lvl>
    <w:lvl w:ilvl="6" w:tplc="0419000F" w:tentative="1">
      <w:start w:val="1"/>
      <w:numFmt w:val="decimal"/>
      <w:lvlText w:val="%7."/>
      <w:lvlJc w:val="left"/>
      <w:pPr>
        <w:ind w:left="4984" w:hanging="360"/>
      </w:pPr>
    </w:lvl>
    <w:lvl w:ilvl="7" w:tplc="04190019" w:tentative="1">
      <w:start w:val="1"/>
      <w:numFmt w:val="lowerLetter"/>
      <w:lvlText w:val="%8."/>
      <w:lvlJc w:val="left"/>
      <w:pPr>
        <w:ind w:left="5704" w:hanging="360"/>
      </w:pPr>
    </w:lvl>
    <w:lvl w:ilvl="8" w:tplc="0419001B" w:tentative="1">
      <w:start w:val="1"/>
      <w:numFmt w:val="lowerRoman"/>
      <w:lvlText w:val="%9."/>
      <w:lvlJc w:val="right"/>
      <w:pPr>
        <w:ind w:left="6424" w:hanging="180"/>
      </w:pPr>
    </w:lvl>
  </w:abstractNum>
  <w:abstractNum w:abstractNumId="16">
    <w:nsid w:val="6A0763F1"/>
    <w:multiLevelType w:val="hybridMultilevel"/>
    <w:tmpl w:val="2904D6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EA57360"/>
    <w:multiLevelType w:val="hybridMultilevel"/>
    <w:tmpl w:val="B1080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177378C"/>
    <w:multiLevelType w:val="hybridMultilevel"/>
    <w:tmpl w:val="3E8AC936"/>
    <w:lvl w:ilvl="0" w:tplc="C9C8945E">
      <w:start w:val="1"/>
      <w:numFmt w:val="decimal"/>
      <w:lvlText w:val="%1)"/>
      <w:lvlJc w:val="left"/>
      <w:pPr>
        <w:ind w:left="1353" w:hanging="360"/>
      </w:pPr>
      <w:rPr>
        <w:rFonts w:hint="default"/>
        <w:b w:val="0"/>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19">
    <w:nsid w:val="761313B4"/>
    <w:multiLevelType w:val="hybridMultilevel"/>
    <w:tmpl w:val="15B4F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4"/>
  </w:num>
  <w:num w:numId="2">
    <w:abstractNumId w:val="17"/>
  </w:num>
  <w:num w:numId="3">
    <w:abstractNumId w:val="12"/>
  </w:num>
  <w:num w:numId="4">
    <w:abstractNumId w:val="16"/>
  </w:num>
  <w:num w:numId="5">
    <w:abstractNumId w:val="10"/>
  </w:num>
  <w:num w:numId="6">
    <w:abstractNumId w:val="15"/>
  </w:num>
  <w:num w:numId="7">
    <w:abstractNumId w:val="8"/>
  </w:num>
  <w:num w:numId="8">
    <w:abstractNumId w:val="7"/>
  </w:num>
  <w:num w:numId="9">
    <w:abstractNumId w:val="0"/>
  </w:num>
  <w:num w:numId="10">
    <w:abstractNumId w:val="1"/>
  </w:num>
  <w:num w:numId="11">
    <w:abstractNumId w:val="19"/>
  </w:num>
  <w:num w:numId="12">
    <w:abstractNumId w:val="11"/>
  </w:num>
  <w:num w:numId="13">
    <w:abstractNumId w:val="4"/>
  </w:num>
  <w:num w:numId="14">
    <w:abstractNumId w:val="13"/>
  </w:num>
  <w:num w:numId="15">
    <w:abstractNumId w:val="18"/>
  </w:num>
  <w:num w:numId="16">
    <w:abstractNumId w:val="5"/>
  </w:num>
  <w:num w:numId="17">
    <w:abstractNumId w:val="9"/>
  </w:num>
  <w:num w:numId="18">
    <w:abstractNumId w:val="3"/>
  </w:num>
  <w:num w:numId="19">
    <w:abstractNumId w:val="6"/>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hideSpellingErrors/>
  <w:proofState w:grammar="clean"/>
  <w:defaultTabStop w:val="708"/>
  <w:characterSpacingControl w:val="doNotCompress"/>
  <w:compat/>
  <w:rsids>
    <w:rsidRoot w:val="006C4A37"/>
    <w:rsid w:val="00007BC1"/>
    <w:rsid w:val="00041044"/>
    <w:rsid w:val="0005355B"/>
    <w:rsid w:val="00087E9C"/>
    <w:rsid w:val="000B70A4"/>
    <w:rsid w:val="000C6536"/>
    <w:rsid w:val="000F4487"/>
    <w:rsid w:val="0010444A"/>
    <w:rsid w:val="001102F8"/>
    <w:rsid w:val="00121AB4"/>
    <w:rsid w:val="0012206A"/>
    <w:rsid w:val="00122246"/>
    <w:rsid w:val="00160C8D"/>
    <w:rsid w:val="0019279C"/>
    <w:rsid w:val="001B6ABA"/>
    <w:rsid w:val="001D4A1A"/>
    <w:rsid w:val="001E5ABF"/>
    <w:rsid w:val="002069C8"/>
    <w:rsid w:val="002248FB"/>
    <w:rsid w:val="002539E5"/>
    <w:rsid w:val="00256495"/>
    <w:rsid w:val="00257998"/>
    <w:rsid w:val="00267152"/>
    <w:rsid w:val="002747A9"/>
    <w:rsid w:val="00281065"/>
    <w:rsid w:val="00291C41"/>
    <w:rsid w:val="002D2589"/>
    <w:rsid w:val="002D447E"/>
    <w:rsid w:val="002D5416"/>
    <w:rsid w:val="003018E0"/>
    <w:rsid w:val="00302CFD"/>
    <w:rsid w:val="0031003C"/>
    <w:rsid w:val="0032183B"/>
    <w:rsid w:val="00340B6B"/>
    <w:rsid w:val="0034553B"/>
    <w:rsid w:val="00355BC7"/>
    <w:rsid w:val="003D4920"/>
    <w:rsid w:val="003E003A"/>
    <w:rsid w:val="003E746A"/>
    <w:rsid w:val="003F0FF6"/>
    <w:rsid w:val="00442FBA"/>
    <w:rsid w:val="004557AA"/>
    <w:rsid w:val="00462FEE"/>
    <w:rsid w:val="00471FC9"/>
    <w:rsid w:val="00477312"/>
    <w:rsid w:val="0049124E"/>
    <w:rsid w:val="00491939"/>
    <w:rsid w:val="004B2FB7"/>
    <w:rsid w:val="004D3CE2"/>
    <w:rsid w:val="004E5DD6"/>
    <w:rsid w:val="00525D72"/>
    <w:rsid w:val="00546B2E"/>
    <w:rsid w:val="00553FAA"/>
    <w:rsid w:val="00565FDA"/>
    <w:rsid w:val="005B5FB5"/>
    <w:rsid w:val="005C05B2"/>
    <w:rsid w:val="005C093D"/>
    <w:rsid w:val="005F24D0"/>
    <w:rsid w:val="005F63CB"/>
    <w:rsid w:val="006149D0"/>
    <w:rsid w:val="006212FF"/>
    <w:rsid w:val="00643710"/>
    <w:rsid w:val="006526DC"/>
    <w:rsid w:val="0067263A"/>
    <w:rsid w:val="006824F0"/>
    <w:rsid w:val="006C4A37"/>
    <w:rsid w:val="006C7E87"/>
    <w:rsid w:val="006D541E"/>
    <w:rsid w:val="006F38D5"/>
    <w:rsid w:val="00712236"/>
    <w:rsid w:val="00722FC2"/>
    <w:rsid w:val="007253E0"/>
    <w:rsid w:val="00731D0D"/>
    <w:rsid w:val="0073748E"/>
    <w:rsid w:val="0073777F"/>
    <w:rsid w:val="007521D7"/>
    <w:rsid w:val="00764AA7"/>
    <w:rsid w:val="0076697E"/>
    <w:rsid w:val="007B4473"/>
    <w:rsid w:val="007C1F96"/>
    <w:rsid w:val="007E7E12"/>
    <w:rsid w:val="00802237"/>
    <w:rsid w:val="008060FC"/>
    <w:rsid w:val="008062FD"/>
    <w:rsid w:val="00807965"/>
    <w:rsid w:val="0086040A"/>
    <w:rsid w:val="00862B4C"/>
    <w:rsid w:val="00896E6E"/>
    <w:rsid w:val="009017B9"/>
    <w:rsid w:val="00904061"/>
    <w:rsid w:val="009249B6"/>
    <w:rsid w:val="00942592"/>
    <w:rsid w:val="00953BE6"/>
    <w:rsid w:val="0096427D"/>
    <w:rsid w:val="0097747F"/>
    <w:rsid w:val="00991AB3"/>
    <w:rsid w:val="009A2886"/>
    <w:rsid w:val="009B26F4"/>
    <w:rsid w:val="009C3EE6"/>
    <w:rsid w:val="009D46A6"/>
    <w:rsid w:val="009D7123"/>
    <w:rsid w:val="00A10A43"/>
    <w:rsid w:val="00A13E77"/>
    <w:rsid w:val="00A2017C"/>
    <w:rsid w:val="00A267D4"/>
    <w:rsid w:val="00A51352"/>
    <w:rsid w:val="00A51C71"/>
    <w:rsid w:val="00AC0B07"/>
    <w:rsid w:val="00AE39FA"/>
    <w:rsid w:val="00AF64EF"/>
    <w:rsid w:val="00B525B5"/>
    <w:rsid w:val="00B5411C"/>
    <w:rsid w:val="00B748ED"/>
    <w:rsid w:val="00B8144C"/>
    <w:rsid w:val="00BA4348"/>
    <w:rsid w:val="00BF0E33"/>
    <w:rsid w:val="00BF12AA"/>
    <w:rsid w:val="00BF2D2E"/>
    <w:rsid w:val="00C106DA"/>
    <w:rsid w:val="00C171DF"/>
    <w:rsid w:val="00C471AE"/>
    <w:rsid w:val="00C643B5"/>
    <w:rsid w:val="00C7665E"/>
    <w:rsid w:val="00CB0F2C"/>
    <w:rsid w:val="00CE02FB"/>
    <w:rsid w:val="00CF2CE3"/>
    <w:rsid w:val="00D466CB"/>
    <w:rsid w:val="00D61C74"/>
    <w:rsid w:val="00DC2DE4"/>
    <w:rsid w:val="00DD3DFF"/>
    <w:rsid w:val="00E07707"/>
    <w:rsid w:val="00E32410"/>
    <w:rsid w:val="00E421A0"/>
    <w:rsid w:val="00E46C5F"/>
    <w:rsid w:val="00E7112A"/>
    <w:rsid w:val="00E71A3E"/>
    <w:rsid w:val="00E9767C"/>
    <w:rsid w:val="00EB1338"/>
    <w:rsid w:val="00ED1AB4"/>
    <w:rsid w:val="00F10BFC"/>
    <w:rsid w:val="00F467D2"/>
    <w:rsid w:val="00F72169"/>
    <w:rsid w:val="00F93E0B"/>
    <w:rsid w:val="00FA7B01"/>
    <w:rsid w:val="00FB0F7F"/>
    <w:rsid w:val="00FB177F"/>
    <w:rsid w:val="00FC6F6B"/>
    <w:rsid w:val="00FE7C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7A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chtex">
    <w:name w:val="mechtex"/>
    <w:basedOn w:val="Normal"/>
    <w:link w:val="mechtexChar"/>
    <w:rsid w:val="004557AA"/>
    <w:pPr>
      <w:jc w:val="center"/>
    </w:pPr>
    <w:rPr>
      <w:rFonts w:ascii="Arial Armenian" w:hAnsi="Arial Armenian"/>
      <w:sz w:val="22"/>
      <w:lang w:val="en-US" w:eastAsia="ru-RU"/>
    </w:rPr>
  </w:style>
  <w:style w:type="character" w:customStyle="1" w:styleId="mechtexChar">
    <w:name w:val="mechtex Char"/>
    <w:link w:val="mechtex"/>
    <w:rsid w:val="004557AA"/>
    <w:rPr>
      <w:rFonts w:ascii="Arial Armenian" w:eastAsia="Times New Roman" w:hAnsi="Arial Armenian" w:cs="Times New Roman"/>
      <w:szCs w:val="20"/>
      <w:lang w:val="en-US" w:eastAsia="ru-RU"/>
    </w:rPr>
  </w:style>
  <w:style w:type="paragraph" w:styleId="NormalWeb">
    <w:name w:val="Normal (Web)"/>
    <w:aliases w:val="webb,Обычный (веб) Знак Знак,Знак Знак Знак Знак,Обычный (веб) Знак Знак Знак,Знак Знак Знак1 Знак Знак Знак Знак Знак,Знак1,Знак"/>
    <w:basedOn w:val="Normal"/>
    <w:link w:val="NormalWebChar"/>
    <w:uiPriority w:val="99"/>
    <w:unhideWhenUsed/>
    <w:qFormat/>
    <w:rsid w:val="004557AA"/>
    <w:pPr>
      <w:spacing w:before="100" w:beforeAutospacing="1" w:after="100" w:afterAutospacing="1"/>
    </w:pPr>
    <w:rPr>
      <w:sz w:val="24"/>
      <w:szCs w:val="24"/>
      <w:lang w:val="en-US"/>
    </w:rPr>
  </w:style>
  <w:style w:type="paragraph" w:styleId="Footer">
    <w:name w:val="footer"/>
    <w:basedOn w:val="Normal"/>
    <w:link w:val="FooterChar"/>
    <w:uiPriority w:val="99"/>
    <w:semiHidden/>
    <w:unhideWhenUsed/>
    <w:rsid w:val="004557AA"/>
    <w:pPr>
      <w:tabs>
        <w:tab w:val="center" w:pos="4320"/>
        <w:tab w:val="right" w:pos="8640"/>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semiHidden/>
    <w:rsid w:val="004557AA"/>
    <w:rPr>
      <w:lang w:val="en-US"/>
    </w:rPr>
  </w:style>
  <w:style w:type="paragraph" w:customStyle="1" w:styleId="ListParagraph1">
    <w:name w:val="List Paragraph1"/>
    <w:basedOn w:val="Normal"/>
    <w:uiPriority w:val="34"/>
    <w:qFormat/>
    <w:rsid w:val="004557AA"/>
    <w:pPr>
      <w:spacing w:after="160" w:line="256" w:lineRule="auto"/>
      <w:ind w:left="720"/>
      <w:contextualSpacing/>
    </w:pPr>
    <w:rPr>
      <w:rFonts w:ascii="Calibri" w:eastAsia="Calibri" w:hAnsi="Calibri"/>
      <w:sz w:val="22"/>
      <w:szCs w:val="22"/>
    </w:rPr>
  </w:style>
  <w:style w:type="character" w:styleId="Strong">
    <w:name w:val="Strong"/>
    <w:uiPriority w:val="99"/>
    <w:qFormat/>
    <w:rsid w:val="009C3EE6"/>
    <w:rPr>
      <w:rFonts w:ascii="Times New Roman" w:hAnsi="Times New Roman" w:cs="Times New Roman" w:hint="default"/>
      <w:b/>
      <w:bCs/>
    </w:rPr>
  </w:style>
  <w:style w:type="paragraph" w:styleId="ListParagraph">
    <w:name w:val="List Paragraph"/>
    <w:basedOn w:val="Normal"/>
    <w:qFormat/>
    <w:rsid w:val="00121AB4"/>
    <w:pPr>
      <w:ind w:left="720"/>
      <w:contextualSpacing/>
    </w:pPr>
  </w:style>
  <w:style w:type="character" w:customStyle="1" w:styleId="NormalWebChar">
    <w:name w:val="Normal (Web) Char"/>
    <w:aliases w:val="webb Char,Обычный (веб) Знак Знак Char,Знак Знак Знак Знак Char,Обычный (веб) Знак Знак Знак Char,Знак Знак Знак1 Знак Знак Знак Знак Знак Char,Знак1 Char,Знак Char"/>
    <w:link w:val="NormalWeb"/>
    <w:uiPriority w:val="99"/>
    <w:locked/>
    <w:rsid w:val="00267152"/>
    <w:rPr>
      <w:rFonts w:ascii="Times New Roman" w:eastAsia="Times New Roman" w:hAnsi="Times New Roman" w:cs="Times New Roman"/>
      <w:sz w:val="24"/>
      <w:szCs w:val="24"/>
      <w:lang w:val="en-US"/>
    </w:rPr>
  </w:style>
  <w:style w:type="paragraph" w:styleId="NoSpacing">
    <w:name w:val="No Spacing"/>
    <w:basedOn w:val="Normal"/>
    <w:link w:val="NoSpacingChar"/>
    <w:uiPriority w:val="1"/>
    <w:qFormat/>
    <w:rsid w:val="002D5416"/>
    <w:rPr>
      <w:rFonts w:ascii="Cambria" w:hAnsi="Cambria"/>
    </w:rPr>
  </w:style>
  <w:style w:type="character" w:customStyle="1" w:styleId="NoSpacingChar">
    <w:name w:val="No Spacing Char"/>
    <w:link w:val="NoSpacing"/>
    <w:uiPriority w:val="1"/>
    <w:locked/>
    <w:rsid w:val="002D5416"/>
    <w:rPr>
      <w:rFonts w:ascii="Cambria" w:eastAsia="Times New Roman" w:hAnsi="Cambria" w:cs="Times New Roman"/>
      <w:sz w:val="20"/>
      <w:szCs w:val="20"/>
    </w:rPr>
  </w:style>
  <w:style w:type="paragraph" w:styleId="BalloonText">
    <w:name w:val="Balloon Text"/>
    <w:basedOn w:val="Normal"/>
    <w:link w:val="BalloonTextChar"/>
    <w:uiPriority w:val="99"/>
    <w:semiHidden/>
    <w:unhideWhenUsed/>
    <w:rsid w:val="006824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4F0"/>
    <w:rPr>
      <w:rFonts w:ascii="Segoe UI" w:eastAsia="Times New Roman"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07763123">
      <w:bodyDiv w:val="1"/>
      <w:marLeft w:val="0"/>
      <w:marRight w:val="0"/>
      <w:marTop w:val="0"/>
      <w:marBottom w:val="0"/>
      <w:divBdr>
        <w:top w:val="none" w:sz="0" w:space="0" w:color="auto"/>
        <w:left w:val="none" w:sz="0" w:space="0" w:color="auto"/>
        <w:bottom w:val="none" w:sz="0" w:space="0" w:color="auto"/>
        <w:right w:val="none" w:sz="0" w:space="0" w:color="auto"/>
      </w:divBdr>
    </w:div>
    <w:div w:id="697589546">
      <w:bodyDiv w:val="1"/>
      <w:marLeft w:val="0"/>
      <w:marRight w:val="0"/>
      <w:marTop w:val="0"/>
      <w:marBottom w:val="0"/>
      <w:divBdr>
        <w:top w:val="none" w:sz="0" w:space="0" w:color="auto"/>
        <w:left w:val="none" w:sz="0" w:space="0" w:color="auto"/>
        <w:bottom w:val="none" w:sz="0" w:space="0" w:color="auto"/>
        <w:right w:val="none" w:sz="0" w:space="0" w:color="auto"/>
      </w:divBdr>
    </w:div>
    <w:div w:id="1444694485">
      <w:bodyDiv w:val="1"/>
      <w:marLeft w:val="0"/>
      <w:marRight w:val="0"/>
      <w:marTop w:val="0"/>
      <w:marBottom w:val="0"/>
      <w:divBdr>
        <w:top w:val="none" w:sz="0" w:space="0" w:color="auto"/>
        <w:left w:val="none" w:sz="0" w:space="0" w:color="auto"/>
        <w:bottom w:val="none" w:sz="0" w:space="0" w:color="auto"/>
        <w:right w:val="none" w:sz="0" w:space="0" w:color="auto"/>
      </w:divBdr>
    </w:div>
    <w:div w:id="1600992450">
      <w:bodyDiv w:val="1"/>
      <w:marLeft w:val="0"/>
      <w:marRight w:val="0"/>
      <w:marTop w:val="0"/>
      <w:marBottom w:val="0"/>
      <w:divBdr>
        <w:top w:val="none" w:sz="0" w:space="0" w:color="auto"/>
        <w:left w:val="none" w:sz="0" w:space="0" w:color="auto"/>
        <w:bottom w:val="none" w:sz="0" w:space="0" w:color="auto"/>
        <w:right w:val="none" w:sz="0" w:space="0" w:color="auto"/>
      </w:divBdr>
    </w:div>
    <w:div w:id="1760298079">
      <w:bodyDiv w:val="1"/>
      <w:marLeft w:val="0"/>
      <w:marRight w:val="0"/>
      <w:marTop w:val="0"/>
      <w:marBottom w:val="0"/>
      <w:divBdr>
        <w:top w:val="none" w:sz="0" w:space="0" w:color="auto"/>
        <w:left w:val="none" w:sz="0" w:space="0" w:color="auto"/>
        <w:bottom w:val="none" w:sz="0" w:space="0" w:color="auto"/>
        <w:right w:val="none" w:sz="0" w:space="0" w:color="auto"/>
      </w:divBdr>
    </w:div>
    <w:div w:id="191072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F5D90-0EAA-45BC-A1BC-D9E3B3050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4339</Words>
  <Characters>24738</Characters>
  <Application>Microsoft Office Word</Application>
  <DocSecurity>0</DocSecurity>
  <Lines>206</Lines>
  <Paragraphs>58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29019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l.simonyan</cp:lastModifiedBy>
  <cp:revision>3</cp:revision>
  <cp:lastPrinted>2017-11-13T05:46:00Z</cp:lastPrinted>
  <dcterms:created xsi:type="dcterms:W3CDTF">2017-11-16T10:34:00Z</dcterms:created>
  <dcterms:modified xsi:type="dcterms:W3CDTF">2017-11-16T12:02:00Z</dcterms:modified>
</cp:coreProperties>
</file>